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5.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microsoft.com/office/2011/relationships/webextensiontaskpanes" Target="word/webextensions/taskpanes.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2F5F5B" w14:textId="1BFE9122" w:rsidR="00825A36" w:rsidRPr="005A1581" w:rsidRDefault="00825A36" w:rsidP="00825A36">
      <w:pPr>
        <w:spacing w:line="360" w:lineRule="auto"/>
        <w:jc w:val="center"/>
        <w:rPr>
          <w:color w:val="000000" w:themeColor="text1"/>
        </w:rPr>
      </w:pPr>
      <w:r w:rsidRPr="005A1581">
        <w:rPr>
          <w:noProof/>
          <w:color w:val="000000" w:themeColor="text1"/>
        </w:rPr>
        <w:drawing>
          <wp:inline distT="0" distB="0" distL="0" distR="0" wp14:anchorId="34D1DDCC" wp14:editId="12FD56FB">
            <wp:extent cx="3550400" cy="1256682"/>
            <wp:effectExtent l="0" t="0" r="5715" b="0"/>
            <wp:docPr id="47" name="Picture 47" descr="University_of_Stirling_1d0b4ec37b7c446cd593e4935665d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versity_of_Stirling_1d0b4ec37b7c446cd593e4935665d669.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49844" cy="1291881"/>
                    </a:xfrm>
                    <a:prstGeom prst="rect">
                      <a:avLst/>
                    </a:prstGeom>
                    <a:noFill/>
                    <a:ln>
                      <a:noFill/>
                    </a:ln>
                  </pic:spPr>
                </pic:pic>
              </a:graphicData>
            </a:graphic>
          </wp:inline>
        </w:drawing>
      </w:r>
    </w:p>
    <w:p w14:paraId="1069ED2B" w14:textId="77777777" w:rsidR="00825A36" w:rsidRPr="005A1581" w:rsidRDefault="00825A36" w:rsidP="00333E9A">
      <w:pPr>
        <w:spacing w:line="360" w:lineRule="auto"/>
        <w:rPr>
          <w:color w:val="000000" w:themeColor="text1"/>
        </w:rPr>
      </w:pPr>
    </w:p>
    <w:p w14:paraId="7CA1E83B" w14:textId="2FBB6398" w:rsidR="00DE0AC6" w:rsidRPr="005A1581" w:rsidRDefault="002A1BA3" w:rsidP="00825A36">
      <w:pPr>
        <w:spacing w:line="360" w:lineRule="auto"/>
        <w:jc w:val="center"/>
        <w:rPr>
          <w:color w:val="000000" w:themeColor="text1"/>
          <w:sz w:val="40"/>
          <w:szCs w:val="40"/>
          <w:lang w:val="en-US"/>
        </w:rPr>
      </w:pPr>
      <w:r w:rsidRPr="005A1581">
        <w:rPr>
          <w:color w:val="000000" w:themeColor="text1"/>
          <w:sz w:val="40"/>
          <w:szCs w:val="40"/>
          <w:lang w:val="en-US"/>
        </w:rPr>
        <w:t>Anti-doping in China: An analysis of the policy implementation processes through the stakeholders' perspectives</w:t>
      </w:r>
    </w:p>
    <w:p w14:paraId="42E888D9" w14:textId="77777777" w:rsidR="00825A36" w:rsidRPr="005A1581" w:rsidRDefault="00825A36" w:rsidP="00825A36">
      <w:pPr>
        <w:spacing w:line="360" w:lineRule="auto"/>
        <w:jc w:val="center"/>
        <w:rPr>
          <w:color w:val="000000" w:themeColor="text1"/>
          <w:sz w:val="40"/>
          <w:szCs w:val="40"/>
          <w:lang w:val="en-US"/>
        </w:rPr>
      </w:pPr>
    </w:p>
    <w:p w14:paraId="3ED5DEDB" w14:textId="3E065752" w:rsidR="00482D04" w:rsidRPr="005A1581" w:rsidRDefault="00937165" w:rsidP="00937165">
      <w:pPr>
        <w:spacing w:line="360" w:lineRule="auto"/>
        <w:jc w:val="center"/>
        <w:rPr>
          <w:color w:val="000000" w:themeColor="text1"/>
          <w:sz w:val="32"/>
          <w:szCs w:val="32"/>
        </w:rPr>
      </w:pPr>
      <w:r w:rsidRPr="005A1581">
        <w:rPr>
          <w:color w:val="000000" w:themeColor="text1"/>
          <w:sz w:val="32"/>
          <w:szCs w:val="32"/>
        </w:rPr>
        <w:t>By</w:t>
      </w:r>
    </w:p>
    <w:p w14:paraId="3EE18174" w14:textId="63120BD8" w:rsidR="00DE0AC6" w:rsidRPr="005A1581" w:rsidRDefault="00B40BE7" w:rsidP="00825A36">
      <w:pPr>
        <w:spacing w:line="360" w:lineRule="auto"/>
        <w:jc w:val="center"/>
        <w:rPr>
          <w:color w:val="000000" w:themeColor="text1"/>
          <w:sz w:val="32"/>
          <w:szCs w:val="32"/>
        </w:rPr>
      </w:pPr>
      <w:r w:rsidRPr="005A1581">
        <w:rPr>
          <w:color w:val="000000" w:themeColor="text1"/>
          <w:sz w:val="32"/>
          <w:szCs w:val="32"/>
        </w:rPr>
        <w:t>Kun Yang</w:t>
      </w:r>
    </w:p>
    <w:p w14:paraId="465D52E2" w14:textId="77777777" w:rsidR="00825A36" w:rsidRPr="005A1581" w:rsidRDefault="00825A36" w:rsidP="00825A36">
      <w:pPr>
        <w:spacing w:line="360" w:lineRule="auto"/>
        <w:jc w:val="center"/>
        <w:rPr>
          <w:color w:val="000000" w:themeColor="text1"/>
          <w:sz w:val="32"/>
          <w:szCs w:val="32"/>
        </w:rPr>
      </w:pPr>
    </w:p>
    <w:p w14:paraId="054173C8" w14:textId="77777777" w:rsidR="00825A36" w:rsidRPr="005A1581" w:rsidRDefault="00825A36" w:rsidP="00825A36">
      <w:pPr>
        <w:spacing w:line="360" w:lineRule="auto"/>
        <w:jc w:val="center"/>
        <w:rPr>
          <w:color w:val="000000" w:themeColor="text1"/>
          <w:sz w:val="32"/>
          <w:szCs w:val="32"/>
        </w:rPr>
      </w:pPr>
    </w:p>
    <w:p w14:paraId="37B01280" w14:textId="3B0384AA" w:rsidR="00813DAA" w:rsidRPr="005A1581" w:rsidRDefault="00937165" w:rsidP="00825A36">
      <w:pPr>
        <w:spacing w:line="360" w:lineRule="auto"/>
        <w:jc w:val="center"/>
        <w:rPr>
          <w:color w:val="000000" w:themeColor="text1"/>
          <w:sz w:val="32"/>
          <w:szCs w:val="32"/>
        </w:rPr>
      </w:pPr>
      <w:r w:rsidRPr="00937165">
        <w:rPr>
          <w:color w:val="000000" w:themeColor="text1"/>
          <w:sz w:val="32"/>
          <w:szCs w:val="32"/>
        </w:rPr>
        <w:t>Thesis submitted to the Faculty of Health Sciences and Sport at the University of Stirling</w:t>
      </w:r>
    </w:p>
    <w:p w14:paraId="110552C4" w14:textId="77777777" w:rsidR="00825A36" w:rsidRPr="005A1581" w:rsidRDefault="00825A36" w:rsidP="00825A36">
      <w:pPr>
        <w:spacing w:line="360" w:lineRule="auto"/>
        <w:jc w:val="center"/>
        <w:rPr>
          <w:color w:val="000000" w:themeColor="text1"/>
          <w:sz w:val="32"/>
          <w:szCs w:val="32"/>
        </w:rPr>
      </w:pPr>
    </w:p>
    <w:p w14:paraId="4EC39168" w14:textId="2FF85AB6" w:rsidR="00813DAA" w:rsidRPr="005A1581" w:rsidRDefault="00937165" w:rsidP="00825A36">
      <w:pPr>
        <w:spacing w:line="360" w:lineRule="auto"/>
        <w:jc w:val="center"/>
        <w:rPr>
          <w:color w:val="000000" w:themeColor="text1"/>
          <w:sz w:val="32"/>
          <w:szCs w:val="32"/>
        </w:rPr>
      </w:pPr>
      <w:r w:rsidRPr="00937165">
        <w:rPr>
          <w:color w:val="000000" w:themeColor="text1"/>
          <w:sz w:val="32"/>
          <w:szCs w:val="32"/>
        </w:rPr>
        <w:t>For the degree of Doctor of Philosophy</w:t>
      </w:r>
    </w:p>
    <w:p w14:paraId="65BCD7CC" w14:textId="77777777" w:rsidR="00825A36" w:rsidRPr="005A1581" w:rsidRDefault="00825A36" w:rsidP="00825A36">
      <w:pPr>
        <w:spacing w:line="360" w:lineRule="auto"/>
        <w:jc w:val="center"/>
        <w:rPr>
          <w:color w:val="000000" w:themeColor="text1"/>
          <w:sz w:val="32"/>
          <w:szCs w:val="32"/>
        </w:rPr>
      </w:pPr>
    </w:p>
    <w:p w14:paraId="1D492613" w14:textId="616F1ABC" w:rsidR="00813DAA" w:rsidRPr="005A1581" w:rsidRDefault="005E27B8" w:rsidP="00825A36">
      <w:pPr>
        <w:widowControl/>
        <w:spacing w:before="0" w:after="0" w:line="240" w:lineRule="auto"/>
        <w:jc w:val="center"/>
        <w:rPr>
          <w:rFonts w:eastAsia="Times New Roman"/>
          <w:color w:val="000000" w:themeColor="text1"/>
          <w:sz w:val="32"/>
          <w:szCs w:val="32"/>
        </w:rPr>
      </w:pPr>
      <w:r>
        <w:rPr>
          <w:rFonts w:eastAsia="STHeiti"/>
          <w:color w:val="000000" w:themeColor="text1"/>
          <w:sz w:val="32"/>
          <w:szCs w:val="32"/>
          <w:shd w:val="clear" w:color="auto" w:fill="FFFFFF"/>
        </w:rPr>
        <w:t>July</w:t>
      </w:r>
      <w:r w:rsidR="00937165" w:rsidRPr="005A1581">
        <w:rPr>
          <w:rFonts w:eastAsia="STHeiti"/>
          <w:color w:val="000000" w:themeColor="text1"/>
          <w:sz w:val="32"/>
          <w:szCs w:val="32"/>
          <w:shd w:val="clear" w:color="auto" w:fill="FFFFFF"/>
        </w:rPr>
        <w:t xml:space="preserve"> </w:t>
      </w:r>
      <w:r w:rsidR="00813DAA" w:rsidRPr="005A1581">
        <w:rPr>
          <w:rFonts w:eastAsia="STHeiti"/>
          <w:color w:val="000000" w:themeColor="text1"/>
          <w:sz w:val="32"/>
          <w:szCs w:val="32"/>
          <w:shd w:val="clear" w:color="auto" w:fill="FFFFFF"/>
        </w:rPr>
        <w:t>201</w:t>
      </w:r>
      <w:r w:rsidR="00BD2C79" w:rsidRPr="005A1581">
        <w:rPr>
          <w:rFonts w:eastAsia="STHeiti"/>
          <w:color w:val="000000" w:themeColor="text1"/>
          <w:sz w:val="32"/>
          <w:szCs w:val="32"/>
          <w:shd w:val="clear" w:color="auto" w:fill="FFFFFF"/>
        </w:rPr>
        <w:t>9</w:t>
      </w:r>
    </w:p>
    <w:p w14:paraId="4FEBFD55" w14:textId="77777777" w:rsidR="00482D04" w:rsidRPr="005A1581" w:rsidRDefault="00482D04" w:rsidP="00813DAA">
      <w:pPr>
        <w:spacing w:line="360" w:lineRule="auto"/>
        <w:jc w:val="center"/>
        <w:rPr>
          <w:color w:val="000000" w:themeColor="text1"/>
        </w:rPr>
      </w:pPr>
    </w:p>
    <w:p w14:paraId="67618B87" w14:textId="77777777" w:rsidR="00756759" w:rsidRPr="005A1581" w:rsidRDefault="00756759" w:rsidP="00813DAA">
      <w:pPr>
        <w:spacing w:line="360" w:lineRule="auto"/>
        <w:jc w:val="center"/>
        <w:rPr>
          <w:color w:val="000000" w:themeColor="text1"/>
        </w:rPr>
      </w:pPr>
    </w:p>
    <w:p w14:paraId="2678A05B" w14:textId="77777777" w:rsidR="00A8794D" w:rsidRPr="005A1581" w:rsidRDefault="00A8794D" w:rsidP="00A8794D">
      <w:pPr>
        <w:autoSpaceDE w:val="0"/>
        <w:autoSpaceDN w:val="0"/>
        <w:adjustRightInd w:val="0"/>
        <w:spacing w:before="0" w:after="240" w:line="360" w:lineRule="atLeast"/>
        <w:jc w:val="left"/>
        <w:rPr>
          <w:color w:val="000000" w:themeColor="text1"/>
          <w:lang w:eastAsia="en-US"/>
        </w:rPr>
      </w:pPr>
    </w:p>
    <w:p w14:paraId="21FBBFFB" w14:textId="77777777" w:rsidR="00A8794D" w:rsidRPr="005A1581" w:rsidRDefault="00A8794D" w:rsidP="00A8794D">
      <w:pPr>
        <w:autoSpaceDE w:val="0"/>
        <w:autoSpaceDN w:val="0"/>
        <w:adjustRightInd w:val="0"/>
        <w:spacing w:before="0" w:after="240" w:line="360" w:lineRule="atLeast"/>
        <w:jc w:val="left"/>
        <w:rPr>
          <w:b/>
          <w:color w:val="000000" w:themeColor="text1"/>
          <w:sz w:val="32"/>
          <w:szCs w:val="32"/>
          <w:lang w:eastAsia="en-US"/>
        </w:rPr>
      </w:pPr>
      <w:r w:rsidRPr="005A1581">
        <w:rPr>
          <w:b/>
          <w:color w:val="000000" w:themeColor="text1"/>
          <w:sz w:val="32"/>
          <w:szCs w:val="32"/>
          <w:lang w:eastAsia="en-US"/>
        </w:rPr>
        <w:t xml:space="preserve">DECLARATION </w:t>
      </w:r>
    </w:p>
    <w:p w14:paraId="02B34743" w14:textId="77777777" w:rsidR="00A8794D" w:rsidRPr="005A1581" w:rsidRDefault="00A8794D" w:rsidP="00A8794D">
      <w:pPr>
        <w:autoSpaceDE w:val="0"/>
        <w:autoSpaceDN w:val="0"/>
        <w:adjustRightInd w:val="0"/>
        <w:spacing w:before="0" w:after="240" w:line="360" w:lineRule="atLeast"/>
        <w:jc w:val="left"/>
        <w:rPr>
          <w:color w:val="000000" w:themeColor="text1"/>
          <w:lang w:eastAsia="en-US"/>
        </w:rPr>
      </w:pPr>
    </w:p>
    <w:p w14:paraId="5200C232" w14:textId="30B62A93" w:rsidR="00A8794D" w:rsidRPr="005A1581" w:rsidRDefault="00A8794D" w:rsidP="00A8794D">
      <w:pPr>
        <w:spacing w:line="360" w:lineRule="auto"/>
        <w:jc w:val="left"/>
        <w:rPr>
          <w:color w:val="000000" w:themeColor="text1"/>
        </w:rPr>
      </w:pPr>
      <w:r w:rsidRPr="005A1581">
        <w:rPr>
          <w:color w:val="000000" w:themeColor="text1"/>
          <w:lang w:eastAsia="en-US"/>
        </w:rPr>
        <w:t xml:space="preserve">I declare that this thesis is my own research work carried out in the United Kingdom under the supervision of </w:t>
      </w:r>
      <w:r w:rsidRPr="005A1581">
        <w:rPr>
          <w:color w:val="000000" w:themeColor="text1"/>
        </w:rPr>
        <w:t xml:space="preserve">Dr. Paul Dimeo </w:t>
      </w:r>
      <w:r w:rsidR="00476A7E" w:rsidRPr="005A1581">
        <w:rPr>
          <w:color w:val="000000" w:themeColor="text1"/>
          <w:lang w:eastAsia="en-US"/>
        </w:rPr>
        <w:t>of the University of Stirling</w:t>
      </w:r>
      <w:r w:rsidR="00476A7E" w:rsidRPr="005A1581">
        <w:rPr>
          <w:color w:val="000000" w:themeColor="text1"/>
        </w:rPr>
        <w:t xml:space="preserve"> </w:t>
      </w:r>
      <w:r w:rsidRPr="005A1581">
        <w:rPr>
          <w:color w:val="000000" w:themeColor="text1"/>
        </w:rPr>
        <w:t>and Prof. Dr. Mathieu Winand</w:t>
      </w:r>
      <w:r w:rsidRPr="005A1581">
        <w:rPr>
          <w:color w:val="000000" w:themeColor="text1"/>
          <w:lang w:eastAsia="en-US"/>
        </w:rPr>
        <w:t xml:space="preserve"> of </w:t>
      </w:r>
      <w:r w:rsidR="00476A7E" w:rsidRPr="005A1581">
        <w:rPr>
          <w:color w:val="000000" w:themeColor="text1"/>
          <w:lang w:eastAsia="en-US"/>
        </w:rPr>
        <w:t>LUNEX</w:t>
      </w:r>
      <w:r w:rsidR="00476A7E" w:rsidRPr="005A1581">
        <w:rPr>
          <w:color w:val="000000" w:themeColor="text1"/>
        </w:rPr>
        <w:t xml:space="preserve"> University</w:t>
      </w:r>
      <w:r w:rsidRPr="005A1581">
        <w:rPr>
          <w:color w:val="000000" w:themeColor="text1"/>
          <w:lang w:eastAsia="en-US"/>
        </w:rPr>
        <w:t xml:space="preserve">. This thesis has not been submitted in another institution for the award of another degree. References cited in this work have been fully acknowledged. </w:t>
      </w:r>
    </w:p>
    <w:p w14:paraId="32C1909C" w14:textId="77777777" w:rsidR="00A8794D" w:rsidRPr="005A1581" w:rsidRDefault="00A8794D" w:rsidP="00A8794D">
      <w:pPr>
        <w:widowControl/>
        <w:spacing w:before="0" w:after="0" w:line="360" w:lineRule="auto"/>
        <w:jc w:val="left"/>
        <w:rPr>
          <w:color w:val="000000" w:themeColor="text1"/>
          <w:lang w:eastAsia="en-US"/>
        </w:rPr>
      </w:pPr>
    </w:p>
    <w:p w14:paraId="08F42218" w14:textId="28DAF436" w:rsidR="00482D04" w:rsidRPr="005A1581" w:rsidRDefault="00A8794D" w:rsidP="00A8794D">
      <w:pPr>
        <w:widowControl/>
        <w:spacing w:before="0" w:after="0" w:line="360" w:lineRule="auto"/>
        <w:jc w:val="left"/>
        <w:rPr>
          <w:color w:val="000000" w:themeColor="text1"/>
        </w:rPr>
      </w:pPr>
      <w:r w:rsidRPr="005A1581">
        <w:rPr>
          <w:color w:val="000000" w:themeColor="text1"/>
          <w:lang w:eastAsia="en-US"/>
        </w:rPr>
        <w:t>Kun</w:t>
      </w:r>
      <w:r w:rsidR="005A1581" w:rsidRPr="005A1581">
        <w:rPr>
          <w:color w:val="000000" w:themeColor="text1"/>
          <w:lang w:eastAsia="en-US"/>
        </w:rPr>
        <w:t xml:space="preserve"> Yang</w:t>
      </w:r>
      <w:r w:rsidR="0010347D" w:rsidRPr="005A1581">
        <w:rPr>
          <w:color w:val="000000" w:themeColor="text1"/>
        </w:rPr>
        <w:br w:type="page"/>
      </w:r>
    </w:p>
    <w:p w14:paraId="5B4BEA3B" w14:textId="77777777" w:rsidR="007A4BD3" w:rsidRPr="005A1581" w:rsidRDefault="007A4BD3" w:rsidP="007A4BD3">
      <w:pPr>
        <w:spacing w:line="360" w:lineRule="auto"/>
        <w:rPr>
          <w:b/>
          <w:color w:val="000000" w:themeColor="text1"/>
          <w:sz w:val="32"/>
          <w:szCs w:val="32"/>
        </w:rPr>
      </w:pPr>
      <w:r w:rsidRPr="005A1581">
        <w:rPr>
          <w:b/>
          <w:color w:val="000000" w:themeColor="text1"/>
          <w:sz w:val="32"/>
          <w:szCs w:val="32"/>
        </w:rPr>
        <w:lastRenderedPageBreak/>
        <w:t xml:space="preserve">Acknowledgements </w:t>
      </w:r>
    </w:p>
    <w:p w14:paraId="0A65B4ED" w14:textId="77777777" w:rsidR="007A4BD3" w:rsidRPr="005A1581" w:rsidRDefault="007A4BD3" w:rsidP="007A4BD3">
      <w:pPr>
        <w:rPr>
          <w:color w:val="000000" w:themeColor="text1"/>
        </w:rPr>
      </w:pPr>
      <w:r w:rsidRPr="005A1581">
        <w:rPr>
          <w:color w:val="000000" w:themeColor="text1"/>
        </w:rPr>
        <w:t xml:space="preserve">First of all, I would like to use this opportunity to express my gratitude to my supervisors, Dr Paul Dimeo and Prof. Dr Mathieu Winand, for offering so much help. Without their patient guidance and strict demands, it would have been impossible for me to complete this PhD thesis successfully. </w:t>
      </w:r>
    </w:p>
    <w:p w14:paraId="7ADA9341" w14:textId="77777777" w:rsidR="007A4BD3" w:rsidRPr="005A1581" w:rsidRDefault="007A4BD3" w:rsidP="007A4BD3">
      <w:pPr>
        <w:rPr>
          <w:color w:val="000000" w:themeColor="text1"/>
        </w:rPr>
      </w:pPr>
      <w:r w:rsidRPr="005A1581">
        <w:rPr>
          <w:color w:val="000000" w:themeColor="text1"/>
        </w:rPr>
        <w:t xml:space="preserve">Of course, I would also like to express my sincere and heartfelt appreciation to my parents, who love me so much and who made an informed decision to support my postgraduate studies at Stirling University, both financially and spiritually. </w:t>
      </w:r>
    </w:p>
    <w:p w14:paraId="2E50166E" w14:textId="77777777" w:rsidR="007A4BD3" w:rsidRPr="005A1581" w:rsidRDefault="007A4BD3" w:rsidP="007A4BD3">
      <w:pPr>
        <w:rPr>
          <w:color w:val="000000" w:themeColor="text1"/>
        </w:rPr>
      </w:pPr>
      <w:r w:rsidRPr="005A1581">
        <w:rPr>
          <w:color w:val="000000" w:themeColor="text1"/>
        </w:rPr>
        <w:t>Meanwhile, I must not forget to thank Stirling University, where I spent years developing my academic skills and having a great time.</w:t>
      </w:r>
    </w:p>
    <w:p w14:paraId="51795081" w14:textId="4741EEDD" w:rsidR="007A4BD3" w:rsidRPr="005A1581" w:rsidRDefault="007A4BD3" w:rsidP="007A4BD3">
      <w:pPr>
        <w:rPr>
          <w:color w:val="000000" w:themeColor="text1"/>
        </w:rPr>
      </w:pPr>
      <w:r w:rsidRPr="005A1581">
        <w:rPr>
          <w:color w:val="000000" w:themeColor="text1"/>
        </w:rPr>
        <w:t>I would al</w:t>
      </w:r>
      <w:r w:rsidR="00A413A2">
        <w:rPr>
          <w:color w:val="000000" w:themeColor="text1"/>
        </w:rPr>
        <w:t xml:space="preserve">so like to thank my friends </w:t>
      </w:r>
      <w:r w:rsidRPr="005A1581">
        <w:rPr>
          <w:color w:val="000000" w:themeColor="text1"/>
        </w:rPr>
        <w:t>Siyang</w:t>
      </w:r>
      <w:r w:rsidR="00A413A2">
        <w:rPr>
          <w:color w:val="000000" w:themeColor="text1"/>
        </w:rPr>
        <w:t xml:space="preserve"> Liu, </w:t>
      </w:r>
      <w:r w:rsidRPr="005A1581">
        <w:rPr>
          <w:color w:val="000000" w:themeColor="text1"/>
        </w:rPr>
        <w:t>Yizi</w:t>
      </w:r>
      <w:r w:rsidR="00A413A2">
        <w:rPr>
          <w:color w:val="000000" w:themeColor="text1"/>
        </w:rPr>
        <w:t xml:space="preserve"> Zhou, and Y</w:t>
      </w:r>
      <w:r w:rsidRPr="005A1581">
        <w:rPr>
          <w:color w:val="000000" w:themeColor="text1"/>
        </w:rPr>
        <w:t>ang</w:t>
      </w:r>
      <w:r w:rsidR="00A413A2">
        <w:rPr>
          <w:color w:val="000000" w:themeColor="text1"/>
        </w:rPr>
        <w:t xml:space="preserve"> Gao</w:t>
      </w:r>
      <w:r w:rsidRPr="005A1581">
        <w:rPr>
          <w:color w:val="000000" w:themeColor="text1"/>
        </w:rPr>
        <w:t>, with whom I have shared moments of deep anxiety but also great excitement. Most importantly, I would like to thank my fiancée Yuqing Liu for helping me get through this agonizing period in the most positive way possible.</w:t>
      </w:r>
    </w:p>
    <w:p w14:paraId="73CE7EA4" w14:textId="77777777" w:rsidR="007A4BD3" w:rsidRPr="005A1581" w:rsidRDefault="007A4BD3" w:rsidP="007A4BD3">
      <w:pPr>
        <w:rPr>
          <w:color w:val="000000" w:themeColor="text1"/>
        </w:rPr>
      </w:pPr>
      <w:r w:rsidRPr="005A1581">
        <w:rPr>
          <w:color w:val="000000" w:themeColor="text1"/>
        </w:rPr>
        <w:t xml:space="preserve">Finally, I would like to express my gratitude to everyone participating in the research interviews for their cooperation and support. </w:t>
      </w:r>
    </w:p>
    <w:p w14:paraId="69942FD3" w14:textId="77777777" w:rsidR="007A4BD3" w:rsidRPr="005A1581" w:rsidRDefault="007A4BD3" w:rsidP="007A4BD3">
      <w:pPr>
        <w:rPr>
          <w:color w:val="000000" w:themeColor="text1"/>
        </w:rPr>
      </w:pPr>
    </w:p>
    <w:p w14:paraId="74FB95E7" w14:textId="77777777" w:rsidR="007A4BD3" w:rsidRPr="005A1581" w:rsidRDefault="007A4BD3" w:rsidP="007A4BD3">
      <w:pPr>
        <w:rPr>
          <w:color w:val="000000" w:themeColor="text1"/>
        </w:rPr>
      </w:pPr>
    </w:p>
    <w:p w14:paraId="72B2C077" w14:textId="77777777" w:rsidR="007A4BD3" w:rsidRPr="005A1581" w:rsidRDefault="007A4BD3" w:rsidP="007A4BD3">
      <w:pPr>
        <w:rPr>
          <w:color w:val="000000" w:themeColor="text1"/>
        </w:rPr>
      </w:pPr>
    </w:p>
    <w:p w14:paraId="4E8E97AE" w14:textId="77777777" w:rsidR="007A4BD3" w:rsidRPr="005A1581" w:rsidRDefault="007A4BD3" w:rsidP="007A4BD3">
      <w:pPr>
        <w:rPr>
          <w:color w:val="000000" w:themeColor="text1"/>
        </w:rPr>
      </w:pPr>
    </w:p>
    <w:p w14:paraId="4F5DD131" w14:textId="77777777" w:rsidR="007A4BD3" w:rsidRPr="005A1581" w:rsidRDefault="007A4BD3" w:rsidP="007A4BD3">
      <w:pPr>
        <w:rPr>
          <w:color w:val="000000" w:themeColor="text1"/>
        </w:rPr>
      </w:pPr>
    </w:p>
    <w:p w14:paraId="5D2F1C9E" w14:textId="77777777" w:rsidR="007A4BD3" w:rsidRPr="005A1581" w:rsidRDefault="007A4BD3" w:rsidP="007A4BD3">
      <w:pPr>
        <w:rPr>
          <w:color w:val="000000" w:themeColor="text1"/>
        </w:rPr>
      </w:pPr>
    </w:p>
    <w:p w14:paraId="7369AEBD" w14:textId="77777777" w:rsidR="007A4BD3" w:rsidRPr="005A1581" w:rsidRDefault="007A4BD3" w:rsidP="007A4BD3">
      <w:pPr>
        <w:rPr>
          <w:color w:val="000000" w:themeColor="text1"/>
        </w:rPr>
      </w:pPr>
    </w:p>
    <w:p w14:paraId="38618498" w14:textId="77777777" w:rsidR="007A4BD3" w:rsidRPr="005A1581" w:rsidRDefault="007A4BD3" w:rsidP="007A4BD3">
      <w:pPr>
        <w:rPr>
          <w:color w:val="000000" w:themeColor="text1"/>
        </w:rPr>
      </w:pPr>
    </w:p>
    <w:p w14:paraId="10287F7B" w14:textId="77777777" w:rsidR="007A4BD3" w:rsidRPr="005A1581" w:rsidRDefault="007A4BD3" w:rsidP="007A4BD3">
      <w:pPr>
        <w:rPr>
          <w:color w:val="000000" w:themeColor="text1"/>
        </w:rPr>
      </w:pPr>
    </w:p>
    <w:p w14:paraId="7CAF575D" w14:textId="77777777" w:rsidR="007A4BD3" w:rsidRPr="005A1581" w:rsidRDefault="007A4BD3" w:rsidP="007A4BD3">
      <w:pPr>
        <w:rPr>
          <w:color w:val="000000" w:themeColor="text1"/>
        </w:rPr>
      </w:pPr>
    </w:p>
    <w:p w14:paraId="6DB78823" w14:textId="77777777" w:rsidR="007A4BD3" w:rsidRPr="005A1581" w:rsidRDefault="007A4BD3" w:rsidP="007A4BD3">
      <w:pPr>
        <w:rPr>
          <w:color w:val="000000" w:themeColor="text1"/>
        </w:rPr>
      </w:pPr>
    </w:p>
    <w:p w14:paraId="34EEA293" w14:textId="77777777" w:rsidR="007A4BD3" w:rsidRPr="005A1581" w:rsidRDefault="007A4BD3" w:rsidP="007A4BD3">
      <w:pPr>
        <w:rPr>
          <w:color w:val="000000" w:themeColor="text1"/>
        </w:rPr>
      </w:pPr>
    </w:p>
    <w:p w14:paraId="41DF9E9E" w14:textId="77777777" w:rsidR="007A4BD3" w:rsidRPr="005A1581" w:rsidRDefault="007A4BD3" w:rsidP="007A4BD3">
      <w:pPr>
        <w:rPr>
          <w:color w:val="000000" w:themeColor="text1"/>
        </w:rPr>
      </w:pPr>
    </w:p>
    <w:p w14:paraId="3AD4FC99" w14:textId="77777777" w:rsidR="007A4BD3" w:rsidRPr="005A1581" w:rsidRDefault="007A4BD3" w:rsidP="007A4BD3">
      <w:pPr>
        <w:rPr>
          <w:color w:val="000000" w:themeColor="text1"/>
        </w:rPr>
      </w:pPr>
    </w:p>
    <w:p w14:paraId="17EB5453" w14:textId="77777777" w:rsidR="007A4BD3" w:rsidRPr="005A1581" w:rsidRDefault="007A4BD3" w:rsidP="007A4BD3">
      <w:pPr>
        <w:rPr>
          <w:color w:val="000000" w:themeColor="text1"/>
        </w:rPr>
      </w:pPr>
    </w:p>
    <w:p w14:paraId="3A0EA65B" w14:textId="77777777" w:rsidR="007A4BD3" w:rsidRPr="005A1581" w:rsidRDefault="007A4BD3" w:rsidP="007A4BD3">
      <w:pPr>
        <w:rPr>
          <w:color w:val="000000" w:themeColor="text1"/>
        </w:rPr>
      </w:pPr>
    </w:p>
    <w:p w14:paraId="55626EBE" w14:textId="53DD3DAE" w:rsidR="0010347D" w:rsidRPr="005A1581" w:rsidRDefault="0010347D" w:rsidP="007A4BD3">
      <w:pPr>
        <w:rPr>
          <w:b/>
          <w:color w:val="000000" w:themeColor="text1"/>
        </w:rPr>
      </w:pPr>
      <w:r w:rsidRPr="005A1581">
        <w:rPr>
          <w:b/>
          <w:color w:val="000000" w:themeColor="text1"/>
          <w:sz w:val="32"/>
          <w:szCs w:val="32"/>
        </w:rPr>
        <w:lastRenderedPageBreak/>
        <w:t>Abstract</w:t>
      </w:r>
      <w:r w:rsidRPr="005A1581">
        <w:rPr>
          <w:b/>
          <w:color w:val="000000" w:themeColor="text1"/>
        </w:rPr>
        <w:t xml:space="preserve"> </w:t>
      </w:r>
    </w:p>
    <w:p w14:paraId="429FE08D" w14:textId="00CF50A5" w:rsidR="00631F25" w:rsidRPr="005A1581" w:rsidRDefault="0010347D" w:rsidP="00210E3D">
      <w:pPr>
        <w:rPr>
          <w:color w:val="000000" w:themeColor="text1"/>
          <w:lang w:val="en-US"/>
        </w:rPr>
      </w:pPr>
      <w:r w:rsidRPr="005A1581">
        <w:rPr>
          <w:color w:val="000000" w:themeColor="text1"/>
        </w:rPr>
        <w:t xml:space="preserve">Despite the vast research </w:t>
      </w:r>
      <w:r w:rsidR="00323532" w:rsidRPr="005A1581">
        <w:rPr>
          <w:color w:val="000000" w:themeColor="text1"/>
        </w:rPr>
        <w:t>o</w:t>
      </w:r>
      <w:r w:rsidRPr="005A1581">
        <w:rPr>
          <w:color w:val="000000" w:themeColor="text1"/>
        </w:rPr>
        <w:t xml:space="preserve">n achieving a high </w:t>
      </w:r>
      <w:r w:rsidR="00323532" w:rsidRPr="005A1581">
        <w:rPr>
          <w:color w:val="000000" w:themeColor="text1"/>
        </w:rPr>
        <w:t xml:space="preserve">level of </w:t>
      </w:r>
      <w:r w:rsidRPr="005A1581">
        <w:rPr>
          <w:color w:val="000000" w:themeColor="text1"/>
        </w:rPr>
        <w:t xml:space="preserve">compliance </w:t>
      </w:r>
      <w:r w:rsidR="00323532" w:rsidRPr="005A1581">
        <w:rPr>
          <w:color w:val="000000" w:themeColor="text1"/>
        </w:rPr>
        <w:t>with</w:t>
      </w:r>
      <w:r w:rsidRPr="005A1581">
        <w:rPr>
          <w:color w:val="000000" w:themeColor="text1"/>
        </w:rPr>
        <w:t xml:space="preserve"> anti-doping polic</w:t>
      </w:r>
      <w:r w:rsidR="00323532" w:rsidRPr="005A1581">
        <w:rPr>
          <w:color w:val="000000" w:themeColor="text1"/>
        </w:rPr>
        <w:t>ies</w:t>
      </w:r>
      <w:r w:rsidR="007C7D96" w:rsidRPr="005A1581">
        <w:rPr>
          <w:color w:val="000000" w:themeColor="text1"/>
        </w:rPr>
        <w:t xml:space="preserve"> (from the World A</w:t>
      </w:r>
      <w:r w:rsidRPr="005A1581">
        <w:rPr>
          <w:color w:val="000000" w:themeColor="text1"/>
        </w:rPr>
        <w:t>nti</w:t>
      </w:r>
      <w:r w:rsidR="007C7D96" w:rsidRPr="005A1581">
        <w:rPr>
          <w:color w:val="000000" w:themeColor="text1"/>
        </w:rPr>
        <w:t>-Doping C</w:t>
      </w:r>
      <w:r w:rsidRPr="005A1581">
        <w:rPr>
          <w:color w:val="000000" w:themeColor="text1"/>
        </w:rPr>
        <w:t xml:space="preserve">ode to national anti-doping regulations), little is known about the </w:t>
      </w:r>
      <w:r w:rsidR="00D612D7" w:rsidRPr="005A1581">
        <w:rPr>
          <w:color w:val="000000" w:themeColor="text1"/>
        </w:rPr>
        <w:t>implementation of</w:t>
      </w:r>
      <w:r w:rsidRPr="005A1581">
        <w:rPr>
          <w:color w:val="000000" w:themeColor="text1"/>
        </w:rPr>
        <w:t xml:space="preserve"> Chinese anti-doping policy. According to information from WADA, China has made impressive progress in enforcing anti-doping regulations, which </w:t>
      </w:r>
      <w:r w:rsidR="00323532" w:rsidRPr="005A1581">
        <w:rPr>
          <w:color w:val="000000" w:themeColor="text1"/>
        </w:rPr>
        <w:t>suggests</w:t>
      </w:r>
      <w:r w:rsidRPr="005A1581">
        <w:rPr>
          <w:color w:val="000000" w:themeColor="text1"/>
        </w:rPr>
        <w:t xml:space="preserve"> that China demonstrates some degree of genuineness in promoting the true spirit of competitive sport. As one of the most populous places in the world, covering approximately</w:t>
      </w:r>
      <w:r w:rsidR="00631F25" w:rsidRPr="005A1581">
        <w:rPr>
          <w:color w:val="000000" w:themeColor="text1"/>
        </w:rPr>
        <w:t xml:space="preserve"> 9.6 million square kilometres, a question remains as to how are anti-doping policies and practices implemented in this country?</w:t>
      </w:r>
    </w:p>
    <w:p w14:paraId="6B0E58D1" w14:textId="092D813C" w:rsidR="0010347D" w:rsidRPr="005A1581" w:rsidRDefault="00323532" w:rsidP="00210E3D">
      <w:pPr>
        <w:rPr>
          <w:color w:val="000000" w:themeColor="text1"/>
        </w:rPr>
      </w:pPr>
      <w:r w:rsidRPr="005A1581">
        <w:rPr>
          <w:color w:val="000000" w:themeColor="text1"/>
        </w:rPr>
        <w:t>B</w:t>
      </w:r>
      <w:r w:rsidR="0010347D" w:rsidRPr="005A1581">
        <w:rPr>
          <w:color w:val="000000" w:themeColor="text1"/>
        </w:rPr>
        <w:t>oth primary and secondary collection methods</w:t>
      </w:r>
      <w:r w:rsidRPr="005A1581">
        <w:rPr>
          <w:color w:val="000000" w:themeColor="text1"/>
        </w:rPr>
        <w:t xml:space="preserve"> were used to answer this question</w:t>
      </w:r>
      <w:r w:rsidR="0010347D" w:rsidRPr="005A1581">
        <w:rPr>
          <w:color w:val="000000" w:themeColor="text1"/>
        </w:rPr>
        <w:t xml:space="preserve">. </w:t>
      </w:r>
      <w:r w:rsidRPr="005A1581">
        <w:rPr>
          <w:color w:val="000000" w:themeColor="text1"/>
        </w:rPr>
        <w:t>S</w:t>
      </w:r>
      <w:r w:rsidR="0010347D" w:rsidRPr="005A1581">
        <w:rPr>
          <w:color w:val="000000" w:themeColor="text1"/>
        </w:rPr>
        <w:t xml:space="preserve">econdary data </w:t>
      </w:r>
      <w:r w:rsidRPr="005A1581">
        <w:rPr>
          <w:color w:val="000000" w:themeColor="text1"/>
        </w:rPr>
        <w:t>wa</w:t>
      </w:r>
      <w:r w:rsidR="0010347D" w:rsidRPr="005A1581">
        <w:rPr>
          <w:color w:val="000000" w:themeColor="text1"/>
        </w:rPr>
        <w:t xml:space="preserve">s gathered from existing literature on Chinese sport-related policies and relevant </w:t>
      </w:r>
      <w:r w:rsidR="00455385" w:rsidRPr="005A1581">
        <w:rPr>
          <w:color w:val="000000" w:themeColor="text1"/>
        </w:rPr>
        <w:t xml:space="preserve">Chinese </w:t>
      </w:r>
      <w:r w:rsidR="0010347D" w:rsidRPr="005A1581">
        <w:rPr>
          <w:color w:val="000000" w:themeColor="text1"/>
        </w:rPr>
        <w:t xml:space="preserve">anti-doping policy documents. The collection of primary data </w:t>
      </w:r>
      <w:r w:rsidRPr="005A1581">
        <w:rPr>
          <w:color w:val="000000" w:themeColor="text1"/>
        </w:rPr>
        <w:t>wa</w:t>
      </w:r>
      <w:r w:rsidR="0010347D" w:rsidRPr="005A1581">
        <w:rPr>
          <w:color w:val="000000" w:themeColor="text1"/>
        </w:rPr>
        <w:t xml:space="preserve">s divided into two stages. In the first stage, data </w:t>
      </w:r>
      <w:r w:rsidRPr="005A1581">
        <w:rPr>
          <w:color w:val="000000" w:themeColor="text1"/>
        </w:rPr>
        <w:t>wa</w:t>
      </w:r>
      <w:r w:rsidR="0010347D" w:rsidRPr="005A1581">
        <w:rPr>
          <w:color w:val="000000" w:themeColor="text1"/>
        </w:rPr>
        <w:t xml:space="preserve">s collected through semi-structured </w:t>
      </w:r>
      <w:r w:rsidR="00DB34A9" w:rsidRPr="005A1581">
        <w:rPr>
          <w:color w:val="000000" w:themeColor="text1"/>
        </w:rPr>
        <w:t xml:space="preserve">face to face </w:t>
      </w:r>
      <w:r w:rsidR="0010347D" w:rsidRPr="005A1581">
        <w:rPr>
          <w:color w:val="000000" w:themeColor="text1"/>
        </w:rPr>
        <w:t xml:space="preserve">interviews with </w:t>
      </w:r>
      <w:r w:rsidR="00455385" w:rsidRPr="005A1581">
        <w:rPr>
          <w:color w:val="000000" w:themeColor="text1"/>
        </w:rPr>
        <w:t xml:space="preserve">representatives of </w:t>
      </w:r>
      <w:r w:rsidR="0010347D" w:rsidRPr="005A1581">
        <w:rPr>
          <w:color w:val="000000" w:themeColor="text1"/>
        </w:rPr>
        <w:t>CHINADA, local sports bureaus, sports universities</w:t>
      </w:r>
      <w:r w:rsidR="00DB34A9" w:rsidRPr="005A1581">
        <w:rPr>
          <w:color w:val="000000" w:themeColor="text1"/>
        </w:rPr>
        <w:t xml:space="preserve"> and sport</w:t>
      </w:r>
      <w:r w:rsidR="00C228F7" w:rsidRPr="005A1581">
        <w:rPr>
          <w:color w:val="000000" w:themeColor="text1"/>
        </w:rPr>
        <w:t>s</w:t>
      </w:r>
      <w:r w:rsidR="00DB34A9" w:rsidRPr="005A1581">
        <w:rPr>
          <w:color w:val="000000" w:themeColor="text1"/>
        </w:rPr>
        <w:t xml:space="preserve"> school</w:t>
      </w:r>
      <w:r w:rsidR="00C228F7" w:rsidRPr="005A1581">
        <w:rPr>
          <w:color w:val="000000" w:themeColor="text1"/>
        </w:rPr>
        <w:t>s</w:t>
      </w:r>
      <w:r w:rsidR="0090261F" w:rsidRPr="005A1581">
        <w:rPr>
          <w:color w:val="000000" w:themeColor="text1"/>
        </w:rPr>
        <w:t xml:space="preserve">, </w:t>
      </w:r>
      <w:r w:rsidR="0010347D" w:rsidRPr="005A1581">
        <w:rPr>
          <w:color w:val="000000" w:themeColor="text1"/>
        </w:rPr>
        <w:t>journalists</w:t>
      </w:r>
      <w:r w:rsidR="0090261F" w:rsidRPr="005A1581">
        <w:rPr>
          <w:color w:val="000000" w:themeColor="text1"/>
        </w:rPr>
        <w:t>, coaches and athletes</w:t>
      </w:r>
      <w:r w:rsidR="0010347D" w:rsidRPr="005A1581">
        <w:rPr>
          <w:color w:val="000000" w:themeColor="text1"/>
        </w:rPr>
        <w:t xml:space="preserve"> in China. During the second stage, data </w:t>
      </w:r>
      <w:r w:rsidRPr="005A1581">
        <w:rPr>
          <w:color w:val="000000" w:themeColor="text1"/>
        </w:rPr>
        <w:t>wa</w:t>
      </w:r>
      <w:r w:rsidR="0010347D" w:rsidRPr="005A1581">
        <w:rPr>
          <w:color w:val="000000" w:themeColor="text1"/>
        </w:rPr>
        <w:t xml:space="preserve">s again collected through semi-structured </w:t>
      </w:r>
      <w:r w:rsidR="00DB34A9" w:rsidRPr="005A1581">
        <w:rPr>
          <w:color w:val="000000" w:themeColor="text1"/>
        </w:rPr>
        <w:t>telephone</w:t>
      </w:r>
      <w:r w:rsidR="0010347D" w:rsidRPr="005A1581">
        <w:rPr>
          <w:color w:val="000000" w:themeColor="text1"/>
        </w:rPr>
        <w:t xml:space="preserve"> </w:t>
      </w:r>
      <w:r w:rsidR="00DB34A9" w:rsidRPr="005A1581">
        <w:rPr>
          <w:color w:val="000000" w:themeColor="text1"/>
        </w:rPr>
        <w:t>interview</w:t>
      </w:r>
      <w:r w:rsidR="00455385" w:rsidRPr="005A1581">
        <w:rPr>
          <w:color w:val="000000" w:themeColor="text1"/>
        </w:rPr>
        <w:t>s</w:t>
      </w:r>
      <w:r w:rsidR="00DB34A9" w:rsidRPr="005A1581">
        <w:rPr>
          <w:color w:val="000000" w:themeColor="text1"/>
        </w:rPr>
        <w:t xml:space="preserve"> </w:t>
      </w:r>
      <w:r w:rsidR="00631F25" w:rsidRPr="005A1581">
        <w:rPr>
          <w:color w:val="000000" w:themeColor="text1"/>
        </w:rPr>
        <w:t xml:space="preserve">with </w:t>
      </w:r>
      <w:r w:rsidR="00455385" w:rsidRPr="005A1581">
        <w:rPr>
          <w:color w:val="000000" w:themeColor="text1"/>
        </w:rPr>
        <w:t xml:space="preserve">senior manager from </w:t>
      </w:r>
      <w:r w:rsidR="0010347D" w:rsidRPr="005A1581">
        <w:rPr>
          <w:color w:val="000000" w:themeColor="text1"/>
        </w:rPr>
        <w:t xml:space="preserve">WADA and other countries' NADOs in order to corroborate and clarify some general trends discovered in the preliminary analysis of the data from the first stage of the data collection. In total, data from 42 valid interviews </w:t>
      </w:r>
      <w:r w:rsidR="003B4656">
        <w:rPr>
          <w:color w:val="000000" w:themeColor="text1"/>
        </w:rPr>
        <w:t>was</w:t>
      </w:r>
      <w:r w:rsidR="0010347D" w:rsidRPr="005A1581">
        <w:rPr>
          <w:color w:val="000000" w:themeColor="text1"/>
        </w:rPr>
        <w:t xml:space="preserve"> collected for this research.</w:t>
      </w:r>
    </w:p>
    <w:p w14:paraId="20724449" w14:textId="3BB0DA79" w:rsidR="0010347D" w:rsidRPr="005A1581" w:rsidRDefault="0010347D" w:rsidP="00210E3D">
      <w:pPr>
        <w:rPr>
          <w:color w:val="000000" w:themeColor="text1"/>
        </w:rPr>
      </w:pPr>
      <w:r w:rsidRPr="005A1581">
        <w:rPr>
          <w:color w:val="000000" w:themeColor="text1"/>
        </w:rPr>
        <w:t>The result</w:t>
      </w:r>
      <w:r w:rsidR="00323532" w:rsidRPr="005A1581">
        <w:rPr>
          <w:color w:val="000000" w:themeColor="text1"/>
        </w:rPr>
        <w:t>s</w:t>
      </w:r>
      <w:r w:rsidRPr="005A1581">
        <w:rPr>
          <w:color w:val="000000" w:themeColor="text1"/>
        </w:rPr>
        <w:t xml:space="preserve"> of this research</w:t>
      </w:r>
      <w:r w:rsidR="008F2D94" w:rsidRPr="005A1581">
        <w:rPr>
          <w:color w:val="000000" w:themeColor="text1"/>
        </w:rPr>
        <w:t xml:space="preserve"> </w:t>
      </w:r>
      <w:r w:rsidR="00455385" w:rsidRPr="005A1581">
        <w:rPr>
          <w:color w:val="000000" w:themeColor="text1"/>
        </w:rPr>
        <w:t xml:space="preserve">focus </w:t>
      </w:r>
      <w:r w:rsidR="008F2D94" w:rsidRPr="005A1581">
        <w:rPr>
          <w:color w:val="000000" w:themeColor="text1"/>
        </w:rPr>
        <w:t xml:space="preserve">systematically </w:t>
      </w:r>
      <w:r w:rsidR="00455385" w:rsidRPr="005A1581">
        <w:rPr>
          <w:color w:val="000000" w:themeColor="text1"/>
        </w:rPr>
        <w:t>on</w:t>
      </w:r>
      <w:r w:rsidR="008F2D94" w:rsidRPr="005A1581">
        <w:rPr>
          <w:color w:val="000000" w:themeColor="text1"/>
        </w:rPr>
        <w:t xml:space="preserve"> five</w:t>
      </w:r>
      <w:r w:rsidRPr="005A1581">
        <w:rPr>
          <w:color w:val="000000" w:themeColor="text1"/>
        </w:rPr>
        <w:t xml:space="preserve"> aspects of Chinese anti-doping work, namely</w:t>
      </w:r>
      <w:r w:rsidR="004751B2" w:rsidRPr="005A1581">
        <w:rPr>
          <w:color w:val="000000" w:themeColor="text1"/>
        </w:rPr>
        <w:t xml:space="preserve">: </w:t>
      </w:r>
      <w:r w:rsidR="00400DE0" w:rsidRPr="005A1581">
        <w:rPr>
          <w:color w:val="000000" w:themeColor="text1"/>
        </w:rPr>
        <w:t>anti-</w:t>
      </w:r>
      <w:r w:rsidR="004751B2" w:rsidRPr="005A1581">
        <w:rPr>
          <w:color w:val="000000" w:themeColor="text1"/>
        </w:rPr>
        <w:t>d</w:t>
      </w:r>
      <w:r w:rsidRPr="005A1581">
        <w:rPr>
          <w:color w:val="000000" w:themeColor="text1"/>
        </w:rPr>
        <w:t>oping education and prevention</w:t>
      </w:r>
      <w:r w:rsidR="004751B2" w:rsidRPr="005A1581">
        <w:rPr>
          <w:color w:val="000000" w:themeColor="text1"/>
        </w:rPr>
        <w:t>; d</w:t>
      </w:r>
      <w:r w:rsidRPr="005A1581">
        <w:rPr>
          <w:color w:val="000000" w:themeColor="text1"/>
        </w:rPr>
        <w:t>oping testing and investigation</w:t>
      </w:r>
      <w:r w:rsidR="004751B2" w:rsidRPr="005A1581">
        <w:rPr>
          <w:color w:val="000000" w:themeColor="text1"/>
        </w:rPr>
        <w:t>; a</w:t>
      </w:r>
      <w:r w:rsidR="008F2D94" w:rsidRPr="005A1581">
        <w:rPr>
          <w:color w:val="000000" w:themeColor="text1"/>
        </w:rPr>
        <w:t>nalysis</w:t>
      </w:r>
      <w:r w:rsidR="004751B2" w:rsidRPr="005A1581">
        <w:rPr>
          <w:color w:val="000000" w:themeColor="text1"/>
        </w:rPr>
        <w:t>; r</w:t>
      </w:r>
      <w:r w:rsidRPr="005A1581">
        <w:rPr>
          <w:color w:val="000000" w:themeColor="text1"/>
        </w:rPr>
        <w:t>esult</w:t>
      </w:r>
      <w:r w:rsidR="00455385" w:rsidRPr="005A1581">
        <w:rPr>
          <w:color w:val="000000" w:themeColor="text1"/>
        </w:rPr>
        <w:t>s</w:t>
      </w:r>
      <w:r w:rsidRPr="005A1581">
        <w:rPr>
          <w:color w:val="000000" w:themeColor="text1"/>
        </w:rPr>
        <w:t xml:space="preserve"> management and punishment</w:t>
      </w:r>
      <w:r w:rsidR="004751B2" w:rsidRPr="005A1581">
        <w:rPr>
          <w:color w:val="000000" w:themeColor="text1"/>
        </w:rPr>
        <w:t xml:space="preserve">; </w:t>
      </w:r>
      <w:r w:rsidRPr="005A1581">
        <w:rPr>
          <w:color w:val="000000" w:themeColor="text1"/>
        </w:rPr>
        <w:t xml:space="preserve">and </w:t>
      </w:r>
      <w:r w:rsidR="004751B2" w:rsidRPr="005A1581">
        <w:rPr>
          <w:color w:val="000000" w:themeColor="text1"/>
        </w:rPr>
        <w:t>b</w:t>
      </w:r>
      <w:r w:rsidRPr="005A1581">
        <w:rPr>
          <w:color w:val="000000" w:themeColor="text1"/>
        </w:rPr>
        <w:t xml:space="preserve">ilateral policy. Moreover, </w:t>
      </w:r>
      <w:r w:rsidR="00323532" w:rsidRPr="005A1581">
        <w:rPr>
          <w:color w:val="000000" w:themeColor="text1"/>
        </w:rPr>
        <w:t>this study explains</w:t>
      </w:r>
      <w:r w:rsidRPr="005A1581">
        <w:rPr>
          <w:color w:val="000000" w:themeColor="text1"/>
        </w:rPr>
        <w:t xml:space="preserve"> how the main Chinese anti-doping policies are </w:t>
      </w:r>
      <w:r w:rsidR="00323532" w:rsidRPr="005A1581">
        <w:rPr>
          <w:color w:val="000000" w:themeColor="text1"/>
        </w:rPr>
        <w:t>constructed</w:t>
      </w:r>
      <w:r w:rsidRPr="005A1581">
        <w:rPr>
          <w:color w:val="000000" w:themeColor="text1"/>
        </w:rPr>
        <w:t xml:space="preserve"> within its unique political system. The research also demonstrates how formal and informal Chinese institutions have impacted on people's </w:t>
      </w:r>
      <w:r w:rsidR="009E4FCE" w:rsidRPr="005A1581">
        <w:rPr>
          <w:color w:val="000000" w:themeColor="text1"/>
        </w:rPr>
        <w:t>behaviour</w:t>
      </w:r>
      <w:r w:rsidRPr="005A1581">
        <w:rPr>
          <w:color w:val="000000" w:themeColor="text1"/>
        </w:rPr>
        <w:t xml:space="preserve"> and how this </w:t>
      </w:r>
      <w:r w:rsidR="009E4FCE" w:rsidRPr="005A1581">
        <w:rPr>
          <w:color w:val="000000" w:themeColor="text1"/>
        </w:rPr>
        <w:t>behaviour</w:t>
      </w:r>
      <w:r w:rsidRPr="005A1581">
        <w:rPr>
          <w:color w:val="000000" w:themeColor="text1"/>
        </w:rPr>
        <w:t xml:space="preserve"> influences policy development and </w:t>
      </w:r>
      <w:r w:rsidR="004C7184" w:rsidRPr="005A1581">
        <w:rPr>
          <w:color w:val="000000" w:themeColor="text1"/>
        </w:rPr>
        <w:t>Code compliance</w:t>
      </w:r>
      <w:r w:rsidRPr="005A1581">
        <w:rPr>
          <w:color w:val="000000" w:themeColor="text1"/>
        </w:rPr>
        <w:t xml:space="preserve">. </w:t>
      </w:r>
      <w:r w:rsidR="00455385" w:rsidRPr="005A1581">
        <w:rPr>
          <w:color w:val="000000" w:themeColor="text1"/>
        </w:rPr>
        <w:t>This leads to reflection</w:t>
      </w:r>
      <w:r w:rsidRPr="005A1581">
        <w:rPr>
          <w:color w:val="000000" w:themeColor="text1"/>
        </w:rPr>
        <w:t xml:space="preserve"> upon policy theory and the policy process specific to the Chinese context. </w:t>
      </w:r>
      <w:r w:rsidR="00455385" w:rsidRPr="005A1581">
        <w:rPr>
          <w:color w:val="000000" w:themeColor="text1"/>
        </w:rPr>
        <w:t>The aim is</w:t>
      </w:r>
      <w:r w:rsidRPr="005A1581">
        <w:rPr>
          <w:color w:val="000000" w:themeColor="text1"/>
        </w:rPr>
        <w:t xml:space="preserve"> to fill the gap in existing Western literature about the process of Chinese </w:t>
      </w:r>
      <w:r w:rsidR="007B02F0" w:rsidRPr="005A1581">
        <w:rPr>
          <w:color w:val="000000" w:themeColor="text1"/>
        </w:rPr>
        <w:t xml:space="preserve">anti-doping </w:t>
      </w:r>
      <w:r w:rsidRPr="005A1581">
        <w:rPr>
          <w:color w:val="000000" w:themeColor="text1"/>
        </w:rPr>
        <w:t xml:space="preserve">related policy-making and </w:t>
      </w:r>
      <w:r w:rsidR="004751B2" w:rsidRPr="005A1581">
        <w:rPr>
          <w:color w:val="000000" w:themeColor="text1"/>
        </w:rPr>
        <w:t xml:space="preserve">to </w:t>
      </w:r>
      <w:r w:rsidRPr="005A1581">
        <w:rPr>
          <w:color w:val="000000" w:themeColor="text1"/>
        </w:rPr>
        <w:t xml:space="preserve">reveal the uniqueness of the Chinese anti-doping administration system and its impact on the </w:t>
      </w:r>
      <w:r w:rsidR="00045CA1" w:rsidRPr="005A1581">
        <w:rPr>
          <w:color w:val="000000" w:themeColor="text1"/>
        </w:rPr>
        <w:t>behaviour</w:t>
      </w:r>
      <w:r w:rsidR="00323532" w:rsidRPr="005A1581">
        <w:rPr>
          <w:color w:val="000000" w:themeColor="text1"/>
        </w:rPr>
        <w:t xml:space="preserve"> of the relevant personnel</w:t>
      </w:r>
      <w:r w:rsidRPr="005A1581">
        <w:rPr>
          <w:color w:val="000000" w:themeColor="text1"/>
        </w:rPr>
        <w:t>.</w:t>
      </w:r>
    </w:p>
    <w:p w14:paraId="5AB26FD2" w14:textId="77777777" w:rsidR="0010347D" w:rsidRPr="005A1581" w:rsidRDefault="0010347D" w:rsidP="00787465">
      <w:pPr>
        <w:rPr>
          <w:color w:val="000000" w:themeColor="text1"/>
        </w:rPr>
      </w:pPr>
    </w:p>
    <w:p w14:paraId="0A78BA30" w14:textId="7A91E71D" w:rsidR="0010347D" w:rsidRPr="005A1581" w:rsidRDefault="0010347D" w:rsidP="00787465">
      <w:pPr>
        <w:rPr>
          <w:color w:val="000000" w:themeColor="text1"/>
        </w:rPr>
      </w:pPr>
      <w:r w:rsidRPr="005A1581">
        <w:rPr>
          <w:color w:val="000000" w:themeColor="text1"/>
        </w:rPr>
        <w:t xml:space="preserve">Keywords: </w:t>
      </w:r>
      <w:bookmarkStart w:id="0" w:name="_GoBack"/>
      <w:r w:rsidR="00DD013D" w:rsidRPr="005A1581">
        <w:rPr>
          <w:color w:val="000000" w:themeColor="text1"/>
        </w:rPr>
        <w:t>Institutions</w:t>
      </w:r>
      <w:bookmarkEnd w:id="0"/>
      <w:r w:rsidR="00442526" w:rsidRPr="005A1581">
        <w:rPr>
          <w:color w:val="000000" w:themeColor="text1"/>
        </w:rPr>
        <w:t xml:space="preserve">, </w:t>
      </w:r>
      <w:r w:rsidR="00394BD6" w:rsidRPr="005A1581">
        <w:rPr>
          <w:color w:val="000000" w:themeColor="text1"/>
        </w:rPr>
        <w:t>Policy</w:t>
      </w:r>
      <w:r w:rsidR="00394BD6" w:rsidRPr="005A1581">
        <w:rPr>
          <w:color w:val="000000" w:themeColor="text1"/>
          <w:lang w:val="en-US"/>
        </w:rPr>
        <w:t xml:space="preserve"> implementation</w:t>
      </w:r>
      <w:r w:rsidR="00442526" w:rsidRPr="005A1581">
        <w:rPr>
          <w:color w:val="000000" w:themeColor="text1"/>
        </w:rPr>
        <w:t>, Doping in sport, Code compliance, WADC.</w:t>
      </w:r>
    </w:p>
    <w:p w14:paraId="46F1C96C" w14:textId="77777777" w:rsidR="00A8794D" w:rsidRPr="005A1581" w:rsidRDefault="00A8794D" w:rsidP="00787465">
      <w:pPr>
        <w:rPr>
          <w:color w:val="000000" w:themeColor="text1"/>
        </w:rPr>
      </w:pPr>
    </w:p>
    <w:p w14:paraId="1466990A" w14:textId="690DF64C" w:rsidR="00DB2B01" w:rsidRPr="005A1581" w:rsidRDefault="00DB2B01" w:rsidP="007A4BD3">
      <w:pPr>
        <w:spacing w:line="360" w:lineRule="auto"/>
        <w:rPr>
          <w:color w:val="000000" w:themeColor="text1"/>
        </w:rPr>
      </w:pPr>
      <w:r w:rsidRPr="005A1581">
        <w:rPr>
          <w:color w:val="000000" w:themeColor="text1"/>
        </w:rPr>
        <w:br w:type="page"/>
      </w:r>
    </w:p>
    <w:p w14:paraId="03DA9AEC" w14:textId="77777777" w:rsidR="0056232B" w:rsidRPr="005A1581" w:rsidRDefault="0056232B" w:rsidP="00333E9A">
      <w:pPr>
        <w:pStyle w:val="Heading1"/>
        <w:numPr>
          <w:ilvl w:val="0"/>
          <w:numId w:val="0"/>
        </w:numPr>
        <w:spacing w:line="360" w:lineRule="auto"/>
        <w:rPr>
          <w:color w:val="000000" w:themeColor="text1"/>
        </w:rPr>
        <w:sectPr w:rsidR="0056232B" w:rsidRPr="005A1581" w:rsidSect="002E6500">
          <w:footerReference w:type="even" r:id="rId9"/>
          <w:footerReference w:type="default" r:id="rId10"/>
          <w:footerReference w:type="first" r:id="rId11"/>
          <w:pgSz w:w="11900" w:h="16840"/>
          <w:pgMar w:top="1440" w:right="1440" w:bottom="1440" w:left="1985" w:header="720" w:footer="720" w:gutter="0"/>
          <w:pgNumType w:fmt="lowerRoman" w:start="1"/>
          <w:cols w:space="720"/>
          <w:titlePg/>
          <w:docGrid w:linePitch="360"/>
        </w:sectPr>
      </w:pPr>
    </w:p>
    <w:p w14:paraId="02287187" w14:textId="613B0143" w:rsidR="00005A8B" w:rsidRPr="005A1581" w:rsidRDefault="00400DE0" w:rsidP="00333E9A">
      <w:pPr>
        <w:pStyle w:val="Heading1"/>
        <w:numPr>
          <w:ilvl w:val="0"/>
          <w:numId w:val="0"/>
        </w:numPr>
        <w:spacing w:line="360" w:lineRule="auto"/>
        <w:rPr>
          <w:color w:val="000000" w:themeColor="text1"/>
          <w:lang w:eastAsia="zh-CN"/>
        </w:rPr>
      </w:pPr>
      <w:bookmarkStart w:id="1" w:name="_Toc12789931"/>
      <w:r w:rsidRPr="005A1581">
        <w:rPr>
          <w:color w:val="000000" w:themeColor="text1"/>
        </w:rPr>
        <w:lastRenderedPageBreak/>
        <w:t xml:space="preserve">Table of </w:t>
      </w:r>
      <w:r w:rsidR="00005A8B" w:rsidRPr="005A1581">
        <w:rPr>
          <w:color w:val="000000" w:themeColor="text1"/>
        </w:rPr>
        <w:t>Contents</w:t>
      </w:r>
      <w:bookmarkEnd w:id="1"/>
    </w:p>
    <w:sdt>
      <w:sdtPr>
        <w:rPr>
          <w:rFonts w:cs="Arial"/>
          <w:b w:val="0"/>
          <w:bCs w:val="0"/>
          <w:color w:val="000000" w:themeColor="text1"/>
          <w:lang w:eastAsia="zh-CN"/>
        </w:rPr>
        <w:id w:val="1285000864"/>
        <w:docPartObj>
          <w:docPartGallery w:val="Table of Contents"/>
          <w:docPartUnique/>
        </w:docPartObj>
      </w:sdtPr>
      <w:sdtContent>
        <w:p w14:paraId="00FCC660" w14:textId="77777777" w:rsidR="00D01EF6" w:rsidRPr="005A1581" w:rsidRDefault="00005A8B" w:rsidP="001D21EB">
          <w:pPr>
            <w:pStyle w:val="TOC1"/>
            <w:tabs>
              <w:tab w:val="right" w:leader="dot" w:pos="8465"/>
            </w:tabs>
            <w:rPr>
              <w:rFonts w:eastAsiaTheme="minorEastAsia" w:cs="Arial"/>
              <w:b w:val="0"/>
              <w:bCs w:val="0"/>
              <w:noProof/>
              <w:color w:val="000000" w:themeColor="text1"/>
              <w:lang w:eastAsia="en-GB"/>
            </w:rPr>
          </w:pPr>
          <w:r w:rsidRPr="005A1581">
            <w:rPr>
              <w:rFonts w:cs="Arial"/>
              <w:color w:val="000000" w:themeColor="text1"/>
            </w:rPr>
            <w:fldChar w:fldCharType="begin"/>
          </w:r>
          <w:r w:rsidRPr="005A1581">
            <w:rPr>
              <w:rFonts w:cs="Arial"/>
              <w:color w:val="000000" w:themeColor="text1"/>
            </w:rPr>
            <w:instrText xml:space="preserve"> TOC \o "1-3" \h \z \u </w:instrText>
          </w:r>
          <w:r w:rsidRPr="005A1581">
            <w:rPr>
              <w:rFonts w:cs="Arial"/>
              <w:color w:val="000000" w:themeColor="text1"/>
            </w:rPr>
            <w:fldChar w:fldCharType="separate"/>
          </w:r>
          <w:hyperlink w:anchor="_Toc12789931" w:history="1">
            <w:r w:rsidR="00D01EF6" w:rsidRPr="005A1581">
              <w:rPr>
                <w:rStyle w:val="Hyperlink"/>
                <w:rFonts w:cs="Arial"/>
                <w:noProof/>
                <w:color w:val="000000" w:themeColor="text1"/>
              </w:rPr>
              <w:t>Table of Contents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_Toc12789931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w:t>
            </w:r>
            <w:r w:rsidR="00D01EF6" w:rsidRPr="005A1581">
              <w:rPr>
                <w:rFonts w:cs="Arial"/>
                <w:noProof/>
                <w:webHidden/>
                <w:color w:val="000000" w:themeColor="text1"/>
              </w:rPr>
              <w:fldChar w:fldCharType="end"/>
            </w:r>
          </w:hyperlink>
        </w:p>
        <w:p w14:paraId="7C52F2AA" w14:textId="77777777" w:rsidR="00D01EF6" w:rsidRPr="005A1581" w:rsidRDefault="0083763A" w:rsidP="001D21EB">
          <w:pPr>
            <w:pStyle w:val="TOC2"/>
            <w:rPr>
              <w:rFonts w:eastAsiaTheme="minorEastAsia" w:cs="Arial"/>
              <w:bCs w:val="0"/>
              <w:color w:val="000000" w:themeColor="text1"/>
              <w:szCs w:val="24"/>
              <w:lang w:eastAsia="en-GB"/>
            </w:rPr>
          </w:pPr>
          <w:hyperlink w:anchor="_Toc12789932" w:history="1">
            <w:r w:rsidR="00D01EF6" w:rsidRPr="005A1581">
              <w:rPr>
                <w:rStyle w:val="Hyperlink"/>
                <w:rFonts w:cs="Arial"/>
                <w:color w:val="000000" w:themeColor="text1"/>
              </w:rPr>
              <w:t>List of Tables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_Toc12789932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6</w:t>
            </w:r>
            <w:r w:rsidR="00D01EF6" w:rsidRPr="005A1581">
              <w:rPr>
                <w:rFonts w:cs="Arial"/>
                <w:webHidden/>
                <w:color w:val="000000" w:themeColor="text1"/>
              </w:rPr>
              <w:fldChar w:fldCharType="end"/>
            </w:r>
          </w:hyperlink>
        </w:p>
        <w:p w14:paraId="153460E4" w14:textId="77777777" w:rsidR="00D01EF6" w:rsidRPr="005A1581" w:rsidRDefault="0083763A" w:rsidP="001D21EB">
          <w:pPr>
            <w:pStyle w:val="TOC2"/>
            <w:rPr>
              <w:rFonts w:eastAsiaTheme="minorEastAsia" w:cs="Arial"/>
              <w:bCs w:val="0"/>
              <w:color w:val="000000" w:themeColor="text1"/>
              <w:szCs w:val="24"/>
              <w:lang w:eastAsia="en-GB"/>
            </w:rPr>
          </w:pPr>
          <w:hyperlink w:anchor="_Toc12789933" w:history="1">
            <w:r w:rsidR="00D01EF6" w:rsidRPr="005A1581">
              <w:rPr>
                <w:rStyle w:val="Hyperlink"/>
                <w:rFonts w:cs="Arial"/>
                <w:color w:val="000000" w:themeColor="text1"/>
              </w:rPr>
              <w:t>List of Figures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_Toc12789933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7</w:t>
            </w:r>
            <w:r w:rsidR="00D01EF6" w:rsidRPr="005A1581">
              <w:rPr>
                <w:rFonts w:cs="Arial"/>
                <w:webHidden/>
                <w:color w:val="000000" w:themeColor="text1"/>
              </w:rPr>
              <w:fldChar w:fldCharType="end"/>
            </w:r>
          </w:hyperlink>
        </w:p>
        <w:p w14:paraId="1575D6E2" w14:textId="77777777" w:rsidR="00D01EF6" w:rsidRPr="005A1581" w:rsidRDefault="0083763A" w:rsidP="001D21EB">
          <w:pPr>
            <w:pStyle w:val="TOC1"/>
            <w:tabs>
              <w:tab w:val="left" w:pos="1440"/>
              <w:tab w:val="right" w:leader="dot" w:pos="8465"/>
            </w:tabs>
            <w:rPr>
              <w:rFonts w:eastAsiaTheme="minorEastAsia" w:cs="Arial"/>
              <w:b w:val="0"/>
              <w:bCs w:val="0"/>
              <w:noProof/>
              <w:color w:val="000000" w:themeColor="text1"/>
              <w:lang w:eastAsia="en-GB"/>
            </w:rPr>
          </w:pPr>
          <w:hyperlink w:anchor="_Toc12789934" w:history="1">
            <w:r w:rsidR="00D01EF6" w:rsidRPr="005A1581">
              <w:rPr>
                <w:rStyle w:val="Hyperlink"/>
                <w:rFonts w:cs="Arial"/>
                <w:noProof/>
                <w:color w:val="000000" w:themeColor="text1"/>
              </w:rPr>
              <w:t>Chapter 1.</w:t>
            </w:r>
            <w:r w:rsidR="00D01EF6" w:rsidRPr="005A1581">
              <w:rPr>
                <w:rFonts w:eastAsiaTheme="minorEastAsia" w:cs="Arial"/>
                <w:b w:val="0"/>
                <w:bCs w:val="0"/>
                <w:noProof/>
                <w:color w:val="000000" w:themeColor="text1"/>
                <w:lang w:eastAsia="en-GB"/>
              </w:rPr>
              <w:tab/>
            </w:r>
            <w:r w:rsidR="00D01EF6" w:rsidRPr="005A1581">
              <w:rPr>
                <w:rStyle w:val="Hyperlink"/>
                <w:rFonts w:cs="Arial"/>
                <w:noProof/>
                <w:color w:val="000000" w:themeColor="text1"/>
              </w:rPr>
              <w:t>Introduction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_Toc12789934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9</w:t>
            </w:r>
            <w:r w:rsidR="00D01EF6" w:rsidRPr="005A1581">
              <w:rPr>
                <w:rFonts w:cs="Arial"/>
                <w:noProof/>
                <w:webHidden/>
                <w:color w:val="000000" w:themeColor="text1"/>
              </w:rPr>
              <w:fldChar w:fldCharType="end"/>
            </w:r>
          </w:hyperlink>
        </w:p>
        <w:p w14:paraId="64C15D96" w14:textId="77777777" w:rsidR="00D01EF6" w:rsidRPr="005A1581" w:rsidRDefault="0083763A" w:rsidP="001D21EB">
          <w:pPr>
            <w:pStyle w:val="TOC2"/>
            <w:rPr>
              <w:rFonts w:eastAsiaTheme="minorEastAsia" w:cs="Arial"/>
              <w:bCs w:val="0"/>
              <w:color w:val="000000" w:themeColor="text1"/>
              <w:szCs w:val="24"/>
              <w:lang w:eastAsia="en-GB"/>
            </w:rPr>
          </w:pPr>
          <w:hyperlink w:anchor="_Toc12789935" w:history="1">
            <w:r w:rsidR="00D01EF6" w:rsidRPr="005A1581">
              <w:rPr>
                <w:rStyle w:val="Hyperlink"/>
                <w:rFonts w:cs="Arial"/>
                <w:color w:val="000000" w:themeColor="text1"/>
              </w:rPr>
              <w:t>1.1</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Research context</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_Toc12789935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11</w:t>
            </w:r>
            <w:r w:rsidR="00D01EF6" w:rsidRPr="005A1581">
              <w:rPr>
                <w:rFonts w:cs="Arial"/>
                <w:webHidden/>
                <w:color w:val="000000" w:themeColor="text1"/>
              </w:rPr>
              <w:fldChar w:fldCharType="end"/>
            </w:r>
          </w:hyperlink>
        </w:p>
        <w:p w14:paraId="69303A40"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36" w:history="1">
            <w:r w:rsidR="00D01EF6" w:rsidRPr="005A1581">
              <w:rPr>
                <w:rStyle w:val="Hyperlink"/>
                <w:rFonts w:cs="Arial"/>
                <w:noProof/>
                <w:color w:val="000000" w:themeColor="text1"/>
              </w:rPr>
              <w:t>1.1.1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The WADC and Code compliance</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_Toc12789936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11</w:t>
            </w:r>
            <w:r w:rsidR="00D01EF6" w:rsidRPr="005A1581">
              <w:rPr>
                <w:rFonts w:cs="Arial"/>
                <w:noProof/>
                <w:webHidden/>
                <w:color w:val="000000" w:themeColor="text1"/>
              </w:rPr>
              <w:fldChar w:fldCharType="end"/>
            </w:r>
          </w:hyperlink>
        </w:p>
        <w:p w14:paraId="7A37A5A1"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37" w:history="1">
            <w:r w:rsidR="00D01EF6" w:rsidRPr="005A1581">
              <w:rPr>
                <w:rStyle w:val="Hyperlink"/>
                <w:rFonts w:cs="Arial"/>
                <w:noProof/>
                <w:color w:val="000000" w:themeColor="text1"/>
              </w:rPr>
              <w:t>1.1.2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The country and its governing body</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_Toc12789937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13</w:t>
            </w:r>
            <w:r w:rsidR="00D01EF6" w:rsidRPr="005A1581">
              <w:rPr>
                <w:rFonts w:cs="Arial"/>
                <w:noProof/>
                <w:webHidden/>
                <w:color w:val="000000" w:themeColor="text1"/>
              </w:rPr>
              <w:fldChar w:fldCharType="end"/>
            </w:r>
          </w:hyperlink>
        </w:p>
        <w:p w14:paraId="43D9FF68"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38" w:history="1">
            <w:r w:rsidR="00D01EF6" w:rsidRPr="005A1581">
              <w:rPr>
                <w:rStyle w:val="Hyperlink"/>
                <w:rFonts w:cs="Arial"/>
                <w:noProof/>
                <w:color w:val="000000" w:themeColor="text1"/>
              </w:rPr>
              <w:t>1.1.3</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The governing body of sports in China</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_Toc12789938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17</w:t>
            </w:r>
            <w:r w:rsidR="00D01EF6" w:rsidRPr="005A1581">
              <w:rPr>
                <w:rFonts w:cs="Arial"/>
                <w:noProof/>
                <w:webHidden/>
                <w:color w:val="000000" w:themeColor="text1"/>
              </w:rPr>
              <w:fldChar w:fldCharType="end"/>
            </w:r>
          </w:hyperlink>
        </w:p>
        <w:p w14:paraId="1D28249B"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39" w:history="1">
            <w:r w:rsidR="00D01EF6" w:rsidRPr="005A1581">
              <w:rPr>
                <w:rStyle w:val="Hyperlink"/>
                <w:rFonts w:cs="Arial"/>
                <w:noProof/>
                <w:color w:val="000000" w:themeColor="text1"/>
              </w:rPr>
              <w:t>1.1.4</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China Anti-Doping Agency</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_Toc12789939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20</w:t>
            </w:r>
            <w:r w:rsidR="00D01EF6" w:rsidRPr="005A1581">
              <w:rPr>
                <w:rFonts w:cs="Arial"/>
                <w:noProof/>
                <w:webHidden/>
                <w:color w:val="000000" w:themeColor="text1"/>
              </w:rPr>
              <w:fldChar w:fldCharType="end"/>
            </w:r>
          </w:hyperlink>
        </w:p>
        <w:p w14:paraId="28111066" w14:textId="77777777" w:rsidR="00D01EF6" w:rsidRPr="005A1581" w:rsidRDefault="0083763A" w:rsidP="001D21EB">
          <w:pPr>
            <w:pStyle w:val="TOC2"/>
            <w:rPr>
              <w:rFonts w:eastAsiaTheme="minorEastAsia" w:cs="Arial"/>
              <w:bCs w:val="0"/>
              <w:color w:val="000000" w:themeColor="text1"/>
              <w:szCs w:val="24"/>
              <w:lang w:eastAsia="en-GB"/>
            </w:rPr>
          </w:pPr>
          <w:hyperlink w:anchor="_Toc12789940" w:history="1">
            <w:r w:rsidR="00D01EF6" w:rsidRPr="005A1581">
              <w:rPr>
                <w:rStyle w:val="Hyperlink"/>
                <w:rFonts w:cs="Arial"/>
                <w:color w:val="000000" w:themeColor="text1"/>
              </w:rPr>
              <w:t>1.2</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Research aims and objectives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_Toc12789940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22</w:t>
            </w:r>
            <w:r w:rsidR="00D01EF6" w:rsidRPr="005A1581">
              <w:rPr>
                <w:rFonts w:cs="Arial"/>
                <w:webHidden/>
                <w:color w:val="000000" w:themeColor="text1"/>
              </w:rPr>
              <w:fldChar w:fldCharType="end"/>
            </w:r>
          </w:hyperlink>
        </w:p>
        <w:p w14:paraId="31AED479" w14:textId="77777777" w:rsidR="00D01EF6" w:rsidRPr="005A1581" w:rsidRDefault="0083763A" w:rsidP="001D21EB">
          <w:pPr>
            <w:pStyle w:val="TOC2"/>
            <w:rPr>
              <w:rFonts w:eastAsiaTheme="minorEastAsia" w:cs="Arial"/>
              <w:bCs w:val="0"/>
              <w:color w:val="000000" w:themeColor="text1"/>
              <w:szCs w:val="24"/>
              <w:lang w:eastAsia="en-GB"/>
            </w:rPr>
          </w:pPr>
          <w:hyperlink w:anchor="_Toc12789941" w:history="1">
            <w:r w:rsidR="00D01EF6" w:rsidRPr="005A1581">
              <w:rPr>
                <w:rStyle w:val="Hyperlink"/>
                <w:rFonts w:cs="Arial"/>
                <w:color w:val="000000" w:themeColor="text1"/>
              </w:rPr>
              <w:t>1.3</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Research questions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_Toc12789941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25</w:t>
            </w:r>
            <w:r w:rsidR="00D01EF6" w:rsidRPr="005A1581">
              <w:rPr>
                <w:rFonts w:cs="Arial"/>
                <w:webHidden/>
                <w:color w:val="000000" w:themeColor="text1"/>
              </w:rPr>
              <w:fldChar w:fldCharType="end"/>
            </w:r>
          </w:hyperlink>
        </w:p>
        <w:p w14:paraId="1B1A015F" w14:textId="77777777" w:rsidR="00D01EF6" w:rsidRPr="005A1581" w:rsidRDefault="0083763A" w:rsidP="001D21EB">
          <w:pPr>
            <w:pStyle w:val="TOC2"/>
            <w:rPr>
              <w:rFonts w:eastAsiaTheme="minorEastAsia" w:cs="Arial"/>
              <w:bCs w:val="0"/>
              <w:color w:val="000000" w:themeColor="text1"/>
              <w:szCs w:val="24"/>
              <w:lang w:eastAsia="en-GB"/>
            </w:rPr>
          </w:pPr>
          <w:hyperlink w:anchor="_Toc12789942" w:history="1">
            <w:r w:rsidR="00D01EF6" w:rsidRPr="005A1581">
              <w:rPr>
                <w:rStyle w:val="Hyperlink"/>
                <w:rFonts w:cs="Arial"/>
                <w:color w:val="000000" w:themeColor="text1"/>
              </w:rPr>
              <w:t>1.4</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Importance and contributions of the study</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_Toc12789942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26</w:t>
            </w:r>
            <w:r w:rsidR="00D01EF6" w:rsidRPr="005A1581">
              <w:rPr>
                <w:rFonts w:cs="Arial"/>
                <w:webHidden/>
                <w:color w:val="000000" w:themeColor="text1"/>
              </w:rPr>
              <w:fldChar w:fldCharType="end"/>
            </w:r>
          </w:hyperlink>
        </w:p>
        <w:p w14:paraId="4FB36411" w14:textId="77777777" w:rsidR="00D01EF6" w:rsidRPr="005A1581" w:rsidRDefault="0083763A" w:rsidP="001D21EB">
          <w:pPr>
            <w:pStyle w:val="TOC2"/>
            <w:rPr>
              <w:rFonts w:eastAsiaTheme="minorEastAsia" w:cs="Arial"/>
              <w:bCs w:val="0"/>
              <w:color w:val="000000" w:themeColor="text1"/>
              <w:szCs w:val="24"/>
              <w:lang w:eastAsia="en-GB"/>
            </w:rPr>
          </w:pPr>
          <w:hyperlink w:anchor="_Toc12789943" w:history="1">
            <w:r w:rsidR="00D01EF6" w:rsidRPr="005A1581">
              <w:rPr>
                <w:rStyle w:val="Hyperlink"/>
                <w:rFonts w:cs="Arial"/>
                <w:color w:val="000000" w:themeColor="text1"/>
              </w:rPr>
              <w:t>1.5</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Thesis structure</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_Toc12789943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28</w:t>
            </w:r>
            <w:r w:rsidR="00D01EF6" w:rsidRPr="005A1581">
              <w:rPr>
                <w:rFonts w:cs="Arial"/>
                <w:webHidden/>
                <w:color w:val="000000" w:themeColor="text1"/>
              </w:rPr>
              <w:fldChar w:fldCharType="end"/>
            </w:r>
          </w:hyperlink>
        </w:p>
        <w:p w14:paraId="3012AFC0" w14:textId="77777777" w:rsidR="00D01EF6" w:rsidRPr="005A1581" w:rsidRDefault="0083763A" w:rsidP="001D21EB">
          <w:pPr>
            <w:pStyle w:val="TOC1"/>
            <w:tabs>
              <w:tab w:val="left" w:pos="1440"/>
              <w:tab w:val="right" w:leader="dot" w:pos="8465"/>
            </w:tabs>
            <w:rPr>
              <w:rFonts w:eastAsiaTheme="minorEastAsia" w:cs="Arial"/>
              <w:b w:val="0"/>
              <w:bCs w:val="0"/>
              <w:noProof/>
              <w:color w:val="000000" w:themeColor="text1"/>
              <w:lang w:eastAsia="en-GB"/>
            </w:rPr>
          </w:pPr>
          <w:hyperlink w:anchor="_Toc12789944" w:history="1">
            <w:r w:rsidR="00D01EF6" w:rsidRPr="005A1581">
              <w:rPr>
                <w:rStyle w:val="Hyperlink"/>
                <w:rFonts w:cs="Arial"/>
                <w:noProof/>
                <w:color w:val="000000" w:themeColor="text1"/>
              </w:rPr>
              <w:t>Chapter 2.</w:t>
            </w:r>
            <w:r w:rsidR="00D01EF6" w:rsidRPr="005A1581">
              <w:rPr>
                <w:rFonts w:eastAsiaTheme="minorEastAsia" w:cs="Arial"/>
                <w:b w:val="0"/>
                <w:bCs w:val="0"/>
                <w:noProof/>
                <w:color w:val="000000" w:themeColor="text1"/>
                <w:lang w:eastAsia="en-GB"/>
              </w:rPr>
              <w:tab/>
            </w:r>
            <w:r w:rsidR="00D01EF6" w:rsidRPr="005A1581">
              <w:rPr>
                <w:rStyle w:val="Hyperlink"/>
                <w:rFonts w:cs="Arial"/>
                <w:noProof/>
                <w:color w:val="000000" w:themeColor="text1"/>
              </w:rPr>
              <w:t>Theoretical literature</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_Toc12789944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31</w:t>
            </w:r>
            <w:r w:rsidR="00D01EF6" w:rsidRPr="005A1581">
              <w:rPr>
                <w:rFonts w:cs="Arial"/>
                <w:noProof/>
                <w:webHidden/>
                <w:color w:val="000000" w:themeColor="text1"/>
              </w:rPr>
              <w:fldChar w:fldCharType="end"/>
            </w:r>
          </w:hyperlink>
        </w:p>
        <w:p w14:paraId="57ED2ED7" w14:textId="77777777" w:rsidR="00D01EF6" w:rsidRPr="005A1581" w:rsidRDefault="0083763A" w:rsidP="001D21EB">
          <w:pPr>
            <w:pStyle w:val="TOC2"/>
            <w:rPr>
              <w:rFonts w:eastAsiaTheme="minorEastAsia" w:cs="Arial"/>
              <w:bCs w:val="0"/>
              <w:color w:val="000000" w:themeColor="text1"/>
              <w:szCs w:val="24"/>
              <w:lang w:eastAsia="en-GB"/>
            </w:rPr>
          </w:pPr>
          <w:hyperlink w:anchor="_Toc12789945" w:history="1">
            <w:r w:rsidR="00D01EF6" w:rsidRPr="005A1581">
              <w:rPr>
                <w:rStyle w:val="Hyperlink"/>
                <w:rFonts w:cs="Arial"/>
                <w:color w:val="000000" w:themeColor="text1"/>
              </w:rPr>
              <w:t>2.1</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Introduction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_Toc12789945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31</w:t>
            </w:r>
            <w:r w:rsidR="00D01EF6" w:rsidRPr="005A1581">
              <w:rPr>
                <w:rFonts w:cs="Arial"/>
                <w:webHidden/>
                <w:color w:val="000000" w:themeColor="text1"/>
              </w:rPr>
              <w:fldChar w:fldCharType="end"/>
            </w:r>
          </w:hyperlink>
        </w:p>
        <w:p w14:paraId="412AE2FE" w14:textId="77777777" w:rsidR="00D01EF6" w:rsidRPr="005A1581" w:rsidRDefault="0083763A" w:rsidP="001D21EB">
          <w:pPr>
            <w:pStyle w:val="TOC2"/>
            <w:rPr>
              <w:rFonts w:eastAsiaTheme="minorEastAsia" w:cs="Arial"/>
              <w:bCs w:val="0"/>
              <w:color w:val="000000" w:themeColor="text1"/>
              <w:szCs w:val="24"/>
              <w:lang w:eastAsia="en-GB"/>
            </w:rPr>
          </w:pPr>
          <w:hyperlink w:anchor="_Toc12789946" w:history="1">
            <w:r w:rsidR="00D01EF6" w:rsidRPr="005A1581">
              <w:rPr>
                <w:rStyle w:val="Hyperlink"/>
                <w:rFonts w:cs="Arial"/>
                <w:color w:val="000000" w:themeColor="text1"/>
              </w:rPr>
              <w:t>2.2</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Policy stages model or cycle model</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_Toc12789946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33</w:t>
            </w:r>
            <w:r w:rsidR="00D01EF6" w:rsidRPr="005A1581">
              <w:rPr>
                <w:rFonts w:cs="Arial"/>
                <w:webHidden/>
                <w:color w:val="000000" w:themeColor="text1"/>
              </w:rPr>
              <w:fldChar w:fldCharType="end"/>
            </w:r>
          </w:hyperlink>
        </w:p>
        <w:p w14:paraId="255311E7"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47" w:history="1">
            <w:r w:rsidR="00D01EF6" w:rsidRPr="005A1581">
              <w:rPr>
                <w:rStyle w:val="Hyperlink"/>
                <w:rFonts w:cs="Arial"/>
                <w:noProof/>
                <w:color w:val="000000" w:themeColor="text1"/>
              </w:rPr>
              <w:t>2.2.1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Public policy</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_Toc12789947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33</w:t>
            </w:r>
            <w:r w:rsidR="00D01EF6" w:rsidRPr="005A1581">
              <w:rPr>
                <w:rFonts w:cs="Arial"/>
                <w:noProof/>
                <w:webHidden/>
                <w:color w:val="000000" w:themeColor="text1"/>
              </w:rPr>
              <w:fldChar w:fldCharType="end"/>
            </w:r>
          </w:hyperlink>
        </w:p>
        <w:p w14:paraId="7EE28668"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48" w:history="1">
            <w:r w:rsidR="00D01EF6" w:rsidRPr="005A1581">
              <w:rPr>
                <w:rStyle w:val="Hyperlink"/>
                <w:rFonts w:cs="Arial"/>
                <w:noProof/>
                <w:color w:val="000000" w:themeColor="text1"/>
              </w:rPr>
              <w:t>2.2.2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Public policies beyond the national state</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_Toc12789948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34</w:t>
            </w:r>
            <w:r w:rsidR="00D01EF6" w:rsidRPr="005A1581">
              <w:rPr>
                <w:rFonts w:cs="Arial"/>
                <w:noProof/>
                <w:webHidden/>
                <w:color w:val="000000" w:themeColor="text1"/>
              </w:rPr>
              <w:fldChar w:fldCharType="end"/>
            </w:r>
          </w:hyperlink>
        </w:p>
        <w:p w14:paraId="534B4C86"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49" w:history="1">
            <w:r w:rsidR="00D01EF6" w:rsidRPr="005A1581">
              <w:rPr>
                <w:rStyle w:val="Hyperlink"/>
                <w:rFonts w:cs="Arial"/>
                <w:noProof/>
                <w:color w:val="000000" w:themeColor="text1"/>
              </w:rPr>
              <w:t>2.2.3</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The model</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_Toc12789949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35</w:t>
            </w:r>
            <w:r w:rsidR="00D01EF6" w:rsidRPr="005A1581">
              <w:rPr>
                <w:rFonts w:cs="Arial"/>
                <w:noProof/>
                <w:webHidden/>
                <w:color w:val="000000" w:themeColor="text1"/>
              </w:rPr>
              <w:fldChar w:fldCharType="end"/>
            </w:r>
          </w:hyperlink>
        </w:p>
        <w:p w14:paraId="0AC39D8E"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50" w:history="1">
            <w:r w:rsidR="00D01EF6" w:rsidRPr="005A1581">
              <w:rPr>
                <w:rStyle w:val="Hyperlink"/>
                <w:rFonts w:cs="Arial"/>
                <w:noProof/>
                <w:color w:val="000000" w:themeColor="text1"/>
              </w:rPr>
              <w:t>2.2.4</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Stage one: Agenda setting</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_Toc12789950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36</w:t>
            </w:r>
            <w:r w:rsidR="00D01EF6" w:rsidRPr="005A1581">
              <w:rPr>
                <w:rFonts w:cs="Arial"/>
                <w:noProof/>
                <w:webHidden/>
                <w:color w:val="000000" w:themeColor="text1"/>
              </w:rPr>
              <w:fldChar w:fldCharType="end"/>
            </w:r>
          </w:hyperlink>
        </w:p>
        <w:p w14:paraId="0D800125"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51" w:history="1">
            <w:r w:rsidR="00D01EF6" w:rsidRPr="005A1581">
              <w:rPr>
                <w:rStyle w:val="Hyperlink"/>
                <w:rFonts w:cs="Arial"/>
                <w:noProof/>
                <w:color w:val="000000" w:themeColor="text1"/>
              </w:rPr>
              <w:t>2.2.5</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Stage two: Policy formulation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_Toc12789951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38</w:t>
            </w:r>
            <w:r w:rsidR="00D01EF6" w:rsidRPr="005A1581">
              <w:rPr>
                <w:rFonts w:cs="Arial"/>
                <w:noProof/>
                <w:webHidden/>
                <w:color w:val="000000" w:themeColor="text1"/>
              </w:rPr>
              <w:fldChar w:fldCharType="end"/>
            </w:r>
          </w:hyperlink>
        </w:p>
        <w:p w14:paraId="02B89088"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52" w:history="1">
            <w:r w:rsidR="00D01EF6" w:rsidRPr="005A1581">
              <w:rPr>
                <w:rStyle w:val="Hyperlink"/>
                <w:rFonts w:cs="Arial"/>
                <w:noProof/>
                <w:color w:val="000000" w:themeColor="text1"/>
              </w:rPr>
              <w:t>2.2.6</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Stage three: Policy implementation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_Toc12789952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39</w:t>
            </w:r>
            <w:r w:rsidR="00D01EF6" w:rsidRPr="005A1581">
              <w:rPr>
                <w:rFonts w:cs="Arial"/>
                <w:noProof/>
                <w:webHidden/>
                <w:color w:val="000000" w:themeColor="text1"/>
              </w:rPr>
              <w:fldChar w:fldCharType="end"/>
            </w:r>
          </w:hyperlink>
        </w:p>
        <w:p w14:paraId="7D8D6BB2"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53" w:history="1">
            <w:r w:rsidR="00D01EF6" w:rsidRPr="005A1581">
              <w:rPr>
                <w:rStyle w:val="Hyperlink"/>
                <w:rFonts w:cs="Arial"/>
                <w:noProof/>
                <w:color w:val="000000" w:themeColor="text1"/>
              </w:rPr>
              <w:t>2.2.7</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Stage four: Evaluation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_Toc12789953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51</w:t>
            </w:r>
            <w:r w:rsidR="00D01EF6" w:rsidRPr="005A1581">
              <w:rPr>
                <w:rFonts w:cs="Arial"/>
                <w:noProof/>
                <w:webHidden/>
                <w:color w:val="000000" w:themeColor="text1"/>
              </w:rPr>
              <w:fldChar w:fldCharType="end"/>
            </w:r>
          </w:hyperlink>
        </w:p>
        <w:p w14:paraId="35699802" w14:textId="77777777" w:rsidR="00D01EF6" w:rsidRPr="005A1581" w:rsidRDefault="0083763A" w:rsidP="001D21EB">
          <w:pPr>
            <w:pStyle w:val="TOC2"/>
            <w:rPr>
              <w:rFonts w:eastAsiaTheme="minorEastAsia" w:cs="Arial"/>
              <w:bCs w:val="0"/>
              <w:color w:val="000000" w:themeColor="text1"/>
              <w:szCs w:val="24"/>
              <w:lang w:eastAsia="en-GB"/>
            </w:rPr>
          </w:pPr>
          <w:hyperlink w:anchor="_Toc12789954" w:history="1">
            <w:r w:rsidR="00D01EF6" w:rsidRPr="005A1581">
              <w:rPr>
                <w:rStyle w:val="Hyperlink"/>
                <w:rFonts w:cs="Arial"/>
                <w:color w:val="000000" w:themeColor="text1"/>
              </w:rPr>
              <w:t>2.3</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Sociological institutionalists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_Toc12789954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53</w:t>
            </w:r>
            <w:r w:rsidR="00D01EF6" w:rsidRPr="005A1581">
              <w:rPr>
                <w:rFonts w:cs="Arial"/>
                <w:webHidden/>
                <w:color w:val="000000" w:themeColor="text1"/>
              </w:rPr>
              <w:fldChar w:fldCharType="end"/>
            </w:r>
          </w:hyperlink>
        </w:p>
        <w:p w14:paraId="2EF95760"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55" w:history="1">
            <w:r w:rsidR="00D01EF6" w:rsidRPr="005A1581">
              <w:rPr>
                <w:rStyle w:val="Hyperlink"/>
                <w:rFonts w:cs="Arial"/>
                <w:noProof/>
                <w:color w:val="000000" w:themeColor="text1"/>
              </w:rPr>
              <w:t>2.3.1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Institutions and organisations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_Toc12789955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55</w:t>
            </w:r>
            <w:r w:rsidR="00D01EF6" w:rsidRPr="005A1581">
              <w:rPr>
                <w:rFonts w:cs="Arial"/>
                <w:noProof/>
                <w:webHidden/>
                <w:color w:val="000000" w:themeColor="text1"/>
              </w:rPr>
              <w:fldChar w:fldCharType="end"/>
            </w:r>
          </w:hyperlink>
        </w:p>
        <w:p w14:paraId="2E99BEC4"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56" w:history="1">
            <w:r w:rsidR="00D01EF6" w:rsidRPr="005A1581">
              <w:rPr>
                <w:rStyle w:val="Hyperlink"/>
                <w:rFonts w:cs="Arial"/>
                <w:noProof/>
                <w:color w:val="000000" w:themeColor="text1"/>
              </w:rPr>
              <w:t>2.3.2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Institutions and Individual’s behaviour</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_Toc12789956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58</w:t>
            </w:r>
            <w:r w:rsidR="00D01EF6" w:rsidRPr="005A1581">
              <w:rPr>
                <w:rFonts w:cs="Arial"/>
                <w:noProof/>
                <w:webHidden/>
                <w:color w:val="000000" w:themeColor="text1"/>
              </w:rPr>
              <w:fldChar w:fldCharType="end"/>
            </w:r>
          </w:hyperlink>
        </w:p>
        <w:p w14:paraId="5B382437" w14:textId="77777777" w:rsidR="00D01EF6" w:rsidRPr="005A1581" w:rsidRDefault="0083763A" w:rsidP="001D21EB">
          <w:pPr>
            <w:pStyle w:val="TOC2"/>
            <w:rPr>
              <w:rFonts w:eastAsiaTheme="minorEastAsia" w:cs="Arial"/>
              <w:bCs w:val="0"/>
              <w:color w:val="000000" w:themeColor="text1"/>
              <w:szCs w:val="24"/>
              <w:lang w:eastAsia="en-GB"/>
            </w:rPr>
          </w:pPr>
          <w:hyperlink w:anchor="_Toc12789957" w:history="1">
            <w:r w:rsidR="00D01EF6" w:rsidRPr="005A1581">
              <w:rPr>
                <w:rStyle w:val="Hyperlink"/>
                <w:rFonts w:cs="Arial"/>
                <w:color w:val="000000" w:themeColor="text1"/>
              </w:rPr>
              <w:t>2.4</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Summary</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_Toc12789957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66</w:t>
            </w:r>
            <w:r w:rsidR="00D01EF6" w:rsidRPr="005A1581">
              <w:rPr>
                <w:rFonts w:cs="Arial"/>
                <w:webHidden/>
                <w:color w:val="000000" w:themeColor="text1"/>
              </w:rPr>
              <w:fldChar w:fldCharType="end"/>
            </w:r>
          </w:hyperlink>
        </w:p>
        <w:p w14:paraId="13D248F8" w14:textId="77777777" w:rsidR="00D01EF6" w:rsidRPr="005A1581" w:rsidRDefault="0083763A" w:rsidP="001D21EB">
          <w:pPr>
            <w:pStyle w:val="TOC1"/>
            <w:tabs>
              <w:tab w:val="left" w:pos="1440"/>
              <w:tab w:val="right" w:leader="dot" w:pos="8465"/>
            </w:tabs>
            <w:rPr>
              <w:rFonts w:eastAsiaTheme="minorEastAsia" w:cs="Arial"/>
              <w:b w:val="0"/>
              <w:bCs w:val="0"/>
              <w:noProof/>
              <w:color w:val="000000" w:themeColor="text1"/>
              <w:lang w:eastAsia="en-GB"/>
            </w:rPr>
          </w:pPr>
          <w:hyperlink w:anchor="_Toc12789958" w:history="1">
            <w:r w:rsidR="00D01EF6" w:rsidRPr="005A1581">
              <w:rPr>
                <w:rStyle w:val="Hyperlink"/>
                <w:rFonts w:cs="Arial"/>
                <w:noProof/>
                <w:color w:val="000000" w:themeColor="text1"/>
              </w:rPr>
              <w:t>Chapter 3.</w:t>
            </w:r>
            <w:r w:rsidR="00D01EF6" w:rsidRPr="005A1581">
              <w:rPr>
                <w:rFonts w:eastAsiaTheme="minorEastAsia" w:cs="Arial"/>
                <w:b w:val="0"/>
                <w:bCs w:val="0"/>
                <w:noProof/>
                <w:color w:val="000000" w:themeColor="text1"/>
                <w:lang w:eastAsia="en-GB"/>
              </w:rPr>
              <w:tab/>
            </w:r>
            <w:r w:rsidR="00D01EF6" w:rsidRPr="005A1581">
              <w:rPr>
                <w:rStyle w:val="Hyperlink"/>
                <w:rFonts w:cs="Arial"/>
                <w:noProof/>
                <w:color w:val="000000" w:themeColor="text1"/>
              </w:rPr>
              <w:t>WADA, WADC and Code compliance</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_Toc12789958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67</w:t>
            </w:r>
            <w:r w:rsidR="00D01EF6" w:rsidRPr="005A1581">
              <w:rPr>
                <w:rFonts w:cs="Arial"/>
                <w:noProof/>
                <w:webHidden/>
                <w:color w:val="000000" w:themeColor="text1"/>
              </w:rPr>
              <w:fldChar w:fldCharType="end"/>
            </w:r>
          </w:hyperlink>
        </w:p>
        <w:p w14:paraId="054616A8" w14:textId="77777777" w:rsidR="00D01EF6" w:rsidRPr="005A1581" w:rsidRDefault="0083763A" w:rsidP="001D21EB">
          <w:pPr>
            <w:pStyle w:val="TOC2"/>
            <w:rPr>
              <w:rFonts w:eastAsiaTheme="minorEastAsia" w:cs="Arial"/>
              <w:bCs w:val="0"/>
              <w:color w:val="000000" w:themeColor="text1"/>
              <w:szCs w:val="24"/>
              <w:lang w:eastAsia="en-GB"/>
            </w:rPr>
          </w:pPr>
          <w:hyperlink w:anchor="_Toc12789959" w:history="1">
            <w:r w:rsidR="00D01EF6" w:rsidRPr="005A1581">
              <w:rPr>
                <w:rStyle w:val="Hyperlink"/>
                <w:rFonts w:cs="Arial"/>
                <w:color w:val="000000" w:themeColor="text1"/>
              </w:rPr>
              <w:t>3.1</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Introduction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_Toc12789959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67</w:t>
            </w:r>
            <w:r w:rsidR="00D01EF6" w:rsidRPr="005A1581">
              <w:rPr>
                <w:rFonts w:cs="Arial"/>
                <w:webHidden/>
                <w:color w:val="000000" w:themeColor="text1"/>
              </w:rPr>
              <w:fldChar w:fldCharType="end"/>
            </w:r>
          </w:hyperlink>
        </w:p>
        <w:p w14:paraId="6CDFE639" w14:textId="77777777" w:rsidR="00D01EF6" w:rsidRPr="005A1581" w:rsidRDefault="0083763A" w:rsidP="001D21EB">
          <w:pPr>
            <w:pStyle w:val="TOC2"/>
            <w:rPr>
              <w:rFonts w:eastAsiaTheme="minorEastAsia" w:cs="Arial"/>
              <w:bCs w:val="0"/>
              <w:color w:val="000000" w:themeColor="text1"/>
              <w:szCs w:val="24"/>
              <w:lang w:eastAsia="en-GB"/>
            </w:rPr>
          </w:pPr>
          <w:hyperlink w:anchor="_Toc12789960" w:history="1">
            <w:r w:rsidR="00D01EF6" w:rsidRPr="005A1581">
              <w:rPr>
                <w:rStyle w:val="Hyperlink"/>
                <w:rFonts w:cs="Arial"/>
                <w:color w:val="000000" w:themeColor="text1"/>
              </w:rPr>
              <w:t>3.2</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Anti-doping history</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_Toc12789960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68</w:t>
            </w:r>
            <w:r w:rsidR="00D01EF6" w:rsidRPr="005A1581">
              <w:rPr>
                <w:rFonts w:cs="Arial"/>
                <w:webHidden/>
                <w:color w:val="000000" w:themeColor="text1"/>
              </w:rPr>
              <w:fldChar w:fldCharType="end"/>
            </w:r>
          </w:hyperlink>
        </w:p>
        <w:p w14:paraId="64900593"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61" w:history="1">
            <w:r w:rsidR="00D01EF6" w:rsidRPr="005A1581">
              <w:rPr>
                <w:rStyle w:val="Hyperlink"/>
                <w:rFonts w:cs="Arial"/>
                <w:noProof/>
                <w:color w:val="000000" w:themeColor="text1"/>
              </w:rPr>
              <w:t>3.2.1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Chaos stage – pre-1920</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_Toc12789961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68</w:t>
            </w:r>
            <w:r w:rsidR="00D01EF6" w:rsidRPr="005A1581">
              <w:rPr>
                <w:rFonts w:cs="Arial"/>
                <w:noProof/>
                <w:webHidden/>
                <w:color w:val="000000" w:themeColor="text1"/>
              </w:rPr>
              <w:fldChar w:fldCharType="end"/>
            </w:r>
          </w:hyperlink>
        </w:p>
        <w:p w14:paraId="0432D5C3"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62" w:history="1">
            <w:r w:rsidR="00D01EF6" w:rsidRPr="005A1581">
              <w:rPr>
                <w:rStyle w:val="Hyperlink"/>
                <w:rFonts w:cs="Arial"/>
                <w:noProof/>
                <w:color w:val="000000" w:themeColor="text1"/>
              </w:rPr>
              <w:t>3.2.2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Exploration stage – 1920-1967</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_Toc12789962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70</w:t>
            </w:r>
            <w:r w:rsidR="00D01EF6" w:rsidRPr="005A1581">
              <w:rPr>
                <w:rFonts w:cs="Arial"/>
                <w:noProof/>
                <w:webHidden/>
                <w:color w:val="000000" w:themeColor="text1"/>
              </w:rPr>
              <w:fldChar w:fldCharType="end"/>
            </w:r>
          </w:hyperlink>
        </w:p>
        <w:p w14:paraId="2D3F48E5"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63" w:history="1">
            <w:r w:rsidR="00D01EF6" w:rsidRPr="005A1581">
              <w:rPr>
                <w:rStyle w:val="Hyperlink"/>
                <w:rFonts w:cs="Arial"/>
                <w:noProof/>
                <w:color w:val="000000" w:themeColor="text1"/>
              </w:rPr>
              <w:t>3.2.3</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Set-up stage – 1967-1999</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_Toc12789963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71</w:t>
            </w:r>
            <w:r w:rsidR="00D01EF6" w:rsidRPr="005A1581">
              <w:rPr>
                <w:rFonts w:cs="Arial"/>
                <w:noProof/>
                <w:webHidden/>
                <w:color w:val="000000" w:themeColor="text1"/>
              </w:rPr>
              <w:fldChar w:fldCharType="end"/>
            </w:r>
          </w:hyperlink>
        </w:p>
        <w:p w14:paraId="6FDC55BA"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64" w:history="1">
            <w:r w:rsidR="00D01EF6" w:rsidRPr="005A1581">
              <w:rPr>
                <w:rStyle w:val="Hyperlink"/>
                <w:rFonts w:cs="Arial"/>
                <w:noProof/>
                <w:color w:val="000000" w:themeColor="text1"/>
              </w:rPr>
              <w:t>3.2.4</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Energising stage – 1999-2015</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_Toc12789964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73</w:t>
            </w:r>
            <w:r w:rsidR="00D01EF6" w:rsidRPr="005A1581">
              <w:rPr>
                <w:rFonts w:cs="Arial"/>
                <w:noProof/>
                <w:webHidden/>
                <w:color w:val="000000" w:themeColor="text1"/>
              </w:rPr>
              <w:fldChar w:fldCharType="end"/>
            </w:r>
          </w:hyperlink>
        </w:p>
        <w:p w14:paraId="72D1A6EB"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65" w:history="1">
            <w:r w:rsidR="00D01EF6" w:rsidRPr="005A1581">
              <w:rPr>
                <w:rStyle w:val="Hyperlink"/>
                <w:rFonts w:cs="Arial"/>
                <w:noProof/>
                <w:color w:val="000000" w:themeColor="text1"/>
              </w:rPr>
              <w:t>3.2.5</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Compliance stage – post-2015</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_Toc12789965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74</w:t>
            </w:r>
            <w:r w:rsidR="00D01EF6" w:rsidRPr="005A1581">
              <w:rPr>
                <w:rFonts w:cs="Arial"/>
                <w:noProof/>
                <w:webHidden/>
                <w:color w:val="000000" w:themeColor="text1"/>
              </w:rPr>
              <w:fldChar w:fldCharType="end"/>
            </w:r>
          </w:hyperlink>
        </w:p>
        <w:p w14:paraId="6FFD8A5E" w14:textId="77777777" w:rsidR="00D01EF6" w:rsidRPr="005A1581" w:rsidRDefault="0083763A" w:rsidP="001D21EB">
          <w:pPr>
            <w:pStyle w:val="TOC2"/>
            <w:rPr>
              <w:rFonts w:eastAsiaTheme="minorEastAsia" w:cs="Arial"/>
              <w:bCs w:val="0"/>
              <w:color w:val="000000" w:themeColor="text1"/>
              <w:szCs w:val="24"/>
              <w:lang w:eastAsia="en-GB"/>
            </w:rPr>
          </w:pPr>
          <w:hyperlink w:anchor="_Toc12789966" w:history="1">
            <w:r w:rsidR="00D01EF6" w:rsidRPr="005A1581">
              <w:rPr>
                <w:rStyle w:val="Hyperlink"/>
                <w:rFonts w:cs="Arial"/>
                <w:color w:val="000000" w:themeColor="text1"/>
              </w:rPr>
              <w:t>3.3</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WADA</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_Toc12789966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75</w:t>
            </w:r>
            <w:r w:rsidR="00D01EF6" w:rsidRPr="005A1581">
              <w:rPr>
                <w:rFonts w:cs="Arial"/>
                <w:webHidden/>
                <w:color w:val="000000" w:themeColor="text1"/>
              </w:rPr>
              <w:fldChar w:fldCharType="end"/>
            </w:r>
          </w:hyperlink>
        </w:p>
        <w:p w14:paraId="6CB221DF"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67" w:history="1">
            <w:r w:rsidR="00D01EF6" w:rsidRPr="005A1581">
              <w:rPr>
                <w:rStyle w:val="Hyperlink"/>
                <w:rFonts w:cs="Arial"/>
                <w:noProof/>
                <w:color w:val="000000" w:themeColor="text1"/>
              </w:rPr>
              <w:t>3.3.1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External governing bodies and the WADC</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_Toc12789967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78</w:t>
            </w:r>
            <w:r w:rsidR="00D01EF6" w:rsidRPr="005A1581">
              <w:rPr>
                <w:rFonts w:cs="Arial"/>
                <w:noProof/>
                <w:webHidden/>
                <w:color w:val="000000" w:themeColor="text1"/>
              </w:rPr>
              <w:fldChar w:fldCharType="end"/>
            </w:r>
          </w:hyperlink>
        </w:p>
        <w:p w14:paraId="08CA4D3E" w14:textId="77777777" w:rsidR="00D01EF6" w:rsidRPr="005A1581" w:rsidRDefault="0083763A" w:rsidP="001D21EB">
          <w:pPr>
            <w:pStyle w:val="TOC2"/>
            <w:rPr>
              <w:rFonts w:eastAsiaTheme="minorEastAsia" w:cs="Arial"/>
              <w:bCs w:val="0"/>
              <w:color w:val="000000" w:themeColor="text1"/>
              <w:szCs w:val="24"/>
              <w:lang w:eastAsia="en-GB"/>
            </w:rPr>
          </w:pPr>
          <w:hyperlink w:anchor="_Toc12789968" w:history="1">
            <w:r w:rsidR="00D01EF6" w:rsidRPr="005A1581">
              <w:rPr>
                <w:rStyle w:val="Hyperlink"/>
                <w:rFonts w:cs="Arial"/>
                <w:color w:val="000000" w:themeColor="text1"/>
              </w:rPr>
              <w:t>3.4</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Code compliance</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_Toc12789968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82</w:t>
            </w:r>
            <w:r w:rsidR="00D01EF6" w:rsidRPr="005A1581">
              <w:rPr>
                <w:rFonts w:cs="Arial"/>
                <w:webHidden/>
                <w:color w:val="000000" w:themeColor="text1"/>
              </w:rPr>
              <w:fldChar w:fldCharType="end"/>
            </w:r>
          </w:hyperlink>
        </w:p>
        <w:p w14:paraId="54020649"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69" w:history="1">
            <w:r w:rsidR="00D01EF6" w:rsidRPr="005A1581">
              <w:rPr>
                <w:rStyle w:val="Hyperlink"/>
                <w:rFonts w:cs="Arial"/>
                <w:noProof/>
                <w:color w:val="000000" w:themeColor="text1"/>
              </w:rPr>
              <w:t>3.4.1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Compliance with the first version of the WADC</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_Toc12789969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82</w:t>
            </w:r>
            <w:r w:rsidR="00D01EF6" w:rsidRPr="005A1581">
              <w:rPr>
                <w:rFonts w:cs="Arial"/>
                <w:noProof/>
                <w:webHidden/>
                <w:color w:val="000000" w:themeColor="text1"/>
              </w:rPr>
              <w:fldChar w:fldCharType="end"/>
            </w:r>
          </w:hyperlink>
        </w:p>
        <w:p w14:paraId="6CB7F249"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70" w:history="1">
            <w:r w:rsidR="00D01EF6" w:rsidRPr="005A1581">
              <w:rPr>
                <w:rStyle w:val="Hyperlink"/>
                <w:rFonts w:cs="Arial"/>
                <w:noProof/>
                <w:color w:val="000000" w:themeColor="text1"/>
              </w:rPr>
              <w:t>3.4.2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Compliance with the second version of the WADC</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_Toc12789970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86</w:t>
            </w:r>
            <w:r w:rsidR="00D01EF6" w:rsidRPr="005A1581">
              <w:rPr>
                <w:rFonts w:cs="Arial"/>
                <w:noProof/>
                <w:webHidden/>
                <w:color w:val="000000" w:themeColor="text1"/>
              </w:rPr>
              <w:fldChar w:fldCharType="end"/>
            </w:r>
          </w:hyperlink>
        </w:p>
        <w:p w14:paraId="67D6DD91"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71" w:history="1">
            <w:r w:rsidR="00D01EF6" w:rsidRPr="005A1581">
              <w:rPr>
                <w:rStyle w:val="Hyperlink"/>
                <w:rFonts w:cs="Arial"/>
                <w:noProof/>
                <w:color w:val="000000" w:themeColor="text1"/>
                <w:lang w:eastAsia="zh-CN"/>
              </w:rPr>
              <w:t>3.4.3</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Code compliance with the third version of the WADC</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_Toc12789971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88</w:t>
            </w:r>
            <w:r w:rsidR="00D01EF6" w:rsidRPr="005A1581">
              <w:rPr>
                <w:rFonts w:cs="Arial"/>
                <w:noProof/>
                <w:webHidden/>
                <w:color w:val="000000" w:themeColor="text1"/>
              </w:rPr>
              <w:fldChar w:fldCharType="end"/>
            </w:r>
          </w:hyperlink>
        </w:p>
        <w:p w14:paraId="38FEF80A"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72" w:history="1">
            <w:r w:rsidR="00D01EF6" w:rsidRPr="005A1581">
              <w:rPr>
                <w:rStyle w:val="Hyperlink"/>
                <w:rFonts w:cs="Arial"/>
                <w:noProof/>
                <w:color w:val="000000" w:themeColor="text1"/>
              </w:rPr>
              <w:t>3.4.4</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The 2018 amendment of the 2015 Code and International Standard for Code compliance by Signatories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_Toc12789972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89</w:t>
            </w:r>
            <w:r w:rsidR="00D01EF6" w:rsidRPr="005A1581">
              <w:rPr>
                <w:rFonts w:cs="Arial"/>
                <w:noProof/>
                <w:webHidden/>
                <w:color w:val="000000" w:themeColor="text1"/>
              </w:rPr>
              <w:fldChar w:fldCharType="end"/>
            </w:r>
          </w:hyperlink>
        </w:p>
        <w:p w14:paraId="287E74D8"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73" w:history="1">
            <w:r w:rsidR="00D01EF6" w:rsidRPr="005A1581">
              <w:rPr>
                <w:rStyle w:val="Hyperlink"/>
                <w:rFonts w:cs="Arial"/>
                <w:noProof/>
                <w:color w:val="000000" w:themeColor="text1"/>
              </w:rPr>
              <w:t>3.4.5</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Factors affecting compliance</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_Toc12789973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96</w:t>
            </w:r>
            <w:r w:rsidR="00D01EF6" w:rsidRPr="005A1581">
              <w:rPr>
                <w:rFonts w:cs="Arial"/>
                <w:noProof/>
                <w:webHidden/>
                <w:color w:val="000000" w:themeColor="text1"/>
              </w:rPr>
              <w:fldChar w:fldCharType="end"/>
            </w:r>
          </w:hyperlink>
        </w:p>
        <w:p w14:paraId="16555AD0" w14:textId="22E20798"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74" w:history="1">
            <w:r w:rsidR="00D01EF6" w:rsidRPr="005A1581">
              <w:rPr>
                <w:rStyle w:val="Hyperlink"/>
                <w:rFonts w:cs="Arial"/>
                <w:noProof/>
                <w:color w:val="000000" w:themeColor="text1"/>
              </w:rPr>
              <w:t>3.4.6</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Case study of anti-doping compliance factors: The Whereabouts System</w:t>
            </w:r>
            <w:r w:rsidR="00D01EF6" w:rsidRPr="005A1581">
              <w:rPr>
                <w:rFonts w:cs="Arial"/>
                <w:noProof/>
                <w:webHidden/>
                <w:color w:val="000000" w:themeColor="text1"/>
              </w:rPr>
              <w:t>…………………………………………………………………………...</w:t>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_Toc12789974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99</w:t>
            </w:r>
            <w:r w:rsidR="00D01EF6" w:rsidRPr="005A1581">
              <w:rPr>
                <w:rFonts w:cs="Arial"/>
                <w:noProof/>
                <w:webHidden/>
                <w:color w:val="000000" w:themeColor="text1"/>
              </w:rPr>
              <w:fldChar w:fldCharType="end"/>
            </w:r>
          </w:hyperlink>
        </w:p>
        <w:p w14:paraId="638996F5"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75" w:history="1">
            <w:r w:rsidR="00D01EF6" w:rsidRPr="005A1581">
              <w:rPr>
                <w:rStyle w:val="Hyperlink"/>
                <w:rFonts w:cs="Arial"/>
                <w:noProof/>
                <w:color w:val="000000" w:themeColor="text1"/>
              </w:rPr>
              <w:t>3.4.7</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Conclusion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_Toc12789975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101</w:t>
            </w:r>
            <w:r w:rsidR="00D01EF6" w:rsidRPr="005A1581">
              <w:rPr>
                <w:rFonts w:cs="Arial"/>
                <w:noProof/>
                <w:webHidden/>
                <w:color w:val="000000" w:themeColor="text1"/>
              </w:rPr>
              <w:fldChar w:fldCharType="end"/>
            </w:r>
          </w:hyperlink>
        </w:p>
        <w:p w14:paraId="30711417" w14:textId="77777777" w:rsidR="00D01EF6" w:rsidRPr="005A1581" w:rsidRDefault="0083763A" w:rsidP="001D21EB">
          <w:pPr>
            <w:pStyle w:val="TOC2"/>
            <w:rPr>
              <w:rFonts w:eastAsiaTheme="minorEastAsia" w:cs="Arial"/>
              <w:bCs w:val="0"/>
              <w:color w:val="000000" w:themeColor="text1"/>
              <w:szCs w:val="24"/>
              <w:lang w:eastAsia="en-GB"/>
            </w:rPr>
          </w:pPr>
          <w:hyperlink w:anchor="_Toc12789976" w:history="1">
            <w:r w:rsidR="00D01EF6" w:rsidRPr="005A1581">
              <w:rPr>
                <w:rStyle w:val="Hyperlink"/>
                <w:rFonts w:cs="Arial"/>
                <w:color w:val="000000" w:themeColor="text1"/>
              </w:rPr>
              <w:t>3.5</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Haas’s Compliance theory with anti-doping</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_Toc12789976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102</w:t>
            </w:r>
            <w:r w:rsidR="00D01EF6" w:rsidRPr="005A1581">
              <w:rPr>
                <w:rFonts w:cs="Arial"/>
                <w:webHidden/>
                <w:color w:val="000000" w:themeColor="text1"/>
              </w:rPr>
              <w:fldChar w:fldCharType="end"/>
            </w:r>
          </w:hyperlink>
        </w:p>
        <w:p w14:paraId="7D1C7D16"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77" w:history="1">
            <w:r w:rsidR="00D01EF6" w:rsidRPr="005A1581">
              <w:rPr>
                <w:rStyle w:val="Hyperlink"/>
                <w:rFonts w:cs="Arial"/>
                <w:noProof/>
                <w:color w:val="000000" w:themeColor="text1"/>
              </w:rPr>
              <w:t>3.5.1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Monitoring</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_Toc12789977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102</w:t>
            </w:r>
            <w:r w:rsidR="00D01EF6" w:rsidRPr="005A1581">
              <w:rPr>
                <w:rFonts w:cs="Arial"/>
                <w:noProof/>
                <w:webHidden/>
                <w:color w:val="000000" w:themeColor="text1"/>
              </w:rPr>
              <w:fldChar w:fldCharType="end"/>
            </w:r>
          </w:hyperlink>
        </w:p>
        <w:p w14:paraId="48F7A0D0"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78" w:history="1">
            <w:r w:rsidR="00D01EF6" w:rsidRPr="005A1581">
              <w:rPr>
                <w:rStyle w:val="Hyperlink"/>
                <w:rFonts w:cs="Arial"/>
                <w:noProof/>
                <w:color w:val="000000" w:themeColor="text1"/>
              </w:rPr>
              <w:t>3.5.2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Verification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_Toc12789978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103</w:t>
            </w:r>
            <w:r w:rsidR="00D01EF6" w:rsidRPr="005A1581">
              <w:rPr>
                <w:rFonts w:cs="Arial"/>
                <w:noProof/>
                <w:webHidden/>
                <w:color w:val="000000" w:themeColor="text1"/>
              </w:rPr>
              <w:fldChar w:fldCharType="end"/>
            </w:r>
          </w:hyperlink>
        </w:p>
        <w:p w14:paraId="5EE13416"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79" w:history="1">
            <w:r w:rsidR="00D01EF6" w:rsidRPr="005A1581">
              <w:rPr>
                <w:rStyle w:val="Hyperlink"/>
                <w:rFonts w:cs="Arial"/>
                <w:noProof/>
                <w:color w:val="000000" w:themeColor="text1"/>
              </w:rPr>
              <w:t>3.5.3</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Horizontal Linkages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_Toc12789979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103</w:t>
            </w:r>
            <w:r w:rsidR="00D01EF6" w:rsidRPr="005A1581">
              <w:rPr>
                <w:rFonts w:cs="Arial"/>
                <w:noProof/>
                <w:webHidden/>
                <w:color w:val="000000" w:themeColor="text1"/>
              </w:rPr>
              <w:fldChar w:fldCharType="end"/>
            </w:r>
          </w:hyperlink>
        </w:p>
        <w:p w14:paraId="009818BF"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80" w:history="1">
            <w:r w:rsidR="00D01EF6" w:rsidRPr="005A1581">
              <w:rPr>
                <w:rStyle w:val="Hyperlink"/>
                <w:rFonts w:cs="Arial"/>
                <w:noProof/>
                <w:color w:val="000000" w:themeColor="text1"/>
              </w:rPr>
              <w:t>3.5.4</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Nesting</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_Toc12789980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105</w:t>
            </w:r>
            <w:r w:rsidR="00D01EF6" w:rsidRPr="005A1581">
              <w:rPr>
                <w:rFonts w:cs="Arial"/>
                <w:noProof/>
                <w:webHidden/>
                <w:color w:val="000000" w:themeColor="text1"/>
              </w:rPr>
              <w:fldChar w:fldCharType="end"/>
            </w:r>
          </w:hyperlink>
        </w:p>
        <w:p w14:paraId="65FA0850"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81" w:history="1">
            <w:r w:rsidR="00D01EF6" w:rsidRPr="005A1581">
              <w:rPr>
                <w:rStyle w:val="Hyperlink"/>
                <w:rFonts w:cs="Arial"/>
                <w:noProof/>
                <w:color w:val="000000" w:themeColor="text1"/>
              </w:rPr>
              <w:t>3.5.5</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Capacity Building</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_Toc12789981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106</w:t>
            </w:r>
            <w:r w:rsidR="00D01EF6" w:rsidRPr="005A1581">
              <w:rPr>
                <w:rFonts w:cs="Arial"/>
                <w:noProof/>
                <w:webHidden/>
                <w:color w:val="000000" w:themeColor="text1"/>
              </w:rPr>
              <w:fldChar w:fldCharType="end"/>
            </w:r>
          </w:hyperlink>
        </w:p>
        <w:p w14:paraId="441DD65B"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82" w:history="1">
            <w:r w:rsidR="00D01EF6" w:rsidRPr="005A1581">
              <w:rPr>
                <w:rStyle w:val="Hyperlink"/>
                <w:rFonts w:cs="Arial"/>
                <w:noProof/>
                <w:color w:val="000000" w:themeColor="text1"/>
              </w:rPr>
              <w:t>3.5.6</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National Concern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_Toc12789982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106</w:t>
            </w:r>
            <w:r w:rsidR="00D01EF6" w:rsidRPr="005A1581">
              <w:rPr>
                <w:rFonts w:cs="Arial"/>
                <w:noProof/>
                <w:webHidden/>
                <w:color w:val="000000" w:themeColor="text1"/>
              </w:rPr>
              <w:fldChar w:fldCharType="end"/>
            </w:r>
          </w:hyperlink>
        </w:p>
        <w:p w14:paraId="47B53893"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83" w:history="1">
            <w:r w:rsidR="00D01EF6" w:rsidRPr="005A1581">
              <w:rPr>
                <w:rStyle w:val="Hyperlink"/>
                <w:rFonts w:cs="Arial"/>
                <w:noProof/>
                <w:color w:val="000000" w:themeColor="text1"/>
              </w:rPr>
              <w:t>3.5.7</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Institutional Profile</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_Toc12789983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108</w:t>
            </w:r>
            <w:r w:rsidR="00D01EF6" w:rsidRPr="005A1581">
              <w:rPr>
                <w:rFonts w:cs="Arial"/>
                <w:noProof/>
                <w:webHidden/>
                <w:color w:val="000000" w:themeColor="text1"/>
              </w:rPr>
              <w:fldChar w:fldCharType="end"/>
            </w:r>
          </w:hyperlink>
        </w:p>
        <w:p w14:paraId="0E483F3D" w14:textId="77777777" w:rsidR="00D01EF6" w:rsidRPr="005A1581" w:rsidRDefault="0083763A" w:rsidP="001D21EB">
          <w:pPr>
            <w:pStyle w:val="TOC2"/>
            <w:rPr>
              <w:rFonts w:eastAsiaTheme="minorEastAsia" w:cs="Arial"/>
              <w:bCs w:val="0"/>
              <w:color w:val="000000" w:themeColor="text1"/>
              <w:szCs w:val="24"/>
              <w:lang w:eastAsia="en-GB"/>
            </w:rPr>
          </w:pPr>
          <w:hyperlink w:anchor="_Toc12789984" w:history="1">
            <w:r w:rsidR="00D01EF6" w:rsidRPr="005A1581">
              <w:rPr>
                <w:rStyle w:val="Hyperlink"/>
                <w:rFonts w:cs="Arial"/>
                <w:color w:val="000000" w:themeColor="text1"/>
              </w:rPr>
              <w:t>3.6</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Summary</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_Toc12789984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109</w:t>
            </w:r>
            <w:r w:rsidR="00D01EF6" w:rsidRPr="005A1581">
              <w:rPr>
                <w:rFonts w:cs="Arial"/>
                <w:webHidden/>
                <w:color w:val="000000" w:themeColor="text1"/>
              </w:rPr>
              <w:fldChar w:fldCharType="end"/>
            </w:r>
          </w:hyperlink>
        </w:p>
        <w:p w14:paraId="04AEC6DA" w14:textId="77777777" w:rsidR="00D01EF6" w:rsidRPr="005A1581" w:rsidRDefault="0083763A" w:rsidP="001D21EB">
          <w:pPr>
            <w:pStyle w:val="TOC1"/>
            <w:tabs>
              <w:tab w:val="left" w:pos="1440"/>
              <w:tab w:val="right" w:leader="dot" w:pos="8465"/>
            </w:tabs>
            <w:rPr>
              <w:rFonts w:eastAsiaTheme="minorEastAsia" w:cs="Arial"/>
              <w:b w:val="0"/>
              <w:bCs w:val="0"/>
              <w:noProof/>
              <w:color w:val="000000" w:themeColor="text1"/>
              <w:lang w:eastAsia="en-GB"/>
            </w:rPr>
          </w:pPr>
          <w:hyperlink w:anchor="_Toc12789985" w:history="1">
            <w:r w:rsidR="00D01EF6" w:rsidRPr="005A1581">
              <w:rPr>
                <w:rStyle w:val="Hyperlink"/>
                <w:rFonts w:cs="Arial"/>
                <w:noProof/>
                <w:color w:val="000000" w:themeColor="text1"/>
              </w:rPr>
              <w:t>Chapter 4.</w:t>
            </w:r>
            <w:r w:rsidR="00D01EF6" w:rsidRPr="005A1581">
              <w:rPr>
                <w:rFonts w:eastAsiaTheme="minorEastAsia" w:cs="Arial"/>
                <w:b w:val="0"/>
                <w:bCs w:val="0"/>
                <w:noProof/>
                <w:color w:val="000000" w:themeColor="text1"/>
                <w:lang w:eastAsia="en-GB"/>
              </w:rPr>
              <w:tab/>
            </w:r>
            <w:r w:rsidR="00D01EF6" w:rsidRPr="005A1581">
              <w:rPr>
                <w:rStyle w:val="Hyperlink"/>
                <w:rFonts w:cs="Arial"/>
                <w:noProof/>
                <w:color w:val="000000" w:themeColor="text1"/>
              </w:rPr>
              <w:t>Anti-Doping in China</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_Toc12789985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111</w:t>
            </w:r>
            <w:r w:rsidR="00D01EF6" w:rsidRPr="005A1581">
              <w:rPr>
                <w:rFonts w:cs="Arial"/>
                <w:noProof/>
                <w:webHidden/>
                <w:color w:val="000000" w:themeColor="text1"/>
              </w:rPr>
              <w:fldChar w:fldCharType="end"/>
            </w:r>
          </w:hyperlink>
        </w:p>
        <w:p w14:paraId="400F5BCF" w14:textId="77777777" w:rsidR="00D01EF6" w:rsidRPr="005A1581" w:rsidRDefault="0083763A" w:rsidP="001D21EB">
          <w:pPr>
            <w:pStyle w:val="TOC2"/>
            <w:rPr>
              <w:rFonts w:eastAsiaTheme="minorEastAsia" w:cs="Arial"/>
              <w:bCs w:val="0"/>
              <w:color w:val="000000" w:themeColor="text1"/>
              <w:szCs w:val="24"/>
              <w:lang w:eastAsia="en-GB"/>
            </w:rPr>
          </w:pPr>
          <w:hyperlink w:anchor="_Toc12789986" w:history="1">
            <w:r w:rsidR="00D01EF6" w:rsidRPr="005A1581">
              <w:rPr>
                <w:rStyle w:val="Hyperlink"/>
                <w:rFonts w:cs="Arial"/>
                <w:color w:val="000000" w:themeColor="text1"/>
              </w:rPr>
              <w:t>4.1</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Introduction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_Toc12789986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111</w:t>
            </w:r>
            <w:r w:rsidR="00D01EF6" w:rsidRPr="005A1581">
              <w:rPr>
                <w:rFonts w:cs="Arial"/>
                <w:webHidden/>
                <w:color w:val="000000" w:themeColor="text1"/>
              </w:rPr>
              <w:fldChar w:fldCharType="end"/>
            </w:r>
          </w:hyperlink>
        </w:p>
        <w:p w14:paraId="2841DA09" w14:textId="77777777" w:rsidR="00D01EF6" w:rsidRPr="005A1581" w:rsidRDefault="0083763A" w:rsidP="001D21EB">
          <w:pPr>
            <w:pStyle w:val="TOC2"/>
            <w:rPr>
              <w:rFonts w:eastAsiaTheme="minorEastAsia" w:cs="Arial"/>
              <w:bCs w:val="0"/>
              <w:color w:val="000000" w:themeColor="text1"/>
              <w:szCs w:val="24"/>
              <w:lang w:eastAsia="en-GB"/>
            </w:rPr>
          </w:pPr>
          <w:hyperlink w:anchor="_Toc12789987" w:history="1">
            <w:r w:rsidR="00D01EF6" w:rsidRPr="005A1581">
              <w:rPr>
                <w:rStyle w:val="Hyperlink"/>
                <w:rFonts w:cs="Arial"/>
                <w:color w:val="000000" w:themeColor="text1"/>
              </w:rPr>
              <w:t>4.2</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Anti-doping policy vicissitude</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_Toc12789987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111</w:t>
            </w:r>
            <w:r w:rsidR="00D01EF6" w:rsidRPr="005A1581">
              <w:rPr>
                <w:rFonts w:cs="Arial"/>
                <w:webHidden/>
                <w:color w:val="000000" w:themeColor="text1"/>
              </w:rPr>
              <w:fldChar w:fldCharType="end"/>
            </w:r>
          </w:hyperlink>
        </w:p>
        <w:p w14:paraId="015649D7"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88" w:history="1">
            <w:r w:rsidR="00D01EF6" w:rsidRPr="005A1581">
              <w:rPr>
                <w:rStyle w:val="Hyperlink"/>
                <w:rFonts w:cs="Arial"/>
                <w:noProof/>
                <w:color w:val="000000" w:themeColor="text1"/>
              </w:rPr>
              <w:t>4.2.1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The absence stage: pre-1987</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_Toc12789988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111</w:t>
            </w:r>
            <w:r w:rsidR="00D01EF6" w:rsidRPr="005A1581">
              <w:rPr>
                <w:rFonts w:cs="Arial"/>
                <w:noProof/>
                <w:webHidden/>
                <w:color w:val="000000" w:themeColor="text1"/>
              </w:rPr>
              <w:fldChar w:fldCharType="end"/>
            </w:r>
          </w:hyperlink>
        </w:p>
        <w:p w14:paraId="665B63EB"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89" w:history="1">
            <w:r w:rsidR="00D01EF6" w:rsidRPr="005A1581">
              <w:rPr>
                <w:rStyle w:val="Hyperlink"/>
                <w:rFonts w:cs="Arial"/>
                <w:noProof/>
                <w:color w:val="000000" w:themeColor="text1"/>
              </w:rPr>
              <w:t>4.2.2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Exploratory stage: 1987-1992</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_Toc12789989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112</w:t>
            </w:r>
            <w:r w:rsidR="00D01EF6" w:rsidRPr="005A1581">
              <w:rPr>
                <w:rFonts w:cs="Arial"/>
                <w:noProof/>
                <w:webHidden/>
                <w:color w:val="000000" w:themeColor="text1"/>
              </w:rPr>
              <w:fldChar w:fldCharType="end"/>
            </w:r>
          </w:hyperlink>
        </w:p>
        <w:p w14:paraId="5B150BA8"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90" w:history="1">
            <w:r w:rsidR="00D01EF6" w:rsidRPr="005A1581">
              <w:rPr>
                <w:rStyle w:val="Hyperlink"/>
                <w:rFonts w:cs="Arial"/>
                <w:noProof/>
                <w:color w:val="000000" w:themeColor="text1"/>
              </w:rPr>
              <w:t>4.2.3</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Initial shaping stage: 1992-1998</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_Toc12789990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113</w:t>
            </w:r>
            <w:r w:rsidR="00D01EF6" w:rsidRPr="005A1581">
              <w:rPr>
                <w:rFonts w:cs="Arial"/>
                <w:noProof/>
                <w:webHidden/>
                <w:color w:val="000000" w:themeColor="text1"/>
              </w:rPr>
              <w:fldChar w:fldCharType="end"/>
            </w:r>
          </w:hyperlink>
        </w:p>
        <w:p w14:paraId="516D16CE"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91" w:history="1">
            <w:r w:rsidR="00D01EF6" w:rsidRPr="005A1581">
              <w:rPr>
                <w:rStyle w:val="Hyperlink"/>
                <w:rFonts w:cs="Arial"/>
                <w:noProof/>
                <w:color w:val="000000" w:themeColor="text1"/>
              </w:rPr>
              <w:t>4.2.4</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Consolidation stage: 1998-2007</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_Toc12789991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114</w:t>
            </w:r>
            <w:r w:rsidR="00D01EF6" w:rsidRPr="005A1581">
              <w:rPr>
                <w:rFonts w:cs="Arial"/>
                <w:noProof/>
                <w:webHidden/>
                <w:color w:val="000000" w:themeColor="text1"/>
              </w:rPr>
              <w:fldChar w:fldCharType="end"/>
            </w:r>
          </w:hyperlink>
        </w:p>
        <w:p w14:paraId="6110B074"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92" w:history="1">
            <w:r w:rsidR="00D01EF6" w:rsidRPr="005A1581">
              <w:rPr>
                <w:rStyle w:val="Hyperlink"/>
                <w:rFonts w:cs="Arial"/>
                <w:noProof/>
                <w:color w:val="000000" w:themeColor="text1"/>
              </w:rPr>
              <w:t>4.2.5</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Energising stage: post-2007</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_Toc12789992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116</w:t>
            </w:r>
            <w:r w:rsidR="00D01EF6" w:rsidRPr="005A1581">
              <w:rPr>
                <w:rFonts w:cs="Arial"/>
                <w:noProof/>
                <w:webHidden/>
                <w:color w:val="000000" w:themeColor="text1"/>
              </w:rPr>
              <w:fldChar w:fldCharType="end"/>
            </w:r>
          </w:hyperlink>
        </w:p>
        <w:p w14:paraId="584E4741" w14:textId="77777777" w:rsidR="00D01EF6" w:rsidRPr="005A1581" w:rsidRDefault="0083763A" w:rsidP="001D21EB">
          <w:pPr>
            <w:pStyle w:val="TOC2"/>
            <w:rPr>
              <w:rFonts w:eastAsiaTheme="minorEastAsia" w:cs="Arial"/>
              <w:bCs w:val="0"/>
              <w:color w:val="000000" w:themeColor="text1"/>
              <w:szCs w:val="24"/>
              <w:lang w:eastAsia="en-GB"/>
            </w:rPr>
          </w:pPr>
          <w:hyperlink w:anchor="_Toc12789993" w:history="1">
            <w:r w:rsidR="00D01EF6" w:rsidRPr="005A1581">
              <w:rPr>
                <w:rStyle w:val="Hyperlink"/>
                <w:rFonts w:cs="Arial"/>
                <w:color w:val="000000" w:themeColor="text1"/>
              </w:rPr>
              <w:t>4.3</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New anti-doping regulation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_Toc12789993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117</w:t>
            </w:r>
            <w:r w:rsidR="00D01EF6" w:rsidRPr="005A1581">
              <w:rPr>
                <w:rFonts w:cs="Arial"/>
                <w:webHidden/>
                <w:color w:val="000000" w:themeColor="text1"/>
              </w:rPr>
              <w:fldChar w:fldCharType="end"/>
            </w:r>
          </w:hyperlink>
        </w:p>
        <w:p w14:paraId="4E105EC8"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94" w:history="1">
            <w:r w:rsidR="00D01EF6" w:rsidRPr="005A1581">
              <w:rPr>
                <w:rStyle w:val="Hyperlink"/>
                <w:rFonts w:cs="Arial"/>
                <w:noProof/>
                <w:color w:val="000000" w:themeColor="text1"/>
              </w:rPr>
              <w:t>4.3.1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Anti-doping education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_Toc12789994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119</w:t>
            </w:r>
            <w:r w:rsidR="00D01EF6" w:rsidRPr="005A1581">
              <w:rPr>
                <w:rFonts w:cs="Arial"/>
                <w:noProof/>
                <w:webHidden/>
                <w:color w:val="000000" w:themeColor="text1"/>
              </w:rPr>
              <w:fldChar w:fldCharType="end"/>
            </w:r>
          </w:hyperlink>
        </w:p>
        <w:p w14:paraId="6510F426"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95" w:history="1">
            <w:r w:rsidR="00D01EF6" w:rsidRPr="005A1581">
              <w:rPr>
                <w:rStyle w:val="Hyperlink"/>
                <w:rFonts w:cs="Arial"/>
                <w:noProof/>
                <w:color w:val="000000" w:themeColor="text1"/>
              </w:rPr>
              <w:t>4.3.2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Testing and investigation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_Toc12789995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120</w:t>
            </w:r>
            <w:r w:rsidR="00D01EF6" w:rsidRPr="005A1581">
              <w:rPr>
                <w:rFonts w:cs="Arial"/>
                <w:noProof/>
                <w:webHidden/>
                <w:color w:val="000000" w:themeColor="text1"/>
              </w:rPr>
              <w:fldChar w:fldCharType="end"/>
            </w:r>
          </w:hyperlink>
        </w:p>
        <w:p w14:paraId="5673394F"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96" w:history="1">
            <w:r w:rsidR="00D01EF6" w:rsidRPr="005A1581">
              <w:rPr>
                <w:rStyle w:val="Hyperlink"/>
                <w:rFonts w:cs="Arial"/>
                <w:noProof/>
                <w:color w:val="000000" w:themeColor="text1"/>
              </w:rPr>
              <w:t>4.3.3</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Sample analysis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_Toc12789996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120</w:t>
            </w:r>
            <w:r w:rsidR="00D01EF6" w:rsidRPr="005A1581">
              <w:rPr>
                <w:rFonts w:cs="Arial"/>
                <w:noProof/>
                <w:webHidden/>
                <w:color w:val="000000" w:themeColor="text1"/>
              </w:rPr>
              <w:fldChar w:fldCharType="end"/>
            </w:r>
          </w:hyperlink>
        </w:p>
        <w:p w14:paraId="1D6A6DEF"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89997" w:history="1">
            <w:r w:rsidR="00D01EF6" w:rsidRPr="005A1581">
              <w:rPr>
                <w:rStyle w:val="Hyperlink"/>
                <w:rFonts w:cs="Arial"/>
                <w:noProof/>
                <w:color w:val="000000" w:themeColor="text1"/>
              </w:rPr>
              <w:t>4.3.4</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Results management</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_Toc12789997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120</w:t>
            </w:r>
            <w:r w:rsidR="00D01EF6" w:rsidRPr="005A1581">
              <w:rPr>
                <w:rFonts w:cs="Arial"/>
                <w:noProof/>
                <w:webHidden/>
                <w:color w:val="000000" w:themeColor="text1"/>
              </w:rPr>
              <w:fldChar w:fldCharType="end"/>
            </w:r>
          </w:hyperlink>
        </w:p>
        <w:p w14:paraId="17082253" w14:textId="77777777" w:rsidR="00D01EF6" w:rsidRPr="005A1581" w:rsidRDefault="0083763A" w:rsidP="001D21EB">
          <w:pPr>
            <w:pStyle w:val="TOC2"/>
            <w:rPr>
              <w:rFonts w:eastAsiaTheme="minorEastAsia" w:cs="Arial"/>
              <w:bCs w:val="0"/>
              <w:color w:val="000000" w:themeColor="text1"/>
              <w:szCs w:val="24"/>
              <w:lang w:eastAsia="en-GB"/>
            </w:rPr>
          </w:pPr>
          <w:hyperlink w:anchor="_Toc12789998" w:history="1">
            <w:r w:rsidR="00D01EF6" w:rsidRPr="005A1581">
              <w:rPr>
                <w:rStyle w:val="Hyperlink"/>
                <w:rFonts w:cs="Arial"/>
                <w:color w:val="000000" w:themeColor="text1"/>
              </w:rPr>
              <w:t>4.4</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The reasons for drug use in China</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_Toc12789998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121</w:t>
            </w:r>
            <w:r w:rsidR="00D01EF6" w:rsidRPr="005A1581">
              <w:rPr>
                <w:rFonts w:cs="Arial"/>
                <w:webHidden/>
                <w:color w:val="000000" w:themeColor="text1"/>
              </w:rPr>
              <w:fldChar w:fldCharType="end"/>
            </w:r>
          </w:hyperlink>
        </w:p>
        <w:p w14:paraId="2E197BFB" w14:textId="77777777" w:rsidR="00D01EF6" w:rsidRPr="005A1581" w:rsidRDefault="0083763A" w:rsidP="001D21EB">
          <w:pPr>
            <w:pStyle w:val="TOC2"/>
            <w:rPr>
              <w:rFonts w:eastAsiaTheme="minorEastAsia" w:cs="Arial"/>
              <w:bCs w:val="0"/>
              <w:color w:val="000000" w:themeColor="text1"/>
              <w:szCs w:val="24"/>
              <w:lang w:eastAsia="en-GB"/>
            </w:rPr>
          </w:pPr>
          <w:hyperlink w:anchor="_Toc12789999" w:history="1">
            <w:r w:rsidR="00D01EF6" w:rsidRPr="005A1581">
              <w:rPr>
                <w:rStyle w:val="Hyperlink"/>
                <w:rFonts w:cs="Arial"/>
                <w:color w:val="000000" w:themeColor="text1"/>
              </w:rPr>
              <w:t>4.5</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Conclusion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_Toc12789999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125</w:t>
            </w:r>
            <w:r w:rsidR="00D01EF6" w:rsidRPr="005A1581">
              <w:rPr>
                <w:rFonts w:cs="Arial"/>
                <w:webHidden/>
                <w:color w:val="000000" w:themeColor="text1"/>
              </w:rPr>
              <w:fldChar w:fldCharType="end"/>
            </w:r>
          </w:hyperlink>
        </w:p>
        <w:p w14:paraId="22B61E02" w14:textId="77777777" w:rsidR="00D01EF6" w:rsidRPr="005A1581" w:rsidRDefault="0083763A" w:rsidP="001D21EB">
          <w:pPr>
            <w:pStyle w:val="TOC1"/>
            <w:tabs>
              <w:tab w:val="left" w:pos="1440"/>
              <w:tab w:val="right" w:leader="dot" w:pos="8465"/>
            </w:tabs>
            <w:rPr>
              <w:rFonts w:eastAsiaTheme="minorEastAsia" w:cs="Arial"/>
              <w:b w:val="0"/>
              <w:bCs w:val="0"/>
              <w:noProof/>
              <w:color w:val="000000" w:themeColor="text1"/>
              <w:lang w:eastAsia="en-GB"/>
            </w:rPr>
          </w:pPr>
          <w:hyperlink w:anchor="_Toc12790000" w:history="1">
            <w:r w:rsidR="00D01EF6" w:rsidRPr="005A1581">
              <w:rPr>
                <w:rStyle w:val="Hyperlink"/>
                <w:rFonts w:cs="Arial"/>
                <w:noProof/>
                <w:color w:val="000000" w:themeColor="text1"/>
              </w:rPr>
              <w:t>Chapter 5.</w:t>
            </w:r>
            <w:r w:rsidR="00D01EF6" w:rsidRPr="005A1581">
              <w:rPr>
                <w:rFonts w:eastAsiaTheme="minorEastAsia" w:cs="Arial"/>
                <w:b w:val="0"/>
                <w:bCs w:val="0"/>
                <w:noProof/>
                <w:color w:val="000000" w:themeColor="text1"/>
                <w:lang w:eastAsia="en-GB"/>
              </w:rPr>
              <w:tab/>
            </w:r>
            <w:r w:rsidR="00D01EF6" w:rsidRPr="005A1581">
              <w:rPr>
                <w:rStyle w:val="Hyperlink"/>
                <w:rFonts w:cs="Arial"/>
                <w:noProof/>
                <w:color w:val="000000" w:themeColor="text1"/>
              </w:rPr>
              <w:t>Methodology</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_Toc12790000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127</w:t>
            </w:r>
            <w:r w:rsidR="00D01EF6" w:rsidRPr="005A1581">
              <w:rPr>
                <w:rFonts w:cs="Arial"/>
                <w:noProof/>
                <w:webHidden/>
                <w:color w:val="000000" w:themeColor="text1"/>
              </w:rPr>
              <w:fldChar w:fldCharType="end"/>
            </w:r>
          </w:hyperlink>
        </w:p>
        <w:p w14:paraId="3FA9F3B1" w14:textId="77777777" w:rsidR="00D01EF6" w:rsidRPr="005A1581" w:rsidRDefault="0083763A" w:rsidP="001D21EB">
          <w:pPr>
            <w:pStyle w:val="TOC2"/>
            <w:rPr>
              <w:rFonts w:eastAsiaTheme="minorEastAsia" w:cs="Arial"/>
              <w:bCs w:val="0"/>
              <w:color w:val="000000" w:themeColor="text1"/>
              <w:szCs w:val="24"/>
              <w:lang w:eastAsia="en-GB"/>
            </w:rPr>
          </w:pPr>
          <w:hyperlink w:anchor="_Toc12790001" w:history="1">
            <w:r w:rsidR="00D01EF6" w:rsidRPr="005A1581">
              <w:rPr>
                <w:rStyle w:val="Hyperlink"/>
                <w:rFonts w:cs="Arial"/>
                <w:color w:val="000000" w:themeColor="text1"/>
              </w:rPr>
              <w:t>5.1</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Introduction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_Toc12790001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127</w:t>
            </w:r>
            <w:r w:rsidR="00D01EF6" w:rsidRPr="005A1581">
              <w:rPr>
                <w:rFonts w:cs="Arial"/>
                <w:webHidden/>
                <w:color w:val="000000" w:themeColor="text1"/>
              </w:rPr>
              <w:fldChar w:fldCharType="end"/>
            </w:r>
          </w:hyperlink>
        </w:p>
        <w:p w14:paraId="75F69348" w14:textId="77777777" w:rsidR="00D01EF6" w:rsidRPr="005A1581" w:rsidRDefault="0083763A" w:rsidP="001D21EB">
          <w:pPr>
            <w:pStyle w:val="TOC2"/>
            <w:rPr>
              <w:rFonts w:eastAsiaTheme="minorEastAsia" w:cs="Arial"/>
              <w:bCs w:val="0"/>
              <w:color w:val="000000" w:themeColor="text1"/>
              <w:szCs w:val="24"/>
              <w:lang w:eastAsia="en-GB"/>
            </w:rPr>
          </w:pPr>
          <w:hyperlink w:anchor="_Toc12790002" w:history="1">
            <w:r w:rsidR="00D01EF6" w:rsidRPr="005A1581">
              <w:rPr>
                <w:rStyle w:val="Hyperlink"/>
                <w:rFonts w:cs="Arial"/>
                <w:color w:val="000000" w:themeColor="text1"/>
              </w:rPr>
              <w:t>5.2</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Research purpose and philosophies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_Toc12790002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127</w:t>
            </w:r>
            <w:r w:rsidR="00D01EF6" w:rsidRPr="005A1581">
              <w:rPr>
                <w:rFonts w:cs="Arial"/>
                <w:webHidden/>
                <w:color w:val="000000" w:themeColor="text1"/>
              </w:rPr>
              <w:fldChar w:fldCharType="end"/>
            </w:r>
          </w:hyperlink>
        </w:p>
        <w:p w14:paraId="0F7D2406"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03" w:history="1">
            <w:r w:rsidR="00D01EF6" w:rsidRPr="005A1581">
              <w:rPr>
                <w:rStyle w:val="Hyperlink"/>
                <w:rFonts w:cs="Arial"/>
                <w:noProof/>
                <w:color w:val="000000" w:themeColor="text1"/>
              </w:rPr>
              <w:t>5.2.1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Research philosophies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_Toc12790003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128</w:t>
            </w:r>
            <w:r w:rsidR="00D01EF6" w:rsidRPr="005A1581">
              <w:rPr>
                <w:rFonts w:cs="Arial"/>
                <w:noProof/>
                <w:webHidden/>
                <w:color w:val="000000" w:themeColor="text1"/>
              </w:rPr>
              <w:fldChar w:fldCharType="end"/>
            </w:r>
          </w:hyperlink>
        </w:p>
        <w:p w14:paraId="4EDBBF30"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04" w:history="1">
            <w:r w:rsidR="00D01EF6" w:rsidRPr="005A1581">
              <w:rPr>
                <w:rStyle w:val="Hyperlink"/>
                <w:rFonts w:cs="Arial"/>
                <w:noProof/>
                <w:color w:val="000000" w:themeColor="text1"/>
              </w:rPr>
              <w:t>5.2.2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Quantitative and qualitative</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_Toc12790004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130</w:t>
            </w:r>
            <w:r w:rsidR="00D01EF6" w:rsidRPr="005A1581">
              <w:rPr>
                <w:rFonts w:cs="Arial"/>
                <w:noProof/>
                <w:webHidden/>
                <w:color w:val="000000" w:themeColor="text1"/>
              </w:rPr>
              <w:fldChar w:fldCharType="end"/>
            </w:r>
          </w:hyperlink>
        </w:p>
        <w:p w14:paraId="5F427970"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05" w:history="1">
            <w:r w:rsidR="00D01EF6" w:rsidRPr="005A1581">
              <w:rPr>
                <w:rStyle w:val="Hyperlink"/>
                <w:rFonts w:cs="Arial"/>
                <w:noProof/>
                <w:color w:val="000000" w:themeColor="text1"/>
              </w:rPr>
              <w:t>5.2.3</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Methodology</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_Toc12790005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131</w:t>
            </w:r>
            <w:r w:rsidR="00D01EF6" w:rsidRPr="005A1581">
              <w:rPr>
                <w:rFonts w:cs="Arial"/>
                <w:noProof/>
                <w:webHidden/>
                <w:color w:val="000000" w:themeColor="text1"/>
              </w:rPr>
              <w:fldChar w:fldCharType="end"/>
            </w:r>
          </w:hyperlink>
        </w:p>
        <w:p w14:paraId="1439B833"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06" w:history="1">
            <w:r w:rsidR="00D01EF6" w:rsidRPr="005A1581">
              <w:rPr>
                <w:rStyle w:val="Hyperlink"/>
                <w:rFonts w:cs="Arial"/>
                <w:noProof/>
                <w:color w:val="000000" w:themeColor="text1"/>
              </w:rPr>
              <w:t>5.2.4</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Research approach: deductive or inductive</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_Toc12790006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135</w:t>
            </w:r>
            <w:r w:rsidR="00D01EF6" w:rsidRPr="005A1581">
              <w:rPr>
                <w:rFonts w:cs="Arial"/>
                <w:noProof/>
                <w:webHidden/>
                <w:color w:val="000000" w:themeColor="text1"/>
              </w:rPr>
              <w:fldChar w:fldCharType="end"/>
            </w:r>
          </w:hyperlink>
        </w:p>
        <w:p w14:paraId="055C2F55" w14:textId="77777777" w:rsidR="00D01EF6" w:rsidRPr="005A1581" w:rsidRDefault="0083763A" w:rsidP="001D21EB">
          <w:pPr>
            <w:pStyle w:val="TOC2"/>
            <w:rPr>
              <w:rFonts w:eastAsiaTheme="minorEastAsia" w:cs="Arial"/>
              <w:bCs w:val="0"/>
              <w:color w:val="000000" w:themeColor="text1"/>
              <w:szCs w:val="24"/>
              <w:lang w:eastAsia="en-GB"/>
            </w:rPr>
          </w:pPr>
          <w:hyperlink w:anchor="_Toc12790007" w:history="1">
            <w:r w:rsidR="00D01EF6" w:rsidRPr="005A1581">
              <w:rPr>
                <w:rStyle w:val="Hyperlink"/>
                <w:rFonts w:cs="Arial"/>
                <w:color w:val="000000" w:themeColor="text1"/>
              </w:rPr>
              <w:t>5.3</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Data collection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_Toc12790007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136</w:t>
            </w:r>
            <w:r w:rsidR="00D01EF6" w:rsidRPr="005A1581">
              <w:rPr>
                <w:rFonts w:cs="Arial"/>
                <w:webHidden/>
                <w:color w:val="000000" w:themeColor="text1"/>
              </w:rPr>
              <w:fldChar w:fldCharType="end"/>
            </w:r>
          </w:hyperlink>
        </w:p>
        <w:p w14:paraId="3C908933"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08" w:history="1">
            <w:r w:rsidR="00D01EF6" w:rsidRPr="005A1581">
              <w:rPr>
                <w:rStyle w:val="Hyperlink"/>
                <w:rFonts w:cs="Arial"/>
                <w:noProof/>
                <w:color w:val="000000" w:themeColor="text1"/>
              </w:rPr>
              <w:t>5.3.1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Sampling</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_Toc12790008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137</w:t>
            </w:r>
            <w:r w:rsidR="00D01EF6" w:rsidRPr="005A1581">
              <w:rPr>
                <w:rFonts w:cs="Arial"/>
                <w:noProof/>
                <w:webHidden/>
                <w:color w:val="000000" w:themeColor="text1"/>
              </w:rPr>
              <w:fldChar w:fldCharType="end"/>
            </w:r>
          </w:hyperlink>
        </w:p>
        <w:p w14:paraId="0FEC41A5"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09" w:history="1">
            <w:r w:rsidR="00D01EF6" w:rsidRPr="005A1581">
              <w:rPr>
                <w:rStyle w:val="Hyperlink"/>
                <w:rFonts w:cs="Arial"/>
                <w:noProof/>
                <w:color w:val="000000" w:themeColor="text1"/>
                <w:lang w:eastAsia="zh-CN"/>
              </w:rPr>
              <w:t>5.3.2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Interview question design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_Toc12790009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140</w:t>
            </w:r>
            <w:r w:rsidR="00D01EF6" w:rsidRPr="005A1581">
              <w:rPr>
                <w:rFonts w:cs="Arial"/>
                <w:noProof/>
                <w:webHidden/>
                <w:color w:val="000000" w:themeColor="text1"/>
              </w:rPr>
              <w:fldChar w:fldCharType="end"/>
            </w:r>
          </w:hyperlink>
        </w:p>
        <w:p w14:paraId="759F21CB" w14:textId="77777777" w:rsidR="00D01EF6" w:rsidRPr="005A1581" w:rsidRDefault="0083763A" w:rsidP="001D21EB">
          <w:pPr>
            <w:pStyle w:val="TOC2"/>
            <w:rPr>
              <w:rFonts w:eastAsiaTheme="minorEastAsia" w:cs="Arial"/>
              <w:bCs w:val="0"/>
              <w:color w:val="000000" w:themeColor="text1"/>
              <w:szCs w:val="24"/>
              <w:lang w:eastAsia="en-GB"/>
            </w:rPr>
          </w:pPr>
          <w:hyperlink w:anchor="_Toc12790010" w:history="1">
            <w:r w:rsidR="00D01EF6" w:rsidRPr="005A1581">
              <w:rPr>
                <w:rStyle w:val="Hyperlink"/>
                <w:rFonts w:cs="Arial"/>
                <w:color w:val="000000" w:themeColor="text1"/>
              </w:rPr>
              <w:t>5.4</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Role of the researcher in sensitive research.</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_Toc12790010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141</w:t>
            </w:r>
            <w:r w:rsidR="00D01EF6" w:rsidRPr="005A1581">
              <w:rPr>
                <w:rFonts w:cs="Arial"/>
                <w:webHidden/>
                <w:color w:val="000000" w:themeColor="text1"/>
              </w:rPr>
              <w:fldChar w:fldCharType="end"/>
            </w:r>
          </w:hyperlink>
        </w:p>
        <w:p w14:paraId="74E05431" w14:textId="77777777" w:rsidR="00D01EF6" w:rsidRPr="005A1581" w:rsidRDefault="0083763A" w:rsidP="001D21EB">
          <w:pPr>
            <w:pStyle w:val="TOC2"/>
            <w:rPr>
              <w:rFonts w:eastAsiaTheme="minorEastAsia" w:cs="Arial"/>
              <w:bCs w:val="0"/>
              <w:color w:val="000000" w:themeColor="text1"/>
              <w:szCs w:val="24"/>
              <w:lang w:eastAsia="en-GB"/>
            </w:rPr>
          </w:pPr>
          <w:hyperlink w:anchor="_Toc12790011" w:history="1">
            <w:r w:rsidR="00D01EF6" w:rsidRPr="005A1581">
              <w:rPr>
                <w:rStyle w:val="Hyperlink"/>
                <w:rFonts w:cs="Arial"/>
                <w:color w:val="000000" w:themeColor="text1"/>
              </w:rPr>
              <w:t>5.5</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Plan for analysis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_Toc12790011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143</w:t>
            </w:r>
            <w:r w:rsidR="00D01EF6" w:rsidRPr="005A1581">
              <w:rPr>
                <w:rFonts w:cs="Arial"/>
                <w:webHidden/>
                <w:color w:val="000000" w:themeColor="text1"/>
              </w:rPr>
              <w:fldChar w:fldCharType="end"/>
            </w:r>
          </w:hyperlink>
        </w:p>
        <w:p w14:paraId="5D0AC7EC" w14:textId="77777777" w:rsidR="00D01EF6" w:rsidRPr="005A1581" w:rsidRDefault="0083763A" w:rsidP="001D21EB">
          <w:pPr>
            <w:pStyle w:val="TOC2"/>
            <w:rPr>
              <w:rFonts w:eastAsiaTheme="minorEastAsia" w:cs="Arial"/>
              <w:bCs w:val="0"/>
              <w:color w:val="000000" w:themeColor="text1"/>
              <w:szCs w:val="24"/>
              <w:lang w:eastAsia="en-GB"/>
            </w:rPr>
          </w:pPr>
          <w:hyperlink w:anchor="_Toc12790012" w:history="1">
            <w:r w:rsidR="00D01EF6" w:rsidRPr="005A1581">
              <w:rPr>
                <w:rStyle w:val="Hyperlink"/>
                <w:rFonts w:cs="Arial"/>
                <w:color w:val="000000" w:themeColor="text1"/>
              </w:rPr>
              <w:t>5.6</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Reliability and validity</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_Toc12790012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145</w:t>
            </w:r>
            <w:r w:rsidR="00D01EF6" w:rsidRPr="005A1581">
              <w:rPr>
                <w:rFonts w:cs="Arial"/>
                <w:webHidden/>
                <w:color w:val="000000" w:themeColor="text1"/>
              </w:rPr>
              <w:fldChar w:fldCharType="end"/>
            </w:r>
          </w:hyperlink>
        </w:p>
        <w:p w14:paraId="01A486C6" w14:textId="77777777" w:rsidR="00D01EF6" w:rsidRPr="005A1581" w:rsidRDefault="0083763A" w:rsidP="001D21EB">
          <w:pPr>
            <w:pStyle w:val="TOC2"/>
            <w:rPr>
              <w:rFonts w:eastAsiaTheme="minorEastAsia" w:cs="Arial"/>
              <w:bCs w:val="0"/>
              <w:color w:val="000000" w:themeColor="text1"/>
              <w:szCs w:val="24"/>
              <w:lang w:eastAsia="en-GB"/>
            </w:rPr>
          </w:pPr>
          <w:hyperlink w:anchor="_Toc12790013" w:history="1">
            <w:r w:rsidR="00D01EF6" w:rsidRPr="005A1581">
              <w:rPr>
                <w:rStyle w:val="Hyperlink"/>
                <w:rFonts w:cs="Arial"/>
                <w:color w:val="000000" w:themeColor="text1"/>
              </w:rPr>
              <w:t>5.7</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Ethics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_Toc12790013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147</w:t>
            </w:r>
            <w:r w:rsidR="00D01EF6" w:rsidRPr="005A1581">
              <w:rPr>
                <w:rFonts w:cs="Arial"/>
                <w:webHidden/>
                <w:color w:val="000000" w:themeColor="text1"/>
              </w:rPr>
              <w:fldChar w:fldCharType="end"/>
            </w:r>
          </w:hyperlink>
        </w:p>
        <w:p w14:paraId="1FD30BD6" w14:textId="77777777" w:rsidR="00D01EF6" w:rsidRPr="005A1581" w:rsidRDefault="0083763A" w:rsidP="001D21EB">
          <w:pPr>
            <w:pStyle w:val="TOC2"/>
            <w:rPr>
              <w:rFonts w:eastAsiaTheme="minorEastAsia" w:cs="Arial"/>
              <w:bCs w:val="0"/>
              <w:color w:val="000000" w:themeColor="text1"/>
              <w:szCs w:val="24"/>
              <w:lang w:eastAsia="en-GB"/>
            </w:rPr>
          </w:pPr>
          <w:hyperlink w:anchor="_Toc12790014" w:history="1">
            <w:r w:rsidR="00D01EF6" w:rsidRPr="005A1581">
              <w:rPr>
                <w:rStyle w:val="Hyperlink"/>
                <w:rFonts w:cs="Arial"/>
                <w:color w:val="000000" w:themeColor="text1"/>
              </w:rPr>
              <w:t>5.8</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Limitations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_Toc12790014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148</w:t>
            </w:r>
            <w:r w:rsidR="00D01EF6" w:rsidRPr="005A1581">
              <w:rPr>
                <w:rFonts w:cs="Arial"/>
                <w:webHidden/>
                <w:color w:val="000000" w:themeColor="text1"/>
              </w:rPr>
              <w:fldChar w:fldCharType="end"/>
            </w:r>
          </w:hyperlink>
        </w:p>
        <w:p w14:paraId="7E79C32B" w14:textId="77777777" w:rsidR="00D01EF6" w:rsidRPr="005A1581" w:rsidRDefault="0083763A" w:rsidP="001D21EB">
          <w:pPr>
            <w:pStyle w:val="TOC2"/>
            <w:rPr>
              <w:rFonts w:eastAsiaTheme="minorEastAsia" w:cs="Arial"/>
              <w:bCs w:val="0"/>
              <w:color w:val="000000" w:themeColor="text1"/>
              <w:szCs w:val="24"/>
              <w:lang w:eastAsia="en-GB"/>
            </w:rPr>
          </w:pPr>
          <w:hyperlink w:anchor="_Toc12790015" w:history="1">
            <w:r w:rsidR="00D01EF6" w:rsidRPr="005A1581">
              <w:rPr>
                <w:rStyle w:val="Hyperlink"/>
                <w:rFonts w:cs="Arial"/>
                <w:color w:val="000000" w:themeColor="text1"/>
              </w:rPr>
              <w:t>5.9</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Summary</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_Toc12790015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148</w:t>
            </w:r>
            <w:r w:rsidR="00D01EF6" w:rsidRPr="005A1581">
              <w:rPr>
                <w:rFonts w:cs="Arial"/>
                <w:webHidden/>
                <w:color w:val="000000" w:themeColor="text1"/>
              </w:rPr>
              <w:fldChar w:fldCharType="end"/>
            </w:r>
          </w:hyperlink>
        </w:p>
        <w:p w14:paraId="20413754" w14:textId="77777777" w:rsidR="00D01EF6" w:rsidRPr="005A1581" w:rsidRDefault="0083763A" w:rsidP="001D21EB">
          <w:pPr>
            <w:pStyle w:val="TOC1"/>
            <w:tabs>
              <w:tab w:val="left" w:pos="1440"/>
              <w:tab w:val="right" w:leader="dot" w:pos="8465"/>
            </w:tabs>
            <w:rPr>
              <w:rFonts w:eastAsiaTheme="minorEastAsia" w:cs="Arial"/>
              <w:b w:val="0"/>
              <w:bCs w:val="0"/>
              <w:noProof/>
              <w:color w:val="000000" w:themeColor="text1"/>
              <w:lang w:eastAsia="en-GB"/>
            </w:rPr>
          </w:pPr>
          <w:hyperlink w:anchor="_Toc12790016" w:history="1">
            <w:r w:rsidR="00D01EF6" w:rsidRPr="005A1581">
              <w:rPr>
                <w:rStyle w:val="Hyperlink"/>
                <w:rFonts w:cs="Arial"/>
                <w:noProof/>
                <w:color w:val="000000" w:themeColor="text1"/>
              </w:rPr>
              <w:t>Chapter 6.</w:t>
            </w:r>
            <w:r w:rsidR="00D01EF6" w:rsidRPr="005A1581">
              <w:rPr>
                <w:rFonts w:eastAsiaTheme="minorEastAsia" w:cs="Arial"/>
                <w:b w:val="0"/>
                <w:bCs w:val="0"/>
                <w:noProof/>
                <w:color w:val="000000" w:themeColor="text1"/>
                <w:lang w:eastAsia="en-GB"/>
              </w:rPr>
              <w:tab/>
            </w:r>
            <w:r w:rsidR="00D01EF6" w:rsidRPr="005A1581">
              <w:rPr>
                <w:rStyle w:val="Hyperlink"/>
                <w:rFonts w:cs="Arial"/>
                <w:noProof/>
                <w:color w:val="000000" w:themeColor="text1"/>
              </w:rPr>
              <w:t>Findings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_Toc12790016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150</w:t>
            </w:r>
            <w:r w:rsidR="00D01EF6" w:rsidRPr="005A1581">
              <w:rPr>
                <w:rFonts w:cs="Arial"/>
                <w:noProof/>
                <w:webHidden/>
                <w:color w:val="000000" w:themeColor="text1"/>
              </w:rPr>
              <w:fldChar w:fldCharType="end"/>
            </w:r>
          </w:hyperlink>
        </w:p>
        <w:p w14:paraId="00F46690" w14:textId="77777777" w:rsidR="00D01EF6" w:rsidRPr="005A1581" w:rsidRDefault="0083763A" w:rsidP="001D21EB">
          <w:pPr>
            <w:pStyle w:val="TOC2"/>
            <w:rPr>
              <w:rFonts w:eastAsiaTheme="minorEastAsia" w:cs="Arial"/>
              <w:bCs w:val="0"/>
              <w:color w:val="000000" w:themeColor="text1"/>
              <w:szCs w:val="24"/>
              <w:lang w:eastAsia="en-GB"/>
            </w:rPr>
          </w:pPr>
          <w:hyperlink w:anchor="_Toc12790017" w:history="1">
            <w:r w:rsidR="00D01EF6" w:rsidRPr="005A1581">
              <w:rPr>
                <w:rStyle w:val="Hyperlink"/>
                <w:rFonts w:cs="Arial"/>
                <w:color w:val="000000" w:themeColor="text1"/>
              </w:rPr>
              <w:t>6.1</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Introduction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_Toc12790017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150</w:t>
            </w:r>
            <w:r w:rsidR="00D01EF6" w:rsidRPr="005A1581">
              <w:rPr>
                <w:rFonts w:cs="Arial"/>
                <w:webHidden/>
                <w:color w:val="000000" w:themeColor="text1"/>
              </w:rPr>
              <w:fldChar w:fldCharType="end"/>
            </w:r>
          </w:hyperlink>
        </w:p>
        <w:p w14:paraId="3B0F5C02" w14:textId="77777777" w:rsidR="00D01EF6" w:rsidRPr="005A1581" w:rsidRDefault="0083763A" w:rsidP="001D21EB">
          <w:pPr>
            <w:pStyle w:val="TOC2"/>
            <w:rPr>
              <w:rFonts w:eastAsiaTheme="minorEastAsia" w:cs="Arial"/>
              <w:bCs w:val="0"/>
              <w:color w:val="000000" w:themeColor="text1"/>
              <w:szCs w:val="24"/>
              <w:lang w:eastAsia="en-GB"/>
            </w:rPr>
          </w:pPr>
          <w:hyperlink w:anchor="_Toc12790018" w:history="1">
            <w:r w:rsidR="00D01EF6" w:rsidRPr="005A1581">
              <w:rPr>
                <w:rStyle w:val="Hyperlink"/>
                <w:rFonts w:cs="Arial"/>
                <w:color w:val="000000" w:themeColor="text1"/>
              </w:rPr>
              <w:t>6.2</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Data summary</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_Toc12790018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151</w:t>
            </w:r>
            <w:r w:rsidR="00D01EF6" w:rsidRPr="005A1581">
              <w:rPr>
                <w:rFonts w:cs="Arial"/>
                <w:webHidden/>
                <w:color w:val="000000" w:themeColor="text1"/>
              </w:rPr>
              <w:fldChar w:fldCharType="end"/>
            </w:r>
          </w:hyperlink>
        </w:p>
        <w:p w14:paraId="57498D52"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19" w:history="1">
            <w:r w:rsidR="00D01EF6" w:rsidRPr="005A1581">
              <w:rPr>
                <w:rStyle w:val="Hyperlink"/>
                <w:rFonts w:cs="Arial"/>
                <w:noProof/>
                <w:color w:val="000000" w:themeColor="text1"/>
              </w:rPr>
              <w:t>6.2.1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Comparing with the original data collection plan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_Toc12790019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156</w:t>
            </w:r>
            <w:r w:rsidR="00D01EF6" w:rsidRPr="005A1581">
              <w:rPr>
                <w:rFonts w:cs="Arial"/>
                <w:noProof/>
                <w:webHidden/>
                <w:color w:val="000000" w:themeColor="text1"/>
              </w:rPr>
              <w:fldChar w:fldCharType="end"/>
            </w:r>
          </w:hyperlink>
        </w:p>
        <w:p w14:paraId="3BBF6ADD" w14:textId="77777777" w:rsidR="00D01EF6" w:rsidRPr="005A1581" w:rsidRDefault="0083763A" w:rsidP="001D21EB">
          <w:pPr>
            <w:pStyle w:val="TOC2"/>
            <w:rPr>
              <w:rFonts w:eastAsiaTheme="minorEastAsia" w:cs="Arial"/>
              <w:bCs w:val="0"/>
              <w:color w:val="000000" w:themeColor="text1"/>
              <w:szCs w:val="24"/>
              <w:lang w:eastAsia="en-GB"/>
            </w:rPr>
          </w:pPr>
          <w:hyperlink w:anchor="_Toc12790020" w:history="1">
            <w:r w:rsidR="00D01EF6" w:rsidRPr="005A1581">
              <w:rPr>
                <w:rStyle w:val="Hyperlink"/>
                <w:rFonts w:cs="Arial"/>
                <w:color w:val="000000" w:themeColor="text1"/>
              </w:rPr>
              <w:t>6.3</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Findings of the questionnaires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_Toc12790020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158</w:t>
            </w:r>
            <w:r w:rsidR="00D01EF6" w:rsidRPr="005A1581">
              <w:rPr>
                <w:rFonts w:cs="Arial"/>
                <w:webHidden/>
                <w:color w:val="000000" w:themeColor="text1"/>
              </w:rPr>
              <w:fldChar w:fldCharType="end"/>
            </w:r>
          </w:hyperlink>
        </w:p>
        <w:p w14:paraId="39738597"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21" w:history="1">
            <w:r w:rsidR="00D01EF6" w:rsidRPr="005A1581">
              <w:rPr>
                <w:rStyle w:val="Hyperlink"/>
                <w:rFonts w:cs="Arial"/>
                <w:noProof/>
                <w:color w:val="000000" w:themeColor="text1"/>
              </w:rPr>
              <w:t>6.3.1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Anti-doping system</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_Toc12790021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159</w:t>
            </w:r>
            <w:r w:rsidR="00D01EF6" w:rsidRPr="005A1581">
              <w:rPr>
                <w:rFonts w:cs="Arial"/>
                <w:noProof/>
                <w:webHidden/>
                <w:color w:val="000000" w:themeColor="text1"/>
              </w:rPr>
              <w:fldChar w:fldCharType="end"/>
            </w:r>
          </w:hyperlink>
        </w:p>
        <w:p w14:paraId="1FD8BB83"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22" w:history="1">
            <w:r w:rsidR="00D01EF6" w:rsidRPr="005A1581">
              <w:rPr>
                <w:rStyle w:val="Hyperlink"/>
                <w:rFonts w:cs="Arial"/>
                <w:noProof/>
                <w:color w:val="000000" w:themeColor="text1"/>
              </w:rPr>
              <w:t>6.3.2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China’s implementation of the WADC</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_Toc12790022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162</w:t>
            </w:r>
            <w:r w:rsidR="00D01EF6" w:rsidRPr="005A1581">
              <w:rPr>
                <w:rFonts w:cs="Arial"/>
                <w:noProof/>
                <w:webHidden/>
                <w:color w:val="000000" w:themeColor="text1"/>
              </w:rPr>
              <w:fldChar w:fldCharType="end"/>
            </w:r>
          </w:hyperlink>
        </w:p>
        <w:p w14:paraId="589E5945"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23" w:history="1">
            <w:r w:rsidR="00D01EF6" w:rsidRPr="005A1581">
              <w:rPr>
                <w:rStyle w:val="Hyperlink"/>
                <w:rFonts w:cs="Arial"/>
                <w:noProof/>
                <w:color w:val="000000" w:themeColor="text1"/>
              </w:rPr>
              <w:t>6.3.3</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Anti-Doping Education and Prevention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_Toc12790023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163</w:t>
            </w:r>
            <w:r w:rsidR="00D01EF6" w:rsidRPr="005A1581">
              <w:rPr>
                <w:rFonts w:cs="Arial"/>
                <w:noProof/>
                <w:webHidden/>
                <w:color w:val="000000" w:themeColor="text1"/>
              </w:rPr>
              <w:fldChar w:fldCharType="end"/>
            </w:r>
          </w:hyperlink>
        </w:p>
        <w:p w14:paraId="4DD38D3F"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24" w:history="1">
            <w:r w:rsidR="00D01EF6" w:rsidRPr="005A1581">
              <w:rPr>
                <w:rStyle w:val="Hyperlink"/>
                <w:rFonts w:cs="Arial"/>
                <w:noProof/>
                <w:color w:val="000000" w:themeColor="text1"/>
              </w:rPr>
              <w:t>6.3.4</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Doping testing and investigation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_Toc12790024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176</w:t>
            </w:r>
            <w:r w:rsidR="00D01EF6" w:rsidRPr="005A1581">
              <w:rPr>
                <w:rFonts w:cs="Arial"/>
                <w:noProof/>
                <w:webHidden/>
                <w:color w:val="000000" w:themeColor="text1"/>
              </w:rPr>
              <w:fldChar w:fldCharType="end"/>
            </w:r>
          </w:hyperlink>
        </w:p>
        <w:p w14:paraId="47DE9A47"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25" w:history="1">
            <w:r w:rsidR="00D01EF6" w:rsidRPr="005A1581">
              <w:rPr>
                <w:rStyle w:val="Hyperlink"/>
                <w:rFonts w:cs="Arial"/>
                <w:noProof/>
                <w:color w:val="000000" w:themeColor="text1"/>
              </w:rPr>
              <w:t>6.3.5</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Testing sample Analysis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_Toc12790025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185</w:t>
            </w:r>
            <w:r w:rsidR="00D01EF6" w:rsidRPr="005A1581">
              <w:rPr>
                <w:rFonts w:cs="Arial"/>
                <w:noProof/>
                <w:webHidden/>
                <w:color w:val="000000" w:themeColor="text1"/>
              </w:rPr>
              <w:fldChar w:fldCharType="end"/>
            </w:r>
          </w:hyperlink>
        </w:p>
        <w:p w14:paraId="41D18151"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26" w:history="1">
            <w:r w:rsidR="00D01EF6" w:rsidRPr="005A1581">
              <w:rPr>
                <w:rStyle w:val="Hyperlink"/>
                <w:rFonts w:cs="Arial"/>
                <w:noProof/>
                <w:color w:val="000000" w:themeColor="text1"/>
              </w:rPr>
              <w:t>6.3.6</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Result management and punishment</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_Toc12790026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188</w:t>
            </w:r>
            <w:r w:rsidR="00D01EF6" w:rsidRPr="005A1581">
              <w:rPr>
                <w:rFonts w:cs="Arial"/>
                <w:noProof/>
                <w:webHidden/>
                <w:color w:val="000000" w:themeColor="text1"/>
              </w:rPr>
              <w:fldChar w:fldCharType="end"/>
            </w:r>
          </w:hyperlink>
        </w:p>
        <w:p w14:paraId="1D5ACD01"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27" w:history="1">
            <w:r w:rsidR="00D01EF6" w:rsidRPr="005A1581">
              <w:rPr>
                <w:rStyle w:val="Hyperlink"/>
                <w:rFonts w:cs="Arial"/>
                <w:noProof/>
                <w:color w:val="000000" w:themeColor="text1"/>
              </w:rPr>
              <w:t>6.3.7</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Bilateral policy</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_Toc12790027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196</w:t>
            </w:r>
            <w:r w:rsidR="00D01EF6" w:rsidRPr="005A1581">
              <w:rPr>
                <w:rFonts w:cs="Arial"/>
                <w:noProof/>
                <w:webHidden/>
                <w:color w:val="000000" w:themeColor="text1"/>
              </w:rPr>
              <w:fldChar w:fldCharType="end"/>
            </w:r>
          </w:hyperlink>
        </w:p>
        <w:p w14:paraId="3F776B44" w14:textId="77777777" w:rsidR="00D01EF6" w:rsidRPr="005A1581" w:rsidRDefault="0083763A" w:rsidP="001D21EB">
          <w:pPr>
            <w:pStyle w:val="TOC2"/>
            <w:rPr>
              <w:rFonts w:eastAsiaTheme="minorEastAsia" w:cs="Arial"/>
              <w:bCs w:val="0"/>
              <w:color w:val="000000" w:themeColor="text1"/>
              <w:szCs w:val="24"/>
              <w:lang w:eastAsia="en-GB"/>
            </w:rPr>
          </w:pPr>
          <w:hyperlink w:anchor="_Toc12790028" w:history="1">
            <w:r w:rsidR="00D01EF6" w:rsidRPr="005A1581">
              <w:rPr>
                <w:rStyle w:val="Hyperlink"/>
                <w:rFonts w:cs="Arial"/>
                <w:color w:val="000000" w:themeColor="text1"/>
              </w:rPr>
              <w:t>6.4</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Conclusion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_Toc12790028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198</w:t>
            </w:r>
            <w:r w:rsidR="00D01EF6" w:rsidRPr="005A1581">
              <w:rPr>
                <w:rFonts w:cs="Arial"/>
                <w:webHidden/>
                <w:color w:val="000000" w:themeColor="text1"/>
              </w:rPr>
              <w:fldChar w:fldCharType="end"/>
            </w:r>
          </w:hyperlink>
        </w:p>
        <w:p w14:paraId="635AE99E" w14:textId="38B1AB36" w:rsidR="00D01EF6" w:rsidRPr="005A1581" w:rsidRDefault="0083763A" w:rsidP="001D21EB">
          <w:pPr>
            <w:pStyle w:val="TOC1"/>
            <w:tabs>
              <w:tab w:val="left" w:pos="1440"/>
              <w:tab w:val="right" w:leader="dot" w:pos="8465"/>
            </w:tabs>
            <w:rPr>
              <w:rFonts w:eastAsiaTheme="minorEastAsia" w:cs="Arial"/>
              <w:b w:val="0"/>
              <w:bCs w:val="0"/>
              <w:noProof/>
              <w:color w:val="000000" w:themeColor="text1"/>
              <w:lang w:eastAsia="en-GB"/>
            </w:rPr>
          </w:pPr>
          <w:hyperlink w:anchor="_Toc12790029" w:history="1">
            <w:r w:rsidR="00D01EF6" w:rsidRPr="005A1581">
              <w:rPr>
                <w:rStyle w:val="Hyperlink"/>
                <w:rFonts w:cs="Arial"/>
                <w:noProof/>
                <w:color w:val="000000" w:themeColor="text1"/>
              </w:rPr>
              <w:t>Chapter 7.</w:t>
            </w:r>
            <w:r w:rsidR="00D01EF6" w:rsidRPr="005A1581">
              <w:rPr>
                <w:rFonts w:eastAsiaTheme="minorEastAsia" w:cs="Arial"/>
                <w:b w:val="0"/>
                <w:bCs w:val="0"/>
                <w:noProof/>
                <w:color w:val="000000" w:themeColor="text1"/>
                <w:lang w:eastAsia="en-GB"/>
              </w:rPr>
              <w:tab/>
            </w:r>
            <w:r w:rsidR="00D01EF6" w:rsidRPr="005A1581">
              <w:rPr>
                <w:rStyle w:val="Hyperlink"/>
                <w:rFonts w:cs="Arial"/>
                <w:noProof/>
                <w:color w:val="000000" w:themeColor="text1"/>
              </w:rPr>
              <w:t>Discussion of current anti-doping policy implementation in China</w:t>
            </w:r>
            <w:r w:rsidR="00D01EF6" w:rsidRPr="005A1581">
              <w:rPr>
                <w:rFonts w:cs="Arial"/>
                <w:noProof/>
                <w:webHidden/>
                <w:color w:val="000000" w:themeColor="text1"/>
              </w:rPr>
              <w:t>………………………………………………………………………………...</w:t>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_Toc12790029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201</w:t>
            </w:r>
            <w:r w:rsidR="00D01EF6" w:rsidRPr="005A1581">
              <w:rPr>
                <w:rFonts w:cs="Arial"/>
                <w:noProof/>
                <w:webHidden/>
                <w:color w:val="000000" w:themeColor="text1"/>
              </w:rPr>
              <w:fldChar w:fldCharType="end"/>
            </w:r>
          </w:hyperlink>
        </w:p>
        <w:p w14:paraId="31C12B0A" w14:textId="77777777" w:rsidR="00D01EF6" w:rsidRPr="005A1581" w:rsidRDefault="0083763A" w:rsidP="001D21EB">
          <w:pPr>
            <w:pStyle w:val="TOC2"/>
            <w:rPr>
              <w:rFonts w:eastAsiaTheme="minorEastAsia" w:cs="Arial"/>
              <w:bCs w:val="0"/>
              <w:color w:val="000000" w:themeColor="text1"/>
              <w:szCs w:val="24"/>
              <w:lang w:eastAsia="en-GB"/>
            </w:rPr>
          </w:pPr>
          <w:hyperlink w:anchor="_Toc12790030" w:history="1">
            <w:r w:rsidR="00D01EF6" w:rsidRPr="005A1581">
              <w:rPr>
                <w:rStyle w:val="Hyperlink"/>
                <w:rFonts w:cs="Arial"/>
                <w:color w:val="000000" w:themeColor="text1"/>
              </w:rPr>
              <w:t>7.1</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Introduction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_Toc12790030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201</w:t>
            </w:r>
            <w:r w:rsidR="00D01EF6" w:rsidRPr="005A1581">
              <w:rPr>
                <w:rFonts w:cs="Arial"/>
                <w:webHidden/>
                <w:color w:val="000000" w:themeColor="text1"/>
              </w:rPr>
              <w:fldChar w:fldCharType="end"/>
            </w:r>
          </w:hyperlink>
        </w:p>
        <w:p w14:paraId="5A9CF3E6" w14:textId="77777777" w:rsidR="00D01EF6" w:rsidRPr="005A1581" w:rsidRDefault="0083763A" w:rsidP="001D21EB">
          <w:pPr>
            <w:pStyle w:val="TOC2"/>
            <w:rPr>
              <w:rFonts w:eastAsiaTheme="minorEastAsia" w:cs="Arial"/>
              <w:bCs w:val="0"/>
              <w:color w:val="000000" w:themeColor="text1"/>
              <w:szCs w:val="24"/>
              <w:lang w:eastAsia="en-GB"/>
            </w:rPr>
          </w:pPr>
          <w:hyperlink w:anchor="_Toc12790031" w:history="1">
            <w:r w:rsidR="00D01EF6" w:rsidRPr="005A1581">
              <w:rPr>
                <w:rStyle w:val="Hyperlink"/>
                <w:rFonts w:cs="Arial"/>
                <w:color w:val="000000" w:themeColor="text1"/>
              </w:rPr>
              <w:t>7.2</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Policy implementation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_Toc12790031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201</w:t>
            </w:r>
            <w:r w:rsidR="00D01EF6" w:rsidRPr="005A1581">
              <w:rPr>
                <w:rFonts w:cs="Arial"/>
                <w:webHidden/>
                <w:color w:val="000000" w:themeColor="text1"/>
              </w:rPr>
              <w:fldChar w:fldCharType="end"/>
            </w:r>
          </w:hyperlink>
        </w:p>
        <w:p w14:paraId="5245B384"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32" w:history="1">
            <w:r w:rsidR="00D01EF6" w:rsidRPr="005A1581">
              <w:rPr>
                <w:rStyle w:val="Hyperlink"/>
                <w:rFonts w:cs="Arial"/>
                <w:noProof/>
                <w:color w:val="000000" w:themeColor="text1"/>
              </w:rPr>
              <w:t>7.2.1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Top-down approach</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_Toc12790032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202</w:t>
            </w:r>
            <w:r w:rsidR="00D01EF6" w:rsidRPr="005A1581">
              <w:rPr>
                <w:rFonts w:cs="Arial"/>
                <w:noProof/>
                <w:webHidden/>
                <w:color w:val="000000" w:themeColor="text1"/>
              </w:rPr>
              <w:fldChar w:fldCharType="end"/>
            </w:r>
          </w:hyperlink>
        </w:p>
        <w:p w14:paraId="5704BD8C"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33" w:history="1">
            <w:r w:rsidR="00D01EF6" w:rsidRPr="005A1581">
              <w:rPr>
                <w:rStyle w:val="Hyperlink"/>
                <w:rFonts w:cs="Arial"/>
                <w:noProof/>
                <w:color w:val="000000" w:themeColor="text1"/>
              </w:rPr>
              <w:t>7.2.2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Bottom-up approach</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_Toc12790033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215</w:t>
            </w:r>
            <w:r w:rsidR="00D01EF6" w:rsidRPr="005A1581">
              <w:rPr>
                <w:rFonts w:cs="Arial"/>
                <w:noProof/>
                <w:webHidden/>
                <w:color w:val="000000" w:themeColor="text1"/>
              </w:rPr>
              <w:fldChar w:fldCharType="end"/>
            </w:r>
          </w:hyperlink>
        </w:p>
        <w:p w14:paraId="6BE88198"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34" w:history="1">
            <w:r w:rsidR="00D01EF6" w:rsidRPr="005A1581">
              <w:rPr>
                <w:rStyle w:val="Hyperlink"/>
                <w:rFonts w:cs="Arial"/>
                <w:noProof/>
                <w:color w:val="000000" w:themeColor="text1"/>
              </w:rPr>
              <w:t>7.2.3</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Conclusion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_Toc12790034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218</w:t>
            </w:r>
            <w:r w:rsidR="00D01EF6" w:rsidRPr="005A1581">
              <w:rPr>
                <w:rFonts w:cs="Arial"/>
                <w:noProof/>
                <w:webHidden/>
                <w:color w:val="000000" w:themeColor="text1"/>
              </w:rPr>
              <w:fldChar w:fldCharType="end"/>
            </w:r>
          </w:hyperlink>
        </w:p>
        <w:p w14:paraId="51C086F9" w14:textId="77777777" w:rsidR="00D01EF6" w:rsidRPr="005A1581" w:rsidRDefault="0083763A" w:rsidP="001D21EB">
          <w:pPr>
            <w:pStyle w:val="TOC2"/>
            <w:rPr>
              <w:rFonts w:eastAsiaTheme="minorEastAsia" w:cs="Arial"/>
              <w:bCs w:val="0"/>
              <w:color w:val="000000" w:themeColor="text1"/>
              <w:szCs w:val="24"/>
              <w:lang w:eastAsia="en-GB"/>
            </w:rPr>
          </w:pPr>
          <w:hyperlink w:anchor="_Toc12790035" w:history="1">
            <w:r w:rsidR="00D01EF6" w:rsidRPr="005A1581">
              <w:rPr>
                <w:rStyle w:val="Hyperlink"/>
                <w:rFonts w:cs="Arial"/>
                <w:color w:val="000000" w:themeColor="text1"/>
              </w:rPr>
              <w:t>7.3</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Anti-doping policy</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_Toc12790035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219</w:t>
            </w:r>
            <w:r w:rsidR="00D01EF6" w:rsidRPr="005A1581">
              <w:rPr>
                <w:rFonts w:cs="Arial"/>
                <w:webHidden/>
                <w:color w:val="000000" w:themeColor="text1"/>
              </w:rPr>
              <w:fldChar w:fldCharType="end"/>
            </w:r>
          </w:hyperlink>
        </w:p>
        <w:p w14:paraId="6206E7E1"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36" w:history="1">
            <w:r w:rsidR="00D01EF6" w:rsidRPr="005A1581">
              <w:rPr>
                <w:rStyle w:val="Hyperlink"/>
                <w:rFonts w:cs="Arial"/>
                <w:noProof/>
                <w:color w:val="000000" w:themeColor="text1"/>
              </w:rPr>
              <w:t>7.3.1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Target group</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_Toc12790036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219</w:t>
            </w:r>
            <w:r w:rsidR="00D01EF6" w:rsidRPr="005A1581">
              <w:rPr>
                <w:rFonts w:cs="Arial"/>
                <w:noProof/>
                <w:webHidden/>
                <w:color w:val="000000" w:themeColor="text1"/>
              </w:rPr>
              <w:fldChar w:fldCharType="end"/>
            </w:r>
          </w:hyperlink>
        </w:p>
        <w:p w14:paraId="3DFA9262"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37" w:history="1">
            <w:r w:rsidR="00D01EF6" w:rsidRPr="005A1581">
              <w:rPr>
                <w:rStyle w:val="Hyperlink"/>
                <w:rFonts w:cs="Arial"/>
                <w:noProof/>
                <w:color w:val="000000" w:themeColor="text1"/>
              </w:rPr>
              <w:t>7.3.2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Anti-doping education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_Toc12790037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221</w:t>
            </w:r>
            <w:r w:rsidR="00D01EF6" w:rsidRPr="005A1581">
              <w:rPr>
                <w:rFonts w:cs="Arial"/>
                <w:noProof/>
                <w:webHidden/>
                <w:color w:val="000000" w:themeColor="text1"/>
              </w:rPr>
              <w:fldChar w:fldCharType="end"/>
            </w:r>
          </w:hyperlink>
        </w:p>
        <w:p w14:paraId="50CE85CE"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38" w:history="1">
            <w:r w:rsidR="00D01EF6" w:rsidRPr="005A1581">
              <w:rPr>
                <w:rStyle w:val="Hyperlink"/>
                <w:rFonts w:cs="Arial"/>
                <w:noProof/>
                <w:color w:val="000000" w:themeColor="text1"/>
              </w:rPr>
              <w:t>7.3.3</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DCOs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_Toc12790038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224</w:t>
            </w:r>
            <w:r w:rsidR="00D01EF6" w:rsidRPr="005A1581">
              <w:rPr>
                <w:rFonts w:cs="Arial"/>
                <w:noProof/>
                <w:webHidden/>
                <w:color w:val="000000" w:themeColor="text1"/>
              </w:rPr>
              <w:fldChar w:fldCharType="end"/>
            </w:r>
          </w:hyperlink>
        </w:p>
        <w:p w14:paraId="1DEFFF43"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39" w:history="1">
            <w:r w:rsidR="00D01EF6" w:rsidRPr="005A1581">
              <w:rPr>
                <w:rStyle w:val="Hyperlink"/>
                <w:rFonts w:cs="Arial"/>
                <w:noProof/>
                <w:color w:val="000000" w:themeColor="text1"/>
              </w:rPr>
              <w:t>7.3.4</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Doping laboratories and testing</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_Toc12790039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226</w:t>
            </w:r>
            <w:r w:rsidR="00D01EF6" w:rsidRPr="005A1581">
              <w:rPr>
                <w:rFonts w:cs="Arial"/>
                <w:noProof/>
                <w:webHidden/>
                <w:color w:val="000000" w:themeColor="text1"/>
              </w:rPr>
              <w:fldChar w:fldCharType="end"/>
            </w:r>
          </w:hyperlink>
        </w:p>
        <w:p w14:paraId="1B207580"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40" w:history="1">
            <w:r w:rsidR="00D01EF6" w:rsidRPr="005A1581">
              <w:rPr>
                <w:rStyle w:val="Hyperlink"/>
                <w:rFonts w:cs="Arial"/>
                <w:noProof/>
                <w:color w:val="000000" w:themeColor="text1"/>
              </w:rPr>
              <w:t>7.3.5</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Doping investigation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_Toc12790040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228</w:t>
            </w:r>
            <w:r w:rsidR="00D01EF6" w:rsidRPr="005A1581">
              <w:rPr>
                <w:rFonts w:cs="Arial"/>
                <w:noProof/>
                <w:webHidden/>
                <w:color w:val="000000" w:themeColor="text1"/>
              </w:rPr>
              <w:fldChar w:fldCharType="end"/>
            </w:r>
          </w:hyperlink>
        </w:p>
        <w:p w14:paraId="47485FE7"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41" w:history="1">
            <w:r w:rsidR="00D01EF6" w:rsidRPr="005A1581">
              <w:rPr>
                <w:rStyle w:val="Hyperlink"/>
                <w:rFonts w:cs="Arial"/>
                <w:noProof/>
                <w:color w:val="000000" w:themeColor="text1"/>
              </w:rPr>
              <w:t>7.3.6</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Sports arbitration in China</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_Toc12790041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229</w:t>
            </w:r>
            <w:r w:rsidR="00D01EF6" w:rsidRPr="005A1581">
              <w:rPr>
                <w:rFonts w:cs="Arial"/>
                <w:noProof/>
                <w:webHidden/>
                <w:color w:val="000000" w:themeColor="text1"/>
              </w:rPr>
              <w:fldChar w:fldCharType="end"/>
            </w:r>
          </w:hyperlink>
        </w:p>
        <w:p w14:paraId="3E9407CC" w14:textId="77777777" w:rsidR="00D01EF6" w:rsidRPr="005A1581" w:rsidRDefault="0083763A" w:rsidP="001D21EB">
          <w:pPr>
            <w:pStyle w:val="TOC2"/>
            <w:rPr>
              <w:rFonts w:eastAsiaTheme="minorEastAsia" w:cs="Arial"/>
              <w:bCs w:val="0"/>
              <w:color w:val="000000" w:themeColor="text1"/>
              <w:szCs w:val="24"/>
              <w:lang w:eastAsia="en-GB"/>
            </w:rPr>
          </w:pPr>
          <w:hyperlink w:anchor="_Toc12790042" w:history="1">
            <w:r w:rsidR="00D01EF6" w:rsidRPr="005A1581">
              <w:rPr>
                <w:rStyle w:val="Hyperlink"/>
                <w:rFonts w:cs="Arial"/>
                <w:color w:val="000000" w:themeColor="text1"/>
              </w:rPr>
              <w:t>7.4</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Conclusion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_Toc12790042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230</w:t>
            </w:r>
            <w:r w:rsidR="00D01EF6" w:rsidRPr="005A1581">
              <w:rPr>
                <w:rFonts w:cs="Arial"/>
                <w:webHidden/>
                <w:color w:val="000000" w:themeColor="text1"/>
              </w:rPr>
              <w:fldChar w:fldCharType="end"/>
            </w:r>
          </w:hyperlink>
        </w:p>
        <w:p w14:paraId="4FFBDFA5" w14:textId="77777777" w:rsidR="00D01EF6" w:rsidRPr="005A1581" w:rsidRDefault="0083763A" w:rsidP="001D21EB">
          <w:pPr>
            <w:pStyle w:val="TOC1"/>
            <w:tabs>
              <w:tab w:val="left" w:pos="1440"/>
              <w:tab w:val="right" w:leader="dot" w:pos="8465"/>
            </w:tabs>
            <w:rPr>
              <w:rFonts w:eastAsiaTheme="minorEastAsia" w:cs="Arial"/>
              <w:b w:val="0"/>
              <w:bCs w:val="0"/>
              <w:noProof/>
              <w:color w:val="000000" w:themeColor="text1"/>
              <w:lang w:eastAsia="en-GB"/>
            </w:rPr>
          </w:pPr>
          <w:hyperlink w:anchor="_Toc12790043" w:history="1">
            <w:r w:rsidR="00D01EF6" w:rsidRPr="005A1581">
              <w:rPr>
                <w:rStyle w:val="Hyperlink"/>
                <w:rFonts w:cs="Arial"/>
                <w:noProof/>
                <w:color w:val="000000" w:themeColor="text1"/>
              </w:rPr>
              <w:t>Chapter 8.</w:t>
            </w:r>
            <w:r w:rsidR="00D01EF6" w:rsidRPr="005A1581">
              <w:rPr>
                <w:rFonts w:eastAsiaTheme="minorEastAsia" w:cs="Arial"/>
                <w:b w:val="0"/>
                <w:bCs w:val="0"/>
                <w:noProof/>
                <w:color w:val="000000" w:themeColor="text1"/>
                <w:lang w:eastAsia="en-GB"/>
              </w:rPr>
              <w:tab/>
            </w:r>
            <w:r w:rsidR="00D01EF6" w:rsidRPr="005A1581">
              <w:rPr>
                <w:rStyle w:val="Hyperlink"/>
                <w:rFonts w:cs="Arial"/>
                <w:noProof/>
                <w:color w:val="000000" w:themeColor="text1"/>
              </w:rPr>
              <w:t>Institutional effects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_Toc12790043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232</w:t>
            </w:r>
            <w:r w:rsidR="00D01EF6" w:rsidRPr="005A1581">
              <w:rPr>
                <w:rFonts w:cs="Arial"/>
                <w:noProof/>
                <w:webHidden/>
                <w:color w:val="000000" w:themeColor="text1"/>
              </w:rPr>
              <w:fldChar w:fldCharType="end"/>
            </w:r>
          </w:hyperlink>
        </w:p>
        <w:p w14:paraId="0CBFA22C" w14:textId="77777777" w:rsidR="00D01EF6" w:rsidRPr="005A1581" w:rsidRDefault="0083763A" w:rsidP="001D21EB">
          <w:pPr>
            <w:pStyle w:val="TOC2"/>
            <w:rPr>
              <w:rFonts w:eastAsiaTheme="minorEastAsia" w:cs="Arial"/>
              <w:bCs w:val="0"/>
              <w:color w:val="000000" w:themeColor="text1"/>
              <w:szCs w:val="24"/>
              <w:lang w:eastAsia="en-GB"/>
            </w:rPr>
          </w:pPr>
          <w:hyperlink w:anchor="_Toc12790044" w:history="1">
            <w:r w:rsidR="00D01EF6" w:rsidRPr="005A1581">
              <w:rPr>
                <w:rStyle w:val="Hyperlink"/>
                <w:rFonts w:cs="Arial"/>
                <w:color w:val="000000" w:themeColor="text1"/>
              </w:rPr>
              <w:t>8.1</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Introduction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_Toc12790044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232</w:t>
            </w:r>
            <w:r w:rsidR="00D01EF6" w:rsidRPr="005A1581">
              <w:rPr>
                <w:rFonts w:cs="Arial"/>
                <w:webHidden/>
                <w:color w:val="000000" w:themeColor="text1"/>
              </w:rPr>
              <w:fldChar w:fldCharType="end"/>
            </w:r>
          </w:hyperlink>
        </w:p>
        <w:p w14:paraId="2EBD34AC" w14:textId="77777777" w:rsidR="00D01EF6" w:rsidRPr="005A1581" w:rsidRDefault="0083763A" w:rsidP="001D21EB">
          <w:pPr>
            <w:pStyle w:val="TOC2"/>
            <w:rPr>
              <w:rFonts w:eastAsiaTheme="minorEastAsia" w:cs="Arial"/>
              <w:bCs w:val="0"/>
              <w:color w:val="000000" w:themeColor="text1"/>
              <w:szCs w:val="24"/>
              <w:lang w:eastAsia="en-GB"/>
            </w:rPr>
          </w:pPr>
          <w:hyperlink w:anchor="_Toc12790045" w:history="1">
            <w:r w:rsidR="00D01EF6" w:rsidRPr="005A1581">
              <w:rPr>
                <w:rStyle w:val="Hyperlink"/>
                <w:rFonts w:cs="Arial"/>
                <w:color w:val="000000" w:themeColor="text1"/>
              </w:rPr>
              <w:t>8.2</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Institutions and organisations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_Toc12790045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232</w:t>
            </w:r>
            <w:r w:rsidR="00D01EF6" w:rsidRPr="005A1581">
              <w:rPr>
                <w:rFonts w:cs="Arial"/>
                <w:webHidden/>
                <w:color w:val="000000" w:themeColor="text1"/>
              </w:rPr>
              <w:fldChar w:fldCharType="end"/>
            </w:r>
          </w:hyperlink>
        </w:p>
        <w:p w14:paraId="2B9A774A"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46" w:history="1">
            <w:r w:rsidR="00D01EF6" w:rsidRPr="005A1581">
              <w:rPr>
                <w:rStyle w:val="Hyperlink"/>
                <w:rFonts w:cs="Arial"/>
                <w:noProof/>
                <w:color w:val="000000" w:themeColor="text1"/>
              </w:rPr>
              <w:t>8.2.1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WADA institutions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_Toc12790046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233</w:t>
            </w:r>
            <w:r w:rsidR="00D01EF6" w:rsidRPr="005A1581">
              <w:rPr>
                <w:rFonts w:cs="Arial"/>
                <w:noProof/>
                <w:webHidden/>
                <w:color w:val="000000" w:themeColor="text1"/>
              </w:rPr>
              <w:fldChar w:fldCharType="end"/>
            </w:r>
          </w:hyperlink>
        </w:p>
        <w:p w14:paraId="5FDF0C53"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47" w:history="1">
            <w:r w:rsidR="00D01EF6" w:rsidRPr="005A1581">
              <w:rPr>
                <w:rStyle w:val="Hyperlink"/>
                <w:rFonts w:cs="Arial"/>
                <w:noProof/>
                <w:color w:val="000000" w:themeColor="text1"/>
              </w:rPr>
              <w:t>8.2.2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Institutional isomorphism</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_Toc12790047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235</w:t>
            </w:r>
            <w:r w:rsidR="00D01EF6" w:rsidRPr="005A1581">
              <w:rPr>
                <w:rFonts w:cs="Arial"/>
                <w:noProof/>
                <w:webHidden/>
                <w:color w:val="000000" w:themeColor="text1"/>
              </w:rPr>
              <w:fldChar w:fldCharType="end"/>
            </w:r>
          </w:hyperlink>
        </w:p>
        <w:p w14:paraId="0AE8C012" w14:textId="77777777" w:rsidR="00D01EF6" w:rsidRPr="005A1581" w:rsidRDefault="0083763A" w:rsidP="001D21EB">
          <w:pPr>
            <w:pStyle w:val="TOC2"/>
            <w:rPr>
              <w:rFonts w:eastAsiaTheme="minorEastAsia" w:cs="Arial"/>
              <w:bCs w:val="0"/>
              <w:color w:val="000000" w:themeColor="text1"/>
              <w:szCs w:val="24"/>
              <w:lang w:eastAsia="en-GB"/>
            </w:rPr>
          </w:pPr>
          <w:hyperlink w:anchor="_Toc12790048" w:history="1">
            <w:r w:rsidR="00D01EF6" w:rsidRPr="005A1581">
              <w:rPr>
                <w:rStyle w:val="Hyperlink"/>
                <w:rFonts w:cs="Arial"/>
                <w:color w:val="000000" w:themeColor="text1"/>
              </w:rPr>
              <w:t>8.3</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Institutions and individual behaviour</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_Toc12790048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237</w:t>
            </w:r>
            <w:r w:rsidR="00D01EF6" w:rsidRPr="005A1581">
              <w:rPr>
                <w:rFonts w:cs="Arial"/>
                <w:webHidden/>
                <w:color w:val="000000" w:themeColor="text1"/>
              </w:rPr>
              <w:fldChar w:fldCharType="end"/>
            </w:r>
          </w:hyperlink>
        </w:p>
        <w:p w14:paraId="1E1D25F1"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49" w:history="1">
            <w:r w:rsidR="00D01EF6" w:rsidRPr="005A1581">
              <w:rPr>
                <w:rStyle w:val="Hyperlink"/>
                <w:rFonts w:cs="Arial"/>
                <w:noProof/>
                <w:color w:val="000000" w:themeColor="text1"/>
              </w:rPr>
              <w:t>8.3.1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How Chinese culture affected this research</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_Toc12790049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237</w:t>
            </w:r>
            <w:r w:rsidR="00D01EF6" w:rsidRPr="005A1581">
              <w:rPr>
                <w:rFonts w:cs="Arial"/>
                <w:noProof/>
                <w:webHidden/>
                <w:color w:val="000000" w:themeColor="text1"/>
              </w:rPr>
              <w:fldChar w:fldCharType="end"/>
            </w:r>
          </w:hyperlink>
        </w:p>
        <w:p w14:paraId="5F455941"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50" w:history="1">
            <w:r w:rsidR="00D01EF6" w:rsidRPr="005A1581">
              <w:rPr>
                <w:rStyle w:val="Hyperlink"/>
                <w:rFonts w:cs="Arial"/>
                <w:noProof/>
                <w:color w:val="000000" w:themeColor="text1"/>
              </w:rPr>
              <w:t>8.3.2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Critical analysis the impact of current social phenomena on anti-doping work in this research.</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_Toc12790050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238</w:t>
            </w:r>
            <w:r w:rsidR="00D01EF6" w:rsidRPr="005A1581">
              <w:rPr>
                <w:rFonts w:cs="Arial"/>
                <w:noProof/>
                <w:webHidden/>
                <w:color w:val="000000" w:themeColor="text1"/>
              </w:rPr>
              <w:fldChar w:fldCharType="end"/>
            </w:r>
          </w:hyperlink>
        </w:p>
        <w:p w14:paraId="027DF021" w14:textId="77777777" w:rsidR="00D01EF6" w:rsidRPr="005A1581" w:rsidRDefault="0083763A" w:rsidP="001D21EB">
          <w:pPr>
            <w:pStyle w:val="TOC2"/>
            <w:rPr>
              <w:rFonts w:eastAsiaTheme="minorEastAsia" w:cs="Arial"/>
              <w:bCs w:val="0"/>
              <w:color w:val="000000" w:themeColor="text1"/>
              <w:szCs w:val="24"/>
              <w:lang w:eastAsia="en-GB"/>
            </w:rPr>
          </w:pPr>
          <w:hyperlink w:anchor="_Toc12790051" w:history="1">
            <w:r w:rsidR="00D01EF6" w:rsidRPr="005A1581">
              <w:rPr>
                <w:rStyle w:val="Hyperlink"/>
                <w:rFonts w:cs="Arial"/>
                <w:color w:val="000000" w:themeColor="text1"/>
              </w:rPr>
              <w:t>8.4</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Summary</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_Toc12790051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243</w:t>
            </w:r>
            <w:r w:rsidR="00D01EF6" w:rsidRPr="005A1581">
              <w:rPr>
                <w:rFonts w:cs="Arial"/>
                <w:webHidden/>
                <w:color w:val="000000" w:themeColor="text1"/>
              </w:rPr>
              <w:fldChar w:fldCharType="end"/>
            </w:r>
          </w:hyperlink>
        </w:p>
        <w:p w14:paraId="3471C97A" w14:textId="77777777" w:rsidR="00D01EF6" w:rsidRPr="005A1581" w:rsidRDefault="0083763A" w:rsidP="001D21EB">
          <w:pPr>
            <w:pStyle w:val="TOC1"/>
            <w:tabs>
              <w:tab w:val="left" w:pos="1440"/>
              <w:tab w:val="right" w:leader="dot" w:pos="8465"/>
            </w:tabs>
            <w:rPr>
              <w:rFonts w:eastAsiaTheme="minorEastAsia" w:cs="Arial"/>
              <w:b w:val="0"/>
              <w:bCs w:val="0"/>
              <w:noProof/>
              <w:color w:val="000000" w:themeColor="text1"/>
              <w:lang w:eastAsia="en-GB"/>
            </w:rPr>
          </w:pPr>
          <w:hyperlink w:anchor="_Toc12790052" w:history="1">
            <w:r w:rsidR="00D01EF6" w:rsidRPr="005A1581">
              <w:rPr>
                <w:rStyle w:val="Hyperlink"/>
                <w:rFonts w:cs="Arial"/>
                <w:noProof/>
                <w:color w:val="000000" w:themeColor="text1"/>
              </w:rPr>
              <w:t>Chapter 9.</w:t>
            </w:r>
            <w:r w:rsidR="00D01EF6" w:rsidRPr="005A1581">
              <w:rPr>
                <w:rFonts w:eastAsiaTheme="minorEastAsia" w:cs="Arial"/>
                <w:b w:val="0"/>
                <w:bCs w:val="0"/>
                <w:noProof/>
                <w:color w:val="000000" w:themeColor="text1"/>
                <w:lang w:eastAsia="en-GB"/>
              </w:rPr>
              <w:tab/>
            </w:r>
            <w:r w:rsidR="00D01EF6" w:rsidRPr="005A1581">
              <w:rPr>
                <w:rStyle w:val="Hyperlink"/>
                <w:rFonts w:cs="Arial"/>
                <w:noProof/>
                <w:color w:val="000000" w:themeColor="text1"/>
              </w:rPr>
              <w:t>Conclusion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_Toc12790052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245</w:t>
            </w:r>
            <w:r w:rsidR="00D01EF6" w:rsidRPr="005A1581">
              <w:rPr>
                <w:rFonts w:cs="Arial"/>
                <w:noProof/>
                <w:webHidden/>
                <w:color w:val="000000" w:themeColor="text1"/>
              </w:rPr>
              <w:fldChar w:fldCharType="end"/>
            </w:r>
          </w:hyperlink>
        </w:p>
        <w:p w14:paraId="0C4B1C9A" w14:textId="77777777" w:rsidR="00D01EF6" w:rsidRPr="005A1581" w:rsidRDefault="0083763A" w:rsidP="001D21EB">
          <w:pPr>
            <w:pStyle w:val="TOC2"/>
            <w:rPr>
              <w:rFonts w:eastAsiaTheme="minorEastAsia" w:cs="Arial"/>
              <w:bCs w:val="0"/>
              <w:color w:val="000000" w:themeColor="text1"/>
              <w:szCs w:val="24"/>
              <w:lang w:eastAsia="en-GB"/>
            </w:rPr>
          </w:pPr>
          <w:hyperlink w:anchor="_Toc12790053" w:history="1">
            <w:r w:rsidR="00D01EF6" w:rsidRPr="005A1581">
              <w:rPr>
                <w:rStyle w:val="Hyperlink"/>
                <w:rFonts w:cs="Arial"/>
                <w:color w:val="000000" w:themeColor="text1"/>
              </w:rPr>
              <w:t>9.1</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Introduction</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_Toc12790053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245</w:t>
            </w:r>
            <w:r w:rsidR="00D01EF6" w:rsidRPr="005A1581">
              <w:rPr>
                <w:rFonts w:cs="Arial"/>
                <w:webHidden/>
                <w:color w:val="000000" w:themeColor="text1"/>
              </w:rPr>
              <w:fldChar w:fldCharType="end"/>
            </w:r>
          </w:hyperlink>
        </w:p>
        <w:p w14:paraId="3894EACE" w14:textId="77777777" w:rsidR="00D01EF6" w:rsidRPr="005A1581" w:rsidRDefault="0083763A" w:rsidP="001D21EB">
          <w:pPr>
            <w:pStyle w:val="TOC2"/>
            <w:rPr>
              <w:rFonts w:eastAsiaTheme="minorEastAsia" w:cs="Arial"/>
              <w:bCs w:val="0"/>
              <w:color w:val="000000" w:themeColor="text1"/>
              <w:szCs w:val="24"/>
              <w:lang w:eastAsia="en-GB"/>
            </w:rPr>
          </w:pPr>
          <w:hyperlink w:anchor="_Toc12790054" w:history="1">
            <w:r w:rsidR="00D01EF6" w:rsidRPr="005A1581">
              <w:rPr>
                <w:rStyle w:val="Hyperlink"/>
                <w:rFonts w:cs="Arial"/>
                <w:color w:val="000000" w:themeColor="text1"/>
              </w:rPr>
              <w:t>9.2</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Overall contributions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_Toc12790054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245</w:t>
            </w:r>
            <w:r w:rsidR="00D01EF6" w:rsidRPr="005A1581">
              <w:rPr>
                <w:rFonts w:cs="Arial"/>
                <w:webHidden/>
                <w:color w:val="000000" w:themeColor="text1"/>
              </w:rPr>
              <w:fldChar w:fldCharType="end"/>
            </w:r>
          </w:hyperlink>
        </w:p>
        <w:p w14:paraId="4400B6C7"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55" w:history="1">
            <w:r w:rsidR="00D01EF6" w:rsidRPr="005A1581">
              <w:rPr>
                <w:rStyle w:val="Hyperlink"/>
                <w:rFonts w:cs="Arial"/>
                <w:noProof/>
                <w:color w:val="000000" w:themeColor="text1"/>
              </w:rPr>
              <w:t>9.2.1</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Theoretical contributions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_Toc12790055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245</w:t>
            </w:r>
            <w:r w:rsidR="00D01EF6" w:rsidRPr="005A1581">
              <w:rPr>
                <w:rFonts w:cs="Arial"/>
                <w:noProof/>
                <w:webHidden/>
                <w:color w:val="000000" w:themeColor="text1"/>
              </w:rPr>
              <w:fldChar w:fldCharType="end"/>
            </w:r>
          </w:hyperlink>
        </w:p>
        <w:p w14:paraId="6A70D73E"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56" w:history="1">
            <w:r w:rsidR="00D01EF6" w:rsidRPr="005A1581">
              <w:rPr>
                <w:rStyle w:val="Hyperlink"/>
                <w:rFonts w:cs="Arial"/>
                <w:noProof/>
                <w:color w:val="000000" w:themeColor="text1"/>
              </w:rPr>
              <w:t>9.2.2</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Methodology contribution</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_Toc12790056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247</w:t>
            </w:r>
            <w:r w:rsidR="00D01EF6" w:rsidRPr="005A1581">
              <w:rPr>
                <w:rFonts w:cs="Arial"/>
                <w:noProof/>
                <w:webHidden/>
                <w:color w:val="000000" w:themeColor="text1"/>
              </w:rPr>
              <w:fldChar w:fldCharType="end"/>
            </w:r>
          </w:hyperlink>
        </w:p>
        <w:p w14:paraId="05FE5565" w14:textId="77777777" w:rsidR="00D01EF6" w:rsidRPr="005A1581" w:rsidRDefault="0083763A" w:rsidP="001D21EB">
          <w:pPr>
            <w:pStyle w:val="TOC3"/>
            <w:tabs>
              <w:tab w:val="left" w:pos="1440"/>
              <w:tab w:val="right" w:leader="dot" w:pos="8465"/>
            </w:tabs>
            <w:rPr>
              <w:rFonts w:eastAsiaTheme="minorEastAsia" w:cs="Arial"/>
              <w:noProof/>
              <w:color w:val="000000" w:themeColor="text1"/>
              <w:szCs w:val="24"/>
              <w:lang w:eastAsia="en-GB"/>
            </w:rPr>
          </w:pPr>
          <w:hyperlink w:anchor="_Toc12790057" w:history="1">
            <w:r w:rsidR="00D01EF6" w:rsidRPr="005A1581">
              <w:rPr>
                <w:rStyle w:val="Hyperlink"/>
                <w:rFonts w:cs="Arial"/>
                <w:noProof/>
                <w:color w:val="000000" w:themeColor="text1"/>
              </w:rPr>
              <w:t>9.2.3</w:t>
            </w:r>
            <w:r w:rsidR="00D01EF6" w:rsidRPr="005A1581">
              <w:rPr>
                <w:rFonts w:eastAsiaTheme="minorEastAsia" w:cs="Arial"/>
                <w:noProof/>
                <w:color w:val="000000" w:themeColor="text1"/>
                <w:szCs w:val="24"/>
                <w:lang w:eastAsia="en-GB"/>
              </w:rPr>
              <w:tab/>
            </w:r>
            <w:r w:rsidR="00D01EF6" w:rsidRPr="005A1581">
              <w:rPr>
                <w:rStyle w:val="Hyperlink"/>
                <w:rFonts w:cs="Arial"/>
                <w:noProof/>
                <w:color w:val="000000" w:themeColor="text1"/>
              </w:rPr>
              <w:t>Contribution to practice</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_Toc12790057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249</w:t>
            </w:r>
            <w:r w:rsidR="00D01EF6" w:rsidRPr="005A1581">
              <w:rPr>
                <w:rFonts w:cs="Arial"/>
                <w:noProof/>
                <w:webHidden/>
                <w:color w:val="000000" w:themeColor="text1"/>
              </w:rPr>
              <w:fldChar w:fldCharType="end"/>
            </w:r>
          </w:hyperlink>
        </w:p>
        <w:p w14:paraId="091EBE70" w14:textId="77777777" w:rsidR="00D01EF6" w:rsidRPr="005A1581" w:rsidRDefault="0083763A" w:rsidP="001D21EB">
          <w:pPr>
            <w:pStyle w:val="TOC2"/>
            <w:rPr>
              <w:rFonts w:eastAsiaTheme="minorEastAsia" w:cs="Arial"/>
              <w:bCs w:val="0"/>
              <w:color w:val="000000" w:themeColor="text1"/>
              <w:szCs w:val="24"/>
              <w:lang w:eastAsia="en-GB"/>
            </w:rPr>
          </w:pPr>
          <w:hyperlink w:anchor="_Toc12790058" w:history="1">
            <w:r w:rsidR="00D01EF6" w:rsidRPr="005A1581">
              <w:rPr>
                <w:rStyle w:val="Hyperlink"/>
                <w:rFonts w:cs="Arial"/>
                <w:color w:val="000000" w:themeColor="text1"/>
              </w:rPr>
              <w:t>9.3</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Conclusion of Study</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_Toc12790058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253</w:t>
            </w:r>
            <w:r w:rsidR="00D01EF6" w:rsidRPr="005A1581">
              <w:rPr>
                <w:rFonts w:cs="Arial"/>
                <w:webHidden/>
                <w:color w:val="000000" w:themeColor="text1"/>
              </w:rPr>
              <w:fldChar w:fldCharType="end"/>
            </w:r>
          </w:hyperlink>
        </w:p>
        <w:p w14:paraId="7B7C91BF" w14:textId="77777777" w:rsidR="00D01EF6" w:rsidRPr="005A1581" w:rsidRDefault="0083763A" w:rsidP="001D21EB">
          <w:pPr>
            <w:pStyle w:val="TOC2"/>
            <w:rPr>
              <w:rFonts w:eastAsiaTheme="minorEastAsia" w:cs="Arial"/>
              <w:bCs w:val="0"/>
              <w:color w:val="000000" w:themeColor="text1"/>
              <w:szCs w:val="24"/>
              <w:lang w:eastAsia="en-GB"/>
            </w:rPr>
          </w:pPr>
          <w:hyperlink w:anchor="_Toc12790059" w:history="1">
            <w:r w:rsidR="00D01EF6" w:rsidRPr="005A1581">
              <w:rPr>
                <w:rStyle w:val="Hyperlink"/>
                <w:rFonts w:cs="Arial"/>
                <w:color w:val="000000" w:themeColor="text1"/>
              </w:rPr>
              <w:t>9.4</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Limitation of this research and directions for future research</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_Toc12790059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255</w:t>
            </w:r>
            <w:r w:rsidR="00D01EF6" w:rsidRPr="005A1581">
              <w:rPr>
                <w:rFonts w:cs="Arial"/>
                <w:webHidden/>
                <w:color w:val="000000" w:themeColor="text1"/>
              </w:rPr>
              <w:fldChar w:fldCharType="end"/>
            </w:r>
          </w:hyperlink>
        </w:p>
        <w:p w14:paraId="74F03C07" w14:textId="77777777" w:rsidR="00D01EF6" w:rsidRPr="005A1581" w:rsidRDefault="0083763A" w:rsidP="001D21EB">
          <w:pPr>
            <w:pStyle w:val="TOC2"/>
            <w:rPr>
              <w:rFonts w:eastAsiaTheme="minorEastAsia" w:cs="Arial"/>
              <w:bCs w:val="0"/>
              <w:color w:val="000000" w:themeColor="text1"/>
              <w:szCs w:val="24"/>
              <w:lang w:eastAsia="en-GB"/>
            </w:rPr>
          </w:pPr>
          <w:hyperlink w:anchor="_Toc12790060" w:history="1">
            <w:r w:rsidR="00D01EF6" w:rsidRPr="005A1581">
              <w:rPr>
                <w:rStyle w:val="Hyperlink"/>
                <w:rFonts w:cs="Arial"/>
                <w:color w:val="000000" w:themeColor="text1"/>
              </w:rPr>
              <w:t>9.5</w:t>
            </w:r>
            <w:r w:rsidR="00D01EF6" w:rsidRPr="005A1581">
              <w:rPr>
                <w:rFonts w:eastAsiaTheme="minorEastAsia" w:cs="Arial"/>
                <w:bCs w:val="0"/>
                <w:color w:val="000000" w:themeColor="text1"/>
                <w:szCs w:val="24"/>
                <w:lang w:eastAsia="en-GB"/>
              </w:rPr>
              <w:tab/>
            </w:r>
            <w:r w:rsidR="00D01EF6" w:rsidRPr="005A1581">
              <w:rPr>
                <w:rStyle w:val="Hyperlink"/>
                <w:rFonts w:cs="Arial"/>
                <w:color w:val="000000" w:themeColor="text1"/>
              </w:rPr>
              <w:t>Summary</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_Toc12790060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257</w:t>
            </w:r>
            <w:r w:rsidR="00D01EF6" w:rsidRPr="005A1581">
              <w:rPr>
                <w:rFonts w:cs="Arial"/>
                <w:webHidden/>
                <w:color w:val="000000" w:themeColor="text1"/>
              </w:rPr>
              <w:fldChar w:fldCharType="end"/>
            </w:r>
          </w:hyperlink>
        </w:p>
        <w:p w14:paraId="3F3BCB42" w14:textId="77777777" w:rsidR="00D01EF6" w:rsidRPr="005A1581" w:rsidRDefault="0083763A" w:rsidP="001D21EB">
          <w:pPr>
            <w:pStyle w:val="TOC1"/>
            <w:tabs>
              <w:tab w:val="right" w:leader="dot" w:pos="8465"/>
            </w:tabs>
            <w:rPr>
              <w:rFonts w:eastAsiaTheme="minorEastAsia" w:cs="Arial"/>
              <w:b w:val="0"/>
              <w:bCs w:val="0"/>
              <w:noProof/>
              <w:color w:val="000000" w:themeColor="text1"/>
              <w:lang w:eastAsia="en-GB"/>
            </w:rPr>
          </w:pPr>
          <w:hyperlink w:anchor="_Toc12790061" w:history="1">
            <w:r w:rsidR="00D01EF6" w:rsidRPr="005A1581">
              <w:rPr>
                <w:rStyle w:val="Hyperlink"/>
                <w:rFonts w:cs="Arial"/>
                <w:noProof/>
                <w:color w:val="000000" w:themeColor="text1"/>
              </w:rPr>
              <w:t>References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_Toc12790061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260</w:t>
            </w:r>
            <w:r w:rsidR="00D01EF6" w:rsidRPr="005A1581">
              <w:rPr>
                <w:rFonts w:cs="Arial"/>
                <w:noProof/>
                <w:webHidden/>
                <w:color w:val="000000" w:themeColor="text1"/>
              </w:rPr>
              <w:fldChar w:fldCharType="end"/>
            </w:r>
          </w:hyperlink>
        </w:p>
        <w:p w14:paraId="73F18069" w14:textId="77777777" w:rsidR="00D01EF6" w:rsidRPr="005A1581" w:rsidRDefault="0083763A" w:rsidP="001D21EB">
          <w:pPr>
            <w:pStyle w:val="TOC1"/>
            <w:tabs>
              <w:tab w:val="right" w:leader="dot" w:pos="8465"/>
            </w:tabs>
            <w:rPr>
              <w:rFonts w:eastAsiaTheme="minorEastAsia" w:cs="Arial"/>
              <w:b w:val="0"/>
              <w:bCs w:val="0"/>
              <w:noProof/>
              <w:color w:val="000000" w:themeColor="text1"/>
              <w:lang w:eastAsia="en-GB"/>
            </w:rPr>
          </w:pPr>
          <w:hyperlink w:anchor="_Toc12790062" w:history="1">
            <w:r w:rsidR="00D01EF6" w:rsidRPr="005A1581">
              <w:rPr>
                <w:rStyle w:val="Hyperlink"/>
                <w:rFonts w:cs="Arial"/>
                <w:noProof/>
                <w:color w:val="000000" w:themeColor="text1"/>
              </w:rPr>
              <w:t>Appendix 1 Participants Information Sheet</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_Toc12790062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285</w:t>
            </w:r>
            <w:r w:rsidR="00D01EF6" w:rsidRPr="005A1581">
              <w:rPr>
                <w:rFonts w:cs="Arial"/>
                <w:noProof/>
                <w:webHidden/>
                <w:color w:val="000000" w:themeColor="text1"/>
              </w:rPr>
              <w:fldChar w:fldCharType="end"/>
            </w:r>
          </w:hyperlink>
        </w:p>
        <w:p w14:paraId="12D82965" w14:textId="77777777" w:rsidR="00D01EF6" w:rsidRPr="005A1581" w:rsidRDefault="0083763A" w:rsidP="001D21EB">
          <w:pPr>
            <w:pStyle w:val="TOC1"/>
            <w:tabs>
              <w:tab w:val="right" w:leader="dot" w:pos="8465"/>
            </w:tabs>
            <w:rPr>
              <w:rFonts w:eastAsiaTheme="minorEastAsia" w:cs="Arial"/>
              <w:b w:val="0"/>
              <w:bCs w:val="0"/>
              <w:noProof/>
              <w:color w:val="000000" w:themeColor="text1"/>
              <w:lang w:eastAsia="en-GB"/>
            </w:rPr>
          </w:pPr>
          <w:hyperlink w:anchor="_Toc12790063" w:history="1">
            <w:r w:rsidR="00D01EF6" w:rsidRPr="005A1581">
              <w:rPr>
                <w:rStyle w:val="Hyperlink"/>
                <w:rFonts w:cs="Arial"/>
                <w:noProof/>
                <w:color w:val="000000" w:themeColor="text1"/>
              </w:rPr>
              <w:t>Appendix 2 Ethical Approval Certificate</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_Toc12790063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286</w:t>
            </w:r>
            <w:r w:rsidR="00D01EF6" w:rsidRPr="005A1581">
              <w:rPr>
                <w:rFonts w:cs="Arial"/>
                <w:noProof/>
                <w:webHidden/>
                <w:color w:val="000000" w:themeColor="text1"/>
              </w:rPr>
              <w:fldChar w:fldCharType="end"/>
            </w:r>
          </w:hyperlink>
        </w:p>
        <w:p w14:paraId="09B8B4E0" w14:textId="77777777" w:rsidR="00D01EF6" w:rsidRPr="005A1581" w:rsidRDefault="0083763A" w:rsidP="001D21EB">
          <w:pPr>
            <w:pStyle w:val="TOC1"/>
            <w:tabs>
              <w:tab w:val="right" w:leader="dot" w:pos="8465"/>
            </w:tabs>
            <w:rPr>
              <w:rFonts w:eastAsiaTheme="minorEastAsia" w:cs="Arial"/>
              <w:b w:val="0"/>
              <w:bCs w:val="0"/>
              <w:noProof/>
              <w:color w:val="000000" w:themeColor="text1"/>
              <w:lang w:eastAsia="en-GB"/>
            </w:rPr>
          </w:pPr>
          <w:hyperlink w:anchor="_Toc12790064" w:history="1">
            <w:r w:rsidR="00D01EF6" w:rsidRPr="005A1581">
              <w:rPr>
                <w:rStyle w:val="Hyperlink"/>
                <w:rFonts w:cs="Arial"/>
                <w:noProof/>
                <w:color w:val="000000" w:themeColor="text1"/>
              </w:rPr>
              <w:t>Appendix 3 Questionnaires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_Toc12790064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287</w:t>
            </w:r>
            <w:r w:rsidR="00D01EF6" w:rsidRPr="005A1581">
              <w:rPr>
                <w:rFonts w:cs="Arial"/>
                <w:noProof/>
                <w:webHidden/>
                <w:color w:val="000000" w:themeColor="text1"/>
              </w:rPr>
              <w:fldChar w:fldCharType="end"/>
            </w:r>
          </w:hyperlink>
        </w:p>
        <w:p w14:paraId="0DFFBD29" w14:textId="1C7D3F5E" w:rsidR="00D01EF6" w:rsidRPr="005A1581" w:rsidRDefault="0083763A" w:rsidP="001D21EB">
          <w:pPr>
            <w:pStyle w:val="TOC2"/>
            <w:rPr>
              <w:rFonts w:eastAsiaTheme="minorEastAsia" w:cs="Arial"/>
              <w:bCs w:val="0"/>
              <w:color w:val="000000" w:themeColor="text1"/>
              <w:szCs w:val="24"/>
              <w:lang w:eastAsia="en-GB"/>
            </w:rPr>
          </w:pPr>
          <w:hyperlink w:anchor="_Toc12790065" w:history="1">
            <w:r w:rsidR="00D01EF6" w:rsidRPr="005A1581">
              <w:rPr>
                <w:rStyle w:val="Hyperlink"/>
                <w:rFonts w:cs="Arial"/>
                <w:color w:val="000000" w:themeColor="text1"/>
              </w:rPr>
              <w:t>Questionnaire 1 (For CHINADA and the local anti-doping agencies)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_Toc12790065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287</w:t>
            </w:r>
            <w:r w:rsidR="00D01EF6" w:rsidRPr="005A1581">
              <w:rPr>
                <w:rFonts w:cs="Arial"/>
                <w:webHidden/>
                <w:color w:val="000000" w:themeColor="text1"/>
              </w:rPr>
              <w:fldChar w:fldCharType="end"/>
            </w:r>
          </w:hyperlink>
        </w:p>
        <w:p w14:paraId="270881D2" w14:textId="77777777" w:rsidR="00D01EF6" w:rsidRPr="005A1581" w:rsidRDefault="0083763A" w:rsidP="001D21EB">
          <w:pPr>
            <w:pStyle w:val="TOC2"/>
            <w:rPr>
              <w:rFonts w:eastAsiaTheme="minorEastAsia" w:cs="Arial"/>
              <w:bCs w:val="0"/>
              <w:color w:val="000000" w:themeColor="text1"/>
              <w:szCs w:val="24"/>
              <w:lang w:eastAsia="en-GB"/>
            </w:rPr>
          </w:pPr>
          <w:hyperlink w:anchor="_Toc12790066" w:history="1">
            <w:r w:rsidR="00D01EF6" w:rsidRPr="005A1581">
              <w:rPr>
                <w:rStyle w:val="Hyperlink"/>
                <w:rFonts w:cs="Arial"/>
                <w:color w:val="000000" w:themeColor="text1"/>
                <w:lang w:eastAsia="zh-CN"/>
              </w:rPr>
              <w:t>Questionnaire 2 (Media)</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_Toc12790066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289</w:t>
            </w:r>
            <w:r w:rsidR="00D01EF6" w:rsidRPr="005A1581">
              <w:rPr>
                <w:rFonts w:cs="Arial"/>
                <w:webHidden/>
                <w:color w:val="000000" w:themeColor="text1"/>
              </w:rPr>
              <w:fldChar w:fldCharType="end"/>
            </w:r>
          </w:hyperlink>
        </w:p>
        <w:p w14:paraId="0C692A69" w14:textId="77777777" w:rsidR="00D01EF6" w:rsidRPr="005A1581" w:rsidRDefault="0083763A" w:rsidP="001D21EB">
          <w:pPr>
            <w:pStyle w:val="TOC2"/>
            <w:rPr>
              <w:rFonts w:eastAsiaTheme="minorEastAsia" w:cs="Arial"/>
              <w:bCs w:val="0"/>
              <w:color w:val="000000" w:themeColor="text1"/>
              <w:szCs w:val="24"/>
              <w:lang w:eastAsia="en-GB"/>
            </w:rPr>
          </w:pPr>
          <w:hyperlink w:anchor="_Toc12790067" w:history="1">
            <w:r w:rsidR="00D01EF6" w:rsidRPr="005A1581">
              <w:rPr>
                <w:rStyle w:val="Hyperlink"/>
                <w:rFonts w:cs="Arial"/>
                <w:color w:val="000000" w:themeColor="text1"/>
                <w:lang w:eastAsia="zh-CN"/>
              </w:rPr>
              <w:t>Questionnaire 3 (Athletes and Coaches)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_Toc12790067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289</w:t>
            </w:r>
            <w:r w:rsidR="00D01EF6" w:rsidRPr="005A1581">
              <w:rPr>
                <w:rFonts w:cs="Arial"/>
                <w:webHidden/>
                <w:color w:val="000000" w:themeColor="text1"/>
              </w:rPr>
              <w:fldChar w:fldCharType="end"/>
            </w:r>
          </w:hyperlink>
        </w:p>
        <w:p w14:paraId="398CBECF" w14:textId="77777777" w:rsidR="00D01EF6" w:rsidRPr="005A1581" w:rsidRDefault="0083763A" w:rsidP="001D21EB">
          <w:pPr>
            <w:pStyle w:val="TOC2"/>
            <w:rPr>
              <w:rFonts w:eastAsiaTheme="minorEastAsia" w:cs="Arial"/>
              <w:bCs w:val="0"/>
              <w:color w:val="000000" w:themeColor="text1"/>
              <w:szCs w:val="24"/>
              <w:lang w:eastAsia="en-GB"/>
            </w:rPr>
          </w:pPr>
          <w:hyperlink w:anchor="_Toc12790068" w:history="1">
            <w:r w:rsidR="00D01EF6" w:rsidRPr="005A1581">
              <w:rPr>
                <w:rStyle w:val="Hyperlink"/>
                <w:rFonts w:cs="Arial"/>
                <w:color w:val="000000" w:themeColor="text1"/>
                <w:lang w:eastAsia="zh-CN"/>
              </w:rPr>
              <w:t>Questionnaire 4 (Sports Schools and Sports Universities)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_Toc12790068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290</w:t>
            </w:r>
            <w:r w:rsidR="00D01EF6" w:rsidRPr="005A1581">
              <w:rPr>
                <w:rFonts w:cs="Arial"/>
                <w:webHidden/>
                <w:color w:val="000000" w:themeColor="text1"/>
              </w:rPr>
              <w:fldChar w:fldCharType="end"/>
            </w:r>
          </w:hyperlink>
        </w:p>
        <w:p w14:paraId="6780DBAC" w14:textId="77777777" w:rsidR="00D01EF6" w:rsidRPr="005A1581" w:rsidRDefault="0083763A" w:rsidP="001D21EB">
          <w:pPr>
            <w:pStyle w:val="TOC2"/>
            <w:rPr>
              <w:rFonts w:eastAsiaTheme="minorEastAsia" w:cs="Arial"/>
              <w:bCs w:val="0"/>
              <w:color w:val="000000" w:themeColor="text1"/>
              <w:szCs w:val="24"/>
              <w:lang w:eastAsia="en-GB"/>
            </w:rPr>
          </w:pPr>
          <w:hyperlink w:anchor="_Toc12790069" w:history="1">
            <w:r w:rsidR="00D01EF6" w:rsidRPr="005A1581">
              <w:rPr>
                <w:rStyle w:val="Hyperlink"/>
                <w:rFonts w:cs="Arial"/>
                <w:color w:val="000000" w:themeColor="text1"/>
                <w:lang w:eastAsia="zh-CN"/>
              </w:rPr>
              <w:t>Questionnaire 5 (WADA and other NADOs)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_Toc12790069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290</w:t>
            </w:r>
            <w:r w:rsidR="00D01EF6" w:rsidRPr="005A1581">
              <w:rPr>
                <w:rFonts w:cs="Arial"/>
                <w:webHidden/>
                <w:color w:val="000000" w:themeColor="text1"/>
              </w:rPr>
              <w:fldChar w:fldCharType="end"/>
            </w:r>
          </w:hyperlink>
        </w:p>
        <w:p w14:paraId="55783278" w14:textId="77777777" w:rsidR="00D01EF6" w:rsidRPr="005A1581" w:rsidRDefault="0083763A" w:rsidP="001D21EB">
          <w:pPr>
            <w:pStyle w:val="TOC1"/>
            <w:tabs>
              <w:tab w:val="right" w:leader="dot" w:pos="8465"/>
            </w:tabs>
            <w:rPr>
              <w:rFonts w:eastAsiaTheme="minorEastAsia" w:cs="Arial"/>
              <w:b w:val="0"/>
              <w:bCs w:val="0"/>
              <w:noProof/>
              <w:color w:val="000000" w:themeColor="text1"/>
              <w:lang w:eastAsia="en-GB"/>
            </w:rPr>
          </w:pPr>
          <w:hyperlink w:anchor="_Toc12790070" w:history="1">
            <w:r w:rsidR="00D01EF6" w:rsidRPr="005A1581">
              <w:rPr>
                <w:rStyle w:val="Hyperlink"/>
                <w:rFonts w:cs="Arial"/>
                <w:noProof/>
                <w:color w:val="000000" w:themeColor="text1"/>
              </w:rPr>
              <w:t>Appendix 4 Sample Interview Transcript</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_Toc12790070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293</w:t>
            </w:r>
            <w:r w:rsidR="00D01EF6" w:rsidRPr="005A1581">
              <w:rPr>
                <w:rFonts w:cs="Arial"/>
                <w:noProof/>
                <w:webHidden/>
                <w:color w:val="000000" w:themeColor="text1"/>
              </w:rPr>
              <w:fldChar w:fldCharType="end"/>
            </w:r>
          </w:hyperlink>
        </w:p>
        <w:p w14:paraId="7F350F64" w14:textId="77777777" w:rsidR="00D01EF6" w:rsidRPr="005A1581" w:rsidRDefault="0083763A" w:rsidP="001D21EB">
          <w:pPr>
            <w:pStyle w:val="TOC2"/>
            <w:rPr>
              <w:rFonts w:eastAsiaTheme="minorEastAsia" w:cs="Arial"/>
              <w:bCs w:val="0"/>
              <w:color w:val="000000" w:themeColor="text1"/>
              <w:szCs w:val="24"/>
              <w:lang w:eastAsia="en-GB"/>
            </w:rPr>
          </w:pPr>
          <w:hyperlink w:anchor="_Toc12790071" w:history="1">
            <w:r w:rsidR="00D01EF6" w:rsidRPr="005A1581">
              <w:rPr>
                <w:rStyle w:val="Hyperlink"/>
                <w:rFonts w:cs="Arial"/>
                <w:color w:val="000000" w:themeColor="text1"/>
              </w:rPr>
              <w:t>Transcript 1 (CHINADA)</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_Toc12790071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293</w:t>
            </w:r>
            <w:r w:rsidR="00D01EF6" w:rsidRPr="005A1581">
              <w:rPr>
                <w:rFonts w:cs="Arial"/>
                <w:webHidden/>
                <w:color w:val="000000" w:themeColor="text1"/>
              </w:rPr>
              <w:fldChar w:fldCharType="end"/>
            </w:r>
          </w:hyperlink>
        </w:p>
        <w:p w14:paraId="319C5B73" w14:textId="77777777" w:rsidR="00D01EF6" w:rsidRPr="005A1581" w:rsidRDefault="0083763A" w:rsidP="001D21EB">
          <w:pPr>
            <w:pStyle w:val="TOC2"/>
            <w:rPr>
              <w:rFonts w:eastAsiaTheme="minorEastAsia" w:cs="Arial"/>
              <w:bCs w:val="0"/>
              <w:color w:val="000000" w:themeColor="text1"/>
              <w:szCs w:val="24"/>
              <w:lang w:eastAsia="en-GB"/>
            </w:rPr>
          </w:pPr>
          <w:hyperlink w:anchor="_Toc12790072" w:history="1">
            <w:r w:rsidR="00D01EF6" w:rsidRPr="005A1581">
              <w:rPr>
                <w:rStyle w:val="Hyperlink"/>
                <w:rFonts w:cs="Arial"/>
                <w:color w:val="000000" w:themeColor="text1"/>
              </w:rPr>
              <w:t>Transcript 2 (Local anti-doping agencies )</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_Toc12790072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297</w:t>
            </w:r>
            <w:r w:rsidR="00D01EF6" w:rsidRPr="005A1581">
              <w:rPr>
                <w:rFonts w:cs="Arial"/>
                <w:webHidden/>
                <w:color w:val="000000" w:themeColor="text1"/>
              </w:rPr>
              <w:fldChar w:fldCharType="end"/>
            </w:r>
          </w:hyperlink>
        </w:p>
        <w:p w14:paraId="566D28D0" w14:textId="77777777" w:rsidR="00D01EF6" w:rsidRPr="005A1581" w:rsidRDefault="0083763A" w:rsidP="001D21EB">
          <w:pPr>
            <w:pStyle w:val="TOC2"/>
            <w:rPr>
              <w:rFonts w:eastAsiaTheme="minorEastAsia" w:cs="Arial"/>
              <w:bCs w:val="0"/>
              <w:color w:val="000000" w:themeColor="text1"/>
              <w:szCs w:val="24"/>
              <w:lang w:eastAsia="en-GB"/>
            </w:rPr>
          </w:pPr>
          <w:hyperlink w:anchor="_Toc12790073" w:history="1">
            <w:r w:rsidR="00D01EF6" w:rsidRPr="005A1581">
              <w:rPr>
                <w:rStyle w:val="Hyperlink"/>
                <w:rFonts w:cs="Arial"/>
                <w:color w:val="000000" w:themeColor="text1"/>
              </w:rPr>
              <w:t>Transcript 3 (Athletes)</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_Toc12790073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299</w:t>
            </w:r>
            <w:r w:rsidR="00D01EF6" w:rsidRPr="005A1581">
              <w:rPr>
                <w:rFonts w:cs="Arial"/>
                <w:webHidden/>
                <w:color w:val="000000" w:themeColor="text1"/>
              </w:rPr>
              <w:fldChar w:fldCharType="end"/>
            </w:r>
          </w:hyperlink>
        </w:p>
        <w:p w14:paraId="34C38BD4" w14:textId="77777777" w:rsidR="00D01EF6" w:rsidRPr="005A1581" w:rsidRDefault="0083763A" w:rsidP="001D21EB">
          <w:pPr>
            <w:pStyle w:val="TOC2"/>
            <w:rPr>
              <w:rFonts w:eastAsiaTheme="minorEastAsia" w:cs="Arial"/>
              <w:bCs w:val="0"/>
              <w:color w:val="000000" w:themeColor="text1"/>
              <w:szCs w:val="24"/>
              <w:lang w:eastAsia="en-GB"/>
            </w:rPr>
          </w:pPr>
          <w:hyperlink w:anchor="_Toc12790074" w:history="1">
            <w:r w:rsidR="00D01EF6" w:rsidRPr="005A1581">
              <w:rPr>
                <w:rStyle w:val="Hyperlink"/>
                <w:rFonts w:cs="Arial"/>
                <w:color w:val="000000" w:themeColor="text1"/>
              </w:rPr>
              <w:t>Transcript 4 (Coach)</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_Toc12790074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300</w:t>
            </w:r>
            <w:r w:rsidR="00D01EF6" w:rsidRPr="005A1581">
              <w:rPr>
                <w:rFonts w:cs="Arial"/>
                <w:webHidden/>
                <w:color w:val="000000" w:themeColor="text1"/>
              </w:rPr>
              <w:fldChar w:fldCharType="end"/>
            </w:r>
          </w:hyperlink>
        </w:p>
        <w:p w14:paraId="4CD81CCE" w14:textId="77777777" w:rsidR="00D01EF6" w:rsidRPr="005A1581" w:rsidRDefault="0083763A" w:rsidP="001D21EB">
          <w:pPr>
            <w:pStyle w:val="TOC2"/>
            <w:rPr>
              <w:rFonts w:eastAsiaTheme="minorEastAsia" w:cs="Arial"/>
              <w:bCs w:val="0"/>
              <w:color w:val="000000" w:themeColor="text1"/>
              <w:szCs w:val="24"/>
              <w:lang w:eastAsia="en-GB"/>
            </w:rPr>
          </w:pPr>
          <w:hyperlink w:anchor="_Toc12790075" w:history="1">
            <w:r w:rsidR="00D01EF6" w:rsidRPr="005A1581">
              <w:rPr>
                <w:rStyle w:val="Hyperlink"/>
                <w:rFonts w:cs="Arial"/>
                <w:color w:val="000000" w:themeColor="text1"/>
              </w:rPr>
              <w:t>Transcript 5 (WADA)</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_Toc12790075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301</w:t>
            </w:r>
            <w:r w:rsidR="00D01EF6" w:rsidRPr="005A1581">
              <w:rPr>
                <w:rFonts w:cs="Arial"/>
                <w:webHidden/>
                <w:color w:val="000000" w:themeColor="text1"/>
              </w:rPr>
              <w:fldChar w:fldCharType="end"/>
            </w:r>
          </w:hyperlink>
        </w:p>
        <w:p w14:paraId="19D5EE0B" w14:textId="77777777" w:rsidR="00D01EF6" w:rsidRPr="005A1581" w:rsidRDefault="0083763A" w:rsidP="001D21EB">
          <w:pPr>
            <w:pStyle w:val="TOC1"/>
            <w:tabs>
              <w:tab w:val="right" w:leader="dot" w:pos="8465"/>
            </w:tabs>
            <w:rPr>
              <w:rFonts w:eastAsiaTheme="minorEastAsia" w:cs="Arial"/>
              <w:b w:val="0"/>
              <w:bCs w:val="0"/>
              <w:noProof/>
              <w:color w:val="000000" w:themeColor="text1"/>
              <w:lang w:eastAsia="en-GB"/>
            </w:rPr>
          </w:pPr>
          <w:hyperlink w:anchor="_Toc12790076" w:history="1">
            <w:r w:rsidR="00D01EF6" w:rsidRPr="005A1581">
              <w:rPr>
                <w:rStyle w:val="Hyperlink"/>
                <w:rFonts w:cs="Arial"/>
                <w:noProof/>
                <w:color w:val="000000" w:themeColor="text1"/>
              </w:rPr>
              <w:t>Appendix 5 (Examples of Doping violation list in China 2015-2018)</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_Toc12790076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303</w:t>
            </w:r>
            <w:r w:rsidR="00D01EF6" w:rsidRPr="005A1581">
              <w:rPr>
                <w:rFonts w:cs="Arial"/>
                <w:noProof/>
                <w:webHidden/>
                <w:color w:val="000000" w:themeColor="text1"/>
              </w:rPr>
              <w:fldChar w:fldCharType="end"/>
            </w:r>
          </w:hyperlink>
        </w:p>
        <w:p w14:paraId="3F19E25B" w14:textId="77777777" w:rsidR="00D01EF6" w:rsidRPr="005A1581" w:rsidRDefault="0083763A" w:rsidP="001D21EB">
          <w:pPr>
            <w:pStyle w:val="TOC2"/>
            <w:rPr>
              <w:rFonts w:eastAsiaTheme="minorEastAsia" w:cs="Arial"/>
              <w:bCs w:val="0"/>
              <w:color w:val="000000" w:themeColor="text1"/>
              <w:szCs w:val="24"/>
              <w:lang w:eastAsia="en-GB"/>
            </w:rPr>
          </w:pPr>
          <w:hyperlink w:anchor="_Toc12790077" w:history="1">
            <w:r w:rsidR="00D01EF6" w:rsidRPr="005A1581">
              <w:rPr>
                <w:rStyle w:val="Hyperlink"/>
                <w:rFonts w:cs="Arial"/>
                <w:color w:val="000000" w:themeColor="text1"/>
              </w:rPr>
              <w:t>Violation list for 2018</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_Toc12790077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303</w:t>
            </w:r>
            <w:r w:rsidR="00D01EF6" w:rsidRPr="005A1581">
              <w:rPr>
                <w:rFonts w:cs="Arial"/>
                <w:webHidden/>
                <w:color w:val="000000" w:themeColor="text1"/>
              </w:rPr>
              <w:fldChar w:fldCharType="end"/>
            </w:r>
          </w:hyperlink>
        </w:p>
        <w:p w14:paraId="5F0D860A" w14:textId="77777777" w:rsidR="00D01EF6" w:rsidRPr="005A1581" w:rsidRDefault="0083763A" w:rsidP="001D21EB">
          <w:pPr>
            <w:pStyle w:val="TOC2"/>
            <w:rPr>
              <w:rFonts w:eastAsiaTheme="minorEastAsia" w:cs="Arial"/>
              <w:bCs w:val="0"/>
              <w:color w:val="000000" w:themeColor="text1"/>
              <w:szCs w:val="24"/>
              <w:lang w:eastAsia="en-GB"/>
            </w:rPr>
          </w:pPr>
          <w:hyperlink w:anchor="_Toc12790078" w:history="1">
            <w:r w:rsidR="00D01EF6" w:rsidRPr="005A1581">
              <w:rPr>
                <w:rStyle w:val="Hyperlink"/>
                <w:rFonts w:cs="Arial"/>
                <w:color w:val="000000" w:themeColor="text1"/>
              </w:rPr>
              <w:t>Violation list for 2017</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_Toc12790078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305</w:t>
            </w:r>
            <w:r w:rsidR="00D01EF6" w:rsidRPr="005A1581">
              <w:rPr>
                <w:rFonts w:cs="Arial"/>
                <w:webHidden/>
                <w:color w:val="000000" w:themeColor="text1"/>
              </w:rPr>
              <w:fldChar w:fldCharType="end"/>
            </w:r>
          </w:hyperlink>
        </w:p>
        <w:p w14:paraId="24DC0454" w14:textId="77777777" w:rsidR="00D01EF6" w:rsidRPr="005A1581" w:rsidRDefault="0083763A" w:rsidP="001D21EB">
          <w:pPr>
            <w:pStyle w:val="TOC2"/>
            <w:rPr>
              <w:rFonts w:eastAsiaTheme="minorEastAsia" w:cs="Arial"/>
              <w:bCs w:val="0"/>
              <w:color w:val="000000" w:themeColor="text1"/>
              <w:szCs w:val="24"/>
              <w:lang w:eastAsia="en-GB"/>
            </w:rPr>
          </w:pPr>
          <w:hyperlink w:anchor="_Toc12790079" w:history="1">
            <w:r w:rsidR="00D01EF6" w:rsidRPr="005A1581">
              <w:rPr>
                <w:rStyle w:val="Hyperlink"/>
                <w:rFonts w:cs="Arial"/>
                <w:color w:val="000000" w:themeColor="text1"/>
              </w:rPr>
              <w:t>Violation list for 2016</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_Toc12790079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317</w:t>
            </w:r>
            <w:r w:rsidR="00D01EF6" w:rsidRPr="005A1581">
              <w:rPr>
                <w:rFonts w:cs="Arial"/>
                <w:webHidden/>
                <w:color w:val="000000" w:themeColor="text1"/>
              </w:rPr>
              <w:fldChar w:fldCharType="end"/>
            </w:r>
          </w:hyperlink>
        </w:p>
        <w:p w14:paraId="279EC410" w14:textId="77777777" w:rsidR="00D01EF6" w:rsidRPr="005A1581" w:rsidRDefault="0083763A" w:rsidP="001D21EB">
          <w:pPr>
            <w:pStyle w:val="TOC2"/>
            <w:rPr>
              <w:rFonts w:eastAsiaTheme="minorEastAsia" w:cs="Arial"/>
              <w:bCs w:val="0"/>
              <w:color w:val="000000" w:themeColor="text1"/>
              <w:szCs w:val="24"/>
              <w:lang w:eastAsia="en-GB"/>
            </w:rPr>
          </w:pPr>
          <w:hyperlink w:anchor="_Toc12790080" w:history="1">
            <w:r w:rsidR="00D01EF6" w:rsidRPr="005A1581">
              <w:rPr>
                <w:rStyle w:val="Hyperlink"/>
                <w:rFonts w:cs="Arial"/>
                <w:color w:val="000000" w:themeColor="text1"/>
              </w:rPr>
              <w:t>Violation list for 2015</w:t>
            </w:r>
            <w:r w:rsidR="00D01EF6" w:rsidRPr="005A1581">
              <w:rPr>
                <w:rFonts w:cs="Arial"/>
                <w:webHidden/>
                <w:color w:val="000000" w:themeColor="text1"/>
              </w:rPr>
              <w:tab/>
            </w:r>
            <w:r w:rsidR="00D01EF6" w:rsidRPr="005A1581">
              <w:rPr>
                <w:rFonts w:cs="Arial"/>
                <w:webHidden/>
                <w:color w:val="000000" w:themeColor="text1"/>
              </w:rPr>
              <w:fldChar w:fldCharType="begin"/>
            </w:r>
            <w:r w:rsidR="00D01EF6" w:rsidRPr="005A1581">
              <w:rPr>
                <w:rFonts w:cs="Arial"/>
                <w:webHidden/>
                <w:color w:val="000000" w:themeColor="text1"/>
              </w:rPr>
              <w:instrText xml:space="preserve"> PAGEREF _Toc12790080 \h </w:instrText>
            </w:r>
            <w:r w:rsidR="00D01EF6" w:rsidRPr="005A1581">
              <w:rPr>
                <w:rFonts w:cs="Arial"/>
                <w:webHidden/>
                <w:color w:val="000000" w:themeColor="text1"/>
              </w:rPr>
            </w:r>
            <w:r w:rsidR="00D01EF6" w:rsidRPr="005A1581">
              <w:rPr>
                <w:rFonts w:cs="Arial"/>
                <w:webHidden/>
                <w:color w:val="000000" w:themeColor="text1"/>
              </w:rPr>
              <w:fldChar w:fldCharType="separate"/>
            </w:r>
            <w:r w:rsidR="002E6500">
              <w:rPr>
                <w:rFonts w:cs="Arial"/>
                <w:webHidden/>
                <w:color w:val="000000" w:themeColor="text1"/>
              </w:rPr>
              <w:t>322</w:t>
            </w:r>
            <w:r w:rsidR="00D01EF6" w:rsidRPr="005A1581">
              <w:rPr>
                <w:rFonts w:cs="Arial"/>
                <w:webHidden/>
                <w:color w:val="000000" w:themeColor="text1"/>
              </w:rPr>
              <w:fldChar w:fldCharType="end"/>
            </w:r>
          </w:hyperlink>
        </w:p>
        <w:p w14:paraId="10D46079" w14:textId="77777777" w:rsidR="00D01EF6" w:rsidRPr="005A1581" w:rsidRDefault="0083763A" w:rsidP="001D21EB">
          <w:pPr>
            <w:pStyle w:val="TOC1"/>
            <w:tabs>
              <w:tab w:val="right" w:leader="dot" w:pos="8465"/>
            </w:tabs>
            <w:rPr>
              <w:rFonts w:eastAsiaTheme="minorEastAsia" w:cs="Arial"/>
              <w:b w:val="0"/>
              <w:bCs w:val="0"/>
              <w:noProof/>
              <w:color w:val="000000" w:themeColor="text1"/>
              <w:lang w:eastAsia="en-GB"/>
            </w:rPr>
          </w:pPr>
          <w:hyperlink w:anchor="_Toc12790081" w:history="1">
            <w:r w:rsidR="00D01EF6" w:rsidRPr="005A1581">
              <w:rPr>
                <w:rStyle w:val="Hyperlink"/>
                <w:rFonts w:cs="Arial"/>
                <w:noProof/>
                <w:color w:val="000000" w:themeColor="text1"/>
                <w:lang w:eastAsia="zh-CN"/>
              </w:rPr>
              <w:t>Appendix 6 The number of athletes tested positive in last 17 years.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_Toc12790081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329</w:t>
            </w:r>
            <w:r w:rsidR="00D01EF6" w:rsidRPr="005A1581">
              <w:rPr>
                <w:rFonts w:cs="Arial"/>
                <w:noProof/>
                <w:webHidden/>
                <w:color w:val="000000" w:themeColor="text1"/>
              </w:rPr>
              <w:fldChar w:fldCharType="end"/>
            </w:r>
          </w:hyperlink>
        </w:p>
        <w:p w14:paraId="3E85C073" w14:textId="77777777" w:rsidR="00D01EF6" w:rsidRPr="005A1581" w:rsidRDefault="0083763A" w:rsidP="001D21EB">
          <w:pPr>
            <w:pStyle w:val="TOC1"/>
            <w:tabs>
              <w:tab w:val="right" w:leader="dot" w:pos="8465"/>
            </w:tabs>
            <w:rPr>
              <w:rFonts w:eastAsiaTheme="minorEastAsia" w:cs="Arial"/>
              <w:b w:val="0"/>
              <w:bCs w:val="0"/>
              <w:noProof/>
              <w:color w:val="000000" w:themeColor="text1"/>
              <w:lang w:eastAsia="en-GB"/>
            </w:rPr>
          </w:pPr>
          <w:hyperlink w:anchor="_Toc12790082" w:history="1">
            <w:r w:rsidR="00D01EF6" w:rsidRPr="005A1581">
              <w:rPr>
                <w:rStyle w:val="Hyperlink"/>
                <w:rFonts w:cs="Arial"/>
                <w:noProof/>
                <w:color w:val="000000" w:themeColor="text1"/>
                <w:lang w:eastAsia="zh-CN"/>
              </w:rPr>
              <w:t>Appendix 7 DCO’s Subsidy standards</w:t>
            </w:r>
            <w:r w:rsidR="00D01EF6" w:rsidRPr="005A1581">
              <w:rPr>
                <w:rFonts w:cs="Arial"/>
                <w:noProof/>
                <w:webHidden/>
                <w:color w:val="000000" w:themeColor="text1"/>
              </w:rPr>
              <w:tab/>
            </w:r>
            <w:r w:rsidR="00D01EF6" w:rsidRPr="005A1581">
              <w:rPr>
                <w:rFonts w:cs="Arial"/>
                <w:noProof/>
                <w:webHidden/>
                <w:color w:val="000000" w:themeColor="text1"/>
              </w:rPr>
              <w:fldChar w:fldCharType="begin"/>
            </w:r>
            <w:r w:rsidR="00D01EF6" w:rsidRPr="005A1581">
              <w:rPr>
                <w:rFonts w:cs="Arial"/>
                <w:noProof/>
                <w:webHidden/>
                <w:color w:val="000000" w:themeColor="text1"/>
              </w:rPr>
              <w:instrText xml:space="preserve"> PAGEREF _Toc12790082 \h </w:instrText>
            </w:r>
            <w:r w:rsidR="00D01EF6" w:rsidRPr="005A1581">
              <w:rPr>
                <w:rFonts w:cs="Arial"/>
                <w:noProof/>
                <w:webHidden/>
                <w:color w:val="000000" w:themeColor="text1"/>
              </w:rPr>
            </w:r>
            <w:r w:rsidR="00D01EF6" w:rsidRPr="005A1581">
              <w:rPr>
                <w:rFonts w:cs="Arial"/>
                <w:noProof/>
                <w:webHidden/>
                <w:color w:val="000000" w:themeColor="text1"/>
              </w:rPr>
              <w:fldChar w:fldCharType="separate"/>
            </w:r>
            <w:r w:rsidR="002E6500">
              <w:rPr>
                <w:rFonts w:cs="Arial"/>
                <w:noProof/>
                <w:webHidden/>
                <w:color w:val="000000" w:themeColor="text1"/>
              </w:rPr>
              <w:t>331</w:t>
            </w:r>
            <w:r w:rsidR="00D01EF6" w:rsidRPr="005A1581">
              <w:rPr>
                <w:rFonts w:cs="Arial"/>
                <w:noProof/>
                <w:webHidden/>
                <w:color w:val="000000" w:themeColor="text1"/>
              </w:rPr>
              <w:fldChar w:fldCharType="end"/>
            </w:r>
          </w:hyperlink>
        </w:p>
        <w:p w14:paraId="3B59DDB5" w14:textId="77777777" w:rsidR="00773D35" w:rsidRPr="005A1581" w:rsidRDefault="00005A8B" w:rsidP="001D21EB">
          <w:pPr>
            <w:spacing w:line="360" w:lineRule="auto"/>
            <w:jc w:val="left"/>
            <w:rPr>
              <w:color w:val="000000" w:themeColor="text1"/>
            </w:rPr>
          </w:pPr>
          <w:r w:rsidRPr="005A1581">
            <w:rPr>
              <w:b/>
              <w:bCs/>
              <w:color w:val="000000" w:themeColor="text1"/>
            </w:rPr>
            <w:fldChar w:fldCharType="end"/>
          </w:r>
        </w:p>
      </w:sdtContent>
    </w:sdt>
    <w:p w14:paraId="6B040B3B" w14:textId="019B2FCA" w:rsidR="0010347D" w:rsidRPr="005A1581" w:rsidRDefault="0010347D" w:rsidP="00773D35">
      <w:pPr>
        <w:spacing w:line="360" w:lineRule="auto"/>
        <w:rPr>
          <w:color w:val="000000" w:themeColor="text1"/>
          <w:lang w:val="en-US"/>
        </w:rPr>
      </w:pPr>
    </w:p>
    <w:p w14:paraId="481ED2E4" w14:textId="7176861D" w:rsidR="0027035D" w:rsidRPr="005A1581" w:rsidRDefault="00340125" w:rsidP="00733A1D">
      <w:pPr>
        <w:pStyle w:val="Heading2"/>
        <w:numPr>
          <w:ilvl w:val="0"/>
          <w:numId w:val="0"/>
        </w:numPr>
        <w:spacing w:line="360" w:lineRule="auto"/>
        <w:ind w:left="576" w:hanging="576"/>
        <w:jc w:val="left"/>
        <w:rPr>
          <w:rFonts w:cs="Arial"/>
          <w:color w:val="000000" w:themeColor="text1"/>
        </w:rPr>
      </w:pPr>
      <w:bookmarkStart w:id="2" w:name="_Toc12789932"/>
      <w:r w:rsidRPr="005A1581">
        <w:rPr>
          <w:rFonts w:cs="Arial"/>
          <w:color w:val="000000" w:themeColor="text1"/>
        </w:rPr>
        <w:lastRenderedPageBreak/>
        <w:t xml:space="preserve">List </w:t>
      </w:r>
      <w:r w:rsidR="00C01DB0" w:rsidRPr="005A1581">
        <w:rPr>
          <w:rFonts w:cs="Arial"/>
          <w:color w:val="000000" w:themeColor="text1"/>
        </w:rPr>
        <w:t>of Tables</w:t>
      </w:r>
      <w:bookmarkEnd w:id="2"/>
    </w:p>
    <w:p w14:paraId="2A271947" w14:textId="2FEAEE8C" w:rsidR="00D01EF6" w:rsidRPr="005A1581" w:rsidRDefault="00C01DB0" w:rsidP="001D21EB">
      <w:pPr>
        <w:pStyle w:val="TableofFigures"/>
        <w:tabs>
          <w:tab w:val="right" w:leader="dot" w:pos="8465"/>
        </w:tabs>
        <w:jc w:val="left"/>
        <w:rPr>
          <w:rFonts w:eastAsiaTheme="minorEastAsia"/>
          <w:noProof/>
          <w:color w:val="000000" w:themeColor="text1"/>
          <w:lang w:eastAsia="en-GB"/>
        </w:rPr>
      </w:pPr>
      <w:r w:rsidRPr="005A1581">
        <w:rPr>
          <w:color w:val="000000" w:themeColor="text1"/>
        </w:rPr>
        <w:fldChar w:fldCharType="begin"/>
      </w:r>
      <w:r w:rsidRPr="005A1581">
        <w:rPr>
          <w:color w:val="000000" w:themeColor="text1"/>
        </w:rPr>
        <w:instrText xml:space="preserve"> TOC \h \z \c "Table" </w:instrText>
      </w:r>
      <w:r w:rsidRPr="005A1581">
        <w:rPr>
          <w:color w:val="000000" w:themeColor="text1"/>
        </w:rPr>
        <w:fldChar w:fldCharType="separate"/>
      </w:r>
      <w:hyperlink w:anchor="_Toc12790141" w:history="1">
        <w:r w:rsidR="00D01EF6" w:rsidRPr="005A1581">
          <w:rPr>
            <w:rStyle w:val="Hyperlink"/>
            <w:noProof/>
            <w:color w:val="000000" w:themeColor="text1"/>
          </w:rPr>
          <w:t>Table 1. Top-down and bottom-up theories compared</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_Toc12790141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45</w:t>
        </w:r>
        <w:r w:rsidR="00D01EF6" w:rsidRPr="005A1581">
          <w:rPr>
            <w:noProof/>
            <w:webHidden/>
            <w:color w:val="000000" w:themeColor="text1"/>
          </w:rPr>
          <w:fldChar w:fldCharType="end"/>
        </w:r>
      </w:hyperlink>
    </w:p>
    <w:p w14:paraId="390172F0" w14:textId="494E24C4"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142" w:history="1">
        <w:r w:rsidR="00D01EF6" w:rsidRPr="005A1581">
          <w:rPr>
            <w:rStyle w:val="Hyperlink"/>
            <w:noProof/>
            <w:color w:val="000000" w:themeColor="text1"/>
          </w:rPr>
          <w:t>Table 2. Key differences between the formative and summative approaches</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_Toc12790142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52</w:t>
        </w:r>
        <w:r w:rsidR="00D01EF6" w:rsidRPr="005A1581">
          <w:rPr>
            <w:noProof/>
            <w:webHidden/>
            <w:color w:val="000000" w:themeColor="text1"/>
          </w:rPr>
          <w:fldChar w:fldCharType="end"/>
        </w:r>
      </w:hyperlink>
    </w:p>
    <w:p w14:paraId="07A3393B" w14:textId="01B150D1"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143" w:history="1">
        <w:r w:rsidR="00D01EF6" w:rsidRPr="005A1581">
          <w:rPr>
            <w:rStyle w:val="Hyperlink"/>
            <w:noProof/>
            <w:color w:val="000000" w:themeColor="text1"/>
          </w:rPr>
          <w:t>Table 3. Causes of non-compliance</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_Toc12790143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83</w:t>
        </w:r>
        <w:r w:rsidR="00D01EF6" w:rsidRPr="005A1581">
          <w:rPr>
            <w:noProof/>
            <w:webHidden/>
            <w:color w:val="000000" w:themeColor="text1"/>
          </w:rPr>
          <w:fldChar w:fldCharType="end"/>
        </w:r>
      </w:hyperlink>
    </w:p>
    <w:p w14:paraId="1BD75052" w14:textId="17A91A84"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144" w:history="1">
        <w:r w:rsidR="00D01EF6" w:rsidRPr="005A1581">
          <w:rPr>
            <w:rStyle w:val="Hyperlink"/>
            <w:noProof/>
            <w:color w:val="000000" w:themeColor="text1"/>
          </w:rPr>
          <w:t>Table 4. Likelihood of state compliance</w:t>
        </w:r>
        <w:r w:rsidR="00D01EF6" w:rsidRPr="005A1581">
          <w:rPr>
            <w:noProof/>
            <w:webHidden/>
            <w:color w:val="000000" w:themeColor="text1"/>
          </w:rPr>
          <w:t>………………………………………….</w:t>
        </w:r>
        <w:r w:rsidR="00D01EF6" w:rsidRPr="005A1581">
          <w:rPr>
            <w:noProof/>
            <w:webHidden/>
            <w:color w:val="000000" w:themeColor="text1"/>
          </w:rPr>
          <w:fldChar w:fldCharType="begin"/>
        </w:r>
        <w:r w:rsidR="00D01EF6" w:rsidRPr="005A1581">
          <w:rPr>
            <w:noProof/>
            <w:webHidden/>
            <w:color w:val="000000" w:themeColor="text1"/>
          </w:rPr>
          <w:instrText xml:space="preserve"> PAGEREF _Toc12790144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106</w:t>
        </w:r>
        <w:r w:rsidR="00D01EF6" w:rsidRPr="005A1581">
          <w:rPr>
            <w:noProof/>
            <w:webHidden/>
            <w:color w:val="000000" w:themeColor="text1"/>
          </w:rPr>
          <w:fldChar w:fldCharType="end"/>
        </w:r>
      </w:hyperlink>
    </w:p>
    <w:p w14:paraId="2E3122FF" w14:textId="35831C64"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145" w:history="1">
        <w:r w:rsidR="00D01EF6" w:rsidRPr="005A1581">
          <w:rPr>
            <w:rStyle w:val="Hyperlink"/>
            <w:noProof/>
            <w:color w:val="000000" w:themeColor="text1"/>
          </w:rPr>
          <w:t>Table 5. Theoretical construction of research</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_Toc12790145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129</w:t>
        </w:r>
        <w:r w:rsidR="00D01EF6" w:rsidRPr="005A1581">
          <w:rPr>
            <w:noProof/>
            <w:webHidden/>
            <w:color w:val="000000" w:themeColor="text1"/>
          </w:rPr>
          <w:fldChar w:fldCharType="end"/>
        </w:r>
      </w:hyperlink>
    </w:p>
    <w:p w14:paraId="2E1855DF" w14:textId="7F9C6E8A"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146" w:history="1">
        <w:r w:rsidR="00D01EF6" w:rsidRPr="005A1581">
          <w:rPr>
            <w:rStyle w:val="Hyperlink"/>
            <w:noProof/>
            <w:color w:val="000000" w:themeColor="text1"/>
          </w:rPr>
          <w:t>Table 6. The number of interviewees of different types in different provinces and municipalities for the first-round interviews</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_Toc12790146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154</w:t>
        </w:r>
        <w:r w:rsidR="00D01EF6" w:rsidRPr="005A1581">
          <w:rPr>
            <w:noProof/>
            <w:webHidden/>
            <w:color w:val="000000" w:themeColor="text1"/>
          </w:rPr>
          <w:fldChar w:fldCharType="end"/>
        </w:r>
      </w:hyperlink>
    </w:p>
    <w:p w14:paraId="76A31F8E" w14:textId="55D31122"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147" w:history="1">
        <w:r w:rsidR="00D01EF6" w:rsidRPr="005A1581">
          <w:rPr>
            <w:rStyle w:val="Hyperlink"/>
            <w:noProof/>
            <w:color w:val="000000" w:themeColor="text1"/>
          </w:rPr>
          <w:t>Table 7. The number of interviewees in different organisations for the second-round interview</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_Toc12790147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155</w:t>
        </w:r>
        <w:r w:rsidR="00D01EF6" w:rsidRPr="005A1581">
          <w:rPr>
            <w:noProof/>
            <w:webHidden/>
            <w:color w:val="000000" w:themeColor="text1"/>
          </w:rPr>
          <w:fldChar w:fldCharType="end"/>
        </w:r>
      </w:hyperlink>
    </w:p>
    <w:p w14:paraId="6AFE78BA" w14:textId="1BFB2A65"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148" w:history="1">
        <w:r w:rsidR="00D01EF6" w:rsidRPr="005A1581">
          <w:rPr>
            <w:rStyle w:val="Hyperlink"/>
            <w:noProof/>
            <w:color w:val="000000" w:themeColor="text1"/>
          </w:rPr>
          <w:t>Table 8. Different types and approaches to doping testing</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_Toc12790148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178</w:t>
        </w:r>
        <w:r w:rsidR="00D01EF6" w:rsidRPr="005A1581">
          <w:rPr>
            <w:noProof/>
            <w:webHidden/>
            <w:color w:val="000000" w:themeColor="text1"/>
          </w:rPr>
          <w:fldChar w:fldCharType="end"/>
        </w:r>
      </w:hyperlink>
    </w:p>
    <w:p w14:paraId="3F6A785F" w14:textId="199F2A45"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149" w:history="1">
        <w:r w:rsidR="00D01EF6" w:rsidRPr="005A1581">
          <w:rPr>
            <w:rStyle w:val="Hyperlink"/>
            <w:noProof/>
            <w:color w:val="000000" w:themeColor="text1"/>
          </w:rPr>
          <w:t>Table 9. Ten Benefits of Testing</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_Toc12790149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222</w:t>
        </w:r>
        <w:r w:rsidR="00D01EF6" w:rsidRPr="005A1581">
          <w:rPr>
            <w:noProof/>
            <w:webHidden/>
            <w:color w:val="000000" w:themeColor="text1"/>
          </w:rPr>
          <w:fldChar w:fldCharType="end"/>
        </w:r>
      </w:hyperlink>
    </w:p>
    <w:p w14:paraId="7298B7A4" w14:textId="77777777"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150" w:history="1">
        <w:r w:rsidR="00D01EF6" w:rsidRPr="005A1581">
          <w:rPr>
            <w:rStyle w:val="Hyperlink"/>
            <w:noProof/>
            <w:color w:val="000000" w:themeColor="text1"/>
          </w:rPr>
          <w:t>Table 10. Compliance Characteristics.</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_Toc12790150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258</w:t>
        </w:r>
        <w:r w:rsidR="00D01EF6" w:rsidRPr="005A1581">
          <w:rPr>
            <w:noProof/>
            <w:webHidden/>
            <w:color w:val="000000" w:themeColor="text1"/>
          </w:rPr>
          <w:fldChar w:fldCharType="end"/>
        </w:r>
      </w:hyperlink>
    </w:p>
    <w:p w14:paraId="53B1B31D" w14:textId="4944BDC0" w:rsidR="00C01DB0" w:rsidRPr="005A1581" w:rsidRDefault="00C01DB0" w:rsidP="001D21EB">
      <w:pPr>
        <w:spacing w:line="360" w:lineRule="auto"/>
        <w:jc w:val="left"/>
        <w:rPr>
          <w:color w:val="000000" w:themeColor="text1"/>
        </w:rPr>
      </w:pPr>
      <w:r w:rsidRPr="005A1581">
        <w:rPr>
          <w:color w:val="000000" w:themeColor="text1"/>
        </w:rPr>
        <w:fldChar w:fldCharType="end"/>
      </w:r>
    </w:p>
    <w:p w14:paraId="657E11A7" w14:textId="77777777" w:rsidR="0010347D" w:rsidRPr="005A1581" w:rsidRDefault="0010347D" w:rsidP="000933FF">
      <w:pPr>
        <w:widowControl/>
        <w:spacing w:before="0" w:after="0" w:line="360" w:lineRule="auto"/>
        <w:jc w:val="left"/>
        <w:rPr>
          <w:rFonts w:eastAsiaTheme="majorEastAsia"/>
          <w:b/>
          <w:color w:val="000000" w:themeColor="text1"/>
          <w:sz w:val="28"/>
          <w:szCs w:val="26"/>
          <w:lang w:eastAsia="en-US"/>
        </w:rPr>
      </w:pPr>
      <w:r w:rsidRPr="005A1581">
        <w:rPr>
          <w:color w:val="000000" w:themeColor="text1"/>
        </w:rPr>
        <w:br w:type="page"/>
      </w:r>
    </w:p>
    <w:p w14:paraId="7261B07C" w14:textId="152FCAA6" w:rsidR="00C01DB0" w:rsidRPr="005A1581" w:rsidRDefault="00340125" w:rsidP="000933FF">
      <w:pPr>
        <w:pStyle w:val="Heading2"/>
        <w:numPr>
          <w:ilvl w:val="0"/>
          <w:numId w:val="0"/>
        </w:numPr>
        <w:spacing w:line="360" w:lineRule="auto"/>
        <w:ind w:left="576" w:hanging="576"/>
        <w:jc w:val="left"/>
        <w:rPr>
          <w:rFonts w:cs="Arial"/>
          <w:color w:val="000000" w:themeColor="text1"/>
        </w:rPr>
      </w:pPr>
      <w:bookmarkStart w:id="3" w:name="_Toc12789933"/>
      <w:r w:rsidRPr="005A1581">
        <w:rPr>
          <w:rFonts w:cs="Arial"/>
          <w:color w:val="000000" w:themeColor="text1"/>
        </w:rPr>
        <w:lastRenderedPageBreak/>
        <w:t xml:space="preserve">List </w:t>
      </w:r>
      <w:r w:rsidR="00C01DB0" w:rsidRPr="005A1581">
        <w:rPr>
          <w:rFonts w:cs="Arial"/>
          <w:color w:val="000000" w:themeColor="text1"/>
        </w:rPr>
        <w:t>of Figures</w:t>
      </w:r>
      <w:bookmarkEnd w:id="3"/>
    </w:p>
    <w:p w14:paraId="1B3C61E8" w14:textId="08D9AEC3" w:rsidR="00D01EF6" w:rsidRPr="005A1581" w:rsidRDefault="00C01DB0" w:rsidP="001D21EB">
      <w:pPr>
        <w:pStyle w:val="TableofFigures"/>
        <w:tabs>
          <w:tab w:val="right" w:leader="dot" w:pos="8465"/>
        </w:tabs>
        <w:jc w:val="left"/>
        <w:rPr>
          <w:rFonts w:eastAsiaTheme="minorEastAsia"/>
          <w:noProof/>
          <w:color w:val="000000" w:themeColor="text1"/>
          <w:lang w:eastAsia="en-GB"/>
        </w:rPr>
      </w:pPr>
      <w:r w:rsidRPr="005A1581">
        <w:rPr>
          <w:color w:val="000000" w:themeColor="text1"/>
        </w:rPr>
        <w:fldChar w:fldCharType="begin"/>
      </w:r>
      <w:r w:rsidRPr="005A1581">
        <w:rPr>
          <w:color w:val="000000" w:themeColor="text1"/>
        </w:rPr>
        <w:instrText xml:space="preserve"> TOC \h \z \c "Figure" </w:instrText>
      </w:r>
      <w:r w:rsidRPr="005A1581">
        <w:rPr>
          <w:color w:val="000000" w:themeColor="text1"/>
        </w:rPr>
        <w:fldChar w:fldCharType="separate"/>
      </w:r>
      <w:hyperlink w:anchor="_Toc12790272" w:history="1">
        <w:r w:rsidR="00D01EF6" w:rsidRPr="005A1581">
          <w:rPr>
            <w:rStyle w:val="Hyperlink"/>
            <w:noProof/>
            <w:color w:val="000000" w:themeColor="text1"/>
          </w:rPr>
          <w:t>Figure 1. China’s admi</w:t>
        </w:r>
        <w:r w:rsidR="001D21EB" w:rsidRPr="005A1581">
          <w:rPr>
            <w:rStyle w:val="Hyperlink"/>
            <w:noProof/>
            <w:color w:val="000000" w:themeColor="text1"/>
          </w:rPr>
          <w:t>nistrative divisions</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_Toc12790272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15</w:t>
        </w:r>
        <w:r w:rsidR="00D01EF6" w:rsidRPr="005A1581">
          <w:rPr>
            <w:noProof/>
            <w:webHidden/>
            <w:color w:val="000000" w:themeColor="text1"/>
          </w:rPr>
          <w:fldChar w:fldCharType="end"/>
        </w:r>
      </w:hyperlink>
    </w:p>
    <w:p w14:paraId="7684C324" w14:textId="4147D44D"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73" w:history="1">
        <w:r w:rsidR="00D01EF6" w:rsidRPr="005A1581">
          <w:rPr>
            <w:rStyle w:val="Hyperlink"/>
            <w:noProof/>
            <w:color w:val="000000" w:themeColor="text1"/>
          </w:rPr>
          <w:t>Figure 2. China’s Go</w:t>
        </w:r>
        <w:r w:rsidR="001D21EB" w:rsidRPr="005A1581">
          <w:rPr>
            <w:rStyle w:val="Hyperlink"/>
            <w:noProof/>
            <w:color w:val="000000" w:themeColor="text1"/>
          </w:rPr>
          <w:t>vernance Structure</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_Toc12790273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16</w:t>
        </w:r>
        <w:r w:rsidR="00D01EF6" w:rsidRPr="005A1581">
          <w:rPr>
            <w:noProof/>
            <w:webHidden/>
            <w:color w:val="000000" w:themeColor="text1"/>
          </w:rPr>
          <w:fldChar w:fldCharType="end"/>
        </w:r>
      </w:hyperlink>
    </w:p>
    <w:p w14:paraId="5E3F2F51" w14:textId="00CA356F"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74" w:history="1">
        <w:r w:rsidR="00D01EF6" w:rsidRPr="005A1581">
          <w:rPr>
            <w:rStyle w:val="Hyperlink"/>
            <w:noProof/>
            <w:color w:val="000000" w:themeColor="text1"/>
          </w:rPr>
          <w:t>Figure 3. The administrative structure of Chinese</w:t>
        </w:r>
        <w:r w:rsidR="001D21EB" w:rsidRPr="005A1581">
          <w:rPr>
            <w:rStyle w:val="Hyperlink"/>
            <w:noProof/>
            <w:color w:val="000000" w:themeColor="text1"/>
          </w:rPr>
          <w:t xml:space="preserve"> sport 1952–1996</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_Toc12790274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18</w:t>
        </w:r>
        <w:r w:rsidR="00D01EF6" w:rsidRPr="005A1581">
          <w:rPr>
            <w:noProof/>
            <w:webHidden/>
            <w:color w:val="000000" w:themeColor="text1"/>
          </w:rPr>
          <w:fldChar w:fldCharType="end"/>
        </w:r>
      </w:hyperlink>
    </w:p>
    <w:p w14:paraId="39071E5A" w14:textId="15A4484B"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75" w:history="1">
        <w:r w:rsidR="00D01EF6" w:rsidRPr="005A1581">
          <w:rPr>
            <w:rStyle w:val="Hyperlink"/>
            <w:noProof/>
            <w:color w:val="000000" w:themeColor="text1"/>
          </w:rPr>
          <w:t>Figure 4. The administrative structure of Chinese sport 19</w:t>
        </w:r>
        <w:r w:rsidR="001D21EB" w:rsidRPr="005A1581">
          <w:rPr>
            <w:rStyle w:val="Hyperlink"/>
            <w:noProof/>
            <w:color w:val="000000" w:themeColor="text1"/>
          </w:rPr>
          <w:t>97–2006</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_Toc12790275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19</w:t>
        </w:r>
        <w:r w:rsidR="00D01EF6" w:rsidRPr="005A1581">
          <w:rPr>
            <w:noProof/>
            <w:webHidden/>
            <w:color w:val="000000" w:themeColor="text1"/>
          </w:rPr>
          <w:fldChar w:fldCharType="end"/>
        </w:r>
      </w:hyperlink>
    </w:p>
    <w:p w14:paraId="61243A0F" w14:textId="45716BB9"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76" w:history="1">
        <w:r w:rsidR="00D01EF6" w:rsidRPr="005A1581">
          <w:rPr>
            <w:rStyle w:val="Hyperlink"/>
            <w:noProof/>
            <w:color w:val="000000" w:themeColor="text1"/>
          </w:rPr>
          <w:t>Figure 5. Organisation Struc</w:t>
        </w:r>
        <w:r w:rsidR="001D21EB" w:rsidRPr="005A1581">
          <w:rPr>
            <w:rStyle w:val="Hyperlink"/>
            <w:noProof/>
            <w:color w:val="000000" w:themeColor="text1"/>
          </w:rPr>
          <w:t>ture of CHINADA</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_Toc12790276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21</w:t>
        </w:r>
        <w:r w:rsidR="00D01EF6" w:rsidRPr="005A1581">
          <w:rPr>
            <w:noProof/>
            <w:webHidden/>
            <w:color w:val="000000" w:themeColor="text1"/>
          </w:rPr>
          <w:fldChar w:fldCharType="end"/>
        </w:r>
      </w:hyperlink>
    </w:p>
    <w:p w14:paraId="45D449B6" w14:textId="77777777"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77" w:history="1">
        <w:r w:rsidR="00D01EF6" w:rsidRPr="005A1581">
          <w:rPr>
            <w:rStyle w:val="Hyperlink"/>
            <w:noProof/>
            <w:color w:val="000000" w:themeColor="text1"/>
          </w:rPr>
          <w:t>Figure 6. Theoretical framework</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_Toc12790277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32</w:t>
        </w:r>
        <w:r w:rsidR="00D01EF6" w:rsidRPr="005A1581">
          <w:rPr>
            <w:noProof/>
            <w:webHidden/>
            <w:color w:val="000000" w:themeColor="text1"/>
          </w:rPr>
          <w:fldChar w:fldCharType="end"/>
        </w:r>
      </w:hyperlink>
    </w:p>
    <w:p w14:paraId="7C1C930C" w14:textId="431EEC3B"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78" w:history="1">
        <w:r w:rsidR="00D01EF6" w:rsidRPr="005A1581">
          <w:rPr>
            <w:rStyle w:val="Hyperlink"/>
            <w:noProof/>
            <w:color w:val="000000" w:themeColor="text1"/>
          </w:rPr>
          <w:t>Figure 7. Top-down, bottom-up, and hybrid theories: key contri</w:t>
        </w:r>
        <w:r w:rsidR="001D21EB" w:rsidRPr="005A1581">
          <w:rPr>
            <w:rStyle w:val="Hyperlink"/>
            <w:noProof/>
            <w:color w:val="000000" w:themeColor="text1"/>
          </w:rPr>
          <w:t>butions</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_Toc12790278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40</w:t>
        </w:r>
        <w:r w:rsidR="00D01EF6" w:rsidRPr="005A1581">
          <w:rPr>
            <w:noProof/>
            <w:webHidden/>
            <w:color w:val="000000" w:themeColor="text1"/>
          </w:rPr>
          <w:fldChar w:fldCharType="end"/>
        </w:r>
      </w:hyperlink>
    </w:p>
    <w:p w14:paraId="6F421B95" w14:textId="3DB023AB"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79" w:history="1">
        <w:r w:rsidR="00D01EF6" w:rsidRPr="005A1581">
          <w:rPr>
            <w:rStyle w:val="Hyperlink"/>
            <w:noProof/>
            <w:color w:val="000000" w:themeColor="text1"/>
          </w:rPr>
          <w:t>Figure 8. A model of the policy-implemen</w:t>
        </w:r>
        <w:r w:rsidR="001D21EB" w:rsidRPr="005A1581">
          <w:rPr>
            <w:rStyle w:val="Hyperlink"/>
            <w:noProof/>
            <w:color w:val="000000" w:themeColor="text1"/>
          </w:rPr>
          <w:t>tation process</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_Toc12790279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41</w:t>
        </w:r>
        <w:r w:rsidR="00D01EF6" w:rsidRPr="005A1581">
          <w:rPr>
            <w:noProof/>
            <w:webHidden/>
            <w:color w:val="000000" w:themeColor="text1"/>
          </w:rPr>
          <w:fldChar w:fldCharType="end"/>
        </w:r>
      </w:hyperlink>
    </w:p>
    <w:p w14:paraId="56291671" w14:textId="27F733BB"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80" w:history="1">
        <w:r w:rsidR="00D01EF6" w:rsidRPr="005A1581">
          <w:rPr>
            <w:rStyle w:val="Hyperlink"/>
            <w:noProof/>
            <w:color w:val="000000" w:themeColor="text1"/>
          </w:rPr>
          <w:t>Figure 9. The Advocacy Coalition Framew</w:t>
        </w:r>
        <w:r w:rsidR="001D21EB" w:rsidRPr="005A1581">
          <w:rPr>
            <w:rStyle w:val="Hyperlink"/>
            <w:noProof/>
            <w:color w:val="000000" w:themeColor="text1"/>
          </w:rPr>
          <w:t>ork flow diagram, 2007</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_Toc12790280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49</w:t>
        </w:r>
        <w:r w:rsidR="00D01EF6" w:rsidRPr="005A1581">
          <w:rPr>
            <w:noProof/>
            <w:webHidden/>
            <w:color w:val="000000" w:themeColor="text1"/>
          </w:rPr>
          <w:fldChar w:fldCharType="end"/>
        </w:r>
      </w:hyperlink>
    </w:p>
    <w:p w14:paraId="014EDBE0" w14:textId="6DE45907"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81" w:history="1">
        <w:r w:rsidR="00D01EF6" w:rsidRPr="005A1581">
          <w:rPr>
            <w:rStyle w:val="Hyperlink"/>
            <w:noProof/>
            <w:color w:val="000000" w:themeColor="text1"/>
          </w:rPr>
          <w:t>Figure 10.</w:t>
        </w:r>
        <w:r w:rsidR="001D21EB" w:rsidRPr="005A1581">
          <w:rPr>
            <w:rStyle w:val="Hyperlink"/>
            <w:noProof/>
            <w:color w:val="000000" w:themeColor="text1"/>
          </w:rPr>
          <w:t xml:space="preserve"> Stages model</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_Toc12790281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51</w:t>
        </w:r>
        <w:r w:rsidR="00D01EF6" w:rsidRPr="005A1581">
          <w:rPr>
            <w:noProof/>
            <w:webHidden/>
            <w:color w:val="000000" w:themeColor="text1"/>
          </w:rPr>
          <w:fldChar w:fldCharType="end"/>
        </w:r>
      </w:hyperlink>
    </w:p>
    <w:p w14:paraId="4955C64A" w14:textId="696FCF1C"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82" w:history="1">
        <w:r w:rsidR="00D01EF6" w:rsidRPr="005A1581">
          <w:rPr>
            <w:rStyle w:val="Hyperlink"/>
            <w:noProof/>
            <w:color w:val="000000" w:themeColor="text1"/>
          </w:rPr>
          <w:t>Figure 11. Overall picture of Confucius’s philosoph</w:t>
        </w:r>
        <w:r w:rsidR="001D21EB" w:rsidRPr="005A1581">
          <w:rPr>
            <w:rStyle w:val="Hyperlink"/>
            <w:noProof/>
            <w:color w:val="000000" w:themeColor="text1"/>
          </w:rPr>
          <w:t>y</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_Toc12790282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60</w:t>
        </w:r>
        <w:r w:rsidR="00D01EF6" w:rsidRPr="005A1581">
          <w:rPr>
            <w:noProof/>
            <w:webHidden/>
            <w:color w:val="000000" w:themeColor="text1"/>
          </w:rPr>
          <w:fldChar w:fldCharType="end"/>
        </w:r>
      </w:hyperlink>
    </w:p>
    <w:p w14:paraId="7AA4DB46" w14:textId="1BA5421D"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83" w:history="1">
        <w:r w:rsidR="00D01EF6" w:rsidRPr="005A1581">
          <w:rPr>
            <w:rStyle w:val="Hyperlink"/>
            <w:noProof/>
            <w:color w:val="000000" w:themeColor="text1"/>
          </w:rPr>
          <w:t>Figure 12.</w:t>
        </w:r>
        <w:r w:rsidR="001D21EB" w:rsidRPr="005A1581">
          <w:rPr>
            <w:rStyle w:val="Hyperlink"/>
            <w:noProof/>
            <w:color w:val="000000" w:themeColor="text1"/>
          </w:rPr>
          <w:t xml:space="preserve"> WADA Structure</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_Toc12790283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76</w:t>
        </w:r>
        <w:r w:rsidR="00D01EF6" w:rsidRPr="005A1581">
          <w:rPr>
            <w:noProof/>
            <w:webHidden/>
            <w:color w:val="000000" w:themeColor="text1"/>
          </w:rPr>
          <w:fldChar w:fldCharType="end"/>
        </w:r>
      </w:hyperlink>
    </w:p>
    <w:p w14:paraId="217D024B" w14:textId="4976ACF2"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84" w:history="1">
        <w:r w:rsidR="00D01EF6" w:rsidRPr="005A1581">
          <w:rPr>
            <w:rStyle w:val="Hyperlink"/>
            <w:noProof/>
            <w:color w:val="000000" w:themeColor="text1"/>
          </w:rPr>
          <w:t>Figure 13. A schematic representation of the structure of anti-doping in the context o</w:t>
        </w:r>
        <w:r w:rsidR="001D21EB" w:rsidRPr="005A1581">
          <w:rPr>
            <w:rStyle w:val="Hyperlink"/>
            <w:noProof/>
            <w:color w:val="000000" w:themeColor="text1"/>
          </w:rPr>
          <w:t>f the World Anti-Doping Code</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_Toc12790284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79</w:t>
        </w:r>
        <w:r w:rsidR="00D01EF6" w:rsidRPr="005A1581">
          <w:rPr>
            <w:noProof/>
            <w:webHidden/>
            <w:color w:val="000000" w:themeColor="text1"/>
          </w:rPr>
          <w:fldChar w:fldCharType="end"/>
        </w:r>
      </w:hyperlink>
    </w:p>
    <w:p w14:paraId="53CDC672" w14:textId="652BE25A"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85" w:history="1">
        <w:r w:rsidR="00D01EF6" w:rsidRPr="005A1581">
          <w:rPr>
            <w:rStyle w:val="Hyperlink"/>
            <w:noProof/>
            <w:color w:val="000000" w:themeColor="text1"/>
          </w:rPr>
          <w:t xml:space="preserve">Figure 14. The process from identification of non-conformity to assertion of </w:t>
        </w:r>
        <w:r w:rsidR="001D21EB" w:rsidRPr="005A1581">
          <w:rPr>
            <w:rStyle w:val="Hyperlink"/>
            <w:noProof/>
            <w:color w:val="000000" w:themeColor="text1"/>
          </w:rPr>
          <w:t>non-compliance</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_Toc12790285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92</w:t>
        </w:r>
        <w:r w:rsidR="00D01EF6" w:rsidRPr="005A1581">
          <w:rPr>
            <w:noProof/>
            <w:webHidden/>
            <w:color w:val="000000" w:themeColor="text1"/>
          </w:rPr>
          <w:fldChar w:fldCharType="end"/>
        </w:r>
      </w:hyperlink>
    </w:p>
    <w:p w14:paraId="1842DD08" w14:textId="0A2BC79B"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86" w:history="1">
        <w:r w:rsidR="00D01EF6" w:rsidRPr="005A1581">
          <w:rPr>
            <w:rStyle w:val="Hyperlink"/>
            <w:noProof/>
            <w:color w:val="000000" w:themeColor="text1"/>
          </w:rPr>
          <w:t xml:space="preserve">Figure 15. The process following formal assertion of </w:t>
        </w:r>
        <w:r w:rsidR="001D21EB" w:rsidRPr="005A1581">
          <w:rPr>
            <w:rStyle w:val="Hyperlink"/>
            <w:noProof/>
            <w:color w:val="000000" w:themeColor="text1"/>
          </w:rPr>
          <w:t>non-compliance</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_Toc12790286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95</w:t>
        </w:r>
        <w:r w:rsidR="00D01EF6" w:rsidRPr="005A1581">
          <w:rPr>
            <w:noProof/>
            <w:webHidden/>
            <w:color w:val="000000" w:themeColor="text1"/>
          </w:rPr>
          <w:fldChar w:fldCharType="end"/>
        </w:r>
      </w:hyperlink>
    </w:p>
    <w:p w14:paraId="582638AC" w14:textId="1C15626E"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87" w:history="1">
        <w:r w:rsidR="00D01EF6" w:rsidRPr="005A1581">
          <w:rPr>
            <w:rStyle w:val="Hyperlink"/>
            <w:noProof/>
            <w:color w:val="000000" w:themeColor="text1"/>
          </w:rPr>
          <w:t>Figure 16. Anti-Doping Administration System 1 (Basic on Anti-Doping Management Regulation of Chi</w:t>
        </w:r>
        <w:r w:rsidR="001D21EB" w:rsidRPr="005A1581">
          <w:rPr>
            <w:rStyle w:val="Hyperlink"/>
            <w:noProof/>
            <w:color w:val="000000" w:themeColor="text1"/>
          </w:rPr>
          <w:t>na)</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_Toc12790287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118</w:t>
        </w:r>
        <w:r w:rsidR="00D01EF6" w:rsidRPr="005A1581">
          <w:rPr>
            <w:noProof/>
            <w:webHidden/>
            <w:color w:val="000000" w:themeColor="text1"/>
          </w:rPr>
          <w:fldChar w:fldCharType="end"/>
        </w:r>
      </w:hyperlink>
    </w:p>
    <w:p w14:paraId="4D59043D" w14:textId="58FEE21A"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88" w:history="1">
        <w:r w:rsidR="00D01EF6" w:rsidRPr="005A1581">
          <w:rPr>
            <w:rStyle w:val="Hyperlink"/>
            <w:noProof/>
            <w:color w:val="000000" w:themeColor="text1"/>
          </w:rPr>
          <w:t>F</w:t>
        </w:r>
        <w:r w:rsidR="001D21EB" w:rsidRPr="005A1581">
          <w:rPr>
            <w:rStyle w:val="Hyperlink"/>
            <w:noProof/>
            <w:color w:val="000000" w:themeColor="text1"/>
          </w:rPr>
          <w:t>igure 17. Levels of Athletes</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_Toc12790288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122</w:t>
        </w:r>
        <w:r w:rsidR="00D01EF6" w:rsidRPr="005A1581">
          <w:rPr>
            <w:noProof/>
            <w:webHidden/>
            <w:color w:val="000000" w:themeColor="text1"/>
          </w:rPr>
          <w:fldChar w:fldCharType="end"/>
        </w:r>
      </w:hyperlink>
    </w:p>
    <w:p w14:paraId="6B046542" w14:textId="3F66E4BA"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89" w:history="1">
        <w:r w:rsidR="00D01EF6" w:rsidRPr="005A1581">
          <w:rPr>
            <w:rStyle w:val="Hyperlink"/>
            <w:noProof/>
            <w:color w:val="000000" w:themeColor="text1"/>
          </w:rPr>
          <w:t>Figure 18. The foundations of socia</w:t>
        </w:r>
        <w:r w:rsidR="001D21EB" w:rsidRPr="005A1581">
          <w:rPr>
            <w:rStyle w:val="Hyperlink"/>
            <w:noProof/>
            <w:color w:val="000000" w:themeColor="text1"/>
          </w:rPr>
          <w:t>l research</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_Toc12790289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129</w:t>
        </w:r>
        <w:r w:rsidR="00D01EF6" w:rsidRPr="005A1581">
          <w:rPr>
            <w:noProof/>
            <w:webHidden/>
            <w:color w:val="000000" w:themeColor="text1"/>
          </w:rPr>
          <w:fldChar w:fldCharType="end"/>
        </w:r>
      </w:hyperlink>
    </w:p>
    <w:p w14:paraId="22AD91A9" w14:textId="6EBC9211"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90" w:history="1">
        <w:r w:rsidR="00D01EF6" w:rsidRPr="005A1581">
          <w:rPr>
            <w:rStyle w:val="Hyperlink"/>
            <w:noProof/>
            <w:color w:val="000000" w:themeColor="text1"/>
          </w:rPr>
          <w:t>Figu</w:t>
        </w:r>
        <w:r w:rsidR="001D21EB" w:rsidRPr="005A1581">
          <w:rPr>
            <w:rStyle w:val="Hyperlink"/>
            <w:noProof/>
            <w:color w:val="000000" w:themeColor="text1"/>
          </w:rPr>
          <w:t>re 19. Anti-Doping Stakeholders</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_Toc12790290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138</w:t>
        </w:r>
        <w:r w:rsidR="00D01EF6" w:rsidRPr="005A1581">
          <w:rPr>
            <w:noProof/>
            <w:webHidden/>
            <w:color w:val="000000" w:themeColor="text1"/>
          </w:rPr>
          <w:fldChar w:fldCharType="end"/>
        </w:r>
      </w:hyperlink>
    </w:p>
    <w:p w14:paraId="77B9BD75" w14:textId="38178FC7"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91" w:history="1">
        <w:r w:rsidR="00D01EF6" w:rsidRPr="005A1581">
          <w:rPr>
            <w:rStyle w:val="Hyperlink"/>
            <w:noProof/>
            <w:color w:val="000000" w:themeColor="text1"/>
          </w:rPr>
          <w:t xml:space="preserve">Figure </w:t>
        </w:r>
        <w:r w:rsidR="001D21EB" w:rsidRPr="005A1581">
          <w:rPr>
            <w:rStyle w:val="Hyperlink"/>
            <w:noProof/>
            <w:color w:val="000000" w:themeColor="text1"/>
          </w:rPr>
          <w:t>20. Interview map</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_Toc12790291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152</w:t>
        </w:r>
        <w:r w:rsidR="00D01EF6" w:rsidRPr="005A1581">
          <w:rPr>
            <w:noProof/>
            <w:webHidden/>
            <w:color w:val="000000" w:themeColor="text1"/>
          </w:rPr>
          <w:fldChar w:fldCharType="end"/>
        </w:r>
      </w:hyperlink>
    </w:p>
    <w:p w14:paraId="2BA63322" w14:textId="0C7CBAFC"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92" w:history="1">
        <w:r w:rsidR="00D01EF6" w:rsidRPr="005A1581">
          <w:rPr>
            <w:rStyle w:val="Hyperlink"/>
            <w:noProof/>
            <w:color w:val="000000" w:themeColor="text1"/>
          </w:rPr>
          <w:t>Figure 21. Anti-Doping Administration System 2</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_Toc12790292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159</w:t>
        </w:r>
        <w:r w:rsidR="00D01EF6" w:rsidRPr="005A1581">
          <w:rPr>
            <w:noProof/>
            <w:webHidden/>
            <w:color w:val="000000" w:themeColor="text1"/>
          </w:rPr>
          <w:fldChar w:fldCharType="end"/>
        </w:r>
      </w:hyperlink>
    </w:p>
    <w:p w14:paraId="22045C1F" w14:textId="77A5C572"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93" w:history="1">
        <w:r w:rsidR="00D01EF6" w:rsidRPr="005A1581">
          <w:rPr>
            <w:rStyle w:val="Hyperlink"/>
            <w:noProof/>
            <w:color w:val="000000" w:themeColor="text1"/>
          </w:rPr>
          <w:t>Figure 22. Three-level pyramid training system</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_Toc12790293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165</w:t>
        </w:r>
        <w:r w:rsidR="00D01EF6" w:rsidRPr="005A1581">
          <w:rPr>
            <w:noProof/>
            <w:webHidden/>
            <w:color w:val="000000" w:themeColor="text1"/>
          </w:rPr>
          <w:fldChar w:fldCharType="end"/>
        </w:r>
      </w:hyperlink>
    </w:p>
    <w:p w14:paraId="1C4ED0A7" w14:textId="35C03358"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94" w:history="1">
        <w:r w:rsidR="00D01EF6" w:rsidRPr="005A1581">
          <w:rPr>
            <w:rStyle w:val="Hyperlink"/>
            <w:noProof/>
            <w:color w:val="000000" w:themeColor="text1"/>
          </w:rPr>
          <w:t>Figure 23. Number of anti-doping tests in China</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_Toc12790294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177</w:t>
        </w:r>
        <w:r w:rsidR="00D01EF6" w:rsidRPr="005A1581">
          <w:rPr>
            <w:noProof/>
            <w:webHidden/>
            <w:color w:val="000000" w:themeColor="text1"/>
          </w:rPr>
          <w:fldChar w:fldCharType="end"/>
        </w:r>
      </w:hyperlink>
    </w:p>
    <w:p w14:paraId="16A763C6" w14:textId="09EF663B"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95" w:history="1">
        <w:r w:rsidR="00D01EF6" w:rsidRPr="005A1581">
          <w:rPr>
            <w:rStyle w:val="Hyperlink"/>
            <w:noProof/>
            <w:color w:val="000000" w:themeColor="text1"/>
          </w:rPr>
          <w:t>Figure 24. Percentage of positive tests</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_Toc12790295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177</w:t>
        </w:r>
        <w:r w:rsidR="00D01EF6" w:rsidRPr="005A1581">
          <w:rPr>
            <w:noProof/>
            <w:webHidden/>
            <w:color w:val="000000" w:themeColor="text1"/>
          </w:rPr>
          <w:fldChar w:fldCharType="end"/>
        </w:r>
      </w:hyperlink>
    </w:p>
    <w:p w14:paraId="2EAB52E3" w14:textId="129A3126"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96" w:history="1">
        <w:r w:rsidR="00D01EF6" w:rsidRPr="005A1581">
          <w:rPr>
            <w:rStyle w:val="Hyperlink"/>
            <w:noProof/>
            <w:color w:val="000000" w:themeColor="text1"/>
          </w:rPr>
          <w:t>Figure 25. AAF process</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_Toc12790296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189</w:t>
        </w:r>
        <w:r w:rsidR="00D01EF6" w:rsidRPr="005A1581">
          <w:rPr>
            <w:noProof/>
            <w:webHidden/>
            <w:color w:val="000000" w:themeColor="text1"/>
          </w:rPr>
          <w:fldChar w:fldCharType="end"/>
        </w:r>
      </w:hyperlink>
    </w:p>
    <w:p w14:paraId="7D978B87" w14:textId="77777777"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97" w:history="1">
        <w:r w:rsidR="00D01EF6" w:rsidRPr="005A1581">
          <w:rPr>
            <w:rStyle w:val="Hyperlink"/>
            <w:noProof/>
            <w:color w:val="000000" w:themeColor="text1"/>
          </w:rPr>
          <w:t>Figure 26. The developed Van Meter and Van Horn's model</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_Toc12790297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214</w:t>
        </w:r>
        <w:r w:rsidR="00D01EF6" w:rsidRPr="005A1581">
          <w:rPr>
            <w:noProof/>
            <w:webHidden/>
            <w:color w:val="000000" w:themeColor="text1"/>
          </w:rPr>
          <w:fldChar w:fldCharType="end"/>
        </w:r>
      </w:hyperlink>
    </w:p>
    <w:p w14:paraId="39D0BBAB" w14:textId="77777777" w:rsidR="00D01EF6" w:rsidRPr="005A1581" w:rsidRDefault="0083763A" w:rsidP="001D21EB">
      <w:pPr>
        <w:pStyle w:val="TableofFigures"/>
        <w:tabs>
          <w:tab w:val="right" w:leader="dot" w:pos="8465"/>
        </w:tabs>
        <w:jc w:val="left"/>
        <w:rPr>
          <w:rFonts w:eastAsiaTheme="minorEastAsia"/>
          <w:noProof/>
          <w:color w:val="000000" w:themeColor="text1"/>
          <w:lang w:eastAsia="en-GB"/>
        </w:rPr>
      </w:pPr>
      <w:hyperlink w:anchor="_Toc12790298" w:history="1">
        <w:r w:rsidR="00D01EF6" w:rsidRPr="005A1581">
          <w:rPr>
            <w:rStyle w:val="Hyperlink"/>
            <w:noProof/>
            <w:color w:val="000000" w:themeColor="text1"/>
          </w:rPr>
          <w:t>Figure 27. Sociological institutionalists’ impact on organisations and individual's behaviour</w:t>
        </w:r>
        <w:r w:rsidR="00D01EF6" w:rsidRPr="005A1581">
          <w:rPr>
            <w:noProof/>
            <w:webHidden/>
            <w:color w:val="000000" w:themeColor="text1"/>
          </w:rPr>
          <w:tab/>
        </w:r>
        <w:r w:rsidR="00D01EF6" w:rsidRPr="005A1581">
          <w:rPr>
            <w:noProof/>
            <w:webHidden/>
            <w:color w:val="000000" w:themeColor="text1"/>
          </w:rPr>
          <w:fldChar w:fldCharType="begin"/>
        </w:r>
        <w:r w:rsidR="00D01EF6" w:rsidRPr="005A1581">
          <w:rPr>
            <w:noProof/>
            <w:webHidden/>
            <w:color w:val="000000" w:themeColor="text1"/>
          </w:rPr>
          <w:instrText xml:space="preserve"> PAGEREF _Toc12790298 \h </w:instrText>
        </w:r>
        <w:r w:rsidR="00D01EF6" w:rsidRPr="005A1581">
          <w:rPr>
            <w:noProof/>
            <w:webHidden/>
            <w:color w:val="000000" w:themeColor="text1"/>
          </w:rPr>
        </w:r>
        <w:r w:rsidR="00D01EF6" w:rsidRPr="005A1581">
          <w:rPr>
            <w:noProof/>
            <w:webHidden/>
            <w:color w:val="000000" w:themeColor="text1"/>
          </w:rPr>
          <w:fldChar w:fldCharType="separate"/>
        </w:r>
        <w:r w:rsidR="002E6500">
          <w:rPr>
            <w:noProof/>
            <w:webHidden/>
            <w:color w:val="000000" w:themeColor="text1"/>
          </w:rPr>
          <w:t>233</w:t>
        </w:r>
        <w:r w:rsidR="00D01EF6" w:rsidRPr="005A1581">
          <w:rPr>
            <w:noProof/>
            <w:webHidden/>
            <w:color w:val="000000" w:themeColor="text1"/>
          </w:rPr>
          <w:fldChar w:fldCharType="end"/>
        </w:r>
      </w:hyperlink>
    </w:p>
    <w:p w14:paraId="0A45D1B2" w14:textId="0206E575" w:rsidR="00674E3E" w:rsidRPr="005A1581" w:rsidRDefault="00C01DB0" w:rsidP="001D21EB">
      <w:pPr>
        <w:spacing w:line="360" w:lineRule="auto"/>
        <w:jc w:val="left"/>
        <w:rPr>
          <w:color w:val="000000" w:themeColor="text1"/>
        </w:rPr>
      </w:pPr>
      <w:r w:rsidRPr="005A1581">
        <w:rPr>
          <w:color w:val="000000" w:themeColor="text1"/>
        </w:rPr>
        <w:fldChar w:fldCharType="end"/>
      </w:r>
    </w:p>
    <w:p w14:paraId="66F81C04" w14:textId="77777777" w:rsidR="00C01DB0" w:rsidRPr="005A1581" w:rsidRDefault="00657ABF" w:rsidP="00333E9A">
      <w:pPr>
        <w:pStyle w:val="Heading1"/>
        <w:spacing w:line="360" w:lineRule="auto"/>
        <w:ind w:left="432"/>
        <w:rPr>
          <w:color w:val="000000" w:themeColor="text1"/>
        </w:rPr>
      </w:pPr>
      <w:bookmarkStart w:id="4" w:name="_Toc12789934"/>
      <w:r w:rsidRPr="005A1581">
        <w:rPr>
          <w:color w:val="000000" w:themeColor="text1"/>
        </w:rPr>
        <w:lastRenderedPageBreak/>
        <w:t>Introduction</w:t>
      </w:r>
      <w:bookmarkEnd w:id="4"/>
    </w:p>
    <w:p w14:paraId="7713AF8B" w14:textId="77777777" w:rsidR="00026A78" w:rsidRPr="005A1581" w:rsidRDefault="00026A78" w:rsidP="00333E9A">
      <w:pPr>
        <w:spacing w:line="360" w:lineRule="auto"/>
        <w:rPr>
          <w:color w:val="000000" w:themeColor="text1"/>
        </w:rPr>
      </w:pPr>
    </w:p>
    <w:p w14:paraId="5AA5EDF7" w14:textId="5EE00D32" w:rsidR="00C01DB0" w:rsidRPr="005A1581" w:rsidRDefault="002937C4" w:rsidP="00333E9A">
      <w:pPr>
        <w:spacing w:line="360" w:lineRule="auto"/>
        <w:rPr>
          <w:color w:val="000000" w:themeColor="text1"/>
        </w:rPr>
      </w:pPr>
      <w:r w:rsidRPr="005A1581">
        <w:rPr>
          <w:color w:val="000000" w:themeColor="text1"/>
        </w:rPr>
        <w:t>When people refer to the spirit of sports</w:t>
      </w:r>
      <w:r w:rsidR="00B538AF" w:rsidRPr="005A1581">
        <w:rPr>
          <w:color w:val="000000" w:themeColor="text1"/>
        </w:rPr>
        <w:t xml:space="preserve">, </w:t>
      </w:r>
      <w:r w:rsidRPr="005A1581">
        <w:rPr>
          <w:color w:val="000000" w:themeColor="text1"/>
        </w:rPr>
        <w:t xml:space="preserve">doping is always a </w:t>
      </w:r>
      <w:r w:rsidR="00542D2F" w:rsidRPr="005A1581">
        <w:rPr>
          <w:color w:val="000000" w:themeColor="text1"/>
        </w:rPr>
        <w:t xml:space="preserve">popular </w:t>
      </w:r>
      <w:r w:rsidRPr="005A1581">
        <w:rPr>
          <w:color w:val="000000" w:themeColor="text1"/>
        </w:rPr>
        <w:t xml:space="preserve">topic. The World Anti-Doping Agency (WADA) defines the </w:t>
      </w:r>
      <w:r w:rsidR="00E278AD" w:rsidRPr="005A1581">
        <w:rPr>
          <w:color w:val="000000" w:themeColor="text1"/>
        </w:rPr>
        <w:t>‘</w:t>
      </w:r>
      <w:r w:rsidRPr="005A1581">
        <w:rPr>
          <w:color w:val="000000" w:themeColor="text1"/>
        </w:rPr>
        <w:t>spirit of sport</w:t>
      </w:r>
      <w:r w:rsidR="00E278AD" w:rsidRPr="005A1581">
        <w:rPr>
          <w:color w:val="000000" w:themeColor="text1"/>
        </w:rPr>
        <w:t>’</w:t>
      </w:r>
      <w:r w:rsidRPr="005A1581">
        <w:rPr>
          <w:color w:val="000000" w:themeColor="text1"/>
        </w:rPr>
        <w:t xml:space="preserve"> as </w:t>
      </w:r>
      <w:r w:rsidR="00E278AD" w:rsidRPr="005A1581">
        <w:rPr>
          <w:color w:val="000000" w:themeColor="text1"/>
        </w:rPr>
        <w:t>‘</w:t>
      </w:r>
      <w:r w:rsidRPr="005A1581">
        <w:rPr>
          <w:color w:val="000000" w:themeColor="text1"/>
        </w:rPr>
        <w:t>the essence of Olympism</w:t>
      </w:r>
      <w:r w:rsidR="00B538AF" w:rsidRPr="005A1581">
        <w:rPr>
          <w:color w:val="000000" w:themeColor="text1"/>
        </w:rPr>
        <w:t xml:space="preserve">, </w:t>
      </w:r>
      <w:r w:rsidRPr="005A1581">
        <w:rPr>
          <w:color w:val="000000" w:themeColor="text1"/>
        </w:rPr>
        <w:t>the pursuit of human excellence through the dedicated perfection of each person</w:t>
      </w:r>
      <w:r w:rsidR="00E278AD" w:rsidRPr="005A1581">
        <w:rPr>
          <w:color w:val="000000" w:themeColor="text1"/>
        </w:rPr>
        <w:t>’</w:t>
      </w:r>
      <w:r w:rsidRPr="005A1581">
        <w:rPr>
          <w:color w:val="000000" w:themeColor="text1"/>
        </w:rPr>
        <w:t>s natural ta</w:t>
      </w:r>
      <w:r w:rsidR="00E951B0" w:rsidRPr="005A1581">
        <w:rPr>
          <w:color w:val="000000" w:themeColor="text1"/>
        </w:rPr>
        <w:t>lents. It is how we play true</w:t>
      </w:r>
      <w:r w:rsidR="00E278AD" w:rsidRPr="005A1581">
        <w:rPr>
          <w:color w:val="000000" w:themeColor="text1"/>
        </w:rPr>
        <w:t>’</w:t>
      </w:r>
      <w:r w:rsidR="00B538AF" w:rsidRPr="005A1581">
        <w:rPr>
          <w:color w:val="000000" w:themeColor="text1"/>
        </w:rPr>
        <w:t xml:space="preserve"> </w:t>
      </w:r>
      <w:r w:rsidR="00E951B0" w:rsidRPr="005A1581">
        <w:rPr>
          <w:color w:val="000000" w:themeColor="text1"/>
        </w:rPr>
        <w:t>(</w:t>
      </w:r>
      <w:r w:rsidR="00DA0357" w:rsidRPr="005A1581">
        <w:rPr>
          <w:color w:val="000000" w:themeColor="text1"/>
        </w:rPr>
        <w:t>WADC</w:t>
      </w:r>
      <w:r w:rsidR="00B538AF" w:rsidRPr="005A1581">
        <w:rPr>
          <w:color w:val="000000" w:themeColor="text1"/>
        </w:rPr>
        <w:t xml:space="preserve">, </w:t>
      </w:r>
      <w:r w:rsidR="00E951B0" w:rsidRPr="005A1581">
        <w:rPr>
          <w:color w:val="000000" w:themeColor="text1"/>
        </w:rPr>
        <w:t xml:space="preserve">2018:14). </w:t>
      </w:r>
      <w:r w:rsidR="00AB6795" w:rsidRPr="005A1581">
        <w:rPr>
          <w:color w:val="000000" w:themeColor="text1"/>
        </w:rPr>
        <w:t xml:space="preserve">The World Anti-Doping </w:t>
      </w:r>
      <w:r w:rsidR="000444F0" w:rsidRPr="005A1581">
        <w:rPr>
          <w:color w:val="000000" w:themeColor="text1"/>
        </w:rPr>
        <w:t>Code</w:t>
      </w:r>
      <w:r w:rsidR="00AB6795" w:rsidRPr="005A1581">
        <w:rPr>
          <w:color w:val="000000" w:themeColor="text1"/>
        </w:rPr>
        <w:t xml:space="preserve"> (</w:t>
      </w:r>
      <w:r w:rsidR="00AB6795" w:rsidRPr="005A1581">
        <w:rPr>
          <w:rFonts w:eastAsia="Courier New"/>
          <w:color w:val="000000" w:themeColor="text1"/>
        </w:rPr>
        <w:t xml:space="preserve">hereinafter referred to as </w:t>
      </w:r>
      <w:r w:rsidR="00F0536A" w:rsidRPr="005A1581">
        <w:rPr>
          <w:rFonts w:eastAsia="Courier New"/>
          <w:color w:val="000000" w:themeColor="text1"/>
        </w:rPr>
        <w:t xml:space="preserve">the </w:t>
      </w:r>
      <w:r w:rsidR="00AB6795" w:rsidRPr="005A1581">
        <w:rPr>
          <w:rFonts w:eastAsia="Courier New"/>
          <w:color w:val="000000" w:themeColor="text1"/>
        </w:rPr>
        <w:t xml:space="preserve">‘WADC’ or </w:t>
      </w:r>
      <w:r w:rsidR="00323532" w:rsidRPr="005A1581">
        <w:rPr>
          <w:rFonts w:eastAsia="Courier New"/>
          <w:color w:val="000000" w:themeColor="text1"/>
        </w:rPr>
        <w:t xml:space="preserve">the </w:t>
      </w:r>
      <w:r w:rsidR="00AB6795" w:rsidRPr="005A1581">
        <w:rPr>
          <w:rFonts w:eastAsia="Courier New"/>
          <w:color w:val="000000" w:themeColor="text1"/>
        </w:rPr>
        <w:t>‘</w:t>
      </w:r>
      <w:r w:rsidR="00B93953" w:rsidRPr="005A1581">
        <w:rPr>
          <w:rFonts w:eastAsia="Courier New"/>
          <w:color w:val="000000" w:themeColor="text1"/>
        </w:rPr>
        <w:t>C</w:t>
      </w:r>
      <w:r w:rsidR="000444F0" w:rsidRPr="005A1581">
        <w:rPr>
          <w:rFonts w:eastAsia="Courier New"/>
          <w:color w:val="000000" w:themeColor="text1"/>
        </w:rPr>
        <w:t>ode</w:t>
      </w:r>
      <w:r w:rsidR="00AB6795" w:rsidRPr="005A1581">
        <w:rPr>
          <w:rFonts w:eastAsia="Courier New"/>
          <w:color w:val="000000" w:themeColor="text1"/>
        </w:rPr>
        <w:t>’)</w:t>
      </w:r>
      <w:r w:rsidRPr="005A1581">
        <w:rPr>
          <w:color w:val="000000" w:themeColor="text1"/>
        </w:rPr>
        <w:t xml:space="preserve"> also concludes that </w:t>
      </w:r>
      <w:r w:rsidR="00E278AD" w:rsidRPr="005A1581">
        <w:rPr>
          <w:color w:val="000000" w:themeColor="text1"/>
        </w:rPr>
        <w:t>‘</w:t>
      </w:r>
      <w:r w:rsidRPr="005A1581">
        <w:rPr>
          <w:color w:val="000000" w:themeColor="text1"/>
        </w:rPr>
        <w:t>the spirit of sport is the celebration of the human spirit</w:t>
      </w:r>
      <w:r w:rsidR="00B538AF" w:rsidRPr="005A1581">
        <w:rPr>
          <w:color w:val="000000" w:themeColor="text1"/>
        </w:rPr>
        <w:t xml:space="preserve">, </w:t>
      </w:r>
      <w:r w:rsidRPr="005A1581">
        <w:rPr>
          <w:color w:val="000000" w:themeColor="text1"/>
        </w:rPr>
        <w:t>body and mind</w:t>
      </w:r>
      <w:r w:rsidR="00E278AD" w:rsidRPr="005A1581">
        <w:rPr>
          <w:color w:val="000000" w:themeColor="text1"/>
        </w:rPr>
        <w:t>’</w:t>
      </w:r>
      <w:r w:rsidRPr="005A1581">
        <w:rPr>
          <w:color w:val="000000" w:themeColor="text1"/>
        </w:rPr>
        <w:t xml:space="preserve"> and lists intrinsic value</w:t>
      </w:r>
      <w:r w:rsidR="00340125" w:rsidRPr="005A1581">
        <w:rPr>
          <w:color w:val="000000" w:themeColor="text1"/>
        </w:rPr>
        <w:t>s surrounding</w:t>
      </w:r>
      <w:r w:rsidRPr="005A1581">
        <w:rPr>
          <w:color w:val="000000" w:themeColor="text1"/>
        </w:rPr>
        <w:t xml:space="preserve"> </w:t>
      </w:r>
      <w:r w:rsidR="004F4DC4" w:rsidRPr="005A1581">
        <w:rPr>
          <w:color w:val="000000" w:themeColor="text1"/>
        </w:rPr>
        <w:t xml:space="preserve">the </w:t>
      </w:r>
      <w:r w:rsidRPr="005A1581">
        <w:rPr>
          <w:color w:val="000000" w:themeColor="text1"/>
        </w:rPr>
        <w:t>sport</w:t>
      </w:r>
      <w:r w:rsidR="00B538AF" w:rsidRPr="005A1581">
        <w:rPr>
          <w:color w:val="000000" w:themeColor="text1"/>
        </w:rPr>
        <w:t xml:space="preserve">, </w:t>
      </w:r>
      <w:r w:rsidRPr="005A1581">
        <w:rPr>
          <w:color w:val="000000" w:themeColor="text1"/>
        </w:rPr>
        <w:t>as shown below</w:t>
      </w:r>
      <w:r w:rsidR="00DA0357" w:rsidRPr="005A1581">
        <w:rPr>
          <w:color w:val="000000" w:themeColor="text1"/>
        </w:rPr>
        <w:t xml:space="preserve"> (WADC</w:t>
      </w:r>
      <w:r w:rsidR="00B538AF" w:rsidRPr="005A1581">
        <w:rPr>
          <w:color w:val="000000" w:themeColor="text1"/>
        </w:rPr>
        <w:t xml:space="preserve">, </w:t>
      </w:r>
      <w:r w:rsidR="00F24A98" w:rsidRPr="005A1581">
        <w:rPr>
          <w:color w:val="000000" w:themeColor="text1"/>
        </w:rPr>
        <w:t>2018</w:t>
      </w:r>
      <w:r w:rsidR="00E951B0" w:rsidRPr="005A1581">
        <w:rPr>
          <w:color w:val="000000" w:themeColor="text1"/>
        </w:rPr>
        <w:t>:14)</w:t>
      </w:r>
      <w:r w:rsidRPr="005A1581">
        <w:rPr>
          <w:color w:val="000000" w:themeColor="text1"/>
        </w:rPr>
        <w:t>:</w:t>
      </w:r>
    </w:p>
    <w:p w14:paraId="39872004" w14:textId="0CBA959B" w:rsidR="002937C4" w:rsidRPr="005A1581" w:rsidRDefault="002937C4" w:rsidP="0087148F">
      <w:pPr>
        <w:pStyle w:val="ListParagraph"/>
        <w:numPr>
          <w:ilvl w:val="0"/>
          <w:numId w:val="18"/>
        </w:numPr>
        <w:spacing w:line="360" w:lineRule="auto"/>
        <w:rPr>
          <w:rFonts w:cs="Arial"/>
          <w:color w:val="000000" w:themeColor="text1"/>
        </w:rPr>
      </w:pPr>
      <w:r w:rsidRPr="005A1581">
        <w:rPr>
          <w:rFonts w:cs="Arial"/>
          <w:color w:val="000000" w:themeColor="text1"/>
        </w:rPr>
        <w:t>Ethics</w:t>
      </w:r>
      <w:r w:rsidR="00B538AF" w:rsidRPr="005A1581">
        <w:rPr>
          <w:rFonts w:cs="Arial"/>
          <w:color w:val="000000" w:themeColor="text1"/>
        </w:rPr>
        <w:t xml:space="preserve">, </w:t>
      </w:r>
      <w:r w:rsidRPr="005A1581">
        <w:rPr>
          <w:rFonts w:cs="Arial"/>
          <w:color w:val="000000" w:themeColor="text1"/>
        </w:rPr>
        <w:t>fair play</w:t>
      </w:r>
      <w:r w:rsidR="00B538AF" w:rsidRPr="005A1581">
        <w:rPr>
          <w:rFonts w:cs="Arial"/>
          <w:color w:val="000000" w:themeColor="text1"/>
        </w:rPr>
        <w:t xml:space="preserve"> </w:t>
      </w:r>
      <w:r w:rsidRPr="005A1581">
        <w:rPr>
          <w:rFonts w:cs="Arial"/>
          <w:color w:val="000000" w:themeColor="text1"/>
        </w:rPr>
        <w:t>and honesty</w:t>
      </w:r>
      <w:r w:rsidR="00E24978" w:rsidRPr="005A1581">
        <w:rPr>
          <w:rFonts w:cs="Arial"/>
          <w:color w:val="000000" w:themeColor="text1"/>
        </w:rPr>
        <w:t xml:space="preserve"> </w:t>
      </w:r>
    </w:p>
    <w:p w14:paraId="0FE3FD91" w14:textId="31DE2D2D" w:rsidR="002937C4" w:rsidRPr="005A1581" w:rsidRDefault="002937C4" w:rsidP="0087148F">
      <w:pPr>
        <w:pStyle w:val="ListParagraph"/>
        <w:numPr>
          <w:ilvl w:val="0"/>
          <w:numId w:val="18"/>
        </w:numPr>
        <w:spacing w:line="360" w:lineRule="auto"/>
        <w:rPr>
          <w:rFonts w:cs="Arial"/>
          <w:color w:val="000000" w:themeColor="text1"/>
        </w:rPr>
      </w:pPr>
      <w:r w:rsidRPr="005A1581">
        <w:rPr>
          <w:rFonts w:cs="Arial"/>
          <w:color w:val="000000" w:themeColor="text1"/>
        </w:rPr>
        <w:t>Health</w:t>
      </w:r>
    </w:p>
    <w:p w14:paraId="38835B6C" w14:textId="3377E619" w:rsidR="002937C4" w:rsidRPr="005A1581" w:rsidRDefault="002937C4" w:rsidP="0087148F">
      <w:pPr>
        <w:pStyle w:val="ListParagraph"/>
        <w:numPr>
          <w:ilvl w:val="0"/>
          <w:numId w:val="18"/>
        </w:numPr>
        <w:spacing w:line="360" w:lineRule="auto"/>
        <w:rPr>
          <w:rFonts w:cs="Arial"/>
          <w:color w:val="000000" w:themeColor="text1"/>
        </w:rPr>
      </w:pPr>
      <w:r w:rsidRPr="005A1581">
        <w:rPr>
          <w:rFonts w:cs="Arial"/>
          <w:color w:val="000000" w:themeColor="text1"/>
        </w:rPr>
        <w:t>Excellence in performance</w:t>
      </w:r>
    </w:p>
    <w:p w14:paraId="22571D78" w14:textId="19C32341" w:rsidR="002937C4" w:rsidRPr="005A1581" w:rsidRDefault="002937C4" w:rsidP="0087148F">
      <w:pPr>
        <w:pStyle w:val="ListParagraph"/>
        <w:numPr>
          <w:ilvl w:val="0"/>
          <w:numId w:val="18"/>
        </w:numPr>
        <w:spacing w:line="360" w:lineRule="auto"/>
        <w:rPr>
          <w:rFonts w:cs="Arial"/>
          <w:color w:val="000000" w:themeColor="text1"/>
        </w:rPr>
      </w:pPr>
      <w:r w:rsidRPr="005A1581">
        <w:rPr>
          <w:rFonts w:cs="Arial"/>
          <w:color w:val="000000" w:themeColor="text1"/>
        </w:rPr>
        <w:t>Character and education</w:t>
      </w:r>
    </w:p>
    <w:p w14:paraId="03125944" w14:textId="6E2C23BE" w:rsidR="002937C4" w:rsidRPr="005A1581" w:rsidRDefault="002937C4" w:rsidP="0087148F">
      <w:pPr>
        <w:pStyle w:val="ListParagraph"/>
        <w:numPr>
          <w:ilvl w:val="0"/>
          <w:numId w:val="18"/>
        </w:numPr>
        <w:spacing w:line="360" w:lineRule="auto"/>
        <w:rPr>
          <w:rFonts w:cs="Arial"/>
          <w:color w:val="000000" w:themeColor="text1"/>
        </w:rPr>
      </w:pPr>
      <w:r w:rsidRPr="005A1581">
        <w:rPr>
          <w:rFonts w:cs="Arial"/>
          <w:color w:val="000000" w:themeColor="text1"/>
        </w:rPr>
        <w:t>Fun and joy</w:t>
      </w:r>
    </w:p>
    <w:p w14:paraId="71F742EB" w14:textId="2E641388" w:rsidR="002937C4" w:rsidRPr="005A1581" w:rsidRDefault="002937C4" w:rsidP="0087148F">
      <w:pPr>
        <w:pStyle w:val="ListParagraph"/>
        <w:numPr>
          <w:ilvl w:val="0"/>
          <w:numId w:val="18"/>
        </w:numPr>
        <w:spacing w:line="360" w:lineRule="auto"/>
        <w:rPr>
          <w:rFonts w:cs="Arial"/>
          <w:color w:val="000000" w:themeColor="text1"/>
        </w:rPr>
      </w:pPr>
      <w:r w:rsidRPr="005A1581">
        <w:rPr>
          <w:rFonts w:cs="Arial"/>
          <w:color w:val="000000" w:themeColor="text1"/>
        </w:rPr>
        <w:t>Teamwork</w:t>
      </w:r>
    </w:p>
    <w:p w14:paraId="35CF1A93" w14:textId="504E0446" w:rsidR="002937C4" w:rsidRPr="005A1581" w:rsidRDefault="002937C4" w:rsidP="0087148F">
      <w:pPr>
        <w:pStyle w:val="ListParagraph"/>
        <w:numPr>
          <w:ilvl w:val="0"/>
          <w:numId w:val="18"/>
        </w:numPr>
        <w:spacing w:line="360" w:lineRule="auto"/>
        <w:rPr>
          <w:rFonts w:cs="Arial"/>
          <w:color w:val="000000" w:themeColor="text1"/>
        </w:rPr>
      </w:pPr>
      <w:r w:rsidRPr="005A1581">
        <w:rPr>
          <w:rFonts w:cs="Arial"/>
          <w:color w:val="000000" w:themeColor="text1"/>
        </w:rPr>
        <w:t>Dedication and commitment</w:t>
      </w:r>
    </w:p>
    <w:p w14:paraId="653B44DA" w14:textId="5C06D04A" w:rsidR="002937C4" w:rsidRPr="005A1581" w:rsidRDefault="002937C4" w:rsidP="0087148F">
      <w:pPr>
        <w:pStyle w:val="ListParagraph"/>
        <w:numPr>
          <w:ilvl w:val="0"/>
          <w:numId w:val="18"/>
        </w:numPr>
        <w:spacing w:line="360" w:lineRule="auto"/>
        <w:rPr>
          <w:rFonts w:cs="Arial"/>
          <w:color w:val="000000" w:themeColor="text1"/>
        </w:rPr>
      </w:pPr>
      <w:r w:rsidRPr="005A1581">
        <w:rPr>
          <w:rFonts w:cs="Arial"/>
          <w:color w:val="000000" w:themeColor="text1"/>
        </w:rPr>
        <w:t>Respect for rules and laws</w:t>
      </w:r>
    </w:p>
    <w:p w14:paraId="2DCD5C07" w14:textId="0C717F14" w:rsidR="002937C4" w:rsidRPr="005A1581" w:rsidRDefault="002937C4" w:rsidP="0087148F">
      <w:pPr>
        <w:pStyle w:val="ListParagraph"/>
        <w:numPr>
          <w:ilvl w:val="0"/>
          <w:numId w:val="18"/>
        </w:numPr>
        <w:spacing w:line="360" w:lineRule="auto"/>
        <w:rPr>
          <w:rFonts w:cs="Arial"/>
          <w:color w:val="000000" w:themeColor="text1"/>
        </w:rPr>
      </w:pPr>
      <w:r w:rsidRPr="005A1581">
        <w:rPr>
          <w:rFonts w:cs="Arial"/>
          <w:color w:val="000000" w:themeColor="text1"/>
        </w:rPr>
        <w:t>Respect for self and other participants</w:t>
      </w:r>
    </w:p>
    <w:p w14:paraId="3A50438C" w14:textId="7924CDB9" w:rsidR="002937C4" w:rsidRPr="005A1581" w:rsidRDefault="002937C4" w:rsidP="0087148F">
      <w:pPr>
        <w:pStyle w:val="ListParagraph"/>
        <w:numPr>
          <w:ilvl w:val="0"/>
          <w:numId w:val="18"/>
        </w:numPr>
        <w:spacing w:line="360" w:lineRule="auto"/>
        <w:rPr>
          <w:rFonts w:cs="Arial"/>
          <w:color w:val="000000" w:themeColor="text1"/>
        </w:rPr>
      </w:pPr>
      <w:r w:rsidRPr="005A1581">
        <w:rPr>
          <w:rFonts w:cs="Arial"/>
          <w:color w:val="000000" w:themeColor="text1"/>
        </w:rPr>
        <w:t>Courage</w:t>
      </w:r>
    </w:p>
    <w:p w14:paraId="6306086F" w14:textId="13F51989" w:rsidR="00C01DB0" w:rsidRPr="005A1581" w:rsidRDefault="002937C4" w:rsidP="0087148F">
      <w:pPr>
        <w:pStyle w:val="ListParagraph"/>
        <w:numPr>
          <w:ilvl w:val="0"/>
          <w:numId w:val="18"/>
        </w:numPr>
        <w:spacing w:line="360" w:lineRule="auto"/>
        <w:rPr>
          <w:rFonts w:cs="Arial"/>
          <w:color w:val="000000" w:themeColor="text1"/>
        </w:rPr>
      </w:pPr>
      <w:r w:rsidRPr="005A1581">
        <w:rPr>
          <w:rFonts w:cs="Arial"/>
          <w:color w:val="000000" w:themeColor="text1"/>
        </w:rPr>
        <w:t>Community and solidarity</w:t>
      </w:r>
    </w:p>
    <w:p w14:paraId="0CD60EEF" w14:textId="7D4BEDE3" w:rsidR="00B538AF" w:rsidRPr="005A1581" w:rsidRDefault="00B538AF" w:rsidP="00333E9A">
      <w:pPr>
        <w:spacing w:line="360" w:lineRule="auto"/>
        <w:rPr>
          <w:color w:val="000000" w:themeColor="text1"/>
        </w:rPr>
      </w:pPr>
      <w:r w:rsidRPr="005A1581">
        <w:rPr>
          <w:color w:val="000000" w:themeColor="text1"/>
        </w:rPr>
        <w:t>D</w:t>
      </w:r>
      <w:r w:rsidR="002937C4" w:rsidRPr="005A1581">
        <w:rPr>
          <w:color w:val="000000" w:themeColor="text1"/>
        </w:rPr>
        <w:t xml:space="preserve">oping in sports is fundamentally contrary </w:t>
      </w:r>
      <w:r w:rsidR="00B9198F" w:rsidRPr="005A1581">
        <w:rPr>
          <w:color w:val="000000" w:themeColor="text1"/>
        </w:rPr>
        <w:t>to the spirit of the sport (WADC</w:t>
      </w:r>
      <w:r w:rsidRPr="005A1581">
        <w:rPr>
          <w:color w:val="000000" w:themeColor="text1"/>
        </w:rPr>
        <w:t xml:space="preserve">, </w:t>
      </w:r>
      <w:r w:rsidR="002937C4" w:rsidRPr="005A1581">
        <w:rPr>
          <w:color w:val="000000" w:themeColor="text1"/>
        </w:rPr>
        <w:t>2018).</w:t>
      </w:r>
      <w:r w:rsidR="00340125" w:rsidRPr="005A1581">
        <w:rPr>
          <w:color w:val="000000" w:themeColor="text1"/>
        </w:rPr>
        <w:t xml:space="preserve"> What constitutes doping? </w:t>
      </w:r>
      <w:r w:rsidR="002937C4" w:rsidRPr="005A1581">
        <w:rPr>
          <w:color w:val="000000" w:themeColor="text1"/>
        </w:rPr>
        <w:t>Houlihan</w:t>
      </w:r>
      <w:r w:rsidR="001C1AEA" w:rsidRPr="005A1581">
        <w:rPr>
          <w:color w:val="000000" w:themeColor="text1"/>
        </w:rPr>
        <w:t xml:space="preserve"> (1999:130) </w:t>
      </w:r>
      <w:r w:rsidR="00455385" w:rsidRPr="005A1581">
        <w:rPr>
          <w:color w:val="000000" w:themeColor="text1"/>
        </w:rPr>
        <w:t>defined doping as</w:t>
      </w:r>
      <w:r w:rsidRPr="005A1581">
        <w:rPr>
          <w:color w:val="000000" w:themeColor="text1"/>
        </w:rPr>
        <w:t>:</w:t>
      </w:r>
    </w:p>
    <w:p w14:paraId="68E1F2A7" w14:textId="61523E21" w:rsidR="00B538AF" w:rsidRPr="005A1581" w:rsidRDefault="00E278AD" w:rsidP="00DB2ED5">
      <w:pPr>
        <w:pStyle w:val="Quote"/>
        <w:spacing w:line="360" w:lineRule="auto"/>
        <w:rPr>
          <w:color w:val="000000" w:themeColor="text1"/>
        </w:rPr>
      </w:pPr>
      <w:r w:rsidRPr="005A1581">
        <w:rPr>
          <w:color w:val="000000" w:themeColor="text1"/>
        </w:rPr>
        <w:t>‘</w:t>
      </w:r>
      <w:r w:rsidR="002937C4" w:rsidRPr="005A1581">
        <w:rPr>
          <w:color w:val="000000" w:themeColor="text1"/>
        </w:rPr>
        <w:t>the administration to</w:t>
      </w:r>
      <w:r w:rsidR="00B538AF" w:rsidRPr="005A1581">
        <w:rPr>
          <w:color w:val="000000" w:themeColor="text1"/>
        </w:rPr>
        <w:t xml:space="preserve">, </w:t>
      </w:r>
      <w:r w:rsidR="002937C4" w:rsidRPr="005A1581">
        <w:rPr>
          <w:color w:val="000000" w:themeColor="text1"/>
        </w:rPr>
        <w:t>or the use by</w:t>
      </w:r>
      <w:r w:rsidR="00B538AF" w:rsidRPr="005A1581">
        <w:rPr>
          <w:color w:val="000000" w:themeColor="text1"/>
        </w:rPr>
        <w:t xml:space="preserve">, </w:t>
      </w:r>
      <w:r w:rsidR="002937C4" w:rsidRPr="005A1581">
        <w:rPr>
          <w:color w:val="000000" w:themeColor="text1"/>
        </w:rPr>
        <w:t>a competing athlete</w:t>
      </w:r>
      <w:r w:rsidR="00B538AF" w:rsidRPr="005A1581">
        <w:rPr>
          <w:color w:val="000000" w:themeColor="text1"/>
        </w:rPr>
        <w:t xml:space="preserve">, </w:t>
      </w:r>
      <w:r w:rsidR="002937C4" w:rsidRPr="005A1581">
        <w:rPr>
          <w:color w:val="000000" w:themeColor="text1"/>
        </w:rPr>
        <w:t>of any substance foreign to the body or any physiological substance taken in abnormal quantity or by an abnormal route of entry into body</w:t>
      </w:r>
      <w:r w:rsidR="00B538AF" w:rsidRPr="005A1581">
        <w:rPr>
          <w:color w:val="000000" w:themeColor="text1"/>
        </w:rPr>
        <w:t xml:space="preserve">, </w:t>
      </w:r>
      <w:r w:rsidR="002937C4" w:rsidRPr="005A1581">
        <w:rPr>
          <w:color w:val="000000" w:themeColor="text1"/>
        </w:rPr>
        <w:t>with the sole intention of increasing</w:t>
      </w:r>
      <w:r w:rsidR="00B538AF" w:rsidRPr="005A1581">
        <w:rPr>
          <w:color w:val="000000" w:themeColor="text1"/>
        </w:rPr>
        <w:t xml:space="preserve">, </w:t>
      </w:r>
      <w:r w:rsidR="002937C4" w:rsidRPr="005A1581">
        <w:rPr>
          <w:color w:val="000000" w:themeColor="text1"/>
        </w:rPr>
        <w:t>in an artificial and unfair manner</w:t>
      </w:r>
      <w:r w:rsidR="00B538AF" w:rsidRPr="005A1581">
        <w:rPr>
          <w:color w:val="000000" w:themeColor="text1"/>
        </w:rPr>
        <w:t xml:space="preserve">, </w:t>
      </w:r>
      <w:r w:rsidR="002937C4" w:rsidRPr="005A1581">
        <w:rPr>
          <w:color w:val="000000" w:themeColor="text1"/>
        </w:rPr>
        <w:t>his performance in competition</w:t>
      </w:r>
      <w:r w:rsidRPr="005A1581">
        <w:rPr>
          <w:color w:val="000000" w:themeColor="text1"/>
        </w:rPr>
        <w:t>’</w:t>
      </w:r>
      <w:r w:rsidR="001C1AEA" w:rsidRPr="005A1581">
        <w:rPr>
          <w:color w:val="000000" w:themeColor="text1"/>
        </w:rPr>
        <w:t>.</w:t>
      </w:r>
    </w:p>
    <w:p w14:paraId="02816D0F" w14:textId="7F5EB709" w:rsidR="00B538AF" w:rsidRPr="005A1581" w:rsidRDefault="00B538AF" w:rsidP="00333E9A">
      <w:pPr>
        <w:spacing w:line="360" w:lineRule="auto"/>
        <w:rPr>
          <w:color w:val="000000" w:themeColor="text1"/>
        </w:rPr>
      </w:pPr>
      <w:r w:rsidRPr="005A1581">
        <w:rPr>
          <w:color w:val="000000" w:themeColor="text1"/>
        </w:rPr>
        <w:t>F</w:t>
      </w:r>
      <w:r w:rsidR="002937C4" w:rsidRPr="005A1581">
        <w:rPr>
          <w:color w:val="000000" w:themeColor="text1"/>
        </w:rPr>
        <w:t>rom the legalistic perspective</w:t>
      </w:r>
      <w:r w:rsidRPr="005A1581">
        <w:rPr>
          <w:color w:val="000000" w:themeColor="text1"/>
        </w:rPr>
        <w:t xml:space="preserve">, </w:t>
      </w:r>
      <w:r w:rsidR="00D50BE1" w:rsidRPr="005A1581">
        <w:rPr>
          <w:color w:val="000000" w:themeColor="text1"/>
        </w:rPr>
        <w:t>the definition adopted by</w:t>
      </w:r>
      <w:r w:rsidR="002937C4" w:rsidRPr="005A1581">
        <w:rPr>
          <w:color w:val="000000" w:themeColor="text1"/>
        </w:rPr>
        <w:t xml:space="preserve"> WADA is</w:t>
      </w:r>
      <w:r w:rsidRPr="005A1581">
        <w:rPr>
          <w:color w:val="000000" w:themeColor="text1"/>
        </w:rPr>
        <w:t>:</w:t>
      </w:r>
    </w:p>
    <w:p w14:paraId="39CE2C2F" w14:textId="4DF03872" w:rsidR="00C01DB0" w:rsidRPr="005A1581" w:rsidRDefault="00E278AD" w:rsidP="00333E9A">
      <w:pPr>
        <w:pStyle w:val="Quote"/>
        <w:spacing w:line="360" w:lineRule="auto"/>
        <w:rPr>
          <w:color w:val="000000" w:themeColor="text1"/>
        </w:rPr>
      </w:pPr>
      <w:r w:rsidRPr="005A1581">
        <w:rPr>
          <w:color w:val="000000" w:themeColor="text1"/>
        </w:rPr>
        <w:lastRenderedPageBreak/>
        <w:t>‘</w:t>
      </w:r>
      <w:r w:rsidR="002937C4" w:rsidRPr="005A1581">
        <w:rPr>
          <w:color w:val="000000" w:themeColor="text1"/>
        </w:rPr>
        <w:t xml:space="preserve">Doping is defined as the occurrence of one or more of the anti-doping rule violations set forth in Article 2.1 through Article 2.10 of the </w:t>
      </w:r>
      <w:r w:rsidR="000444F0" w:rsidRPr="005A1581">
        <w:rPr>
          <w:color w:val="000000" w:themeColor="text1"/>
        </w:rPr>
        <w:t>Code</w:t>
      </w:r>
      <w:r w:rsidRPr="005A1581">
        <w:rPr>
          <w:color w:val="000000" w:themeColor="text1"/>
        </w:rPr>
        <w:t>’</w:t>
      </w:r>
      <w:r w:rsidR="00DA0357" w:rsidRPr="005A1581">
        <w:rPr>
          <w:color w:val="000000" w:themeColor="text1"/>
        </w:rPr>
        <w:t xml:space="preserve"> (WADC</w:t>
      </w:r>
      <w:r w:rsidR="00B538AF" w:rsidRPr="005A1581">
        <w:rPr>
          <w:color w:val="000000" w:themeColor="text1"/>
        </w:rPr>
        <w:t xml:space="preserve">, </w:t>
      </w:r>
      <w:r w:rsidR="002937C4" w:rsidRPr="005A1581">
        <w:rPr>
          <w:color w:val="000000" w:themeColor="text1"/>
        </w:rPr>
        <w:t>2018</w:t>
      </w:r>
      <w:r w:rsidR="00E951B0" w:rsidRPr="005A1581">
        <w:rPr>
          <w:color w:val="000000" w:themeColor="text1"/>
        </w:rPr>
        <w:t>:18</w:t>
      </w:r>
      <w:r w:rsidR="002937C4" w:rsidRPr="005A1581">
        <w:rPr>
          <w:color w:val="000000" w:themeColor="text1"/>
        </w:rPr>
        <w:t>).</w:t>
      </w:r>
    </w:p>
    <w:p w14:paraId="175CA76D" w14:textId="1EBF7974" w:rsidR="00D946DF" w:rsidRPr="005A1581" w:rsidRDefault="001C1AEA" w:rsidP="00333E9A">
      <w:pPr>
        <w:spacing w:line="360" w:lineRule="auto"/>
        <w:rPr>
          <w:color w:val="000000" w:themeColor="text1"/>
          <w:lang w:eastAsia="en-US"/>
        </w:rPr>
      </w:pPr>
      <w:r w:rsidRPr="005A1581">
        <w:rPr>
          <w:color w:val="000000" w:themeColor="text1"/>
        </w:rPr>
        <w:t>The</w:t>
      </w:r>
      <w:r w:rsidR="00B538AF" w:rsidRPr="005A1581">
        <w:rPr>
          <w:color w:val="000000" w:themeColor="text1"/>
        </w:rPr>
        <w:t xml:space="preserve"> </w:t>
      </w:r>
      <w:r w:rsidR="002379F9" w:rsidRPr="005A1581">
        <w:rPr>
          <w:color w:val="000000" w:themeColor="text1"/>
        </w:rPr>
        <w:t>WADC</w:t>
      </w:r>
      <w:r w:rsidR="002937C4" w:rsidRPr="005A1581">
        <w:rPr>
          <w:color w:val="000000" w:themeColor="text1"/>
        </w:rPr>
        <w:t xml:space="preserve"> plays a key role in the fight against doping in sport. </w:t>
      </w:r>
      <w:r w:rsidR="004751B2" w:rsidRPr="005A1581">
        <w:rPr>
          <w:color w:val="000000" w:themeColor="text1"/>
        </w:rPr>
        <w:t>M</w:t>
      </w:r>
      <w:r w:rsidR="00D83DDE" w:rsidRPr="005A1581">
        <w:rPr>
          <w:color w:val="000000" w:themeColor="text1"/>
        </w:rPr>
        <w:t>ore th</w:t>
      </w:r>
      <w:r w:rsidR="00656E38" w:rsidRPr="005A1581">
        <w:rPr>
          <w:color w:val="000000" w:themeColor="text1"/>
        </w:rPr>
        <w:t>an 660 sport organi</w:t>
      </w:r>
      <w:r w:rsidR="004751B2" w:rsidRPr="005A1581">
        <w:rPr>
          <w:color w:val="000000" w:themeColor="text1"/>
        </w:rPr>
        <w:t>s</w:t>
      </w:r>
      <w:r w:rsidR="00656E38" w:rsidRPr="005A1581">
        <w:rPr>
          <w:color w:val="000000" w:themeColor="text1"/>
        </w:rPr>
        <w:t xml:space="preserve">ations have accepted </w:t>
      </w:r>
      <w:r w:rsidR="005F4040" w:rsidRPr="005A1581">
        <w:rPr>
          <w:color w:val="000000" w:themeColor="text1"/>
        </w:rPr>
        <w:t>and implem</w:t>
      </w:r>
      <w:r w:rsidR="00CE03B3" w:rsidRPr="005A1581">
        <w:rPr>
          <w:color w:val="000000" w:themeColor="text1"/>
        </w:rPr>
        <w:t xml:space="preserve">ented </w:t>
      </w:r>
      <w:r w:rsidR="00455385" w:rsidRPr="005A1581">
        <w:rPr>
          <w:color w:val="000000" w:themeColor="text1"/>
        </w:rPr>
        <w:t>it</w:t>
      </w:r>
      <w:r w:rsidR="002937C4" w:rsidRPr="005A1581">
        <w:rPr>
          <w:color w:val="000000" w:themeColor="text1"/>
        </w:rPr>
        <w:t xml:space="preserve"> (WADA</w:t>
      </w:r>
      <w:r w:rsidR="00B538AF" w:rsidRPr="005A1581">
        <w:rPr>
          <w:color w:val="000000" w:themeColor="text1"/>
        </w:rPr>
        <w:t xml:space="preserve">, </w:t>
      </w:r>
      <w:r w:rsidR="00656E38" w:rsidRPr="005A1581">
        <w:rPr>
          <w:color w:val="000000" w:themeColor="text1"/>
        </w:rPr>
        <w:t>2018</w:t>
      </w:r>
      <w:r w:rsidR="00AC471E" w:rsidRPr="005A1581">
        <w:rPr>
          <w:color w:val="000000" w:themeColor="text1"/>
        </w:rPr>
        <w:t>c</w:t>
      </w:r>
      <w:r w:rsidR="002937C4" w:rsidRPr="005A1581">
        <w:rPr>
          <w:color w:val="000000" w:themeColor="text1"/>
        </w:rPr>
        <w:t>)</w:t>
      </w:r>
      <w:r w:rsidR="008C4078" w:rsidRPr="005A1581">
        <w:rPr>
          <w:color w:val="000000" w:themeColor="text1"/>
        </w:rPr>
        <w:t xml:space="preserve">. </w:t>
      </w:r>
      <w:r w:rsidR="004751B2" w:rsidRPr="005A1581">
        <w:rPr>
          <w:color w:val="000000" w:themeColor="text1"/>
        </w:rPr>
        <w:t>Understanding</w:t>
      </w:r>
      <w:r w:rsidR="00B042C4" w:rsidRPr="005A1581">
        <w:rPr>
          <w:color w:val="000000" w:themeColor="text1"/>
        </w:rPr>
        <w:t xml:space="preserve"> </w:t>
      </w:r>
      <w:r w:rsidR="004751B2" w:rsidRPr="005A1581">
        <w:rPr>
          <w:color w:val="000000" w:themeColor="text1"/>
        </w:rPr>
        <w:t xml:space="preserve">this </w:t>
      </w:r>
      <w:r w:rsidR="00B042C4" w:rsidRPr="005A1581">
        <w:rPr>
          <w:color w:val="000000" w:themeColor="text1"/>
        </w:rPr>
        <w:t>policy implementation is becoming indispensable f</w:t>
      </w:r>
      <w:r w:rsidR="008C4078" w:rsidRPr="005A1581">
        <w:rPr>
          <w:color w:val="000000" w:themeColor="text1"/>
        </w:rPr>
        <w:t>or the comprehensive evaluation of anti-doping work an</w:t>
      </w:r>
      <w:r w:rsidR="00B042C4" w:rsidRPr="005A1581">
        <w:rPr>
          <w:color w:val="000000" w:themeColor="text1"/>
        </w:rPr>
        <w:t>d practices in individual countr</w:t>
      </w:r>
      <w:r w:rsidR="005B23E0" w:rsidRPr="005A1581">
        <w:rPr>
          <w:color w:val="000000" w:themeColor="text1"/>
        </w:rPr>
        <w:t>ies</w:t>
      </w:r>
      <w:r w:rsidR="00B042C4" w:rsidRPr="005A1581">
        <w:rPr>
          <w:color w:val="000000" w:themeColor="text1"/>
        </w:rPr>
        <w:t xml:space="preserve">. </w:t>
      </w:r>
      <w:r w:rsidR="000713C1" w:rsidRPr="005A1581">
        <w:rPr>
          <w:color w:val="000000" w:themeColor="text1"/>
        </w:rPr>
        <w:t>H</w:t>
      </w:r>
      <w:r w:rsidR="002937C4" w:rsidRPr="005A1581">
        <w:rPr>
          <w:color w:val="000000" w:themeColor="text1"/>
        </w:rPr>
        <w:t>owever</w:t>
      </w:r>
      <w:r w:rsidR="00B538AF" w:rsidRPr="005A1581">
        <w:rPr>
          <w:color w:val="000000" w:themeColor="text1"/>
        </w:rPr>
        <w:t xml:space="preserve">, </w:t>
      </w:r>
      <w:r w:rsidR="00125ED8" w:rsidRPr="005A1581">
        <w:rPr>
          <w:color w:val="000000" w:themeColor="text1"/>
        </w:rPr>
        <w:t>Houlihan (2013:269</w:t>
      </w:r>
      <w:r w:rsidR="002937C4" w:rsidRPr="005A1581">
        <w:rPr>
          <w:color w:val="000000" w:themeColor="text1"/>
        </w:rPr>
        <w:t>) has noted</w:t>
      </w:r>
      <w:r w:rsidR="00B538AF" w:rsidRPr="005A1581">
        <w:rPr>
          <w:color w:val="000000" w:themeColor="text1"/>
        </w:rPr>
        <w:t xml:space="preserve"> that </w:t>
      </w:r>
      <w:r w:rsidR="00E278AD" w:rsidRPr="005A1581">
        <w:rPr>
          <w:color w:val="000000" w:themeColor="text1"/>
        </w:rPr>
        <w:t>‘</w:t>
      </w:r>
      <w:r w:rsidR="00125ED8" w:rsidRPr="005A1581">
        <w:rPr>
          <w:color w:val="000000" w:themeColor="text1"/>
        </w:rPr>
        <w:t>I</w:t>
      </w:r>
      <w:r w:rsidR="002937C4" w:rsidRPr="005A1581">
        <w:rPr>
          <w:color w:val="000000" w:themeColor="text1"/>
        </w:rPr>
        <w:t xml:space="preserve">t is important to distinguish </w:t>
      </w:r>
      <w:r w:rsidR="0037589D" w:rsidRPr="005A1581">
        <w:rPr>
          <w:color w:val="000000" w:themeColor="text1"/>
        </w:rPr>
        <w:t xml:space="preserve">adherence (ratification or </w:t>
      </w:r>
      <w:r w:rsidR="002937C4" w:rsidRPr="005A1581">
        <w:rPr>
          <w:color w:val="000000" w:themeColor="text1"/>
        </w:rPr>
        <w:t>acceptance</w:t>
      </w:r>
      <w:r w:rsidR="0037589D" w:rsidRPr="005A1581">
        <w:rPr>
          <w:color w:val="000000" w:themeColor="text1"/>
        </w:rPr>
        <w:t>)</w:t>
      </w:r>
      <w:r w:rsidR="002937C4" w:rsidRPr="005A1581">
        <w:rPr>
          <w:color w:val="000000" w:themeColor="text1"/>
        </w:rPr>
        <w:t xml:space="preserve"> from implementat</w:t>
      </w:r>
      <w:r w:rsidRPr="005A1581">
        <w:rPr>
          <w:color w:val="000000" w:themeColor="text1"/>
        </w:rPr>
        <w:t xml:space="preserve">ion and also from compliance of </w:t>
      </w:r>
      <w:r w:rsidR="000444F0" w:rsidRPr="005A1581">
        <w:rPr>
          <w:color w:val="000000" w:themeColor="text1"/>
        </w:rPr>
        <w:t>Code</w:t>
      </w:r>
      <w:r w:rsidR="00E278AD" w:rsidRPr="005A1581">
        <w:rPr>
          <w:color w:val="000000" w:themeColor="text1"/>
        </w:rPr>
        <w:t>’</w:t>
      </w:r>
      <w:r w:rsidR="00B538AF" w:rsidRPr="005A1581">
        <w:rPr>
          <w:color w:val="000000" w:themeColor="text1"/>
        </w:rPr>
        <w:t>.</w:t>
      </w:r>
      <w:r w:rsidR="00F67AB6" w:rsidRPr="005A1581">
        <w:rPr>
          <w:color w:val="000000" w:themeColor="text1"/>
        </w:rPr>
        <w:t xml:space="preserve"> Adherence and implementation can be understood as the process </w:t>
      </w:r>
      <w:r w:rsidR="00554581" w:rsidRPr="005A1581">
        <w:rPr>
          <w:color w:val="000000" w:themeColor="text1"/>
        </w:rPr>
        <w:t>from the</w:t>
      </w:r>
      <w:r w:rsidR="00F67AB6" w:rsidRPr="005A1581">
        <w:rPr>
          <w:color w:val="000000" w:themeColor="text1"/>
        </w:rPr>
        <w:t xml:space="preserve"> </w:t>
      </w:r>
      <w:r w:rsidR="00554581" w:rsidRPr="005A1581">
        <w:rPr>
          <w:color w:val="000000" w:themeColor="text1"/>
        </w:rPr>
        <w:t xml:space="preserve">concerned and enact the international regulation to </w:t>
      </w:r>
      <w:r w:rsidR="0099221A" w:rsidRPr="005A1581">
        <w:rPr>
          <w:color w:val="000000" w:themeColor="text1"/>
        </w:rPr>
        <w:t xml:space="preserve">the </w:t>
      </w:r>
      <w:r w:rsidR="00554581" w:rsidRPr="005A1581">
        <w:rPr>
          <w:color w:val="000000" w:themeColor="text1"/>
        </w:rPr>
        <w:t xml:space="preserve">implemented policy with the commitment of resources in individual country </w:t>
      </w:r>
      <w:r w:rsidR="00E77447" w:rsidRPr="005A1581">
        <w:rPr>
          <w:color w:val="000000" w:themeColor="text1"/>
        </w:rPr>
        <w:t>(Houlihan, 2013). The compliance is somewhere between the implementation and impact</w:t>
      </w:r>
      <w:r w:rsidR="0099221A" w:rsidRPr="005A1581">
        <w:rPr>
          <w:color w:val="000000" w:themeColor="text1"/>
        </w:rPr>
        <w:t xml:space="preserve">. </w:t>
      </w:r>
      <w:r w:rsidR="002937C4" w:rsidRPr="005A1581">
        <w:rPr>
          <w:color w:val="000000" w:themeColor="text1"/>
        </w:rPr>
        <w:t>Jacobson and Weiss (1995:123) note</w:t>
      </w:r>
      <w:r w:rsidR="00C1635A" w:rsidRPr="005A1581">
        <w:rPr>
          <w:color w:val="000000" w:themeColor="text1"/>
        </w:rPr>
        <w:t>d</w:t>
      </w:r>
      <w:r w:rsidR="002937C4" w:rsidRPr="005A1581">
        <w:rPr>
          <w:color w:val="000000" w:themeColor="text1"/>
        </w:rPr>
        <w:t xml:space="preserve"> that </w:t>
      </w:r>
      <w:r w:rsidR="00E278AD" w:rsidRPr="005A1581">
        <w:rPr>
          <w:color w:val="000000" w:themeColor="text1"/>
        </w:rPr>
        <w:t>‘</w:t>
      </w:r>
      <w:r w:rsidR="002937C4" w:rsidRPr="005A1581">
        <w:rPr>
          <w:color w:val="000000" w:themeColor="text1"/>
        </w:rPr>
        <w:t>measuring compliance is more difficult than measuring implementation</w:t>
      </w:r>
      <w:r w:rsidR="00E278AD" w:rsidRPr="005A1581">
        <w:rPr>
          <w:color w:val="000000" w:themeColor="text1"/>
        </w:rPr>
        <w:t>’</w:t>
      </w:r>
      <w:r w:rsidR="00B538AF" w:rsidRPr="005A1581">
        <w:rPr>
          <w:color w:val="000000" w:themeColor="text1"/>
        </w:rPr>
        <w:t>.</w:t>
      </w:r>
      <w:r w:rsidR="002C1A84" w:rsidRPr="005A1581">
        <w:rPr>
          <w:color w:val="000000" w:themeColor="text1"/>
        </w:rPr>
        <w:t xml:space="preserve"> </w:t>
      </w:r>
      <w:r w:rsidR="00551E9C" w:rsidRPr="005A1581">
        <w:rPr>
          <w:color w:val="000000" w:themeColor="text1"/>
        </w:rPr>
        <w:t xml:space="preserve">It could be argued that the evaluation of policy implementation is a necessary but not sufficient condition for </w:t>
      </w:r>
      <w:r w:rsidR="004751B2" w:rsidRPr="005A1581">
        <w:rPr>
          <w:color w:val="000000" w:themeColor="text1"/>
        </w:rPr>
        <w:t xml:space="preserve">assessing </w:t>
      </w:r>
      <w:r w:rsidR="00551E9C" w:rsidRPr="005A1581">
        <w:rPr>
          <w:color w:val="000000" w:themeColor="text1"/>
        </w:rPr>
        <w:t xml:space="preserve">Code compliance. </w:t>
      </w:r>
      <w:r w:rsidR="00D946DF" w:rsidRPr="005A1581">
        <w:rPr>
          <w:color w:val="000000" w:themeColor="text1"/>
          <w:lang w:eastAsia="en-US"/>
        </w:rPr>
        <w:t xml:space="preserve">Therefore, this research </w:t>
      </w:r>
      <w:r w:rsidR="00B71E29" w:rsidRPr="005A1581">
        <w:rPr>
          <w:color w:val="000000" w:themeColor="text1"/>
          <w:lang w:eastAsia="en-US"/>
        </w:rPr>
        <w:t>not only</w:t>
      </w:r>
      <w:r w:rsidR="00D946DF" w:rsidRPr="005A1581">
        <w:rPr>
          <w:color w:val="000000" w:themeColor="text1"/>
          <w:lang w:eastAsia="en-US"/>
        </w:rPr>
        <w:t xml:space="preserve"> analyse</w:t>
      </w:r>
      <w:r w:rsidR="004751B2" w:rsidRPr="005A1581">
        <w:rPr>
          <w:color w:val="000000" w:themeColor="text1"/>
          <w:lang w:eastAsia="en-US"/>
        </w:rPr>
        <w:t>s</w:t>
      </w:r>
      <w:r w:rsidR="00D946DF" w:rsidRPr="005A1581">
        <w:rPr>
          <w:color w:val="000000" w:themeColor="text1"/>
          <w:lang w:eastAsia="en-US"/>
        </w:rPr>
        <w:t xml:space="preserve"> the process of implementation and the way people analyse and experience it, </w:t>
      </w:r>
      <w:r w:rsidR="00551E9C" w:rsidRPr="005A1581">
        <w:rPr>
          <w:color w:val="000000" w:themeColor="text1"/>
          <w:lang w:eastAsia="en-US"/>
        </w:rPr>
        <w:t>but also identif</w:t>
      </w:r>
      <w:r w:rsidR="004751B2" w:rsidRPr="005A1581">
        <w:rPr>
          <w:color w:val="000000" w:themeColor="text1"/>
          <w:lang w:eastAsia="en-US"/>
        </w:rPr>
        <w:t>ies</w:t>
      </w:r>
      <w:r w:rsidR="00551E9C" w:rsidRPr="005A1581">
        <w:rPr>
          <w:color w:val="000000" w:themeColor="text1"/>
          <w:lang w:eastAsia="en-US"/>
        </w:rPr>
        <w:t xml:space="preserve"> the </w:t>
      </w:r>
      <w:r w:rsidR="001019A3" w:rsidRPr="005A1581">
        <w:rPr>
          <w:color w:val="000000" w:themeColor="text1"/>
          <w:lang w:eastAsia="en-US"/>
        </w:rPr>
        <w:t xml:space="preserve">impacts of </w:t>
      </w:r>
      <w:r w:rsidR="00551E9C" w:rsidRPr="005A1581">
        <w:rPr>
          <w:color w:val="000000" w:themeColor="text1"/>
          <w:lang w:eastAsia="en-US"/>
        </w:rPr>
        <w:t xml:space="preserve">the policy implementation </w:t>
      </w:r>
      <w:r w:rsidR="00D946DF" w:rsidRPr="005A1581">
        <w:rPr>
          <w:color w:val="000000" w:themeColor="text1"/>
          <w:lang w:eastAsia="en-US"/>
        </w:rPr>
        <w:t>and</w:t>
      </w:r>
      <w:r w:rsidR="009952C9" w:rsidRPr="005A1581">
        <w:rPr>
          <w:color w:val="000000" w:themeColor="text1"/>
          <w:lang w:eastAsia="en-US"/>
        </w:rPr>
        <w:t xml:space="preserve"> Code compliance</w:t>
      </w:r>
      <w:r w:rsidR="001019A3" w:rsidRPr="005A1581">
        <w:rPr>
          <w:color w:val="000000" w:themeColor="text1"/>
          <w:lang w:eastAsia="en-US"/>
        </w:rPr>
        <w:t xml:space="preserve"> at the </w:t>
      </w:r>
      <w:r w:rsidR="005633A6" w:rsidRPr="005A1581">
        <w:rPr>
          <w:color w:val="000000" w:themeColor="text1"/>
          <w:lang w:eastAsia="en-US"/>
        </w:rPr>
        <w:t xml:space="preserve">sociological </w:t>
      </w:r>
      <w:r w:rsidR="001019A3" w:rsidRPr="005A1581">
        <w:rPr>
          <w:color w:val="000000" w:themeColor="text1"/>
          <w:lang w:eastAsia="en-US"/>
        </w:rPr>
        <w:t>institutional level</w:t>
      </w:r>
      <w:r w:rsidR="009952C9" w:rsidRPr="005A1581">
        <w:rPr>
          <w:color w:val="000000" w:themeColor="text1"/>
          <w:lang w:eastAsia="en-US"/>
        </w:rPr>
        <w:t>.</w:t>
      </w:r>
    </w:p>
    <w:p w14:paraId="62BF3A6C" w14:textId="1EE259A0" w:rsidR="006D01D9" w:rsidRPr="005A1581" w:rsidRDefault="00F45041" w:rsidP="00333E9A">
      <w:pPr>
        <w:spacing w:line="360" w:lineRule="auto"/>
        <w:rPr>
          <w:color w:val="000000" w:themeColor="text1"/>
          <w:lang w:eastAsia="en-US"/>
        </w:rPr>
      </w:pPr>
      <w:r w:rsidRPr="005A1581">
        <w:rPr>
          <w:color w:val="000000" w:themeColor="text1"/>
          <w:lang w:eastAsia="en-US"/>
        </w:rPr>
        <w:t>The</w:t>
      </w:r>
      <w:r w:rsidR="004751B2" w:rsidRPr="005A1581">
        <w:rPr>
          <w:color w:val="000000" w:themeColor="text1"/>
          <w:lang w:eastAsia="en-US"/>
        </w:rPr>
        <w:t xml:space="preserve">re are three </w:t>
      </w:r>
      <w:r w:rsidRPr="005A1581">
        <w:rPr>
          <w:color w:val="000000" w:themeColor="text1"/>
          <w:lang w:eastAsia="en-US"/>
        </w:rPr>
        <w:t xml:space="preserve">reasons for this research </w:t>
      </w:r>
      <w:r w:rsidR="00FF01C2" w:rsidRPr="005A1581">
        <w:rPr>
          <w:color w:val="000000" w:themeColor="text1"/>
          <w:lang w:eastAsia="en-US"/>
        </w:rPr>
        <w:t xml:space="preserve">to </w:t>
      </w:r>
      <w:r w:rsidRPr="005A1581">
        <w:rPr>
          <w:color w:val="000000" w:themeColor="text1"/>
          <w:lang w:eastAsia="en-US"/>
        </w:rPr>
        <w:t xml:space="preserve">focus on China. First, despite </w:t>
      </w:r>
      <w:r w:rsidR="00823599" w:rsidRPr="005A1581">
        <w:rPr>
          <w:color w:val="000000" w:themeColor="text1"/>
          <w:lang w:eastAsia="en-US"/>
        </w:rPr>
        <w:t xml:space="preserve">the fact </w:t>
      </w:r>
      <w:r w:rsidR="006B6078" w:rsidRPr="005A1581">
        <w:rPr>
          <w:color w:val="000000" w:themeColor="text1"/>
          <w:lang w:eastAsia="en-US"/>
        </w:rPr>
        <w:t>that many research</w:t>
      </w:r>
      <w:r w:rsidR="00823599" w:rsidRPr="005A1581">
        <w:rPr>
          <w:color w:val="000000" w:themeColor="text1"/>
          <w:lang w:eastAsia="en-US"/>
        </w:rPr>
        <w:t xml:space="preserve"> studi</w:t>
      </w:r>
      <w:r w:rsidR="006B6078" w:rsidRPr="005A1581">
        <w:rPr>
          <w:color w:val="000000" w:themeColor="text1"/>
          <w:lang w:eastAsia="en-US"/>
        </w:rPr>
        <w:t xml:space="preserve">es discuss how to </w:t>
      </w:r>
      <w:r w:rsidRPr="005A1581">
        <w:rPr>
          <w:color w:val="000000" w:themeColor="text1"/>
          <w:lang w:eastAsia="en-US"/>
        </w:rPr>
        <w:t>achiev</w:t>
      </w:r>
      <w:r w:rsidR="006B6078" w:rsidRPr="005A1581">
        <w:rPr>
          <w:color w:val="000000" w:themeColor="text1"/>
          <w:lang w:eastAsia="en-US"/>
        </w:rPr>
        <w:t>e</w:t>
      </w:r>
      <w:r w:rsidRPr="005A1581">
        <w:rPr>
          <w:color w:val="000000" w:themeColor="text1"/>
          <w:lang w:eastAsia="en-US"/>
        </w:rPr>
        <w:t xml:space="preserve"> a high level of compliance with anti-doping policies, little is known about </w:t>
      </w:r>
      <w:r w:rsidR="00823599" w:rsidRPr="005A1581">
        <w:rPr>
          <w:color w:val="000000" w:themeColor="text1"/>
          <w:lang w:eastAsia="en-US"/>
        </w:rPr>
        <w:t xml:space="preserve">current </w:t>
      </w:r>
      <w:r w:rsidRPr="005A1581">
        <w:rPr>
          <w:color w:val="000000" w:themeColor="text1"/>
          <w:lang w:eastAsia="en-US"/>
        </w:rPr>
        <w:t>Chinese anti-doping policy. Second, China is one of the most powerful sports countries</w:t>
      </w:r>
      <w:r w:rsidR="00823599" w:rsidRPr="005A1581">
        <w:rPr>
          <w:color w:val="000000" w:themeColor="text1"/>
          <w:lang w:eastAsia="en-US"/>
        </w:rPr>
        <w:t>; h</w:t>
      </w:r>
      <w:r w:rsidR="00887D37" w:rsidRPr="005A1581">
        <w:rPr>
          <w:color w:val="000000" w:themeColor="text1"/>
          <w:lang w:eastAsia="en-US"/>
        </w:rPr>
        <w:t>ow it responds to WADA</w:t>
      </w:r>
      <w:r w:rsidRPr="005A1581">
        <w:rPr>
          <w:color w:val="000000" w:themeColor="text1"/>
          <w:lang w:eastAsia="en-US"/>
        </w:rPr>
        <w:t xml:space="preserve"> will significantly influence the future of anti-doping work at the international level. Third, the uniqueness of China, and more precisely, its unique political system and cultural environment (Confucianism) ha</w:t>
      </w:r>
      <w:r w:rsidR="006C58B1" w:rsidRPr="005A1581">
        <w:rPr>
          <w:color w:val="000000" w:themeColor="text1"/>
          <w:lang w:eastAsia="en-US"/>
        </w:rPr>
        <w:t>ve</w:t>
      </w:r>
      <w:r w:rsidRPr="005A1581">
        <w:rPr>
          <w:color w:val="000000" w:themeColor="text1"/>
          <w:lang w:eastAsia="en-US"/>
        </w:rPr>
        <w:t xml:space="preserve"> an impact on public policy. Chinese culture is deeply rooted in Chinese society and consequently </w:t>
      </w:r>
      <w:r w:rsidR="00823599" w:rsidRPr="005A1581">
        <w:rPr>
          <w:color w:val="000000" w:themeColor="text1"/>
          <w:lang w:eastAsia="en-US"/>
        </w:rPr>
        <w:t>affects</w:t>
      </w:r>
      <w:r w:rsidR="004B266B" w:rsidRPr="005A1581">
        <w:rPr>
          <w:color w:val="000000" w:themeColor="text1"/>
          <w:lang w:eastAsia="en-US"/>
        </w:rPr>
        <w:t xml:space="preserve"> </w:t>
      </w:r>
      <w:r w:rsidRPr="005A1581">
        <w:rPr>
          <w:color w:val="000000" w:themeColor="text1"/>
          <w:lang w:eastAsia="en-US"/>
        </w:rPr>
        <w:t>Chinese politics and policy (</w:t>
      </w:r>
      <w:r w:rsidR="000570B2" w:rsidRPr="005A1581">
        <w:rPr>
          <w:color w:val="000000" w:themeColor="text1"/>
          <w:lang w:eastAsia="en-US"/>
        </w:rPr>
        <w:t xml:space="preserve">Bolewski, 2008; </w:t>
      </w:r>
      <w:r w:rsidRPr="005A1581">
        <w:rPr>
          <w:color w:val="000000" w:themeColor="text1"/>
          <w:lang w:eastAsia="en-US"/>
        </w:rPr>
        <w:t>Zhao, 2018). China's uniqueness may</w:t>
      </w:r>
      <w:r w:rsidR="000E3C1D" w:rsidRPr="005A1581">
        <w:rPr>
          <w:color w:val="000000" w:themeColor="text1"/>
          <w:lang w:eastAsia="en-US"/>
        </w:rPr>
        <w:t xml:space="preserve"> explain the reason why there have been</w:t>
      </w:r>
      <w:r w:rsidRPr="005A1581">
        <w:rPr>
          <w:color w:val="000000" w:themeColor="text1"/>
          <w:lang w:eastAsia="en-US"/>
        </w:rPr>
        <w:t xml:space="preserve"> only a few studies on anti-doping in China</w:t>
      </w:r>
      <w:r w:rsidR="00823599" w:rsidRPr="005A1581">
        <w:rPr>
          <w:color w:val="000000" w:themeColor="text1"/>
          <w:lang w:eastAsia="en-US"/>
        </w:rPr>
        <w:t>. It may be</w:t>
      </w:r>
      <w:r w:rsidRPr="005A1581">
        <w:rPr>
          <w:color w:val="000000" w:themeColor="text1"/>
          <w:lang w:eastAsia="en-US"/>
        </w:rPr>
        <w:t xml:space="preserve"> hard for foreign researchers to access relevant sports organi</w:t>
      </w:r>
      <w:r w:rsidR="00823599" w:rsidRPr="005A1581">
        <w:rPr>
          <w:color w:val="000000" w:themeColor="text1"/>
          <w:lang w:eastAsia="en-US"/>
        </w:rPr>
        <w:t>s</w:t>
      </w:r>
      <w:r w:rsidRPr="005A1581">
        <w:rPr>
          <w:color w:val="000000" w:themeColor="text1"/>
          <w:lang w:eastAsia="en-US"/>
        </w:rPr>
        <w:t>ations and collect reliable data in China</w:t>
      </w:r>
      <w:r w:rsidR="00823599" w:rsidRPr="005A1581">
        <w:rPr>
          <w:color w:val="000000" w:themeColor="text1"/>
          <w:lang w:eastAsia="en-US"/>
        </w:rPr>
        <w:t xml:space="preserve">; </w:t>
      </w:r>
      <w:r w:rsidRPr="005A1581">
        <w:rPr>
          <w:color w:val="000000" w:themeColor="text1"/>
          <w:lang w:eastAsia="en-US"/>
        </w:rPr>
        <w:t xml:space="preserve">it will also be hard for them to understand China's social and cultural influence on public policy when </w:t>
      </w:r>
      <w:r w:rsidRPr="005A1581">
        <w:rPr>
          <w:color w:val="000000" w:themeColor="text1"/>
          <w:lang w:eastAsia="en-US"/>
        </w:rPr>
        <w:lastRenderedPageBreak/>
        <w:t xml:space="preserve">analysing empirical data. </w:t>
      </w:r>
      <w:r w:rsidR="00455385" w:rsidRPr="005A1581">
        <w:rPr>
          <w:color w:val="000000" w:themeColor="text1"/>
        </w:rPr>
        <w:t>Therefore, the combination of cultural factors and policy analysis can reveal some very interesting sociological issues.</w:t>
      </w:r>
    </w:p>
    <w:p w14:paraId="41E60D2B" w14:textId="6C950752" w:rsidR="00D525B5" w:rsidRPr="005A1581" w:rsidRDefault="002937C4" w:rsidP="00333E9A">
      <w:pPr>
        <w:spacing w:line="360" w:lineRule="auto"/>
        <w:rPr>
          <w:color w:val="000000" w:themeColor="text1"/>
          <w:lang w:eastAsia="en-US"/>
        </w:rPr>
      </w:pPr>
      <w:r w:rsidRPr="005A1581">
        <w:rPr>
          <w:color w:val="000000" w:themeColor="text1"/>
        </w:rPr>
        <w:t xml:space="preserve">As </w:t>
      </w:r>
      <w:r w:rsidR="0082526A" w:rsidRPr="005A1581">
        <w:rPr>
          <w:color w:val="000000" w:themeColor="text1"/>
        </w:rPr>
        <w:t xml:space="preserve">stated in </w:t>
      </w:r>
      <w:r w:rsidR="005068E7" w:rsidRPr="005A1581">
        <w:rPr>
          <w:color w:val="000000" w:themeColor="text1"/>
        </w:rPr>
        <w:t>WADA</w:t>
      </w:r>
      <w:r w:rsidR="00E278AD" w:rsidRPr="005A1581">
        <w:rPr>
          <w:color w:val="000000" w:themeColor="text1"/>
        </w:rPr>
        <w:t>’</w:t>
      </w:r>
      <w:r w:rsidRPr="005A1581">
        <w:rPr>
          <w:color w:val="000000" w:themeColor="text1"/>
        </w:rPr>
        <w:t xml:space="preserve">s </w:t>
      </w:r>
      <w:r w:rsidR="005C5877" w:rsidRPr="005A1581">
        <w:rPr>
          <w:color w:val="000000" w:themeColor="text1"/>
        </w:rPr>
        <w:t>(2009</w:t>
      </w:r>
      <w:r w:rsidR="00B538AF" w:rsidRPr="005A1581">
        <w:rPr>
          <w:color w:val="000000" w:themeColor="text1"/>
        </w:rPr>
        <w:t xml:space="preserve">) </w:t>
      </w:r>
      <w:r w:rsidR="0082526A" w:rsidRPr="005A1581">
        <w:rPr>
          <w:color w:val="000000" w:themeColor="text1"/>
        </w:rPr>
        <w:t>annual report</w:t>
      </w:r>
      <w:r w:rsidR="00B538AF" w:rsidRPr="005A1581">
        <w:rPr>
          <w:color w:val="000000" w:themeColor="text1"/>
        </w:rPr>
        <w:t xml:space="preserve">, </w:t>
      </w:r>
      <w:r w:rsidRPr="005A1581">
        <w:rPr>
          <w:color w:val="000000" w:themeColor="text1"/>
        </w:rPr>
        <w:t xml:space="preserve">China has made impressive progress in enforcing </w:t>
      </w:r>
      <w:r w:rsidR="00B538AF" w:rsidRPr="005A1581">
        <w:rPr>
          <w:color w:val="000000" w:themeColor="text1"/>
        </w:rPr>
        <w:t xml:space="preserve">anti-doping regulations, </w:t>
      </w:r>
      <w:r w:rsidRPr="005A1581">
        <w:rPr>
          <w:color w:val="000000" w:themeColor="text1"/>
        </w:rPr>
        <w:t xml:space="preserve">which means that China demonstrates some degree of genuineness in promoting the true spirit of competitive sport. </w:t>
      </w:r>
      <w:r w:rsidR="00A52E40" w:rsidRPr="005A1581">
        <w:rPr>
          <w:color w:val="000000" w:themeColor="text1"/>
        </w:rPr>
        <w:t>In 1989 t</w:t>
      </w:r>
      <w:r w:rsidRPr="005A1581">
        <w:rPr>
          <w:color w:val="000000" w:themeColor="text1"/>
        </w:rPr>
        <w:t xml:space="preserve">he Chinese Olympic Committee (COC) </w:t>
      </w:r>
      <w:r w:rsidR="00B538AF" w:rsidRPr="005A1581">
        <w:rPr>
          <w:color w:val="000000" w:themeColor="text1"/>
        </w:rPr>
        <w:t xml:space="preserve">has </w:t>
      </w:r>
      <w:r w:rsidRPr="005A1581">
        <w:rPr>
          <w:color w:val="000000" w:themeColor="text1"/>
        </w:rPr>
        <w:t xml:space="preserve">announced </w:t>
      </w:r>
      <w:r w:rsidR="00E278AD" w:rsidRPr="005A1581">
        <w:rPr>
          <w:color w:val="000000" w:themeColor="text1"/>
        </w:rPr>
        <w:t>‘</w:t>
      </w:r>
      <w:r w:rsidRPr="005A1581">
        <w:rPr>
          <w:color w:val="000000" w:themeColor="text1"/>
        </w:rPr>
        <w:t xml:space="preserve">three principles: </w:t>
      </w:r>
      <w:r w:rsidR="00B538AF" w:rsidRPr="005A1581">
        <w:rPr>
          <w:color w:val="000000" w:themeColor="text1"/>
        </w:rPr>
        <w:t>s</w:t>
      </w:r>
      <w:r w:rsidRPr="005A1581">
        <w:rPr>
          <w:color w:val="000000" w:themeColor="text1"/>
        </w:rPr>
        <w:t>eriously banning</w:t>
      </w:r>
      <w:r w:rsidR="00B538AF" w:rsidRPr="005A1581">
        <w:rPr>
          <w:color w:val="000000" w:themeColor="text1"/>
        </w:rPr>
        <w:t xml:space="preserve">, </w:t>
      </w:r>
      <w:r w:rsidRPr="005A1581">
        <w:rPr>
          <w:color w:val="000000" w:themeColor="text1"/>
        </w:rPr>
        <w:t>strictly examining and severely punishing</w:t>
      </w:r>
      <w:r w:rsidR="00E278AD" w:rsidRPr="005A1581">
        <w:rPr>
          <w:color w:val="000000" w:themeColor="text1"/>
        </w:rPr>
        <w:t>’</w:t>
      </w:r>
      <w:r w:rsidRPr="005A1581">
        <w:rPr>
          <w:color w:val="000000" w:themeColor="text1"/>
        </w:rPr>
        <w:t xml:space="preserve"> doping in sport</w:t>
      </w:r>
      <w:r w:rsidR="00E278AD" w:rsidRPr="005A1581">
        <w:rPr>
          <w:color w:val="000000" w:themeColor="text1"/>
        </w:rPr>
        <w:t>’</w:t>
      </w:r>
      <w:r w:rsidRPr="005A1581">
        <w:rPr>
          <w:color w:val="000000" w:themeColor="text1"/>
        </w:rPr>
        <w:t xml:space="preserve"> (Hong</w:t>
      </w:r>
      <w:r w:rsidR="00B538AF" w:rsidRPr="005A1581">
        <w:rPr>
          <w:color w:val="000000" w:themeColor="text1"/>
        </w:rPr>
        <w:t xml:space="preserve">, </w:t>
      </w:r>
      <w:r w:rsidRPr="005A1581">
        <w:rPr>
          <w:color w:val="000000" w:themeColor="text1"/>
        </w:rPr>
        <w:t xml:space="preserve">2006:319). </w:t>
      </w:r>
      <w:r w:rsidR="00B538AF" w:rsidRPr="005A1581">
        <w:rPr>
          <w:color w:val="000000" w:themeColor="text1"/>
        </w:rPr>
        <w:t>D</w:t>
      </w:r>
      <w:r w:rsidRPr="005A1581">
        <w:rPr>
          <w:color w:val="000000" w:themeColor="text1"/>
        </w:rPr>
        <w:t xml:space="preserve">rug testing in China has been enforced on a regular basis </w:t>
      </w:r>
      <w:r w:rsidR="00B538AF" w:rsidRPr="005A1581">
        <w:rPr>
          <w:color w:val="000000" w:themeColor="text1"/>
        </w:rPr>
        <w:t xml:space="preserve">since 1992, </w:t>
      </w:r>
      <w:r w:rsidRPr="005A1581">
        <w:rPr>
          <w:color w:val="000000" w:themeColor="text1"/>
        </w:rPr>
        <w:t xml:space="preserve">even though there </w:t>
      </w:r>
      <w:r w:rsidR="00B538AF" w:rsidRPr="005A1581">
        <w:rPr>
          <w:color w:val="000000" w:themeColor="text1"/>
        </w:rPr>
        <w:t>have been</w:t>
      </w:r>
      <w:r w:rsidRPr="005A1581">
        <w:rPr>
          <w:color w:val="000000" w:themeColor="text1"/>
        </w:rPr>
        <w:t xml:space="preserve"> no major or international competitions</w:t>
      </w:r>
      <w:r w:rsidR="00B538AF" w:rsidRPr="005A1581">
        <w:rPr>
          <w:color w:val="000000" w:themeColor="text1"/>
        </w:rPr>
        <w:t xml:space="preserve">, </w:t>
      </w:r>
      <w:r w:rsidRPr="005A1581">
        <w:rPr>
          <w:color w:val="000000" w:themeColor="text1"/>
        </w:rPr>
        <w:t>with the COC Medical Commission and various sports associations being responsible for the task (COC</w:t>
      </w:r>
      <w:r w:rsidR="00B538AF" w:rsidRPr="005A1581">
        <w:rPr>
          <w:color w:val="000000" w:themeColor="text1"/>
        </w:rPr>
        <w:t xml:space="preserve">, </w:t>
      </w:r>
      <w:r w:rsidR="007126E4" w:rsidRPr="005A1581">
        <w:rPr>
          <w:color w:val="000000" w:themeColor="text1"/>
        </w:rPr>
        <w:t>2003</w:t>
      </w:r>
      <w:r w:rsidR="00767441" w:rsidRPr="005A1581">
        <w:rPr>
          <w:color w:val="000000" w:themeColor="text1"/>
        </w:rPr>
        <w:t>b</w:t>
      </w:r>
      <w:r w:rsidRPr="005A1581">
        <w:rPr>
          <w:color w:val="000000" w:themeColor="text1"/>
        </w:rPr>
        <w:t>). China became a member of WADA</w:t>
      </w:r>
      <w:r w:rsidR="00E278AD" w:rsidRPr="005A1581">
        <w:rPr>
          <w:color w:val="000000" w:themeColor="text1"/>
        </w:rPr>
        <w:t>’</w:t>
      </w:r>
      <w:r w:rsidRPr="005A1581">
        <w:rPr>
          <w:color w:val="000000" w:themeColor="text1"/>
        </w:rPr>
        <w:t>s Founda</w:t>
      </w:r>
      <w:r w:rsidR="00A52E40" w:rsidRPr="005A1581">
        <w:rPr>
          <w:color w:val="000000" w:themeColor="text1"/>
        </w:rPr>
        <w:t>tion Board in 2000 and accepted</w:t>
      </w:r>
      <w:r w:rsidR="00A52E40" w:rsidRPr="005A1581">
        <w:rPr>
          <w:color w:val="000000" w:themeColor="text1"/>
          <w:lang w:val="en-US"/>
        </w:rPr>
        <w:t xml:space="preserve"> the </w:t>
      </w:r>
      <w:r w:rsidR="002379F9" w:rsidRPr="005A1581">
        <w:rPr>
          <w:color w:val="000000" w:themeColor="text1"/>
        </w:rPr>
        <w:t>WADC</w:t>
      </w:r>
      <w:r w:rsidR="005A0321" w:rsidRPr="005A1581">
        <w:rPr>
          <w:color w:val="000000" w:themeColor="text1"/>
        </w:rPr>
        <w:t xml:space="preserve"> </w:t>
      </w:r>
      <w:r w:rsidRPr="005A1581">
        <w:rPr>
          <w:color w:val="000000" w:themeColor="text1"/>
        </w:rPr>
        <w:t>in 2003</w:t>
      </w:r>
      <w:r w:rsidR="007B1E73" w:rsidRPr="005A1581">
        <w:rPr>
          <w:color w:val="000000" w:themeColor="text1"/>
        </w:rPr>
        <w:t xml:space="preserve"> (Hong and Zhouxiang, 2012)</w:t>
      </w:r>
      <w:r w:rsidRPr="005A1581">
        <w:rPr>
          <w:color w:val="000000" w:themeColor="text1"/>
        </w:rPr>
        <w:t>. However</w:t>
      </w:r>
      <w:r w:rsidR="00A52E40" w:rsidRPr="005A1581">
        <w:rPr>
          <w:color w:val="000000" w:themeColor="text1"/>
        </w:rPr>
        <w:t xml:space="preserve">, </w:t>
      </w:r>
      <w:r w:rsidR="00823599" w:rsidRPr="005A1581">
        <w:rPr>
          <w:color w:val="000000" w:themeColor="text1"/>
        </w:rPr>
        <w:t xml:space="preserve">it is difficult to </w:t>
      </w:r>
      <w:r w:rsidRPr="005A1581">
        <w:rPr>
          <w:color w:val="000000" w:themeColor="text1"/>
        </w:rPr>
        <w:t>achiev</w:t>
      </w:r>
      <w:r w:rsidR="00823599" w:rsidRPr="005A1581">
        <w:rPr>
          <w:color w:val="000000" w:themeColor="text1"/>
        </w:rPr>
        <w:t xml:space="preserve">e </w:t>
      </w:r>
      <w:r w:rsidRPr="005A1581">
        <w:rPr>
          <w:color w:val="000000" w:themeColor="text1"/>
        </w:rPr>
        <w:t xml:space="preserve">high compliance with the </w:t>
      </w:r>
      <w:r w:rsidR="000444F0" w:rsidRPr="005A1581">
        <w:rPr>
          <w:color w:val="000000" w:themeColor="text1"/>
        </w:rPr>
        <w:t>Code</w:t>
      </w:r>
      <w:r w:rsidRPr="005A1581">
        <w:rPr>
          <w:color w:val="000000" w:themeColor="text1"/>
        </w:rPr>
        <w:t xml:space="preserve"> </w:t>
      </w:r>
      <w:r w:rsidR="00823599" w:rsidRPr="005A1581">
        <w:rPr>
          <w:color w:val="000000" w:themeColor="text1"/>
        </w:rPr>
        <w:t xml:space="preserve">in order </w:t>
      </w:r>
      <w:r w:rsidRPr="005A1581">
        <w:rPr>
          <w:color w:val="000000" w:themeColor="text1"/>
        </w:rPr>
        <w:t>to eradicate doping in sport</w:t>
      </w:r>
      <w:r w:rsidR="00A52E40" w:rsidRPr="005A1581">
        <w:rPr>
          <w:color w:val="000000" w:themeColor="text1"/>
        </w:rPr>
        <w:t xml:space="preserve"> in China</w:t>
      </w:r>
      <w:r w:rsidRPr="005A1581">
        <w:rPr>
          <w:color w:val="000000" w:themeColor="text1"/>
        </w:rPr>
        <w:t>. This research focuses on the compliance of</w:t>
      </w:r>
      <w:r w:rsidR="000C7102" w:rsidRPr="005A1581">
        <w:rPr>
          <w:color w:val="000000" w:themeColor="text1"/>
        </w:rPr>
        <w:t xml:space="preserve"> the Chinese anti-doping policy and practices</w:t>
      </w:r>
      <w:r w:rsidR="004522FC" w:rsidRPr="005A1581">
        <w:rPr>
          <w:color w:val="000000" w:themeColor="text1"/>
        </w:rPr>
        <w:t xml:space="preserve"> with </w:t>
      </w:r>
      <w:r w:rsidR="00520BC3" w:rsidRPr="005A1581">
        <w:rPr>
          <w:color w:val="000000" w:themeColor="text1"/>
        </w:rPr>
        <w:t xml:space="preserve">the </w:t>
      </w:r>
      <w:r w:rsidR="002379F9" w:rsidRPr="005A1581">
        <w:rPr>
          <w:color w:val="000000" w:themeColor="text1"/>
        </w:rPr>
        <w:t>WADC</w:t>
      </w:r>
      <w:r w:rsidR="00823599" w:rsidRPr="005A1581">
        <w:rPr>
          <w:color w:val="000000" w:themeColor="text1"/>
        </w:rPr>
        <w:t>,</w:t>
      </w:r>
      <w:r w:rsidR="00A511D1" w:rsidRPr="005A1581">
        <w:rPr>
          <w:color w:val="000000" w:themeColor="text1"/>
        </w:rPr>
        <w:t xml:space="preserve"> on </w:t>
      </w:r>
      <w:r w:rsidR="004522FC" w:rsidRPr="005A1581">
        <w:rPr>
          <w:color w:val="000000" w:themeColor="text1"/>
        </w:rPr>
        <w:t xml:space="preserve">the </w:t>
      </w:r>
      <w:r w:rsidR="00A511D1" w:rsidRPr="005A1581">
        <w:rPr>
          <w:color w:val="000000" w:themeColor="text1"/>
        </w:rPr>
        <w:t>basis of individual experience</w:t>
      </w:r>
      <w:r w:rsidR="007C58FB" w:rsidRPr="005A1581">
        <w:rPr>
          <w:color w:val="000000" w:themeColor="text1"/>
        </w:rPr>
        <w:t>s</w:t>
      </w:r>
      <w:r w:rsidR="00A511D1" w:rsidRPr="005A1581">
        <w:rPr>
          <w:color w:val="000000" w:themeColor="text1"/>
        </w:rPr>
        <w:t xml:space="preserve"> </w:t>
      </w:r>
      <w:r w:rsidR="00A52E40" w:rsidRPr="005A1581">
        <w:rPr>
          <w:color w:val="000000" w:themeColor="text1"/>
        </w:rPr>
        <w:t xml:space="preserve">the use and </w:t>
      </w:r>
      <w:r w:rsidR="00A511D1" w:rsidRPr="005A1581">
        <w:rPr>
          <w:color w:val="000000" w:themeColor="text1"/>
        </w:rPr>
        <w:t>implementation</w:t>
      </w:r>
      <w:r w:rsidR="008C4368" w:rsidRPr="005A1581">
        <w:rPr>
          <w:color w:val="000000" w:themeColor="text1"/>
        </w:rPr>
        <w:t xml:space="preserve"> of</w:t>
      </w:r>
      <w:r w:rsidR="00A511D1" w:rsidRPr="005A1581">
        <w:rPr>
          <w:color w:val="000000" w:themeColor="text1"/>
        </w:rPr>
        <w:t xml:space="preserve"> the anti-doping policy.</w:t>
      </w:r>
    </w:p>
    <w:p w14:paraId="2C46B779" w14:textId="77777777" w:rsidR="00887D37" w:rsidRPr="005A1581" w:rsidRDefault="00887D37" w:rsidP="00333E9A">
      <w:pPr>
        <w:spacing w:line="360" w:lineRule="auto"/>
        <w:rPr>
          <w:color w:val="000000" w:themeColor="text1"/>
          <w:lang w:eastAsia="en-US"/>
        </w:rPr>
      </w:pPr>
    </w:p>
    <w:p w14:paraId="77C671D3" w14:textId="648F6DC5" w:rsidR="00A7665A" w:rsidRPr="005A1581" w:rsidRDefault="002937C4" w:rsidP="00333E9A">
      <w:pPr>
        <w:pStyle w:val="Heading2"/>
        <w:spacing w:line="360" w:lineRule="auto"/>
        <w:rPr>
          <w:rFonts w:cs="Arial"/>
          <w:color w:val="000000" w:themeColor="text1"/>
        </w:rPr>
      </w:pPr>
      <w:bookmarkStart w:id="5" w:name="_Toc520835456"/>
      <w:bookmarkStart w:id="6" w:name="_Toc12789935"/>
      <w:r w:rsidRPr="005A1581">
        <w:rPr>
          <w:rFonts w:cs="Arial"/>
          <w:color w:val="000000" w:themeColor="text1"/>
        </w:rPr>
        <w:t xml:space="preserve">Research </w:t>
      </w:r>
      <w:bookmarkEnd w:id="5"/>
      <w:r w:rsidR="000442E2" w:rsidRPr="005A1581">
        <w:rPr>
          <w:rFonts w:cs="Arial"/>
          <w:color w:val="000000" w:themeColor="text1"/>
        </w:rPr>
        <w:t>c</w:t>
      </w:r>
      <w:r w:rsidRPr="005A1581">
        <w:rPr>
          <w:rFonts w:cs="Arial"/>
          <w:color w:val="000000" w:themeColor="text1"/>
        </w:rPr>
        <w:t>ontext</w:t>
      </w:r>
      <w:bookmarkEnd w:id="6"/>
    </w:p>
    <w:p w14:paraId="355F7A73" w14:textId="44BF67C7" w:rsidR="00B73BF7" w:rsidRPr="005A1581" w:rsidRDefault="00D233F1" w:rsidP="00333E9A">
      <w:pPr>
        <w:spacing w:line="360" w:lineRule="auto"/>
        <w:rPr>
          <w:color w:val="000000" w:themeColor="text1"/>
          <w:lang w:eastAsia="en-US"/>
        </w:rPr>
      </w:pPr>
      <w:r w:rsidRPr="005A1581">
        <w:rPr>
          <w:color w:val="000000" w:themeColor="text1"/>
          <w:lang w:eastAsia="en-US"/>
        </w:rPr>
        <w:t xml:space="preserve">This section is </w:t>
      </w:r>
      <w:r w:rsidR="0099221A" w:rsidRPr="005A1581">
        <w:rPr>
          <w:color w:val="000000" w:themeColor="text1"/>
          <w:lang w:eastAsia="en-US"/>
        </w:rPr>
        <w:t xml:space="preserve">firstly </w:t>
      </w:r>
      <w:r w:rsidRPr="005A1581">
        <w:rPr>
          <w:color w:val="000000" w:themeColor="text1"/>
          <w:lang w:eastAsia="en-US"/>
        </w:rPr>
        <w:t xml:space="preserve">going to </w:t>
      </w:r>
      <w:r w:rsidR="004F4370" w:rsidRPr="005A1581">
        <w:rPr>
          <w:color w:val="000000" w:themeColor="text1"/>
          <w:lang w:eastAsia="en-US"/>
        </w:rPr>
        <w:t xml:space="preserve">discuss the main stakeholders of </w:t>
      </w:r>
      <w:r w:rsidR="00BA4E5A" w:rsidRPr="005A1581">
        <w:rPr>
          <w:color w:val="000000" w:themeColor="text1"/>
          <w:lang w:eastAsia="en-US"/>
        </w:rPr>
        <w:t xml:space="preserve">anti-doping </w:t>
      </w:r>
      <w:r w:rsidR="00A52E40" w:rsidRPr="005A1581">
        <w:rPr>
          <w:color w:val="000000" w:themeColor="text1"/>
          <w:lang w:eastAsia="en-US"/>
        </w:rPr>
        <w:t xml:space="preserve">policy including </w:t>
      </w:r>
      <w:r w:rsidR="004F4370" w:rsidRPr="005A1581">
        <w:rPr>
          <w:color w:val="000000" w:themeColor="text1"/>
          <w:lang w:eastAsia="en-US"/>
        </w:rPr>
        <w:t>WADA and Chi</w:t>
      </w:r>
      <w:r w:rsidR="0099221A" w:rsidRPr="005A1581">
        <w:rPr>
          <w:color w:val="000000" w:themeColor="text1"/>
          <w:lang w:eastAsia="en-US"/>
        </w:rPr>
        <w:t xml:space="preserve">na Anti-Doping Agency (CHINADA). Secondly, </w:t>
      </w:r>
      <w:r w:rsidR="003C4750" w:rsidRPr="005A1581">
        <w:rPr>
          <w:color w:val="000000" w:themeColor="text1"/>
          <w:lang w:eastAsia="en-US"/>
        </w:rPr>
        <w:t xml:space="preserve">The </w:t>
      </w:r>
      <w:r w:rsidR="004F4370" w:rsidRPr="005A1581">
        <w:rPr>
          <w:color w:val="000000" w:themeColor="text1"/>
          <w:lang w:eastAsia="en-US"/>
        </w:rPr>
        <w:t xml:space="preserve">WADC and </w:t>
      </w:r>
      <w:r w:rsidR="003C4750" w:rsidRPr="005A1581">
        <w:rPr>
          <w:color w:val="000000" w:themeColor="text1"/>
          <w:lang w:eastAsia="en-US"/>
        </w:rPr>
        <w:t>key</w:t>
      </w:r>
      <w:r w:rsidR="007A5FBB" w:rsidRPr="005A1581">
        <w:rPr>
          <w:color w:val="000000" w:themeColor="text1"/>
          <w:lang w:eastAsia="en-US"/>
        </w:rPr>
        <w:t xml:space="preserve"> theories</w:t>
      </w:r>
      <w:r w:rsidR="004F4370" w:rsidRPr="005A1581">
        <w:rPr>
          <w:color w:val="000000" w:themeColor="text1"/>
          <w:lang w:eastAsia="en-US"/>
        </w:rPr>
        <w:t xml:space="preserve"> of </w:t>
      </w:r>
      <w:r w:rsidR="0013383A" w:rsidRPr="005A1581">
        <w:rPr>
          <w:color w:val="000000" w:themeColor="text1"/>
          <w:lang w:eastAsia="en-US"/>
        </w:rPr>
        <w:t>Code compliance</w:t>
      </w:r>
      <w:r w:rsidR="004F4370" w:rsidRPr="005A1581">
        <w:rPr>
          <w:color w:val="000000" w:themeColor="text1"/>
          <w:lang w:eastAsia="en-US"/>
        </w:rPr>
        <w:t xml:space="preserve"> are also going to be briefly introduced in this section.</w:t>
      </w:r>
      <w:r w:rsidR="00BA4E5A" w:rsidRPr="005A1581">
        <w:rPr>
          <w:color w:val="000000" w:themeColor="text1"/>
          <w:lang w:eastAsia="en-US"/>
        </w:rPr>
        <w:t xml:space="preserve"> T</w:t>
      </w:r>
      <w:r w:rsidR="00A376F9" w:rsidRPr="005A1581">
        <w:rPr>
          <w:color w:val="000000" w:themeColor="text1"/>
          <w:lang w:eastAsia="en-US"/>
        </w:rPr>
        <w:t xml:space="preserve">hen </w:t>
      </w:r>
      <w:r w:rsidRPr="005A1581">
        <w:rPr>
          <w:color w:val="000000" w:themeColor="text1"/>
          <w:lang w:eastAsia="en-US"/>
        </w:rPr>
        <w:t>China</w:t>
      </w:r>
      <w:r w:rsidR="00FF1914" w:rsidRPr="005A1581">
        <w:rPr>
          <w:color w:val="000000" w:themeColor="text1"/>
          <w:lang w:eastAsia="en-US"/>
        </w:rPr>
        <w:t xml:space="preserve"> and its governing body</w:t>
      </w:r>
      <w:r w:rsidRPr="005A1581">
        <w:rPr>
          <w:color w:val="000000" w:themeColor="text1"/>
          <w:lang w:eastAsia="en-US"/>
        </w:rPr>
        <w:t xml:space="preserve"> </w:t>
      </w:r>
      <w:r w:rsidR="00A376F9" w:rsidRPr="005A1581">
        <w:rPr>
          <w:color w:val="000000" w:themeColor="text1"/>
          <w:lang w:eastAsia="en-US"/>
        </w:rPr>
        <w:t xml:space="preserve">will be introduced </w:t>
      </w:r>
      <w:r w:rsidR="007A5FBB" w:rsidRPr="005A1581">
        <w:rPr>
          <w:color w:val="000000" w:themeColor="text1"/>
          <w:lang w:eastAsia="en-US"/>
        </w:rPr>
        <w:t>to</w:t>
      </w:r>
      <w:r w:rsidRPr="005A1581">
        <w:rPr>
          <w:color w:val="000000" w:themeColor="text1"/>
          <w:lang w:eastAsia="en-US"/>
        </w:rPr>
        <w:t xml:space="preserve"> </w:t>
      </w:r>
      <w:r w:rsidR="0099221A" w:rsidRPr="005A1581">
        <w:rPr>
          <w:color w:val="000000" w:themeColor="text1"/>
          <w:lang w:eastAsia="en-US"/>
        </w:rPr>
        <w:t>illustrate</w:t>
      </w:r>
      <w:r w:rsidR="007A5FBB" w:rsidRPr="005A1581">
        <w:rPr>
          <w:color w:val="000000" w:themeColor="text1"/>
          <w:lang w:eastAsia="en-US"/>
        </w:rPr>
        <w:t xml:space="preserve"> the unique characteristics</w:t>
      </w:r>
      <w:r w:rsidRPr="005A1581">
        <w:rPr>
          <w:color w:val="000000" w:themeColor="text1"/>
          <w:lang w:eastAsia="en-US"/>
        </w:rPr>
        <w:t xml:space="preserve"> of </w:t>
      </w:r>
      <w:r w:rsidR="007A5FBB" w:rsidRPr="005A1581">
        <w:rPr>
          <w:color w:val="000000" w:themeColor="text1"/>
          <w:lang w:eastAsia="en-US"/>
        </w:rPr>
        <w:t xml:space="preserve">the </w:t>
      </w:r>
      <w:r w:rsidRPr="005A1581">
        <w:rPr>
          <w:color w:val="000000" w:themeColor="text1"/>
          <w:lang w:eastAsia="en-US"/>
        </w:rPr>
        <w:t xml:space="preserve">Chinese political environment that impact on the sports system, and </w:t>
      </w:r>
      <w:r w:rsidR="007A5FBB" w:rsidRPr="005A1581">
        <w:rPr>
          <w:color w:val="000000" w:themeColor="text1"/>
          <w:lang w:eastAsia="en-US"/>
        </w:rPr>
        <w:t>show how these are</w:t>
      </w:r>
      <w:r w:rsidRPr="005A1581">
        <w:rPr>
          <w:color w:val="000000" w:themeColor="text1"/>
          <w:lang w:eastAsia="en-US"/>
        </w:rPr>
        <w:t xml:space="preserve"> important and influential in term</w:t>
      </w:r>
      <w:r w:rsidR="007A5FBB" w:rsidRPr="005A1581">
        <w:rPr>
          <w:color w:val="000000" w:themeColor="text1"/>
          <w:lang w:eastAsia="en-US"/>
        </w:rPr>
        <w:t>s</w:t>
      </w:r>
      <w:r w:rsidRPr="005A1581">
        <w:rPr>
          <w:color w:val="000000" w:themeColor="text1"/>
          <w:lang w:eastAsia="en-US"/>
        </w:rPr>
        <w:t xml:space="preserve"> of the anti-doping policy. </w:t>
      </w:r>
    </w:p>
    <w:p w14:paraId="0B8C45BF" w14:textId="77777777" w:rsidR="00A376F9" w:rsidRPr="005A1581" w:rsidRDefault="00A376F9" w:rsidP="00333E9A">
      <w:pPr>
        <w:spacing w:line="360" w:lineRule="auto"/>
        <w:rPr>
          <w:color w:val="000000" w:themeColor="text1"/>
          <w:lang w:eastAsia="en-US"/>
        </w:rPr>
      </w:pPr>
    </w:p>
    <w:p w14:paraId="4F846472" w14:textId="7DFD1CD3" w:rsidR="00A376F9" w:rsidRPr="005A1581" w:rsidRDefault="007A5FBB" w:rsidP="00333E9A">
      <w:pPr>
        <w:pStyle w:val="Heading3"/>
      </w:pPr>
      <w:bookmarkStart w:id="7" w:name="_Toc12789936"/>
      <w:r w:rsidRPr="005A1581">
        <w:t xml:space="preserve">The </w:t>
      </w:r>
      <w:r w:rsidR="00A376F9" w:rsidRPr="005A1581">
        <w:t>WADC and Code compliance</w:t>
      </w:r>
      <w:bookmarkEnd w:id="7"/>
    </w:p>
    <w:p w14:paraId="31FFC637" w14:textId="5563F37C" w:rsidR="00A376F9" w:rsidRPr="005A1581" w:rsidRDefault="00A376F9" w:rsidP="00333E9A">
      <w:pPr>
        <w:spacing w:line="360" w:lineRule="auto"/>
        <w:rPr>
          <w:color w:val="000000" w:themeColor="text1"/>
          <w:lang w:eastAsia="en-US"/>
        </w:rPr>
      </w:pPr>
      <w:r w:rsidRPr="005A1581">
        <w:rPr>
          <w:color w:val="000000" w:themeColor="text1"/>
          <w:lang w:eastAsia="en-US"/>
        </w:rPr>
        <w:t xml:space="preserve">WADA released </w:t>
      </w:r>
      <w:r w:rsidR="007A5FBB" w:rsidRPr="005A1581">
        <w:rPr>
          <w:color w:val="000000" w:themeColor="text1"/>
          <w:lang w:eastAsia="en-US"/>
        </w:rPr>
        <w:t xml:space="preserve">the </w:t>
      </w:r>
      <w:r w:rsidRPr="005A1581">
        <w:rPr>
          <w:color w:val="000000" w:themeColor="text1"/>
          <w:lang w:eastAsia="en-US"/>
        </w:rPr>
        <w:t xml:space="preserve">WADC in 2003 and requires all the sports related organisations and countries to follow the Code. There have been three revisions to </w:t>
      </w:r>
      <w:r w:rsidR="007A5FBB" w:rsidRPr="005A1581">
        <w:rPr>
          <w:color w:val="000000" w:themeColor="text1"/>
          <w:lang w:eastAsia="en-US"/>
        </w:rPr>
        <w:t xml:space="preserve">the </w:t>
      </w:r>
      <w:r w:rsidRPr="005A1581">
        <w:rPr>
          <w:color w:val="000000" w:themeColor="text1"/>
          <w:lang w:eastAsia="en-US"/>
        </w:rPr>
        <w:t xml:space="preserve">WADC since 2003, including the 2009 version of the Code, the 2015 </w:t>
      </w:r>
      <w:r w:rsidRPr="005A1581">
        <w:rPr>
          <w:color w:val="000000" w:themeColor="text1"/>
          <w:lang w:eastAsia="en-US"/>
        </w:rPr>
        <w:lastRenderedPageBreak/>
        <w:t>version of the Code and the 2015 version of the Code with 2018 amendments. The latest WADC is arranged in</w:t>
      </w:r>
      <w:r w:rsidR="007A5FBB" w:rsidRPr="005A1581">
        <w:rPr>
          <w:color w:val="000000" w:themeColor="text1"/>
          <w:lang w:eastAsia="en-US"/>
        </w:rPr>
        <w:t>to</w:t>
      </w:r>
      <w:r w:rsidRPr="005A1581">
        <w:rPr>
          <w:color w:val="000000" w:themeColor="text1"/>
          <w:lang w:eastAsia="en-US"/>
        </w:rPr>
        <w:t xml:space="preserve"> four parts and twenty-five articles</w:t>
      </w:r>
      <w:r w:rsidR="007A5FBB" w:rsidRPr="005A1581">
        <w:rPr>
          <w:color w:val="000000" w:themeColor="text1"/>
          <w:lang w:eastAsia="en-US"/>
        </w:rPr>
        <w:t>:</w:t>
      </w:r>
      <w:r w:rsidRPr="005A1581">
        <w:rPr>
          <w:color w:val="000000" w:themeColor="text1"/>
          <w:lang w:eastAsia="en-US"/>
        </w:rPr>
        <w:t xml:space="preserve"> compliance is dealt with in Part 3, Articles 20 to 2</w:t>
      </w:r>
      <w:r w:rsidR="007A5FBB" w:rsidRPr="005A1581">
        <w:rPr>
          <w:color w:val="000000" w:themeColor="text1"/>
          <w:lang w:eastAsia="en-US"/>
        </w:rPr>
        <w:t>2 (Roles and Responsibility of S</w:t>
      </w:r>
      <w:r w:rsidRPr="005A1581">
        <w:rPr>
          <w:color w:val="000000" w:themeColor="text1"/>
          <w:lang w:eastAsia="en-US"/>
        </w:rPr>
        <w:t>takeholders) and Part 4, Articles 23 (Acceptance, Compliance and Modification) (WADC,</w:t>
      </w:r>
      <w:r w:rsidR="00C72B47" w:rsidRPr="005A1581">
        <w:rPr>
          <w:color w:val="000000" w:themeColor="text1"/>
          <w:lang w:eastAsia="en-US"/>
        </w:rPr>
        <w:t xml:space="preserve"> </w:t>
      </w:r>
      <w:r w:rsidRPr="005A1581">
        <w:rPr>
          <w:color w:val="000000" w:themeColor="text1"/>
          <w:lang w:eastAsia="en-US"/>
        </w:rPr>
        <w:t xml:space="preserve">2018) (There will be more discussion about </w:t>
      </w:r>
      <w:r w:rsidR="005068E7" w:rsidRPr="005A1581">
        <w:rPr>
          <w:color w:val="000000" w:themeColor="text1"/>
          <w:lang w:eastAsia="en-US"/>
        </w:rPr>
        <w:t>WADA</w:t>
      </w:r>
      <w:r w:rsidRPr="005A1581">
        <w:rPr>
          <w:color w:val="000000" w:themeColor="text1"/>
          <w:lang w:eastAsia="en-US"/>
        </w:rPr>
        <w:t xml:space="preserve"> and </w:t>
      </w:r>
      <w:r w:rsidR="007A5FBB" w:rsidRPr="005A1581">
        <w:rPr>
          <w:color w:val="000000" w:themeColor="text1"/>
          <w:lang w:eastAsia="en-US"/>
        </w:rPr>
        <w:t xml:space="preserve">the </w:t>
      </w:r>
      <w:r w:rsidRPr="005A1581">
        <w:rPr>
          <w:color w:val="000000" w:themeColor="text1"/>
          <w:lang w:eastAsia="en-US"/>
        </w:rPr>
        <w:t xml:space="preserve">WADC in Chapter 3). </w:t>
      </w:r>
      <w:r w:rsidR="007A5FBB" w:rsidRPr="005A1581">
        <w:rPr>
          <w:color w:val="000000" w:themeColor="text1"/>
          <w:lang w:eastAsia="en-US"/>
        </w:rPr>
        <w:t xml:space="preserve">The </w:t>
      </w:r>
      <w:r w:rsidRPr="005A1581">
        <w:rPr>
          <w:color w:val="000000" w:themeColor="text1"/>
          <w:lang w:eastAsia="en-US"/>
        </w:rPr>
        <w:t>WADC ‘[e]ncompasses all of the elements needed in order to ensure optimal harmonisation and best practice in international and national a</w:t>
      </w:r>
      <w:r w:rsidR="00C72B47" w:rsidRPr="005A1581">
        <w:rPr>
          <w:color w:val="000000" w:themeColor="text1"/>
          <w:lang w:eastAsia="en-US"/>
        </w:rPr>
        <w:t>nti-doping programs.’ (WADC, 2018:</w:t>
      </w:r>
      <w:r w:rsidRPr="005A1581">
        <w:rPr>
          <w:color w:val="000000" w:themeColor="text1"/>
          <w:lang w:eastAsia="en-US"/>
        </w:rPr>
        <w:t>12)</w:t>
      </w:r>
      <w:r w:rsidR="00D04285" w:rsidRPr="005A1581">
        <w:rPr>
          <w:color w:val="000000" w:themeColor="text1"/>
          <w:lang w:eastAsia="en-US"/>
        </w:rPr>
        <w:t xml:space="preserve">. </w:t>
      </w:r>
      <w:r w:rsidRPr="005A1581">
        <w:rPr>
          <w:color w:val="000000" w:themeColor="text1"/>
        </w:rPr>
        <w:t xml:space="preserve">The other main element in the fight against doping is </w:t>
      </w:r>
      <w:r w:rsidR="004B5F67" w:rsidRPr="005A1581">
        <w:rPr>
          <w:color w:val="000000" w:themeColor="text1"/>
        </w:rPr>
        <w:t>the Agreement of the ‘</w:t>
      </w:r>
      <w:r w:rsidRPr="005A1581">
        <w:rPr>
          <w:color w:val="000000" w:themeColor="text1"/>
        </w:rPr>
        <w:t>United Nations Educational, Scien</w:t>
      </w:r>
      <w:r w:rsidR="004B5F67" w:rsidRPr="005A1581">
        <w:rPr>
          <w:color w:val="000000" w:themeColor="text1"/>
        </w:rPr>
        <w:t>tific and Cultural Organisation</w:t>
      </w:r>
      <w:r w:rsidRPr="005A1581">
        <w:rPr>
          <w:color w:val="000000" w:themeColor="text1"/>
        </w:rPr>
        <w:t xml:space="preserve"> Convention</w:t>
      </w:r>
      <w:r w:rsidR="004B5F67" w:rsidRPr="005A1581">
        <w:rPr>
          <w:color w:val="000000" w:themeColor="text1"/>
        </w:rPr>
        <w:t>’ (UNESCO)</w:t>
      </w:r>
      <w:r w:rsidRPr="005A1581">
        <w:rPr>
          <w:color w:val="000000" w:themeColor="text1"/>
        </w:rPr>
        <w:t xml:space="preserve"> against Doping in Sport in October 2005 (Houlihan, 2013). </w:t>
      </w:r>
    </w:p>
    <w:p w14:paraId="3C63ECCB" w14:textId="0F036E4E" w:rsidR="00A376F9" w:rsidRPr="005A1581" w:rsidRDefault="00A376F9" w:rsidP="00333E9A">
      <w:pPr>
        <w:spacing w:line="360" w:lineRule="auto"/>
        <w:rPr>
          <w:color w:val="000000" w:themeColor="text1"/>
        </w:rPr>
      </w:pPr>
      <w:r w:rsidRPr="005A1581">
        <w:rPr>
          <w:color w:val="000000" w:themeColor="text1"/>
        </w:rPr>
        <w:t>In general, compliance is the act or process of doing what one has been asked or ordered to do, whether it is a wish, request, or demand (</w:t>
      </w:r>
      <w:r w:rsidR="00B928FD" w:rsidRPr="005A1581">
        <w:rPr>
          <w:color w:val="000000" w:themeColor="text1"/>
        </w:rPr>
        <w:t>Oxforddictionaries, 2018</w:t>
      </w:r>
      <w:r w:rsidRPr="005A1581">
        <w:rPr>
          <w:color w:val="000000" w:themeColor="text1"/>
        </w:rPr>
        <w:t xml:space="preserve">). </w:t>
      </w:r>
      <w:r w:rsidR="00D04285" w:rsidRPr="005A1581">
        <w:rPr>
          <w:color w:val="000000" w:themeColor="text1"/>
        </w:rPr>
        <w:t xml:space="preserve">The </w:t>
      </w:r>
      <w:r w:rsidRPr="005A1581">
        <w:rPr>
          <w:color w:val="000000" w:themeColor="text1"/>
        </w:rPr>
        <w:t xml:space="preserve">WADC is the document </w:t>
      </w:r>
      <w:r w:rsidR="00D04285" w:rsidRPr="005A1581">
        <w:rPr>
          <w:color w:val="000000" w:themeColor="text1"/>
        </w:rPr>
        <w:t>that harmonises</w:t>
      </w:r>
      <w:r w:rsidRPr="005A1581">
        <w:rPr>
          <w:color w:val="000000" w:themeColor="text1"/>
        </w:rPr>
        <w:t xml:space="preserve"> </w:t>
      </w:r>
      <w:r w:rsidR="00D04285" w:rsidRPr="005A1581">
        <w:rPr>
          <w:color w:val="000000" w:themeColor="text1"/>
        </w:rPr>
        <w:t xml:space="preserve">and standardises </w:t>
      </w:r>
      <w:r w:rsidRPr="005A1581">
        <w:rPr>
          <w:color w:val="000000" w:themeColor="text1"/>
        </w:rPr>
        <w:t>regulations regarding anti-doping in all sports and all countries. The three steps to achieving Code compliance are: (1) acceptance – ‘agree to the principles of the Code, and agree to implement and comply with the Code’; (2) implementation – ‘amend organisation rules and policies to include the mandatory articles and principles of the Code’; and (3) enforcement – ‘enforce amended organisation rules and policies in accordance with the Code’ (WADA, 201</w:t>
      </w:r>
      <w:r w:rsidR="007F431D" w:rsidRPr="005A1581">
        <w:rPr>
          <w:color w:val="000000" w:themeColor="text1"/>
        </w:rPr>
        <w:t>8d</w:t>
      </w:r>
      <w:r w:rsidRPr="005A1581">
        <w:rPr>
          <w:color w:val="000000" w:themeColor="text1"/>
        </w:rPr>
        <w:t>). Given this</w:t>
      </w:r>
      <w:r w:rsidR="00D04285" w:rsidRPr="005A1581">
        <w:rPr>
          <w:color w:val="000000" w:themeColor="text1"/>
        </w:rPr>
        <w:t xml:space="preserve"> series of policy stages</w:t>
      </w:r>
      <w:r w:rsidRPr="005A1581">
        <w:rPr>
          <w:color w:val="000000" w:themeColor="text1"/>
        </w:rPr>
        <w:t xml:space="preserve">, </w:t>
      </w:r>
      <w:r w:rsidR="00D04285" w:rsidRPr="005A1581">
        <w:rPr>
          <w:color w:val="000000" w:themeColor="text1"/>
        </w:rPr>
        <w:t>it is firstly important to ask</w:t>
      </w:r>
      <w:r w:rsidRPr="005A1581">
        <w:rPr>
          <w:color w:val="000000" w:themeColor="text1"/>
        </w:rPr>
        <w:t xml:space="preserve"> ‘Who needs to be compliant?’ (according to WADC Article 23.1.1) (WADC, 2018:122):</w:t>
      </w:r>
    </w:p>
    <w:p w14:paraId="60800627" w14:textId="77777777" w:rsidR="00A376F9" w:rsidRPr="005A1581" w:rsidRDefault="00A376F9" w:rsidP="00333E9A">
      <w:pPr>
        <w:pStyle w:val="Quote"/>
        <w:spacing w:line="360" w:lineRule="auto"/>
        <w:rPr>
          <w:color w:val="000000" w:themeColor="text1"/>
        </w:rPr>
      </w:pPr>
      <w:r w:rsidRPr="005A1581">
        <w:rPr>
          <w:color w:val="000000" w:themeColor="text1"/>
        </w:rPr>
        <w:t>‘WADA, The International Olympic Committee, international federations, The International Paralympic Committee, national Olympic committees, national Paralympics committees, major event organisations, and national anti-doping organisations shall implement applicable Code provisions through policies, statutes, rules, or regulations in their relevant spheres of responsibility.’</w:t>
      </w:r>
    </w:p>
    <w:p w14:paraId="2A790147" w14:textId="11AB729E" w:rsidR="00A376F9" w:rsidRPr="005A1581" w:rsidRDefault="00A376F9" w:rsidP="00333E9A">
      <w:pPr>
        <w:spacing w:line="360" w:lineRule="auto"/>
        <w:rPr>
          <w:color w:val="000000" w:themeColor="text1"/>
        </w:rPr>
      </w:pPr>
      <w:r w:rsidRPr="005A1581">
        <w:rPr>
          <w:color w:val="000000" w:themeColor="text1"/>
        </w:rPr>
        <w:t xml:space="preserve">Secondly, it is important to understand how to achieve compliance and what compliance means to each signatory. As outlined in </w:t>
      </w:r>
      <w:r w:rsidR="00D04285" w:rsidRPr="005A1581">
        <w:rPr>
          <w:color w:val="000000" w:themeColor="text1"/>
        </w:rPr>
        <w:t xml:space="preserve">the </w:t>
      </w:r>
      <w:r w:rsidRPr="005A1581">
        <w:rPr>
          <w:color w:val="000000" w:themeColor="text1"/>
        </w:rPr>
        <w:t xml:space="preserve">WADC, different organisations have different roles and responsibilities. Complying with these roles and responsibilities is the route to achieving high compliance. Taking the </w:t>
      </w:r>
      <w:r w:rsidRPr="005A1581">
        <w:rPr>
          <w:color w:val="000000" w:themeColor="text1"/>
        </w:rPr>
        <w:lastRenderedPageBreak/>
        <w:t>government as an example, the way for governments to achieve compliance is to meet all the requirements of the UNESCO Convention. Each government also needs to implement legislation, regulation, policies, or administrative practices for cooperation and the sharing of information with anti-doping organisations (WADC, 2018). Additionally, international federations are obligated to ‘adopt and implement anti-doping policies and rules which conform with the Code’ (WADC, 2018:106) and to:</w:t>
      </w:r>
    </w:p>
    <w:p w14:paraId="7F32C4F9" w14:textId="77777777" w:rsidR="00A376F9" w:rsidRPr="005A1581" w:rsidRDefault="00A376F9" w:rsidP="00333E9A">
      <w:pPr>
        <w:pStyle w:val="Quote"/>
        <w:spacing w:line="360" w:lineRule="auto"/>
        <w:rPr>
          <w:color w:val="000000" w:themeColor="text1"/>
        </w:rPr>
      </w:pPr>
      <w:r w:rsidRPr="005A1581">
        <w:rPr>
          <w:color w:val="000000" w:themeColor="text1"/>
        </w:rPr>
        <w:t>‘… require each of its national federations to establish rules that require all athletes and each supporting participant such as coach, trainer, manager, team staff, official, medical or paramedical personnel in a competition or activity authorised by a national federation or one of its members to agree to be bound by anti-doping rules in conformity with the Code’.</w:t>
      </w:r>
    </w:p>
    <w:p w14:paraId="769C4CB3" w14:textId="2FE77671" w:rsidR="00F5591B" w:rsidRPr="005A1581" w:rsidRDefault="00A376F9" w:rsidP="00333E9A">
      <w:pPr>
        <w:spacing w:line="360" w:lineRule="auto"/>
        <w:rPr>
          <w:color w:val="000000" w:themeColor="text1"/>
        </w:rPr>
      </w:pPr>
      <w:r w:rsidRPr="005A1581">
        <w:rPr>
          <w:color w:val="000000" w:themeColor="text1"/>
        </w:rPr>
        <w:t>There is a list of expectations for each stakeholder laid down in articles 20 to 22 (WADC, 2018). WADA offers a global standard for anti-doping practices, which include a wide range of anti-doping activities such as education, testing, investigation, analysis, sampling and result man</w:t>
      </w:r>
      <w:r w:rsidR="007A475B" w:rsidRPr="005A1581">
        <w:rPr>
          <w:color w:val="000000" w:themeColor="text1"/>
        </w:rPr>
        <w:t>agement (Chester and Wojek, 2018</w:t>
      </w:r>
      <w:r w:rsidRPr="005A1581">
        <w:rPr>
          <w:color w:val="000000" w:themeColor="text1"/>
        </w:rPr>
        <w:t>). These activities make up the anti-doping control system. Programmes are conducted in relation to those main activities to help anti-doping stakeholders achieve high compliance with the Code. For example, for testing and investigation, the stakeholder can run the whereabouts pro</w:t>
      </w:r>
      <w:r w:rsidR="00D04285" w:rsidRPr="005A1581">
        <w:rPr>
          <w:color w:val="000000" w:themeColor="text1"/>
        </w:rPr>
        <w:t xml:space="preserve">gramme, which is set up with a Registered Testing Pool, a select pool of athletes that need to provide daily </w:t>
      </w:r>
      <w:r w:rsidRPr="005A1581">
        <w:rPr>
          <w:color w:val="000000" w:themeColor="text1"/>
        </w:rPr>
        <w:t>whereabouts information</w:t>
      </w:r>
      <w:r w:rsidR="00D04285" w:rsidRPr="005A1581">
        <w:rPr>
          <w:color w:val="000000" w:themeColor="text1"/>
        </w:rPr>
        <w:t>,</w:t>
      </w:r>
      <w:r w:rsidRPr="005A1581">
        <w:rPr>
          <w:color w:val="000000" w:themeColor="text1"/>
        </w:rPr>
        <w:t xml:space="preserve"> to protect the integrity of sports and clean athletes (</w:t>
      </w:r>
      <w:r w:rsidR="00352D77" w:rsidRPr="005A1581">
        <w:rPr>
          <w:color w:val="000000" w:themeColor="text1"/>
        </w:rPr>
        <w:t xml:space="preserve">Miller, 2011; </w:t>
      </w:r>
      <w:r w:rsidR="00D04285" w:rsidRPr="005A1581">
        <w:rPr>
          <w:color w:val="000000" w:themeColor="text1"/>
        </w:rPr>
        <w:t>WADC, 2018). According to WADA</w:t>
      </w:r>
      <w:r w:rsidRPr="005A1581">
        <w:rPr>
          <w:color w:val="000000" w:themeColor="text1"/>
        </w:rPr>
        <w:t xml:space="preserve">, there are no alternative ways to achieve high compliance except by meeting all the expectations of </w:t>
      </w:r>
      <w:r w:rsidR="00520BC3" w:rsidRPr="005A1581">
        <w:rPr>
          <w:color w:val="000000" w:themeColor="text1"/>
        </w:rPr>
        <w:t xml:space="preserve">the </w:t>
      </w:r>
      <w:r w:rsidRPr="005A1581">
        <w:rPr>
          <w:color w:val="000000" w:themeColor="text1"/>
        </w:rPr>
        <w:t>WADC (WADC, 2018).</w:t>
      </w:r>
      <w:r w:rsidR="003D2C66" w:rsidRPr="005A1581">
        <w:rPr>
          <w:color w:val="000000" w:themeColor="text1"/>
        </w:rPr>
        <w:t xml:space="preserve"> </w:t>
      </w:r>
      <w:r w:rsidR="007E34ED" w:rsidRPr="005A1581">
        <w:rPr>
          <w:color w:val="000000" w:themeColor="text1"/>
        </w:rPr>
        <w:t xml:space="preserve">Although, the ‘who’ and ‘how’ are </w:t>
      </w:r>
      <w:r w:rsidR="00063BCB" w:rsidRPr="005A1581">
        <w:rPr>
          <w:color w:val="000000" w:themeColor="text1"/>
        </w:rPr>
        <w:t xml:space="preserve">literally </w:t>
      </w:r>
      <w:r w:rsidR="007E34ED" w:rsidRPr="005A1581">
        <w:rPr>
          <w:color w:val="000000" w:themeColor="text1"/>
        </w:rPr>
        <w:t xml:space="preserve">defined in </w:t>
      </w:r>
      <w:r w:rsidR="00D9533D" w:rsidRPr="005A1581">
        <w:rPr>
          <w:color w:val="000000" w:themeColor="text1"/>
        </w:rPr>
        <w:t xml:space="preserve">the </w:t>
      </w:r>
      <w:r w:rsidR="007E34ED" w:rsidRPr="005A1581">
        <w:rPr>
          <w:color w:val="000000" w:themeColor="text1"/>
        </w:rPr>
        <w:t>WADC</w:t>
      </w:r>
      <w:r w:rsidR="00063BCB" w:rsidRPr="005A1581">
        <w:rPr>
          <w:color w:val="000000" w:themeColor="text1"/>
        </w:rPr>
        <w:t xml:space="preserve"> for </w:t>
      </w:r>
      <w:r w:rsidR="00CC50CB" w:rsidRPr="005A1581">
        <w:rPr>
          <w:color w:val="000000" w:themeColor="text1"/>
        </w:rPr>
        <w:t xml:space="preserve">Code </w:t>
      </w:r>
      <w:r w:rsidR="00063BCB" w:rsidRPr="005A1581">
        <w:rPr>
          <w:color w:val="000000" w:themeColor="text1"/>
        </w:rPr>
        <w:t xml:space="preserve">compliance, the comprehensive evaluation on individual country of </w:t>
      </w:r>
      <w:r w:rsidR="0013383A" w:rsidRPr="005A1581">
        <w:rPr>
          <w:color w:val="000000" w:themeColor="text1"/>
        </w:rPr>
        <w:t>Code compliance</w:t>
      </w:r>
      <w:r w:rsidR="00063BCB" w:rsidRPr="005A1581">
        <w:rPr>
          <w:color w:val="000000" w:themeColor="text1"/>
        </w:rPr>
        <w:t xml:space="preserve"> in practice is complicated.  </w:t>
      </w:r>
    </w:p>
    <w:p w14:paraId="31405215" w14:textId="77777777" w:rsidR="00063BCB" w:rsidRPr="005A1581" w:rsidRDefault="00063BCB" w:rsidP="00333E9A">
      <w:pPr>
        <w:spacing w:line="360" w:lineRule="auto"/>
        <w:rPr>
          <w:color w:val="000000" w:themeColor="text1"/>
        </w:rPr>
      </w:pPr>
    </w:p>
    <w:p w14:paraId="5341ABDE" w14:textId="27FE4AC6" w:rsidR="00C01DB0" w:rsidRPr="005A1581" w:rsidRDefault="002937C4" w:rsidP="00333E9A">
      <w:pPr>
        <w:pStyle w:val="Heading3"/>
      </w:pPr>
      <w:bookmarkStart w:id="8" w:name="_Toc520835457"/>
      <w:bookmarkStart w:id="9" w:name="_Toc12789937"/>
      <w:r w:rsidRPr="005A1581">
        <w:t xml:space="preserve">The country and </w:t>
      </w:r>
      <w:r w:rsidR="00CD06EE" w:rsidRPr="005A1581">
        <w:t>its</w:t>
      </w:r>
      <w:r w:rsidRPr="005A1581">
        <w:t xml:space="preserve"> governing body</w:t>
      </w:r>
      <w:bookmarkEnd w:id="8"/>
      <w:bookmarkEnd w:id="9"/>
    </w:p>
    <w:p w14:paraId="45786FAC" w14:textId="03D10FFD" w:rsidR="00C01DB0" w:rsidRPr="005A1581" w:rsidRDefault="00D9533D" w:rsidP="00333E9A">
      <w:pPr>
        <w:spacing w:line="360" w:lineRule="auto"/>
        <w:rPr>
          <w:color w:val="000000" w:themeColor="text1"/>
        </w:rPr>
      </w:pPr>
      <w:r w:rsidRPr="005A1581">
        <w:rPr>
          <w:color w:val="000000" w:themeColor="text1"/>
        </w:rPr>
        <w:t>D</w:t>
      </w:r>
      <w:r w:rsidR="00BE513B" w:rsidRPr="005A1581">
        <w:rPr>
          <w:color w:val="000000" w:themeColor="text1"/>
        </w:rPr>
        <w:t xml:space="preserve">emographic information is vital for the data collection and sampling process in this research. </w:t>
      </w:r>
      <w:r w:rsidR="002937C4" w:rsidRPr="005A1581">
        <w:rPr>
          <w:color w:val="000000" w:themeColor="text1"/>
        </w:rPr>
        <w:t>The People</w:t>
      </w:r>
      <w:r w:rsidR="00E278AD" w:rsidRPr="005A1581">
        <w:rPr>
          <w:color w:val="000000" w:themeColor="text1"/>
        </w:rPr>
        <w:t>’</w:t>
      </w:r>
      <w:r w:rsidR="002937C4" w:rsidRPr="005A1581">
        <w:rPr>
          <w:color w:val="000000" w:themeColor="text1"/>
        </w:rPr>
        <w:t>s Republic of China (PRC)</w:t>
      </w:r>
      <w:r w:rsidR="00B538AF" w:rsidRPr="005A1581">
        <w:rPr>
          <w:color w:val="000000" w:themeColor="text1"/>
        </w:rPr>
        <w:t xml:space="preserve"> </w:t>
      </w:r>
      <w:r w:rsidR="002937C4" w:rsidRPr="005A1581">
        <w:rPr>
          <w:color w:val="000000" w:themeColor="text1"/>
        </w:rPr>
        <w:t xml:space="preserve">is located in the eastern </w:t>
      </w:r>
      <w:r w:rsidR="002937C4" w:rsidRPr="005A1581">
        <w:rPr>
          <w:color w:val="000000" w:themeColor="text1"/>
        </w:rPr>
        <w:lastRenderedPageBreak/>
        <w:t>part of the Asian continent</w:t>
      </w:r>
      <w:r w:rsidR="00B538AF" w:rsidRPr="005A1581">
        <w:rPr>
          <w:color w:val="000000" w:themeColor="text1"/>
        </w:rPr>
        <w:t xml:space="preserve">, </w:t>
      </w:r>
      <w:r w:rsidR="002937C4" w:rsidRPr="005A1581">
        <w:rPr>
          <w:color w:val="000000" w:themeColor="text1"/>
        </w:rPr>
        <w:t xml:space="preserve">on the western Pacific Ocean. It is a vast </w:t>
      </w:r>
      <w:r w:rsidRPr="005A1581">
        <w:rPr>
          <w:color w:val="000000" w:themeColor="text1"/>
        </w:rPr>
        <w:t>country</w:t>
      </w:r>
      <w:r w:rsidR="002937C4" w:rsidRPr="005A1581">
        <w:rPr>
          <w:color w:val="000000" w:themeColor="text1"/>
        </w:rPr>
        <w:t xml:space="preserve"> and the total landmass is 9.6 million square kilometres</w:t>
      </w:r>
      <w:r w:rsidR="00CD06EE" w:rsidRPr="005A1581">
        <w:rPr>
          <w:color w:val="000000" w:themeColor="text1"/>
        </w:rPr>
        <w:t>,</w:t>
      </w:r>
      <w:r w:rsidR="002937C4" w:rsidRPr="005A1581">
        <w:rPr>
          <w:color w:val="000000" w:themeColor="text1"/>
        </w:rPr>
        <w:t xml:space="preserve"> only 1 million square kilometr</w:t>
      </w:r>
      <w:r w:rsidR="005A2174" w:rsidRPr="005A1581">
        <w:rPr>
          <w:color w:val="000000" w:themeColor="text1"/>
        </w:rPr>
        <w:t>es smaller than all of Europe (Joseph</w:t>
      </w:r>
      <w:r w:rsidR="00B538AF" w:rsidRPr="005A1581">
        <w:rPr>
          <w:color w:val="000000" w:themeColor="text1"/>
        </w:rPr>
        <w:t xml:space="preserve">, </w:t>
      </w:r>
      <w:r w:rsidR="005A2174" w:rsidRPr="005A1581">
        <w:rPr>
          <w:color w:val="000000" w:themeColor="text1"/>
        </w:rPr>
        <w:t>201</w:t>
      </w:r>
      <w:r w:rsidR="002937C4" w:rsidRPr="005A1581">
        <w:rPr>
          <w:color w:val="000000" w:themeColor="text1"/>
        </w:rPr>
        <w:t>4</w:t>
      </w:r>
      <w:r w:rsidR="00BD04E7" w:rsidRPr="005A1581">
        <w:rPr>
          <w:color w:val="000000" w:themeColor="text1"/>
        </w:rPr>
        <w:t>; Gov,</w:t>
      </w:r>
      <w:r w:rsidR="00400DE0" w:rsidRPr="005A1581">
        <w:rPr>
          <w:color w:val="000000" w:themeColor="text1"/>
        </w:rPr>
        <w:t xml:space="preserve"> </w:t>
      </w:r>
      <w:r w:rsidR="00BD04E7" w:rsidRPr="005A1581">
        <w:rPr>
          <w:color w:val="000000" w:themeColor="text1"/>
        </w:rPr>
        <w:t>2018</w:t>
      </w:r>
      <w:r w:rsidR="002937C4" w:rsidRPr="005A1581">
        <w:rPr>
          <w:color w:val="000000" w:themeColor="text1"/>
        </w:rPr>
        <w:t>). The total distance</w:t>
      </w:r>
      <w:r w:rsidR="00CD06EE" w:rsidRPr="005A1581">
        <w:rPr>
          <w:color w:val="000000" w:themeColor="text1"/>
        </w:rPr>
        <w:t>s</w:t>
      </w:r>
      <w:r w:rsidR="002937C4" w:rsidRPr="005A1581">
        <w:rPr>
          <w:color w:val="000000" w:themeColor="text1"/>
        </w:rPr>
        <w:t xml:space="preserve"> from east to west and north to south </w:t>
      </w:r>
      <w:r w:rsidR="00CD06EE" w:rsidRPr="005A1581">
        <w:rPr>
          <w:color w:val="000000" w:themeColor="text1"/>
        </w:rPr>
        <w:t xml:space="preserve">of the country </w:t>
      </w:r>
      <w:r w:rsidR="002937C4" w:rsidRPr="005A1581">
        <w:rPr>
          <w:color w:val="000000" w:themeColor="text1"/>
        </w:rPr>
        <w:t>are 5</w:t>
      </w:r>
      <w:r w:rsidR="00B538AF" w:rsidRPr="005A1581">
        <w:rPr>
          <w:color w:val="000000" w:themeColor="text1"/>
        </w:rPr>
        <w:t>,</w:t>
      </w:r>
      <w:r w:rsidR="002937C4" w:rsidRPr="005A1581">
        <w:rPr>
          <w:color w:val="000000" w:themeColor="text1"/>
        </w:rPr>
        <w:t xml:space="preserve">200 </w:t>
      </w:r>
      <w:r w:rsidR="000442E2" w:rsidRPr="005A1581">
        <w:rPr>
          <w:color w:val="000000" w:themeColor="text1"/>
        </w:rPr>
        <w:t>kilometres</w:t>
      </w:r>
      <w:r w:rsidR="002937C4" w:rsidRPr="005A1581">
        <w:rPr>
          <w:color w:val="000000" w:themeColor="text1"/>
        </w:rPr>
        <w:t xml:space="preserve"> and 5</w:t>
      </w:r>
      <w:r w:rsidR="00B538AF" w:rsidRPr="005A1581">
        <w:rPr>
          <w:color w:val="000000" w:themeColor="text1"/>
        </w:rPr>
        <w:t>,</w:t>
      </w:r>
      <w:r w:rsidR="002937C4" w:rsidRPr="005A1581">
        <w:rPr>
          <w:color w:val="000000" w:themeColor="text1"/>
        </w:rPr>
        <w:t xml:space="preserve">500 </w:t>
      </w:r>
      <w:r w:rsidR="000442E2" w:rsidRPr="005A1581">
        <w:rPr>
          <w:color w:val="000000" w:themeColor="text1"/>
        </w:rPr>
        <w:t>kilometres</w:t>
      </w:r>
      <w:r w:rsidR="00B538AF" w:rsidRPr="005A1581">
        <w:rPr>
          <w:color w:val="000000" w:themeColor="text1"/>
        </w:rPr>
        <w:t xml:space="preserve">, </w:t>
      </w:r>
      <w:r w:rsidR="002937C4" w:rsidRPr="005A1581">
        <w:rPr>
          <w:color w:val="000000" w:themeColor="text1"/>
        </w:rPr>
        <w:t>respectively (Gov</w:t>
      </w:r>
      <w:r w:rsidR="00B538AF" w:rsidRPr="005A1581">
        <w:rPr>
          <w:color w:val="000000" w:themeColor="text1"/>
        </w:rPr>
        <w:t xml:space="preserve">, </w:t>
      </w:r>
      <w:r w:rsidR="002937C4" w:rsidRPr="005A1581">
        <w:rPr>
          <w:color w:val="000000" w:themeColor="text1"/>
        </w:rPr>
        <w:t>2018).</w:t>
      </w:r>
    </w:p>
    <w:p w14:paraId="7C8E0663" w14:textId="6FC89047" w:rsidR="000442E2" w:rsidRPr="005A1581" w:rsidRDefault="000442E2" w:rsidP="00333E9A">
      <w:pPr>
        <w:spacing w:line="360" w:lineRule="auto"/>
        <w:rPr>
          <w:color w:val="000000" w:themeColor="text1"/>
        </w:rPr>
      </w:pPr>
      <w:r w:rsidRPr="005A1581">
        <w:rPr>
          <w:color w:val="000000" w:themeColor="text1"/>
        </w:rPr>
        <w:t>China has 23 provinces, five autonomous regions, four municipalities directly under the central government, and two special administrative regions</w:t>
      </w:r>
      <w:r w:rsidR="00DC0729" w:rsidRPr="005A1581">
        <w:rPr>
          <w:rStyle w:val="FootnoteReference"/>
          <w:color w:val="000000" w:themeColor="text1"/>
        </w:rPr>
        <w:footnoteReference w:id="2"/>
      </w:r>
      <w:r w:rsidR="00BE513B" w:rsidRPr="005A1581">
        <w:rPr>
          <w:color w:val="000000" w:themeColor="text1"/>
        </w:rPr>
        <w:t xml:space="preserve">, as shown in Figure 1. </w:t>
      </w:r>
      <w:r w:rsidRPr="005A1581">
        <w:rPr>
          <w:color w:val="000000" w:themeColor="text1"/>
        </w:rPr>
        <w:t>According to the Constitution of the People</w:t>
      </w:r>
      <w:r w:rsidR="00E278AD" w:rsidRPr="005A1581">
        <w:rPr>
          <w:color w:val="000000" w:themeColor="text1"/>
        </w:rPr>
        <w:t>’</w:t>
      </w:r>
      <w:r w:rsidRPr="005A1581">
        <w:rPr>
          <w:color w:val="000000" w:themeColor="text1"/>
        </w:rPr>
        <w:t>s Republic of China, the country</w:t>
      </w:r>
      <w:r w:rsidR="00E278AD" w:rsidRPr="005A1581">
        <w:rPr>
          <w:color w:val="000000" w:themeColor="text1"/>
        </w:rPr>
        <w:t>’</w:t>
      </w:r>
      <w:r w:rsidRPr="005A1581">
        <w:rPr>
          <w:color w:val="000000" w:themeColor="text1"/>
        </w:rPr>
        <w:t>s administrative units are currently based on a three-tier system (Gov, 2018)</w:t>
      </w:r>
      <w:r w:rsidR="009D5B22" w:rsidRPr="005A1581">
        <w:rPr>
          <w:color w:val="000000" w:themeColor="text1"/>
        </w:rPr>
        <w:t>:</w:t>
      </w:r>
    </w:p>
    <w:p w14:paraId="6F98012B" w14:textId="77777777" w:rsidR="000442E2" w:rsidRPr="005A1581" w:rsidRDefault="000442E2" w:rsidP="00333E9A">
      <w:pPr>
        <w:pStyle w:val="ListParagraph"/>
        <w:numPr>
          <w:ilvl w:val="0"/>
          <w:numId w:val="1"/>
        </w:numPr>
        <w:spacing w:line="360" w:lineRule="auto"/>
        <w:rPr>
          <w:rFonts w:cs="Arial"/>
          <w:color w:val="000000" w:themeColor="text1"/>
        </w:rPr>
      </w:pPr>
      <w:r w:rsidRPr="005A1581">
        <w:rPr>
          <w:rFonts w:cs="Arial"/>
          <w:color w:val="000000" w:themeColor="text1"/>
        </w:rPr>
        <w:t>The country is divided into provinces, autonomous regions, and municipalities directly under the central government.</w:t>
      </w:r>
    </w:p>
    <w:p w14:paraId="3571BC8B" w14:textId="77777777" w:rsidR="000442E2" w:rsidRPr="005A1581" w:rsidRDefault="000442E2" w:rsidP="00333E9A">
      <w:pPr>
        <w:pStyle w:val="ListParagraph"/>
        <w:numPr>
          <w:ilvl w:val="0"/>
          <w:numId w:val="1"/>
        </w:numPr>
        <w:spacing w:line="360" w:lineRule="auto"/>
        <w:rPr>
          <w:rFonts w:cs="Arial"/>
          <w:color w:val="000000" w:themeColor="text1"/>
        </w:rPr>
      </w:pPr>
      <w:r w:rsidRPr="005A1581">
        <w:rPr>
          <w:rFonts w:cs="Arial"/>
          <w:color w:val="000000" w:themeColor="text1"/>
        </w:rPr>
        <w:t>Provinces and autonomous regions are divided into autonomous prefectures, counties, autonomous counties and cities.</w:t>
      </w:r>
    </w:p>
    <w:p w14:paraId="675AE5F4" w14:textId="77777777" w:rsidR="000442E2" w:rsidRPr="005A1581" w:rsidRDefault="000442E2" w:rsidP="00333E9A">
      <w:pPr>
        <w:pStyle w:val="ListParagraph"/>
        <w:numPr>
          <w:ilvl w:val="0"/>
          <w:numId w:val="1"/>
        </w:numPr>
        <w:spacing w:line="360" w:lineRule="auto"/>
        <w:rPr>
          <w:rFonts w:cs="Arial"/>
          <w:color w:val="000000" w:themeColor="text1"/>
        </w:rPr>
      </w:pPr>
      <w:r w:rsidRPr="005A1581">
        <w:rPr>
          <w:rFonts w:cs="Arial"/>
          <w:color w:val="000000" w:themeColor="text1"/>
        </w:rPr>
        <w:t>Counties, autonomous counties, and cities are divided into townships, ethnic-minority townships, and towns.</w:t>
      </w:r>
    </w:p>
    <w:p w14:paraId="3D04BB99" w14:textId="182239A8" w:rsidR="00EF3A22" w:rsidRPr="005A1581" w:rsidRDefault="009D5B22" w:rsidP="00333E9A">
      <w:pPr>
        <w:spacing w:line="360" w:lineRule="auto"/>
        <w:rPr>
          <w:color w:val="000000" w:themeColor="text1"/>
        </w:rPr>
      </w:pPr>
      <w:r w:rsidRPr="005A1581">
        <w:rPr>
          <w:color w:val="000000" w:themeColor="text1"/>
        </w:rPr>
        <w:t xml:space="preserve">It has an estimated total population of 1.415 billion in 2018 according to Worldmeters </w:t>
      </w:r>
      <w:r w:rsidR="00EF3A22" w:rsidRPr="005A1581">
        <w:rPr>
          <w:color w:val="000000" w:themeColor="text1"/>
        </w:rPr>
        <w:t>(2018</w:t>
      </w:r>
      <w:r w:rsidRPr="005A1581">
        <w:rPr>
          <w:color w:val="000000" w:themeColor="text1"/>
        </w:rPr>
        <w:t>),</w:t>
      </w:r>
      <w:r w:rsidRPr="005A1581">
        <w:rPr>
          <w:rStyle w:val="FootnoteReference"/>
          <w:color w:val="000000" w:themeColor="text1"/>
        </w:rPr>
        <w:footnoteReference w:id="3"/>
      </w:r>
      <w:r w:rsidRPr="005A1581">
        <w:rPr>
          <w:color w:val="000000" w:themeColor="text1"/>
        </w:rPr>
        <w:t xml:space="preserve"> with a yearly change of 0.39% and males accounting for 51.9% of the population. China is a large and united multinational state. It is officially composed of 56 ethnic groups that make up the great Chinese national family. The </w:t>
      </w:r>
      <w:r w:rsidR="0057221A" w:rsidRPr="005A1581">
        <w:rPr>
          <w:color w:val="000000" w:themeColor="text1"/>
        </w:rPr>
        <w:t>largest</w:t>
      </w:r>
      <w:r w:rsidRPr="005A1581">
        <w:rPr>
          <w:color w:val="000000" w:themeColor="text1"/>
        </w:rPr>
        <w:t xml:space="preserve"> group is </w:t>
      </w:r>
      <w:r w:rsidR="0057221A" w:rsidRPr="005A1581">
        <w:rPr>
          <w:color w:val="000000" w:themeColor="text1"/>
        </w:rPr>
        <w:t xml:space="preserve">the </w:t>
      </w:r>
      <w:r w:rsidRPr="005A1581">
        <w:rPr>
          <w:color w:val="000000" w:themeColor="text1"/>
        </w:rPr>
        <w:t>Han</w:t>
      </w:r>
      <w:r w:rsidR="0057221A" w:rsidRPr="005A1581">
        <w:rPr>
          <w:color w:val="000000" w:themeColor="text1"/>
        </w:rPr>
        <w:t>, wh</w:t>
      </w:r>
      <w:r w:rsidR="00CD06EE" w:rsidRPr="005A1581">
        <w:rPr>
          <w:color w:val="000000" w:themeColor="text1"/>
        </w:rPr>
        <w:t>o</w:t>
      </w:r>
      <w:r w:rsidR="0057221A" w:rsidRPr="005A1581">
        <w:rPr>
          <w:color w:val="000000" w:themeColor="text1"/>
        </w:rPr>
        <w:t xml:space="preserve"> </w:t>
      </w:r>
      <w:r w:rsidRPr="005A1581">
        <w:rPr>
          <w:color w:val="000000" w:themeColor="text1"/>
        </w:rPr>
        <w:t xml:space="preserve">account for more than </w:t>
      </w:r>
      <w:r w:rsidR="00CD06EE" w:rsidRPr="005A1581">
        <w:rPr>
          <w:color w:val="000000" w:themeColor="text1"/>
        </w:rPr>
        <w:t>90%</w:t>
      </w:r>
      <w:r w:rsidRPr="005A1581">
        <w:rPr>
          <w:color w:val="000000" w:themeColor="text1"/>
        </w:rPr>
        <w:t xml:space="preserve"> of China</w:t>
      </w:r>
      <w:r w:rsidR="00E278AD" w:rsidRPr="005A1581">
        <w:rPr>
          <w:color w:val="000000" w:themeColor="text1"/>
        </w:rPr>
        <w:t>’</w:t>
      </w:r>
      <w:r w:rsidRPr="005A1581">
        <w:rPr>
          <w:color w:val="000000" w:themeColor="text1"/>
        </w:rPr>
        <w:t>s population</w:t>
      </w:r>
      <w:r w:rsidR="00CD06EE" w:rsidRPr="005A1581">
        <w:rPr>
          <w:color w:val="000000" w:themeColor="text1"/>
        </w:rPr>
        <w:t>,</w:t>
      </w:r>
      <w:r w:rsidRPr="005A1581">
        <w:rPr>
          <w:color w:val="000000" w:themeColor="text1"/>
        </w:rPr>
        <w:t xml:space="preserve"> </w:t>
      </w:r>
      <w:r w:rsidR="0057221A" w:rsidRPr="005A1581">
        <w:rPr>
          <w:color w:val="000000" w:themeColor="text1"/>
        </w:rPr>
        <w:t>and</w:t>
      </w:r>
      <w:r w:rsidRPr="005A1581">
        <w:rPr>
          <w:color w:val="000000" w:themeColor="text1"/>
        </w:rPr>
        <w:t xml:space="preserve"> the other 55 groups are generally defined as </w:t>
      </w:r>
      <w:r w:rsidR="00E278AD" w:rsidRPr="005A1581">
        <w:rPr>
          <w:color w:val="000000" w:themeColor="text1"/>
        </w:rPr>
        <w:t>‘</w:t>
      </w:r>
      <w:r w:rsidRPr="005A1581">
        <w:rPr>
          <w:color w:val="000000" w:themeColor="text1"/>
        </w:rPr>
        <w:t>ethnic minorities</w:t>
      </w:r>
      <w:r w:rsidR="00E278AD" w:rsidRPr="005A1581">
        <w:rPr>
          <w:color w:val="000000" w:themeColor="text1"/>
        </w:rPr>
        <w:t>’</w:t>
      </w:r>
      <w:r w:rsidR="00BE5C95" w:rsidRPr="005A1581">
        <w:rPr>
          <w:color w:val="000000" w:themeColor="text1"/>
        </w:rPr>
        <w:t xml:space="preserve"> (Saich, 2015</w:t>
      </w:r>
      <w:r w:rsidRPr="005A1581">
        <w:rPr>
          <w:color w:val="000000" w:themeColor="text1"/>
        </w:rPr>
        <w:t>).</w:t>
      </w:r>
    </w:p>
    <w:p w14:paraId="45957063" w14:textId="77777777" w:rsidR="00F51A26" w:rsidRPr="005A1581" w:rsidRDefault="00FF52A6" w:rsidP="00333E9A">
      <w:pPr>
        <w:spacing w:line="360" w:lineRule="auto"/>
        <w:rPr>
          <w:b/>
          <w:iCs/>
          <w:color w:val="000000" w:themeColor="text1"/>
          <w:sz w:val="18"/>
          <w:szCs w:val="18"/>
          <w:lang w:eastAsia="en-US"/>
        </w:rPr>
      </w:pPr>
      <w:r w:rsidRPr="005A1581">
        <w:rPr>
          <w:noProof/>
          <w:color w:val="000000" w:themeColor="text1"/>
        </w:rPr>
        <w:lastRenderedPageBreak/>
        <w:drawing>
          <wp:inline distT="0" distB="0" distL="0" distR="0" wp14:anchorId="1A7743D0" wp14:editId="20D25ACF">
            <wp:extent cx="5047080" cy="5726967"/>
            <wp:effectExtent l="0" t="0" r="7620" b="0"/>
            <wp:docPr id="1" name="Picture 1" descr="../3256_137112862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256_1371128622_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69657" cy="5752585"/>
                    </a:xfrm>
                    <a:prstGeom prst="rect">
                      <a:avLst/>
                    </a:prstGeom>
                    <a:noFill/>
                    <a:ln>
                      <a:noFill/>
                    </a:ln>
                  </pic:spPr>
                </pic:pic>
              </a:graphicData>
            </a:graphic>
          </wp:inline>
        </w:drawing>
      </w:r>
    </w:p>
    <w:p w14:paraId="7ADF2343" w14:textId="22121BB9" w:rsidR="00C01DB0" w:rsidRPr="005A1581" w:rsidRDefault="00FF52A6" w:rsidP="00B37F47">
      <w:pPr>
        <w:pStyle w:val="Caption"/>
        <w:spacing w:line="360" w:lineRule="auto"/>
        <w:jc w:val="center"/>
        <w:rPr>
          <w:rFonts w:ascii="Arial" w:hAnsi="Arial" w:cs="Arial"/>
          <w:color w:val="000000" w:themeColor="text1"/>
        </w:rPr>
      </w:pPr>
      <w:bookmarkStart w:id="10" w:name="_Toc12790272"/>
      <w:r w:rsidRPr="005A1581">
        <w:rPr>
          <w:rFonts w:ascii="Arial" w:hAnsi="Arial" w:cs="Arial"/>
          <w:color w:val="000000" w:themeColor="text1"/>
        </w:rPr>
        <w:t xml:space="preserve">Figure </w:t>
      </w:r>
      <w:r w:rsidR="00E378D0" w:rsidRPr="005A1581">
        <w:rPr>
          <w:rFonts w:ascii="Arial" w:hAnsi="Arial" w:cs="Arial"/>
          <w:color w:val="000000" w:themeColor="text1"/>
        </w:rPr>
        <w:fldChar w:fldCharType="begin"/>
      </w:r>
      <w:r w:rsidR="00E378D0" w:rsidRPr="005A1581">
        <w:rPr>
          <w:rFonts w:ascii="Arial" w:hAnsi="Arial" w:cs="Arial"/>
          <w:color w:val="000000" w:themeColor="text1"/>
        </w:rPr>
        <w:instrText xml:space="preserve"> SEQ Figure \* ARABIC </w:instrText>
      </w:r>
      <w:r w:rsidR="00E378D0" w:rsidRPr="005A1581">
        <w:rPr>
          <w:rFonts w:ascii="Arial" w:hAnsi="Arial" w:cs="Arial"/>
          <w:color w:val="000000" w:themeColor="text1"/>
        </w:rPr>
        <w:fldChar w:fldCharType="separate"/>
      </w:r>
      <w:r w:rsidR="00F1492B" w:rsidRPr="005A1581">
        <w:rPr>
          <w:rFonts w:ascii="Arial" w:hAnsi="Arial" w:cs="Arial"/>
          <w:color w:val="000000" w:themeColor="text1"/>
        </w:rPr>
        <w:t>1</w:t>
      </w:r>
      <w:r w:rsidR="00E378D0" w:rsidRPr="005A1581">
        <w:rPr>
          <w:rFonts w:ascii="Arial" w:hAnsi="Arial" w:cs="Arial"/>
          <w:color w:val="000000" w:themeColor="text1"/>
        </w:rPr>
        <w:fldChar w:fldCharType="end"/>
      </w:r>
      <w:r w:rsidR="000442E2" w:rsidRPr="005A1581">
        <w:rPr>
          <w:rFonts w:ascii="Arial" w:hAnsi="Arial" w:cs="Arial"/>
          <w:color w:val="000000" w:themeColor="text1"/>
        </w:rPr>
        <w:t>.</w:t>
      </w:r>
      <w:r w:rsidRPr="005A1581">
        <w:rPr>
          <w:rFonts w:ascii="Arial" w:hAnsi="Arial" w:cs="Arial"/>
          <w:color w:val="000000" w:themeColor="text1"/>
        </w:rPr>
        <w:t xml:space="preserve"> China</w:t>
      </w:r>
      <w:r w:rsidR="00E278AD" w:rsidRPr="005A1581">
        <w:rPr>
          <w:rFonts w:ascii="Arial" w:hAnsi="Arial" w:cs="Arial"/>
          <w:color w:val="000000" w:themeColor="text1"/>
        </w:rPr>
        <w:t>’</w:t>
      </w:r>
      <w:r w:rsidR="000442E2" w:rsidRPr="005A1581">
        <w:rPr>
          <w:rFonts w:ascii="Arial" w:hAnsi="Arial" w:cs="Arial"/>
          <w:color w:val="000000" w:themeColor="text1"/>
        </w:rPr>
        <w:t>s</w:t>
      </w:r>
      <w:r w:rsidRPr="005A1581">
        <w:rPr>
          <w:rFonts w:ascii="Arial" w:hAnsi="Arial" w:cs="Arial"/>
          <w:color w:val="000000" w:themeColor="text1"/>
        </w:rPr>
        <w:t xml:space="preserve"> </w:t>
      </w:r>
      <w:r w:rsidR="000442E2" w:rsidRPr="005A1581">
        <w:rPr>
          <w:rFonts w:ascii="Arial" w:hAnsi="Arial" w:cs="Arial"/>
          <w:color w:val="000000" w:themeColor="text1"/>
        </w:rPr>
        <w:t>a</w:t>
      </w:r>
      <w:r w:rsidRPr="005A1581">
        <w:rPr>
          <w:rFonts w:ascii="Arial" w:hAnsi="Arial" w:cs="Arial"/>
          <w:color w:val="000000" w:themeColor="text1"/>
        </w:rPr>
        <w:t xml:space="preserve">dministrative </w:t>
      </w:r>
      <w:r w:rsidR="000442E2" w:rsidRPr="005A1581">
        <w:rPr>
          <w:rFonts w:ascii="Arial" w:hAnsi="Arial" w:cs="Arial"/>
          <w:color w:val="000000" w:themeColor="text1"/>
        </w:rPr>
        <w:t>d</w:t>
      </w:r>
      <w:r w:rsidRPr="005A1581">
        <w:rPr>
          <w:rFonts w:ascii="Arial" w:hAnsi="Arial" w:cs="Arial"/>
          <w:color w:val="000000" w:themeColor="text1"/>
        </w:rPr>
        <w:t>ivisions</w:t>
      </w:r>
      <w:r w:rsidR="005D5E0E" w:rsidRPr="005A1581">
        <w:rPr>
          <w:rFonts w:ascii="Arial" w:hAnsi="Arial" w:cs="Arial"/>
          <w:color w:val="000000" w:themeColor="text1"/>
        </w:rPr>
        <w:t xml:space="preserve"> (PBS, 2019)</w:t>
      </w:r>
      <w:bookmarkEnd w:id="10"/>
      <w:r w:rsidR="001D21EB" w:rsidRPr="005A1581">
        <w:rPr>
          <w:rFonts w:ascii="Arial" w:hAnsi="Arial" w:cs="Arial"/>
          <w:color w:val="000000" w:themeColor="text1"/>
        </w:rPr>
        <w:t>.</w:t>
      </w:r>
    </w:p>
    <w:p w14:paraId="17CB8862" w14:textId="77777777" w:rsidR="00BF6F0E" w:rsidRPr="005A1581" w:rsidRDefault="00BF6F0E" w:rsidP="00333E9A">
      <w:pPr>
        <w:spacing w:line="360" w:lineRule="auto"/>
        <w:rPr>
          <w:color w:val="000000" w:themeColor="text1"/>
        </w:rPr>
      </w:pPr>
    </w:p>
    <w:p w14:paraId="7D5E617A" w14:textId="28CE75F0" w:rsidR="00BF6F0E" w:rsidRPr="005A1581" w:rsidRDefault="00936AE5" w:rsidP="00333E9A">
      <w:pPr>
        <w:spacing w:line="360" w:lineRule="auto"/>
        <w:rPr>
          <w:color w:val="000000" w:themeColor="text1"/>
        </w:rPr>
      </w:pPr>
      <w:r w:rsidRPr="005A1581">
        <w:rPr>
          <w:color w:val="000000" w:themeColor="text1"/>
        </w:rPr>
        <w:t>Al</w:t>
      </w:r>
      <w:r w:rsidR="00416E71" w:rsidRPr="005A1581">
        <w:rPr>
          <w:color w:val="000000" w:themeColor="text1"/>
        </w:rPr>
        <w:t>l the policy implementation is a</w:t>
      </w:r>
      <w:r w:rsidRPr="005A1581">
        <w:rPr>
          <w:color w:val="000000" w:themeColor="text1"/>
        </w:rPr>
        <w:t>ffected by a country’s governing body including sport policy</w:t>
      </w:r>
      <w:r w:rsidR="0009581F" w:rsidRPr="005A1581">
        <w:rPr>
          <w:color w:val="000000" w:themeColor="text1"/>
        </w:rPr>
        <w:t xml:space="preserve"> (Houlihan, 2005)</w:t>
      </w:r>
      <w:r w:rsidRPr="005A1581">
        <w:rPr>
          <w:color w:val="000000" w:themeColor="text1"/>
        </w:rPr>
        <w:t xml:space="preserve">. </w:t>
      </w:r>
      <w:r w:rsidR="002937C4" w:rsidRPr="005A1581">
        <w:rPr>
          <w:color w:val="000000" w:themeColor="text1"/>
        </w:rPr>
        <w:t>The PRC was established in 1949 by the Chinese Communist Party (CCP). According to the Constitution</w:t>
      </w:r>
      <w:r w:rsidR="00B538AF" w:rsidRPr="005A1581">
        <w:rPr>
          <w:color w:val="000000" w:themeColor="text1"/>
        </w:rPr>
        <w:t xml:space="preserve">, </w:t>
      </w:r>
      <w:r w:rsidR="002937C4" w:rsidRPr="005A1581">
        <w:rPr>
          <w:color w:val="000000" w:themeColor="text1"/>
        </w:rPr>
        <w:t>the National People</w:t>
      </w:r>
      <w:r w:rsidR="00E278AD" w:rsidRPr="005A1581">
        <w:rPr>
          <w:color w:val="000000" w:themeColor="text1"/>
        </w:rPr>
        <w:t>’</w:t>
      </w:r>
      <w:r w:rsidR="002937C4" w:rsidRPr="005A1581">
        <w:rPr>
          <w:color w:val="000000" w:themeColor="text1"/>
        </w:rPr>
        <w:t xml:space="preserve">s Congress (NPC) sits </w:t>
      </w:r>
      <w:r w:rsidR="0057221A" w:rsidRPr="005A1581">
        <w:rPr>
          <w:color w:val="000000" w:themeColor="text1"/>
        </w:rPr>
        <w:t xml:space="preserve">at the </w:t>
      </w:r>
      <w:r w:rsidR="002937C4" w:rsidRPr="005A1581">
        <w:rPr>
          <w:color w:val="000000" w:themeColor="text1"/>
        </w:rPr>
        <w:t>top of the Chinese legislative body as the supreme organ of the state (</w:t>
      </w:r>
      <w:r w:rsidR="00B37F47" w:rsidRPr="005A1581">
        <w:rPr>
          <w:color w:val="000000" w:themeColor="text1"/>
        </w:rPr>
        <w:t>Xue, 2005</w:t>
      </w:r>
      <w:r w:rsidR="00B37F47" w:rsidRPr="005A1581">
        <w:rPr>
          <w:color w:val="000000" w:themeColor="text1"/>
        </w:rPr>
        <w:t>；</w:t>
      </w:r>
      <w:r w:rsidR="002937C4" w:rsidRPr="005A1581">
        <w:rPr>
          <w:color w:val="000000" w:themeColor="text1"/>
        </w:rPr>
        <w:t>Liu</w:t>
      </w:r>
      <w:r w:rsidR="00B538AF" w:rsidRPr="005A1581">
        <w:rPr>
          <w:color w:val="000000" w:themeColor="text1"/>
        </w:rPr>
        <w:t xml:space="preserve">, </w:t>
      </w:r>
      <w:r w:rsidR="00B37F47" w:rsidRPr="005A1581">
        <w:rPr>
          <w:color w:val="000000" w:themeColor="text1"/>
        </w:rPr>
        <w:t>2013</w:t>
      </w:r>
      <w:r w:rsidR="002937C4" w:rsidRPr="005A1581">
        <w:rPr>
          <w:color w:val="000000" w:themeColor="text1"/>
        </w:rPr>
        <w:t>). The main responsibility of the NPC and its Standing Committee is to enact and amend basic laws pertaining to criminal offences</w:t>
      </w:r>
      <w:r w:rsidR="00B538AF" w:rsidRPr="005A1581">
        <w:rPr>
          <w:color w:val="000000" w:themeColor="text1"/>
        </w:rPr>
        <w:t xml:space="preserve">, </w:t>
      </w:r>
      <w:r w:rsidR="002937C4" w:rsidRPr="005A1581">
        <w:rPr>
          <w:color w:val="000000" w:themeColor="text1"/>
        </w:rPr>
        <w:t>civil affairs</w:t>
      </w:r>
      <w:r w:rsidR="00B538AF" w:rsidRPr="005A1581">
        <w:rPr>
          <w:color w:val="000000" w:themeColor="text1"/>
        </w:rPr>
        <w:t xml:space="preserve">, </w:t>
      </w:r>
      <w:r w:rsidR="002937C4" w:rsidRPr="005A1581">
        <w:rPr>
          <w:color w:val="000000" w:themeColor="text1"/>
        </w:rPr>
        <w:t>state organs</w:t>
      </w:r>
      <w:r w:rsidR="00B538AF" w:rsidRPr="005A1581">
        <w:rPr>
          <w:color w:val="000000" w:themeColor="text1"/>
        </w:rPr>
        <w:t xml:space="preserve">, </w:t>
      </w:r>
      <w:r w:rsidR="002937C4" w:rsidRPr="005A1581">
        <w:rPr>
          <w:color w:val="000000" w:themeColor="text1"/>
        </w:rPr>
        <w:t>and other matters (Gov</w:t>
      </w:r>
      <w:r w:rsidR="00B538AF" w:rsidRPr="005A1581">
        <w:rPr>
          <w:color w:val="000000" w:themeColor="text1"/>
        </w:rPr>
        <w:t xml:space="preserve">, </w:t>
      </w:r>
      <w:r w:rsidR="002937C4" w:rsidRPr="005A1581">
        <w:rPr>
          <w:color w:val="000000" w:themeColor="text1"/>
        </w:rPr>
        <w:t xml:space="preserve">2018). </w:t>
      </w:r>
      <w:r w:rsidR="0057221A" w:rsidRPr="005A1581">
        <w:rPr>
          <w:color w:val="000000" w:themeColor="text1"/>
        </w:rPr>
        <w:t>T</w:t>
      </w:r>
      <w:r w:rsidR="002937C4" w:rsidRPr="005A1581">
        <w:rPr>
          <w:color w:val="000000" w:themeColor="text1"/>
        </w:rPr>
        <w:t xml:space="preserve">he </w:t>
      </w:r>
      <w:r w:rsidR="002937C4" w:rsidRPr="005A1581">
        <w:rPr>
          <w:color w:val="000000" w:themeColor="text1"/>
        </w:rPr>
        <w:lastRenderedPageBreak/>
        <w:t>NPC also has authority to supervise the State Council</w:t>
      </w:r>
      <w:r w:rsidR="009D5B22" w:rsidRPr="005A1581">
        <w:rPr>
          <w:color w:val="000000" w:themeColor="text1"/>
        </w:rPr>
        <w:t>,</w:t>
      </w:r>
      <w:r w:rsidR="009D5B22" w:rsidRPr="005A1581">
        <w:rPr>
          <w:rStyle w:val="FootnoteReference"/>
          <w:color w:val="000000" w:themeColor="text1"/>
        </w:rPr>
        <w:footnoteReference w:id="4"/>
      </w:r>
      <w:r w:rsidR="00B538AF" w:rsidRPr="005A1581">
        <w:rPr>
          <w:color w:val="000000" w:themeColor="text1"/>
        </w:rPr>
        <w:t xml:space="preserve"> </w:t>
      </w:r>
      <w:r w:rsidR="002937C4" w:rsidRPr="005A1581">
        <w:rPr>
          <w:color w:val="000000" w:themeColor="text1"/>
        </w:rPr>
        <w:t>the Supreme People</w:t>
      </w:r>
      <w:r w:rsidR="00E278AD" w:rsidRPr="005A1581">
        <w:rPr>
          <w:color w:val="000000" w:themeColor="text1"/>
        </w:rPr>
        <w:t>’</w:t>
      </w:r>
      <w:r w:rsidR="002937C4" w:rsidRPr="005A1581">
        <w:rPr>
          <w:color w:val="000000" w:themeColor="text1"/>
        </w:rPr>
        <w:t>s Court</w:t>
      </w:r>
      <w:r w:rsidR="009D5B22" w:rsidRPr="005A1581">
        <w:rPr>
          <w:color w:val="000000" w:themeColor="text1"/>
        </w:rPr>
        <w:t>,</w:t>
      </w:r>
      <w:r w:rsidR="009D5B22" w:rsidRPr="005A1581">
        <w:rPr>
          <w:rStyle w:val="FootnoteReference"/>
          <w:color w:val="000000" w:themeColor="text1"/>
        </w:rPr>
        <w:footnoteReference w:id="5"/>
      </w:r>
      <w:r w:rsidR="00B538AF" w:rsidRPr="005A1581">
        <w:rPr>
          <w:color w:val="000000" w:themeColor="text1"/>
        </w:rPr>
        <w:t xml:space="preserve"> </w:t>
      </w:r>
      <w:r w:rsidR="002937C4" w:rsidRPr="005A1581">
        <w:rPr>
          <w:color w:val="000000" w:themeColor="text1"/>
        </w:rPr>
        <w:t>local courts</w:t>
      </w:r>
      <w:r w:rsidR="00B538AF" w:rsidRPr="005A1581">
        <w:rPr>
          <w:color w:val="000000" w:themeColor="text1"/>
        </w:rPr>
        <w:t xml:space="preserve">, </w:t>
      </w:r>
      <w:r w:rsidR="002937C4" w:rsidRPr="005A1581">
        <w:rPr>
          <w:color w:val="000000" w:themeColor="text1"/>
        </w:rPr>
        <w:t>and the Supreme People</w:t>
      </w:r>
      <w:r w:rsidR="00E278AD" w:rsidRPr="005A1581">
        <w:rPr>
          <w:color w:val="000000" w:themeColor="text1"/>
        </w:rPr>
        <w:t>’</w:t>
      </w:r>
      <w:r w:rsidR="002937C4" w:rsidRPr="005A1581">
        <w:rPr>
          <w:color w:val="000000" w:themeColor="text1"/>
        </w:rPr>
        <w:t>s Procuratorate</w:t>
      </w:r>
      <w:r w:rsidR="00FF52A6" w:rsidRPr="005A1581">
        <w:rPr>
          <w:rStyle w:val="FootnoteReference"/>
          <w:color w:val="000000" w:themeColor="text1"/>
        </w:rPr>
        <w:footnoteReference w:id="6"/>
      </w:r>
      <w:r w:rsidR="002937C4" w:rsidRPr="005A1581">
        <w:rPr>
          <w:color w:val="000000" w:themeColor="text1"/>
        </w:rPr>
        <w:t xml:space="preserve"> (Xue</w:t>
      </w:r>
      <w:r w:rsidR="00B538AF" w:rsidRPr="005A1581">
        <w:rPr>
          <w:color w:val="000000" w:themeColor="text1"/>
        </w:rPr>
        <w:t xml:space="preserve">, </w:t>
      </w:r>
      <w:r w:rsidR="002937C4" w:rsidRPr="005A1581">
        <w:rPr>
          <w:color w:val="000000" w:themeColor="text1"/>
        </w:rPr>
        <w:t>2005</w:t>
      </w:r>
      <w:r w:rsidR="0057221A" w:rsidRPr="005A1581">
        <w:rPr>
          <w:color w:val="000000" w:themeColor="text1"/>
        </w:rPr>
        <w:t xml:space="preserve">; see </w:t>
      </w:r>
      <w:r w:rsidR="002937C4" w:rsidRPr="005A1581">
        <w:rPr>
          <w:color w:val="000000" w:themeColor="text1"/>
        </w:rPr>
        <w:t>Figure 2</w:t>
      </w:r>
      <w:r w:rsidR="0057221A" w:rsidRPr="005A1581">
        <w:rPr>
          <w:color w:val="000000" w:themeColor="text1"/>
        </w:rPr>
        <w:t>)</w:t>
      </w:r>
      <w:r w:rsidR="002937C4" w:rsidRPr="005A1581">
        <w:rPr>
          <w:color w:val="000000" w:themeColor="text1"/>
        </w:rPr>
        <w:t>.</w:t>
      </w:r>
    </w:p>
    <w:p w14:paraId="2093DE7B" w14:textId="77777777" w:rsidR="005F1224" w:rsidRPr="005A1581" w:rsidRDefault="005F1224" w:rsidP="00333E9A">
      <w:pPr>
        <w:keepNext/>
        <w:widowControl/>
        <w:spacing w:before="0" w:after="0" w:line="360" w:lineRule="auto"/>
        <w:jc w:val="left"/>
        <w:rPr>
          <w:color w:val="000000" w:themeColor="text1"/>
        </w:rPr>
      </w:pPr>
      <w:r w:rsidRPr="005A1581">
        <w:rPr>
          <w:noProof/>
          <w:color w:val="000000" w:themeColor="text1"/>
        </w:rPr>
        <w:drawing>
          <wp:inline distT="0" distB="0" distL="0" distR="0" wp14:anchorId="6172C19D" wp14:editId="74BB3121">
            <wp:extent cx="5394631" cy="4135628"/>
            <wp:effectExtent l="0" t="0" r="0" b="5080"/>
            <wp:docPr id="68" name="Picture 68" descr="../Downloads/Blank%20Diagram%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wnloads/Blank%20Diagram%20(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30996" cy="4163506"/>
                    </a:xfrm>
                    <a:prstGeom prst="rect">
                      <a:avLst/>
                    </a:prstGeom>
                    <a:noFill/>
                    <a:ln>
                      <a:noFill/>
                    </a:ln>
                  </pic:spPr>
                </pic:pic>
              </a:graphicData>
            </a:graphic>
          </wp:inline>
        </w:drawing>
      </w:r>
    </w:p>
    <w:p w14:paraId="03B91083" w14:textId="2BBE5A7B" w:rsidR="00727BC6" w:rsidRPr="005A1581" w:rsidRDefault="005F1224" w:rsidP="00B37F47">
      <w:pPr>
        <w:pStyle w:val="Caption"/>
        <w:spacing w:line="360" w:lineRule="auto"/>
        <w:jc w:val="center"/>
        <w:rPr>
          <w:rFonts w:ascii="Arial" w:hAnsi="Arial" w:cs="Arial"/>
          <w:color w:val="000000" w:themeColor="text1"/>
        </w:rPr>
      </w:pPr>
      <w:bookmarkStart w:id="11" w:name="_Toc12790273"/>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2</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China</w:t>
      </w:r>
      <w:r w:rsidR="00B37F47" w:rsidRPr="005A1581">
        <w:rPr>
          <w:rFonts w:ascii="Arial" w:hAnsi="Arial" w:cs="Arial"/>
          <w:color w:val="000000" w:themeColor="text1"/>
        </w:rPr>
        <w:t>’s Governance Structure (Liu</w:t>
      </w:r>
      <w:r w:rsidRPr="005A1581">
        <w:rPr>
          <w:rFonts w:ascii="Arial" w:hAnsi="Arial" w:cs="Arial"/>
          <w:color w:val="000000" w:themeColor="text1"/>
        </w:rPr>
        <w:t>, 2013:3)</w:t>
      </w:r>
      <w:bookmarkEnd w:id="11"/>
      <w:r w:rsidR="001D21EB" w:rsidRPr="005A1581">
        <w:rPr>
          <w:rFonts w:ascii="Arial" w:hAnsi="Arial" w:cs="Arial"/>
          <w:color w:val="000000" w:themeColor="text1"/>
        </w:rPr>
        <w:t>.</w:t>
      </w:r>
    </w:p>
    <w:p w14:paraId="16CF72D0" w14:textId="77777777" w:rsidR="00C56F21" w:rsidRPr="005A1581" w:rsidRDefault="00C56F21" w:rsidP="00333E9A">
      <w:pPr>
        <w:spacing w:line="360" w:lineRule="auto"/>
        <w:rPr>
          <w:color w:val="000000" w:themeColor="text1"/>
        </w:rPr>
      </w:pPr>
    </w:p>
    <w:p w14:paraId="613912FA" w14:textId="68DE2D16" w:rsidR="00C01DB0" w:rsidRPr="005A1581" w:rsidRDefault="002937C4" w:rsidP="00333E9A">
      <w:pPr>
        <w:spacing w:line="360" w:lineRule="auto"/>
        <w:rPr>
          <w:color w:val="000000" w:themeColor="text1"/>
        </w:rPr>
      </w:pPr>
      <w:r w:rsidRPr="005A1581">
        <w:rPr>
          <w:color w:val="000000" w:themeColor="text1"/>
        </w:rPr>
        <w:t>China defines itself as a multi-party state under the leadership of the CCP. Another eight political parties</w:t>
      </w:r>
      <w:r w:rsidR="00FF52A6" w:rsidRPr="005A1581">
        <w:rPr>
          <w:rStyle w:val="FootnoteReference"/>
          <w:color w:val="000000" w:themeColor="text1"/>
        </w:rPr>
        <w:footnoteReference w:id="7"/>
      </w:r>
      <w:r w:rsidRPr="005A1581">
        <w:rPr>
          <w:color w:val="000000" w:themeColor="text1"/>
        </w:rPr>
        <w:t xml:space="preserve"> </w:t>
      </w:r>
      <w:r w:rsidR="0057221A" w:rsidRPr="005A1581">
        <w:rPr>
          <w:color w:val="000000" w:themeColor="text1"/>
        </w:rPr>
        <w:t xml:space="preserve">are </w:t>
      </w:r>
      <w:r w:rsidRPr="005A1581">
        <w:rPr>
          <w:color w:val="000000" w:themeColor="text1"/>
        </w:rPr>
        <w:t>accept</w:t>
      </w:r>
      <w:r w:rsidR="00CD06EE" w:rsidRPr="005A1581">
        <w:rPr>
          <w:color w:val="000000" w:themeColor="text1"/>
        </w:rPr>
        <w:t>ed</w:t>
      </w:r>
      <w:r w:rsidRPr="005A1581">
        <w:rPr>
          <w:color w:val="000000" w:themeColor="text1"/>
        </w:rPr>
        <w:t xml:space="preserve"> </w:t>
      </w:r>
      <w:r w:rsidR="0057221A" w:rsidRPr="005A1581">
        <w:rPr>
          <w:color w:val="000000" w:themeColor="text1"/>
        </w:rPr>
        <w:t xml:space="preserve">by </w:t>
      </w:r>
      <w:r w:rsidRPr="005A1581">
        <w:rPr>
          <w:color w:val="000000" w:themeColor="text1"/>
        </w:rPr>
        <w:t>the established system (</w:t>
      </w:r>
      <w:r w:rsidR="00BE5C95" w:rsidRPr="005A1581">
        <w:rPr>
          <w:color w:val="000000" w:themeColor="text1"/>
        </w:rPr>
        <w:t>Saich, 2015</w:t>
      </w:r>
      <w:r w:rsidRPr="005A1581">
        <w:rPr>
          <w:color w:val="000000" w:themeColor="text1"/>
        </w:rPr>
        <w:t>). However</w:t>
      </w:r>
      <w:r w:rsidR="00B538AF" w:rsidRPr="005A1581">
        <w:rPr>
          <w:color w:val="000000" w:themeColor="text1"/>
        </w:rPr>
        <w:t xml:space="preserve">, </w:t>
      </w:r>
      <w:r w:rsidRPr="005A1581">
        <w:rPr>
          <w:color w:val="000000" w:themeColor="text1"/>
        </w:rPr>
        <w:t xml:space="preserve">only </w:t>
      </w:r>
      <w:r w:rsidR="0057221A" w:rsidRPr="005A1581">
        <w:rPr>
          <w:color w:val="000000" w:themeColor="text1"/>
        </w:rPr>
        <w:t xml:space="preserve">the </w:t>
      </w:r>
      <w:r w:rsidRPr="005A1581">
        <w:rPr>
          <w:color w:val="000000" w:themeColor="text1"/>
        </w:rPr>
        <w:t xml:space="preserve">CCP holds any effective power and </w:t>
      </w:r>
      <w:r w:rsidR="00CD06EE" w:rsidRPr="005A1581">
        <w:rPr>
          <w:color w:val="000000" w:themeColor="text1"/>
        </w:rPr>
        <w:t xml:space="preserve">it </w:t>
      </w:r>
      <w:r w:rsidRPr="005A1581">
        <w:rPr>
          <w:color w:val="000000" w:themeColor="text1"/>
        </w:rPr>
        <w:t xml:space="preserve">has been </w:t>
      </w:r>
      <w:r w:rsidRPr="005A1581">
        <w:rPr>
          <w:color w:val="000000" w:themeColor="text1"/>
        </w:rPr>
        <w:lastRenderedPageBreak/>
        <w:t>committed to maintaining a permanent monopoly on this power since 1949 (</w:t>
      </w:r>
      <w:r w:rsidR="0057221A" w:rsidRPr="005A1581">
        <w:rPr>
          <w:color w:val="000000" w:themeColor="text1"/>
        </w:rPr>
        <w:t>ibid</w:t>
      </w:r>
      <w:r w:rsidRPr="005A1581">
        <w:rPr>
          <w:color w:val="000000" w:themeColor="text1"/>
        </w:rPr>
        <w:t>). In other words</w:t>
      </w:r>
      <w:r w:rsidR="00B538AF" w:rsidRPr="005A1581">
        <w:rPr>
          <w:color w:val="000000" w:themeColor="text1"/>
        </w:rPr>
        <w:t xml:space="preserve">, </w:t>
      </w:r>
      <w:r w:rsidRPr="005A1581">
        <w:rPr>
          <w:color w:val="000000" w:themeColor="text1"/>
        </w:rPr>
        <w:t xml:space="preserve">China can be understood as a one-party system or dominant-party system. </w:t>
      </w:r>
      <w:r w:rsidR="003D3149" w:rsidRPr="005A1581">
        <w:rPr>
          <w:color w:val="000000" w:themeColor="text1"/>
        </w:rPr>
        <w:t>As</w:t>
      </w:r>
      <w:r w:rsidRPr="005A1581">
        <w:rPr>
          <w:color w:val="000000" w:themeColor="text1"/>
        </w:rPr>
        <w:t xml:space="preserve"> Cox (1997:238) concluded</w:t>
      </w:r>
      <w:r w:rsidR="00B538AF" w:rsidRPr="005A1581">
        <w:rPr>
          <w:color w:val="000000" w:themeColor="text1"/>
        </w:rPr>
        <w:t xml:space="preserve">, </w:t>
      </w:r>
      <w:r w:rsidR="00E278AD" w:rsidRPr="005A1581">
        <w:rPr>
          <w:color w:val="000000" w:themeColor="text1"/>
        </w:rPr>
        <w:t>‘</w:t>
      </w:r>
      <w:r w:rsidR="0057221A" w:rsidRPr="005A1581">
        <w:rPr>
          <w:color w:val="000000" w:themeColor="text1"/>
        </w:rPr>
        <w:t>[d]</w:t>
      </w:r>
      <w:r w:rsidRPr="005A1581">
        <w:rPr>
          <w:color w:val="000000" w:themeColor="text1"/>
        </w:rPr>
        <w:t>ominant parties are those which are uninterruptedly in government</w:t>
      </w:r>
      <w:r w:rsidR="00B538AF" w:rsidRPr="005A1581">
        <w:rPr>
          <w:color w:val="000000" w:themeColor="text1"/>
        </w:rPr>
        <w:t xml:space="preserve">, </w:t>
      </w:r>
      <w:r w:rsidRPr="005A1581">
        <w:rPr>
          <w:color w:val="000000" w:themeColor="text1"/>
        </w:rPr>
        <w:t>either alone or as the senior partners of a coalition</w:t>
      </w:r>
      <w:r w:rsidR="00B538AF" w:rsidRPr="005A1581">
        <w:rPr>
          <w:color w:val="000000" w:themeColor="text1"/>
        </w:rPr>
        <w:t xml:space="preserve">, </w:t>
      </w:r>
      <w:r w:rsidRPr="005A1581">
        <w:rPr>
          <w:color w:val="000000" w:themeColor="text1"/>
        </w:rPr>
        <w:t>for a long period of time</w:t>
      </w:r>
      <w:r w:rsidR="00E278AD" w:rsidRPr="005A1581">
        <w:rPr>
          <w:color w:val="000000" w:themeColor="text1"/>
        </w:rPr>
        <w:t>’</w:t>
      </w:r>
      <w:r w:rsidR="00B538AF" w:rsidRPr="005A1581">
        <w:rPr>
          <w:color w:val="000000" w:themeColor="text1"/>
        </w:rPr>
        <w:t>.</w:t>
      </w:r>
      <w:r w:rsidRPr="005A1581">
        <w:rPr>
          <w:color w:val="000000" w:themeColor="text1"/>
        </w:rPr>
        <w:t xml:space="preserve"> The main benefit of a dominant party is that it can provide more politically stable and democratic consolidation (Rezai</w:t>
      </w:r>
      <w:r w:rsidR="00B538AF" w:rsidRPr="005A1581">
        <w:rPr>
          <w:color w:val="000000" w:themeColor="text1"/>
        </w:rPr>
        <w:t xml:space="preserve">, </w:t>
      </w:r>
      <w:r w:rsidRPr="005A1581">
        <w:rPr>
          <w:color w:val="000000" w:themeColor="text1"/>
        </w:rPr>
        <w:t>2016). A dominant party system can be understood as a system in which a single party is constantly elected into power</w:t>
      </w:r>
      <w:r w:rsidR="006B78AF" w:rsidRPr="005A1581">
        <w:rPr>
          <w:color w:val="000000" w:themeColor="text1"/>
        </w:rPr>
        <w:t xml:space="preserve"> (Sartori</w:t>
      </w:r>
      <w:r w:rsidR="00C43466" w:rsidRPr="005A1581">
        <w:rPr>
          <w:color w:val="000000" w:themeColor="text1"/>
        </w:rPr>
        <w:t>,</w:t>
      </w:r>
      <w:r w:rsidR="00C72B47" w:rsidRPr="005A1581">
        <w:rPr>
          <w:color w:val="000000" w:themeColor="text1"/>
        </w:rPr>
        <w:t xml:space="preserve"> </w:t>
      </w:r>
      <w:r w:rsidR="00C43466" w:rsidRPr="005A1581">
        <w:rPr>
          <w:color w:val="000000" w:themeColor="text1"/>
        </w:rPr>
        <w:t>1976)</w:t>
      </w:r>
      <w:r w:rsidRPr="005A1581">
        <w:rPr>
          <w:color w:val="000000" w:themeColor="text1"/>
        </w:rPr>
        <w:t>. This is a very efficient system if it is used correctly</w:t>
      </w:r>
      <w:r w:rsidR="00CD06EE" w:rsidRPr="005A1581">
        <w:rPr>
          <w:color w:val="000000" w:themeColor="text1"/>
        </w:rPr>
        <w:t>, as it</w:t>
      </w:r>
      <w:r w:rsidRPr="005A1581">
        <w:rPr>
          <w:color w:val="000000" w:themeColor="text1"/>
        </w:rPr>
        <w:t xml:space="preserve"> does not have to deal with a strident opposition whose views could halt progress. As soon as the party makes a decision</w:t>
      </w:r>
      <w:r w:rsidR="00B538AF" w:rsidRPr="005A1581">
        <w:rPr>
          <w:color w:val="000000" w:themeColor="text1"/>
        </w:rPr>
        <w:t xml:space="preserve">, </w:t>
      </w:r>
      <w:r w:rsidRPr="005A1581">
        <w:rPr>
          <w:color w:val="000000" w:themeColor="text1"/>
        </w:rPr>
        <w:t>it is final and has to be implemented. The process of implementation is quicker and more efficient</w:t>
      </w:r>
      <w:r w:rsidR="00EF1AA3" w:rsidRPr="005A1581">
        <w:rPr>
          <w:color w:val="000000" w:themeColor="text1"/>
        </w:rPr>
        <w:t xml:space="preserve"> (</w:t>
      </w:r>
      <w:r w:rsidR="000A0286" w:rsidRPr="005A1581">
        <w:rPr>
          <w:color w:val="000000" w:themeColor="text1"/>
        </w:rPr>
        <w:t>Knill and Tosun,</w:t>
      </w:r>
      <w:r w:rsidR="00C72B47" w:rsidRPr="005A1581">
        <w:rPr>
          <w:color w:val="000000" w:themeColor="text1"/>
        </w:rPr>
        <w:t xml:space="preserve"> </w:t>
      </w:r>
      <w:r w:rsidR="000A0286" w:rsidRPr="005A1581">
        <w:rPr>
          <w:color w:val="000000" w:themeColor="text1"/>
        </w:rPr>
        <w:t>2012)</w:t>
      </w:r>
      <w:r w:rsidRPr="005A1581">
        <w:rPr>
          <w:color w:val="000000" w:themeColor="text1"/>
        </w:rPr>
        <w:t>.</w:t>
      </w:r>
    </w:p>
    <w:p w14:paraId="5D4915D4" w14:textId="1F9545BD" w:rsidR="00C01DB0" w:rsidRPr="005A1581" w:rsidRDefault="002937C4" w:rsidP="00333E9A">
      <w:pPr>
        <w:spacing w:line="360" w:lineRule="auto"/>
        <w:rPr>
          <w:color w:val="000000" w:themeColor="text1"/>
        </w:rPr>
      </w:pPr>
      <w:r w:rsidRPr="005A1581">
        <w:rPr>
          <w:color w:val="000000" w:themeColor="text1"/>
        </w:rPr>
        <w:t>Currently</w:t>
      </w:r>
      <w:r w:rsidR="00B538AF" w:rsidRPr="005A1581">
        <w:rPr>
          <w:color w:val="000000" w:themeColor="text1"/>
        </w:rPr>
        <w:t xml:space="preserve">, </w:t>
      </w:r>
      <w:r w:rsidRPr="005A1581">
        <w:rPr>
          <w:color w:val="000000" w:themeColor="text1"/>
        </w:rPr>
        <w:t>the CCP is the largest political party in the world</w:t>
      </w:r>
      <w:r w:rsidR="00B538AF" w:rsidRPr="005A1581">
        <w:rPr>
          <w:color w:val="000000" w:themeColor="text1"/>
        </w:rPr>
        <w:t xml:space="preserve">, </w:t>
      </w:r>
      <w:r w:rsidRPr="005A1581">
        <w:rPr>
          <w:color w:val="000000" w:themeColor="text1"/>
        </w:rPr>
        <w:t>reaching 89.5 million members in 2017 (Yang</w:t>
      </w:r>
      <w:r w:rsidR="00B538AF" w:rsidRPr="005A1581">
        <w:rPr>
          <w:color w:val="000000" w:themeColor="text1"/>
        </w:rPr>
        <w:t xml:space="preserve">, </w:t>
      </w:r>
      <w:r w:rsidRPr="005A1581">
        <w:rPr>
          <w:color w:val="000000" w:themeColor="text1"/>
        </w:rPr>
        <w:t xml:space="preserve">2017). The administrative commissioners and the deputies of the administrative agencies </w:t>
      </w:r>
      <w:r w:rsidR="006F3F4A" w:rsidRPr="005A1581">
        <w:rPr>
          <w:color w:val="000000" w:themeColor="text1"/>
        </w:rPr>
        <w:t>of the prefectures, counties, cities, townships and districts</w:t>
      </w:r>
      <w:r w:rsidRPr="005A1581">
        <w:rPr>
          <w:color w:val="000000" w:themeColor="text1"/>
        </w:rPr>
        <w:t xml:space="preserve"> are not elected but are appointed by the higher levels (</w:t>
      </w:r>
      <w:r w:rsidR="00BE5C95" w:rsidRPr="005A1581">
        <w:rPr>
          <w:color w:val="000000" w:themeColor="text1"/>
        </w:rPr>
        <w:t>Saich, 2015</w:t>
      </w:r>
      <w:r w:rsidRPr="005A1581">
        <w:rPr>
          <w:color w:val="000000" w:themeColor="text1"/>
        </w:rPr>
        <w:t>). From the central to the local level</w:t>
      </w:r>
      <w:r w:rsidR="00B538AF" w:rsidRPr="005A1581">
        <w:rPr>
          <w:color w:val="000000" w:themeColor="text1"/>
        </w:rPr>
        <w:t xml:space="preserve">, </w:t>
      </w:r>
      <w:r w:rsidRPr="005A1581">
        <w:rPr>
          <w:color w:val="000000" w:themeColor="text1"/>
        </w:rPr>
        <w:t xml:space="preserve">the CCP committee operates </w:t>
      </w:r>
      <w:r w:rsidR="00B25DB7" w:rsidRPr="005A1581">
        <w:rPr>
          <w:color w:val="000000" w:themeColor="text1"/>
        </w:rPr>
        <w:t>in</w:t>
      </w:r>
      <w:r w:rsidRPr="005A1581">
        <w:rPr>
          <w:color w:val="000000" w:themeColor="text1"/>
        </w:rPr>
        <w:t xml:space="preserve"> each level of government</w:t>
      </w:r>
      <w:r w:rsidR="00B538AF" w:rsidRPr="005A1581">
        <w:rPr>
          <w:color w:val="000000" w:themeColor="text1"/>
        </w:rPr>
        <w:t xml:space="preserve">, </w:t>
      </w:r>
      <w:r w:rsidRPr="005A1581">
        <w:rPr>
          <w:color w:val="000000" w:themeColor="text1"/>
        </w:rPr>
        <w:t>and its major responsibility is being in charge of the administration at each level and directing government policy-making on major issues</w:t>
      </w:r>
      <w:r w:rsidR="00E951B0" w:rsidRPr="005A1581">
        <w:rPr>
          <w:color w:val="000000" w:themeColor="text1"/>
        </w:rPr>
        <w:t xml:space="preserve"> (</w:t>
      </w:r>
      <w:r w:rsidR="00BE5C95" w:rsidRPr="005A1581">
        <w:rPr>
          <w:color w:val="000000" w:themeColor="text1"/>
        </w:rPr>
        <w:t>Saich, 2015</w:t>
      </w:r>
      <w:r w:rsidR="00E951B0" w:rsidRPr="005A1581">
        <w:rPr>
          <w:color w:val="000000" w:themeColor="text1"/>
        </w:rPr>
        <w:t>)</w:t>
      </w:r>
      <w:r w:rsidRPr="005A1581">
        <w:rPr>
          <w:color w:val="000000" w:themeColor="text1"/>
        </w:rPr>
        <w:t>.</w:t>
      </w:r>
    </w:p>
    <w:p w14:paraId="7ABF177C" w14:textId="77777777" w:rsidR="00D525B5" w:rsidRPr="005A1581" w:rsidRDefault="00D525B5" w:rsidP="00333E9A">
      <w:pPr>
        <w:spacing w:line="360" w:lineRule="auto"/>
        <w:rPr>
          <w:color w:val="000000" w:themeColor="text1"/>
        </w:rPr>
      </w:pPr>
    </w:p>
    <w:p w14:paraId="007A579F" w14:textId="6128A6D1" w:rsidR="00C01DB0" w:rsidRPr="005A1581" w:rsidRDefault="002937C4" w:rsidP="00333E9A">
      <w:pPr>
        <w:pStyle w:val="Heading3"/>
      </w:pPr>
      <w:bookmarkStart w:id="12" w:name="_Toc520835458"/>
      <w:bookmarkStart w:id="13" w:name="_Toc12789938"/>
      <w:r w:rsidRPr="005A1581">
        <w:t xml:space="preserve">The </w:t>
      </w:r>
      <w:r w:rsidR="006F3F4A" w:rsidRPr="005A1581">
        <w:t xml:space="preserve">governing body of sports </w:t>
      </w:r>
      <w:r w:rsidRPr="005A1581">
        <w:t>in China</w:t>
      </w:r>
      <w:bookmarkEnd w:id="12"/>
      <w:bookmarkEnd w:id="13"/>
    </w:p>
    <w:p w14:paraId="7E9470FE" w14:textId="6C8ACFDF" w:rsidR="00C01DB0" w:rsidRPr="005A1581" w:rsidRDefault="002937C4" w:rsidP="00333E9A">
      <w:pPr>
        <w:spacing w:line="360" w:lineRule="auto"/>
        <w:rPr>
          <w:color w:val="000000" w:themeColor="text1"/>
        </w:rPr>
      </w:pPr>
      <w:r w:rsidRPr="005A1581">
        <w:rPr>
          <w:color w:val="000000" w:themeColor="text1"/>
        </w:rPr>
        <w:t xml:space="preserve">The Chinese system of sports </w:t>
      </w:r>
      <w:r w:rsidR="00A53B48" w:rsidRPr="005A1581">
        <w:rPr>
          <w:color w:val="000000" w:themeColor="text1"/>
        </w:rPr>
        <w:t>is</w:t>
      </w:r>
      <w:r w:rsidRPr="005A1581">
        <w:rPr>
          <w:color w:val="000000" w:themeColor="text1"/>
        </w:rPr>
        <w:t xml:space="preserve"> centralised</w:t>
      </w:r>
      <w:r w:rsidR="00B538AF" w:rsidRPr="005A1581">
        <w:rPr>
          <w:color w:val="000000" w:themeColor="text1"/>
        </w:rPr>
        <w:t>,</w:t>
      </w:r>
      <w:r w:rsidRPr="005A1581">
        <w:rPr>
          <w:color w:val="000000" w:themeColor="text1"/>
        </w:rPr>
        <w:t xml:space="preserve"> which mea</w:t>
      </w:r>
      <w:r w:rsidR="00E951B0" w:rsidRPr="005A1581">
        <w:rPr>
          <w:color w:val="000000" w:themeColor="text1"/>
        </w:rPr>
        <w:t xml:space="preserve">ns </w:t>
      </w:r>
      <w:r w:rsidR="00C10DF2" w:rsidRPr="005A1581">
        <w:rPr>
          <w:color w:val="000000" w:themeColor="text1"/>
        </w:rPr>
        <w:t xml:space="preserve">there is </w:t>
      </w:r>
      <w:r w:rsidR="00E951B0" w:rsidRPr="005A1581">
        <w:rPr>
          <w:color w:val="000000" w:themeColor="text1"/>
        </w:rPr>
        <w:t xml:space="preserve">a </w:t>
      </w:r>
      <w:r w:rsidR="00E278AD" w:rsidRPr="005A1581">
        <w:rPr>
          <w:color w:val="000000" w:themeColor="text1"/>
        </w:rPr>
        <w:t>‘</w:t>
      </w:r>
      <w:r w:rsidR="00E951B0" w:rsidRPr="005A1581">
        <w:rPr>
          <w:color w:val="000000" w:themeColor="text1"/>
        </w:rPr>
        <w:t>sporting hierarchy that is</w:t>
      </w:r>
      <w:r w:rsidRPr="005A1581">
        <w:rPr>
          <w:color w:val="000000" w:themeColor="text1"/>
        </w:rPr>
        <w:t xml:space="preserve"> operated from government down to county</w:t>
      </w:r>
      <w:r w:rsidR="00440B48" w:rsidRPr="005A1581">
        <w:rPr>
          <w:color w:val="000000" w:themeColor="text1"/>
        </w:rPr>
        <w:t xml:space="preserve"> (provinces)</w:t>
      </w:r>
      <w:r w:rsidRPr="005A1581">
        <w:rPr>
          <w:color w:val="000000" w:themeColor="text1"/>
        </w:rPr>
        <w:t xml:space="preserve"> and district level</w:t>
      </w:r>
      <w:r w:rsidR="00E278AD" w:rsidRPr="005A1581">
        <w:rPr>
          <w:color w:val="000000" w:themeColor="text1"/>
        </w:rPr>
        <w:t>’</w:t>
      </w:r>
      <w:r w:rsidRPr="005A1581">
        <w:rPr>
          <w:color w:val="000000" w:themeColor="text1"/>
        </w:rPr>
        <w:t xml:space="preserve"> (Riordan </w:t>
      </w:r>
      <w:r w:rsidR="00B17121" w:rsidRPr="005A1581">
        <w:rPr>
          <w:color w:val="000000" w:themeColor="text1"/>
        </w:rPr>
        <w:t>and</w:t>
      </w:r>
      <w:r w:rsidRPr="005A1581">
        <w:rPr>
          <w:color w:val="000000" w:themeColor="text1"/>
        </w:rPr>
        <w:t xml:space="preserve"> Jones</w:t>
      </w:r>
      <w:r w:rsidR="00B538AF" w:rsidRPr="005A1581">
        <w:rPr>
          <w:color w:val="000000" w:themeColor="text1"/>
        </w:rPr>
        <w:t xml:space="preserve">, </w:t>
      </w:r>
      <w:r w:rsidRPr="005A1581">
        <w:rPr>
          <w:color w:val="000000" w:themeColor="text1"/>
        </w:rPr>
        <w:t xml:space="preserve">1999:3). The main function of centralisation is to improve the </w:t>
      </w:r>
      <w:r w:rsidR="00E278AD" w:rsidRPr="005A1581">
        <w:rPr>
          <w:color w:val="000000" w:themeColor="text1"/>
        </w:rPr>
        <w:t>‘</w:t>
      </w:r>
      <w:r w:rsidRPr="005A1581">
        <w:rPr>
          <w:color w:val="000000" w:themeColor="text1"/>
        </w:rPr>
        <w:t>level of elite sport success through a specialised and selective training system</w:t>
      </w:r>
      <w:r w:rsidR="00E278AD" w:rsidRPr="005A1581">
        <w:rPr>
          <w:color w:val="000000" w:themeColor="text1"/>
        </w:rPr>
        <w:t>’</w:t>
      </w:r>
      <w:r w:rsidRPr="005A1581">
        <w:rPr>
          <w:color w:val="000000" w:themeColor="text1"/>
        </w:rPr>
        <w:t xml:space="preserve"> (Hong</w:t>
      </w:r>
      <w:r w:rsidR="00B538AF" w:rsidRPr="005A1581">
        <w:rPr>
          <w:color w:val="000000" w:themeColor="text1"/>
        </w:rPr>
        <w:t xml:space="preserve">, </w:t>
      </w:r>
      <w:r w:rsidRPr="005A1581">
        <w:rPr>
          <w:color w:val="000000" w:themeColor="text1"/>
        </w:rPr>
        <w:t>2008:36).</w:t>
      </w:r>
    </w:p>
    <w:p w14:paraId="62BB0BF0" w14:textId="77777777" w:rsidR="001662B9" w:rsidRPr="005A1581" w:rsidRDefault="001662B9" w:rsidP="00D1551E">
      <w:pPr>
        <w:keepNext/>
        <w:spacing w:line="360" w:lineRule="auto"/>
        <w:jc w:val="center"/>
        <w:rPr>
          <w:color w:val="000000" w:themeColor="text1"/>
        </w:rPr>
      </w:pPr>
      <w:r w:rsidRPr="005A1581">
        <w:rPr>
          <w:noProof/>
          <w:color w:val="000000" w:themeColor="text1"/>
        </w:rPr>
        <w:lastRenderedPageBreak/>
        <w:drawing>
          <wp:inline distT="0" distB="0" distL="0" distR="0" wp14:anchorId="451315A5" wp14:editId="60BAA0F4">
            <wp:extent cx="4397493" cy="4068516"/>
            <wp:effectExtent l="0" t="0" r="0" b="0"/>
            <wp:docPr id="69" name="Picture 69" descr="../Downloads/Blank%20Diagram%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wnloads/Blank%20Diagram%20(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5098" cy="4103308"/>
                    </a:xfrm>
                    <a:prstGeom prst="rect">
                      <a:avLst/>
                    </a:prstGeom>
                    <a:noFill/>
                    <a:ln>
                      <a:noFill/>
                    </a:ln>
                  </pic:spPr>
                </pic:pic>
              </a:graphicData>
            </a:graphic>
          </wp:inline>
        </w:drawing>
      </w:r>
    </w:p>
    <w:p w14:paraId="45920CC8" w14:textId="40A1E518" w:rsidR="001662B9" w:rsidRPr="005A1581" w:rsidRDefault="001662B9" w:rsidP="00933AAD">
      <w:pPr>
        <w:pStyle w:val="Caption"/>
        <w:spacing w:line="360" w:lineRule="auto"/>
        <w:jc w:val="center"/>
        <w:rPr>
          <w:rFonts w:ascii="Arial" w:hAnsi="Arial" w:cs="Arial"/>
          <w:color w:val="000000" w:themeColor="text1"/>
        </w:rPr>
      </w:pPr>
      <w:bookmarkStart w:id="14" w:name="_Toc12790274"/>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3</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 xml:space="preserve">The administrative structure of </w:t>
      </w:r>
      <w:r w:rsidR="00933AAD" w:rsidRPr="005A1581">
        <w:rPr>
          <w:rFonts w:ascii="Arial" w:hAnsi="Arial" w:cs="Arial"/>
          <w:color w:val="000000" w:themeColor="text1"/>
        </w:rPr>
        <w:t>Chinese sport 1952–1996 (Hong</w:t>
      </w:r>
      <w:r w:rsidRPr="005A1581">
        <w:rPr>
          <w:rFonts w:ascii="Arial" w:hAnsi="Arial" w:cs="Arial"/>
          <w:color w:val="000000" w:themeColor="text1"/>
        </w:rPr>
        <w:t>, 2008:37)</w:t>
      </w:r>
      <w:bookmarkEnd w:id="14"/>
      <w:r w:rsidR="001D21EB" w:rsidRPr="005A1581">
        <w:rPr>
          <w:rFonts w:ascii="Arial" w:hAnsi="Arial" w:cs="Arial"/>
          <w:color w:val="000000" w:themeColor="text1"/>
        </w:rPr>
        <w:t>.</w:t>
      </w:r>
    </w:p>
    <w:p w14:paraId="31BFFD5F" w14:textId="77777777" w:rsidR="00933AAD" w:rsidRPr="005A1581" w:rsidRDefault="00933AAD" w:rsidP="00933AAD">
      <w:pPr>
        <w:rPr>
          <w:color w:val="000000" w:themeColor="text1"/>
          <w:lang w:eastAsia="en-US"/>
        </w:rPr>
      </w:pPr>
    </w:p>
    <w:p w14:paraId="311550E3" w14:textId="1CB7DDA1" w:rsidR="002937C4" w:rsidRPr="005A1581" w:rsidRDefault="002937C4" w:rsidP="00333E9A">
      <w:pPr>
        <w:spacing w:line="360" w:lineRule="auto"/>
        <w:rPr>
          <w:color w:val="000000" w:themeColor="text1"/>
        </w:rPr>
      </w:pPr>
      <w:r w:rsidRPr="005A1581">
        <w:rPr>
          <w:color w:val="000000" w:themeColor="text1"/>
        </w:rPr>
        <w:t>A centralised administrative and management structure plays a key role in the Chinese elite sports system. The national governing body</w:t>
      </w:r>
      <w:r w:rsidR="00B538AF" w:rsidRPr="005A1581">
        <w:rPr>
          <w:color w:val="000000" w:themeColor="text1"/>
        </w:rPr>
        <w:t xml:space="preserve">, </w:t>
      </w:r>
      <w:r w:rsidRPr="005A1581">
        <w:rPr>
          <w:color w:val="000000" w:themeColor="text1"/>
        </w:rPr>
        <w:t>the State Physical Education and Sports Commission (the Sports Ministry)</w:t>
      </w:r>
      <w:r w:rsidR="00B538AF" w:rsidRPr="005A1581">
        <w:rPr>
          <w:color w:val="000000" w:themeColor="text1"/>
        </w:rPr>
        <w:t xml:space="preserve">, </w:t>
      </w:r>
      <w:r w:rsidR="00D9533D" w:rsidRPr="005A1581">
        <w:rPr>
          <w:color w:val="000000" w:themeColor="text1"/>
        </w:rPr>
        <w:t>is</w:t>
      </w:r>
      <w:r w:rsidRPr="005A1581">
        <w:rPr>
          <w:color w:val="000000" w:themeColor="text1"/>
        </w:rPr>
        <w:t xml:space="preserve"> responsible for the </w:t>
      </w:r>
      <w:r w:rsidR="00E278AD" w:rsidRPr="005A1581">
        <w:rPr>
          <w:color w:val="000000" w:themeColor="text1"/>
        </w:rPr>
        <w:t>‘</w:t>
      </w:r>
      <w:r w:rsidRPr="005A1581">
        <w:rPr>
          <w:color w:val="000000" w:themeColor="text1"/>
        </w:rPr>
        <w:t xml:space="preserve">formulation and implementation of sports policy and administration of national sports </w:t>
      </w:r>
      <w:r w:rsidR="00431062" w:rsidRPr="005A1581">
        <w:rPr>
          <w:color w:val="000000" w:themeColor="text1"/>
        </w:rPr>
        <w:t>programme</w:t>
      </w:r>
      <w:r w:rsidRPr="005A1581">
        <w:rPr>
          <w:color w:val="000000" w:themeColor="text1"/>
        </w:rPr>
        <w:t>s</w:t>
      </w:r>
      <w:r w:rsidR="00E278AD" w:rsidRPr="005A1581">
        <w:rPr>
          <w:color w:val="000000" w:themeColor="text1"/>
        </w:rPr>
        <w:t>’</w:t>
      </w:r>
      <w:r w:rsidRPr="005A1581">
        <w:rPr>
          <w:color w:val="000000" w:themeColor="text1"/>
        </w:rPr>
        <w:t xml:space="preserve"> (Hong</w:t>
      </w:r>
      <w:r w:rsidR="00B538AF" w:rsidRPr="005A1581">
        <w:rPr>
          <w:color w:val="000000" w:themeColor="text1"/>
        </w:rPr>
        <w:t xml:space="preserve">, </w:t>
      </w:r>
      <w:r w:rsidR="00D9533D" w:rsidRPr="005A1581">
        <w:rPr>
          <w:color w:val="000000" w:themeColor="text1"/>
        </w:rPr>
        <w:t>2008:36). Sports C</w:t>
      </w:r>
      <w:r w:rsidR="00A60957" w:rsidRPr="005A1581">
        <w:rPr>
          <w:color w:val="000000" w:themeColor="text1"/>
        </w:rPr>
        <w:t>ommissions (</w:t>
      </w:r>
      <w:r w:rsidR="00BE2AD5" w:rsidRPr="005A1581">
        <w:rPr>
          <w:color w:val="000000" w:themeColor="text1"/>
        </w:rPr>
        <w:t>also called Sport</w:t>
      </w:r>
      <w:r w:rsidR="00A71E61" w:rsidRPr="005A1581">
        <w:rPr>
          <w:color w:val="000000" w:themeColor="text1"/>
        </w:rPr>
        <w:t>s</w:t>
      </w:r>
      <w:r w:rsidR="00BE2AD5" w:rsidRPr="005A1581">
        <w:rPr>
          <w:color w:val="000000" w:themeColor="text1"/>
        </w:rPr>
        <w:t xml:space="preserve"> Bureau</w:t>
      </w:r>
      <w:r w:rsidR="00A7362F" w:rsidRPr="005A1581">
        <w:rPr>
          <w:color w:val="000000" w:themeColor="text1"/>
        </w:rPr>
        <w:t>s</w:t>
      </w:r>
      <w:r w:rsidR="00BE2AD5" w:rsidRPr="005A1581">
        <w:rPr>
          <w:color w:val="000000" w:themeColor="text1"/>
        </w:rPr>
        <w:t xml:space="preserve">) </w:t>
      </w:r>
      <w:r w:rsidRPr="005A1581">
        <w:rPr>
          <w:color w:val="000000" w:themeColor="text1"/>
        </w:rPr>
        <w:t xml:space="preserve">were set up at provincial and local county levels to enforce the national sports regulations and </w:t>
      </w:r>
      <w:r w:rsidR="00431062" w:rsidRPr="005A1581">
        <w:rPr>
          <w:color w:val="000000" w:themeColor="text1"/>
        </w:rPr>
        <w:t>programme</w:t>
      </w:r>
      <w:r w:rsidRPr="005A1581">
        <w:rPr>
          <w:color w:val="000000" w:themeColor="text1"/>
        </w:rPr>
        <w:t>s between 1953 and 1954. By the mid-1950s</w:t>
      </w:r>
      <w:r w:rsidR="00B538AF" w:rsidRPr="005A1581">
        <w:rPr>
          <w:color w:val="000000" w:themeColor="text1"/>
        </w:rPr>
        <w:t xml:space="preserve">, </w:t>
      </w:r>
      <w:r w:rsidRPr="005A1581">
        <w:rPr>
          <w:color w:val="000000" w:themeColor="text1"/>
        </w:rPr>
        <w:t>a centralised system of sports administration was in place and has dominated Chinese sports ever since (Hong</w:t>
      </w:r>
      <w:r w:rsidR="00B538AF" w:rsidRPr="005A1581">
        <w:rPr>
          <w:color w:val="000000" w:themeColor="text1"/>
        </w:rPr>
        <w:t xml:space="preserve">, </w:t>
      </w:r>
      <w:r w:rsidRPr="005A1581">
        <w:rPr>
          <w:color w:val="000000" w:themeColor="text1"/>
        </w:rPr>
        <w:t>2008).</w:t>
      </w:r>
    </w:p>
    <w:p w14:paraId="54C29582" w14:textId="0BE66A49" w:rsidR="00201A64" w:rsidRPr="005A1581" w:rsidRDefault="002937C4" w:rsidP="00333E9A">
      <w:pPr>
        <w:spacing w:line="360" w:lineRule="auto"/>
        <w:rPr>
          <w:color w:val="000000" w:themeColor="text1"/>
        </w:rPr>
      </w:pPr>
      <w:r w:rsidRPr="005A1581">
        <w:rPr>
          <w:color w:val="000000" w:themeColor="text1"/>
        </w:rPr>
        <w:t xml:space="preserve">Figure </w:t>
      </w:r>
      <w:r w:rsidR="00A33891" w:rsidRPr="005A1581">
        <w:rPr>
          <w:color w:val="000000" w:themeColor="text1"/>
        </w:rPr>
        <w:t>3</w:t>
      </w:r>
      <w:r w:rsidRPr="005A1581">
        <w:rPr>
          <w:color w:val="000000" w:themeColor="text1"/>
        </w:rPr>
        <w:t xml:space="preserve"> </w:t>
      </w:r>
      <w:r w:rsidR="00201A64" w:rsidRPr="005A1581">
        <w:rPr>
          <w:color w:val="000000" w:themeColor="text1"/>
        </w:rPr>
        <w:t>shows</w:t>
      </w:r>
      <w:r w:rsidRPr="005A1581">
        <w:rPr>
          <w:color w:val="000000" w:themeColor="text1"/>
        </w:rPr>
        <w:t xml:space="preserve"> that the central government has led the Chinese </w:t>
      </w:r>
      <w:r w:rsidR="00812A01" w:rsidRPr="005A1581">
        <w:rPr>
          <w:color w:val="000000" w:themeColor="text1"/>
        </w:rPr>
        <w:t>Sports Ministry</w:t>
      </w:r>
      <w:r w:rsidRPr="005A1581">
        <w:rPr>
          <w:color w:val="000000" w:themeColor="text1"/>
        </w:rPr>
        <w:t xml:space="preserve"> directly</w:t>
      </w:r>
      <w:r w:rsidR="00201A64" w:rsidRPr="005A1581">
        <w:rPr>
          <w:color w:val="000000" w:themeColor="text1"/>
        </w:rPr>
        <w:t>:</w:t>
      </w:r>
    </w:p>
    <w:p w14:paraId="417912A4" w14:textId="6B0EADEA" w:rsidR="00C01DB0" w:rsidRPr="005A1581" w:rsidRDefault="00E278AD" w:rsidP="00333E9A">
      <w:pPr>
        <w:pStyle w:val="Quote"/>
        <w:spacing w:line="360" w:lineRule="auto"/>
        <w:rPr>
          <w:color w:val="000000" w:themeColor="text1"/>
        </w:rPr>
      </w:pPr>
      <w:r w:rsidRPr="005A1581">
        <w:rPr>
          <w:color w:val="000000" w:themeColor="text1"/>
        </w:rPr>
        <w:t>‘</w:t>
      </w:r>
      <w:r w:rsidR="002937C4" w:rsidRPr="005A1581">
        <w:rPr>
          <w:color w:val="000000" w:themeColor="text1"/>
        </w:rPr>
        <w:t xml:space="preserve">The structure of the Chinese sports administrative system shows the wider social system in China: both the Party and state administrations were organised in a vast hierarchy with power </w:t>
      </w:r>
      <w:r w:rsidR="002937C4" w:rsidRPr="005A1581">
        <w:rPr>
          <w:color w:val="000000" w:themeColor="text1"/>
        </w:rPr>
        <w:lastRenderedPageBreak/>
        <w:t>flowing down from the top. Since the 1980s</w:t>
      </w:r>
      <w:r w:rsidR="00B538AF" w:rsidRPr="005A1581">
        <w:rPr>
          <w:color w:val="000000" w:themeColor="text1"/>
        </w:rPr>
        <w:t xml:space="preserve">, </w:t>
      </w:r>
      <w:r w:rsidR="002937C4" w:rsidRPr="005A1581">
        <w:rPr>
          <w:color w:val="000000" w:themeColor="text1"/>
        </w:rPr>
        <w:t>the Chinese economy has been through a process of change from a planned to a market economy. At the same time</w:t>
      </w:r>
      <w:r w:rsidR="00B538AF" w:rsidRPr="005A1581">
        <w:rPr>
          <w:color w:val="000000" w:themeColor="text1"/>
        </w:rPr>
        <w:t xml:space="preserve">, </w:t>
      </w:r>
      <w:r w:rsidR="002937C4" w:rsidRPr="005A1581">
        <w:rPr>
          <w:color w:val="000000" w:themeColor="text1"/>
        </w:rPr>
        <w:t>the sports system has been transformed from a centralised system to a multi-level and multi-channel system. In the mid-1990s</w:t>
      </w:r>
      <w:r w:rsidR="00B538AF" w:rsidRPr="005A1581">
        <w:rPr>
          <w:color w:val="000000" w:themeColor="text1"/>
        </w:rPr>
        <w:t xml:space="preserve">, </w:t>
      </w:r>
      <w:r w:rsidR="00ED7C4E" w:rsidRPr="005A1581">
        <w:rPr>
          <w:color w:val="000000" w:themeColor="text1"/>
        </w:rPr>
        <w:t xml:space="preserve">the </w:t>
      </w:r>
      <w:r w:rsidR="002937C4" w:rsidRPr="005A1581">
        <w:rPr>
          <w:color w:val="000000" w:themeColor="text1"/>
        </w:rPr>
        <w:t>Sports Ministry changed its name from the State Physical Education and Sports Commission to China</w:t>
      </w:r>
      <w:r w:rsidRPr="005A1581">
        <w:rPr>
          <w:color w:val="000000" w:themeColor="text1"/>
        </w:rPr>
        <w:t>’</w:t>
      </w:r>
      <w:r w:rsidR="002937C4" w:rsidRPr="005A1581">
        <w:rPr>
          <w:color w:val="000000" w:themeColor="text1"/>
        </w:rPr>
        <w:t>s General Administration of Sport</w:t>
      </w:r>
      <w:r w:rsidRPr="005A1581">
        <w:rPr>
          <w:color w:val="000000" w:themeColor="text1"/>
        </w:rPr>
        <w:t>’</w:t>
      </w:r>
      <w:r w:rsidR="00CC18AE" w:rsidRPr="005A1581">
        <w:rPr>
          <w:color w:val="000000" w:themeColor="text1"/>
        </w:rPr>
        <w:t xml:space="preserve"> (CGAS)</w:t>
      </w:r>
      <w:r w:rsidR="002937C4" w:rsidRPr="005A1581">
        <w:rPr>
          <w:color w:val="000000" w:themeColor="text1"/>
        </w:rPr>
        <w:t xml:space="preserve"> (Hong</w:t>
      </w:r>
      <w:r w:rsidR="00B538AF" w:rsidRPr="005A1581">
        <w:rPr>
          <w:color w:val="000000" w:themeColor="text1"/>
        </w:rPr>
        <w:t xml:space="preserve">, </w:t>
      </w:r>
      <w:r w:rsidR="002937C4" w:rsidRPr="005A1581">
        <w:rPr>
          <w:color w:val="000000" w:themeColor="text1"/>
        </w:rPr>
        <w:t>2008:37).</w:t>
      </w:r>
    </w:p>
    <w:p w14:paraId="0FF4D727" w14:textId="49F587CD" w:rsidR="00D525B5" w:rsidRPr="005A1581" w:rsidRDefault="00C671A2" w:rsidP="00333E9A">
      <w:pPr>
        <w:spacing w:line="360" w:lineRule="auto"/>
        <w:rPr>
          <w:color w:val="000000" w:themeColor="text1"/>
        </w:rPr>
      </w:pPr>
      <w:r w:rsidRPr="005A1581">
        <w:rPr>
          <w:color w:val="000000" w:themeColor="text1"/>
        </w:rPr>
        <w:t>After 1997, the administration of Chinese sport changed (see</w:t>
      </w:r>
      <w:r w:rsidR="00093BE3" w:rsidRPr="005A1581">
        <w:rPr>
          <w:color w:val="000000" w:themeColor="text1"/>
        </w:rPr>
        <w:t xml:space="preserve"> Figure 4). Twenty </w:t>
      </w:r>
      <w:r w:rsidR="0021511C" w:rsidRPr="005A1581">
        <w:rPr>
          <w:color w:val="000000" w:themeColor="text1"/>
        </w:rPr>
        <w:t>Sports Management Centres</w:t>
      </w:r>
      <w:r w:rsidRPr="005A1581">
        <w:rPr>
          <w:color w:val="000000" w:themeColor="text1"/>
        </w:rPr>
        <w:t xml:space="preserve"> were set up to manage training and commercial interests. However, except for football, basketball and table tennis, they were far from self-</w:t>
      </w:r>
      <w:r w:rsidR="00933AAD" w:rsidRPr="005A1581">
        <w:rPr>
          <w:color w:val="000000" w:themeColor="text1"/>
        </w:rPr>
        <w:t>sufficient.</w:t>
      </w:r>
    </w:p>
    <w:p w14:paraId="1FA002D6" w14:textId="77777777" w:rsidR="00D310D5" w:rsidRPr="005A1581" w:rsidRDefault="00D310D5" w:rsidP="00333E9A">
      <w:pPr>
        <w:keepNext/>
        <w:spacing w:line="360" w:lineRule="auto"/>
        <w:rPr>
          <w:color w:val="000000" w:themeColor="text1"/>
        </w:rPr>
      </w:pPr>
      <w:r w:rsidRPr="005A1581">
        <w:rPr>
          <w:noProof/>
          <w:color w:val="000000" w:themeColor="text1"/>
        </w:rPr>
        <w:drawing>
          <wp:inline distT="0" distB="0" distL="0" distR="0" wp14:anchorId="5CEACD2D" wp14:editId="3E1DF7C7">
            <wp:extent cx="5611924" cy="4409948"/>
            <wp:effectExtent l="0" t="0" r="1905" b="10160"/>
            <wp:docPr id="70" name="Picture 70" descr="../Downloads/Blank%20Diagram%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wnloads/Blank%20Diagram%20(3).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25621" cy="4420711"/>
                    </a:xfrm>
                    <a:prstGeom prst="rect">
                      <a:avLst/>
                    </a:prstGeom>
                    <a:noFill/>
                    <a:ln>
                      <a:noFill/>
                    </a:ln>
                  </pic:spPr>
                </pic:pic>
              </a:graphicData>
            </a:graphic>
          </wp:inline>
        </w:drawing>
      </w:r>
    </w:p>
    <w:p w14:paraId="1E00367E" w14:textId="1DDE9D57" w:rsidR="0079166F" w:rsidRPr="005A1581" w:rsidRDefault="00D310D5" w:rsidP="00933AAD">
      <w:pPr>
        <w:pStyle w:val="Caption"/>
        <w:spacing w:line="360" w:lineRule="auto"/>
        <w:jc w:val="center"/>
        <w:rPr>
          <w:rFonts w:ascii="Arial" w:hAnsi="Arial" w:cs="Arial"/>
          <w:color w:val="000000" w:themeColor="text1"/>
        </w:rPr>
      </w:pPr>
      <w:bookmarkStart w:id="15" w:name="_Toc12790275"/>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4</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 xml:space="preserve">The administrative structure of </w:t>
      </w:r>
      <w:r w:rsidR="00933AAD" w:rsidRPr="005A1581">
        <w:rPr>
          <w:rFonts w:ascii="Arial" w:hAnsi="Arial" w:cs="Arial"/>
          <w:color w:val="000000" w:themeColor="text1"/>
        </w:rPr>
        <w:t>Chinese sport 1997–2006 (</w:t>
      </w:r>
      <w:r w:rsidRPr="005A1581">
        <w:rPr>
          <w:rFonts w:ascii="Arial" w:hAnsi="Arial" w:cs="Arial"/>
          <w:color w:val="000000" w:themeColor="text1"/>
        </w:rPr>
        <w:t>Hong, 2008:38)</w:t>
      </w:r>
      <w:bookmarkEnd w:id="15"/>
      <w:r w:rsidR="001D21EB" w:rsidRPr="005A1581">
        <w:rPr>
          <w:rFonts w:ascii="Arial" w:hAnsi="Arial" w:cs="Arial"/>
          <w:color w:val="000000" w:themeColor="text1"/>
        </w:rPr>
        <w:t>.</w:t>
      </w:r>
    </w:p>
    <w:p w14:paraId="2D67E414" w14:textId="77777777" w:rsidR="00933AAD" w:rsidRPr="005A1581" w:rsidRDefault="00933AAD" w:rsidP="00933AAD">
      <w:pPr>
        <w:rPr>
          <w:color w:val="000000" w:themeColor="text1"/>
          <w:lang w:eastAsia="en-US"/>
        </w:rPr>
      </w:pPr>
    </w:p>
    <w:p w14:paraId="650F5B52" w14:textId="01BD0FB8" w:rsidR="00C671A2" w:rsidRPr="005A1581" w:rsidRDefault="00093BE3" w:rsidP="00333E9A">
      <w:pPr>
        <w:spacing w:line="360" w:lineRule="auto"/>
        <w:rPr>
          <w:color w:val="000000" w:themeColor="text1"/>
        </w:rPr>
      </w:pPr>
      <w:r w:rsidRPr="005A1581">
        <w:rPr>
          <w:color w:val="000000" w:themeColor="text1"/>
        </w:rPr>
        <w:t xml:space="preserve">The majority of the </w:t>
      </w:r>
      <w:r w:rsidR="0021511C" w:rsidRPr="005A1581">
        <w:rPr>
          <w:color w:val="000000" w:themeColor="text1"/>
        </w:rPr>
        <w:t>Sports Management Centres</w:t>
      </w:r>
      <w:r w:rsidR="00C671A2" w:rsidRPr="005A1581">
        <w:rPr>
          <w:color w:val="000000" w:themeColor="text1"/>
        </w:rPr>
        <w:t xml:space="preserve"> relied on money from the central </w:t>
      </w:r>
      <w:r w:rsidR="00C72B47" w:rsidRPr="005A1581">
        <w:rPr>
          <w:color w:val="000000" w:themeColor="text1"/>
        </w:rPr>
        <w:lastRenderedPageBreak/>
        <w:t xml:space="preserve">government for survival (Hong, </w:t>
      </w:r>
      <w:r w:rsidR="00C671A2" w:rsidRPr="005A1581">
        <w:rPr>
          <w:color w:val="000000" w:themeColor="text1"/>
        </w:rPr>
        <w:t xml:space="preserve">2008); that </w:t>
      </w:r>
      <w:r w:rsidR="00933AAD" w:rsidRPr="005A1581">
        <w:rPr>
          <w:color w:val="000000" w:themeColor="text1"/>
        </w:rPr>
        <w:t>means</w:t>
      </w:r>
      <w:r w:rsidR="00C671A2" w:rsidRPr="005A1581">
        <w:rPr>
          <w:color w:val="000000" w:themeColor="text1"/>
        </w:rPr>
        <w:t>, the old</w:t>
      </w:r>
      <w:r w:rsidR="00CD06EE" w:rsidRPr="005A1581">
        <w:rPr>
          <w:color w:val="000000" w:themeColor="text1"/>
        </w:rPr>
        <w:t>,</w:t>
      </w:r>
      <w:r w:rsidR="00C671A2" w:rsidRPr="005A1581">
        <w:rPr>
          <w:color w:val="000000" w:themeColor="text1"/>
        </w:rPr>
        <w:t xml:space="preserve"> traditional centralised system has remained and still plays a crucial role in the elite Chinese sport system (Hong et al., 2005).</w:t>
      </w:r>
    </w:p>
    <w:p w14:paraId="3ADBC6CD" w14:textId="77777777" w:rsidR="004D46F0" w:rsidRPr="005A1581" w:rsidRDefault="004D46F0" w:rsidP="00333E9A">
      <w:pPr>
        <w:spacing w:line="360" w:lineRule="auto"/>
        <w:rPr>
          <w:color w:val="000000" w:themeColor="text1"/>
        </w:rPr>
      </w:pPr>
    </w:p>
    <w:p w14:paraId="0A23924A" w14:textId="60808D5F" w:rsidR="00FE6646" w:rsidRPr="005A1581" w:rsidRDefault="00044AB8" w:rsidP="00333E9A">
      <w:pPr>
        <w:pStyle w:val="Heading3"/>
      </w:pPr>
      <w:bookmarkStart w:id="16" w:name="_Toc520835459"/>
      <w:bookmarkStart w:id="17" w:name="_Toc12789939"/>
      <w:r w:rsidRPr="005A1581">
        <w:t>C</w:t>
      </w:r>
      <w:r w:rsidR="006F3F4A" w:rsidRPr="005A1581">
        <w:t xml:space="preserve">hina </w:t>
      </w:r>
      <w:r w:rsidR="00154740" w:rsidRPr="005A1581">
        <w:t>A</w:t>
      </w:r>
      <w:r w:rsidR="006F3F4A" w:rsidRPr="005A1581">
        <w:t>nti-</w:t>
      </w:r>
      <w:r w:rsidR="00154740" w:rsidRPr="005A1581">
        <w:t>D</w:t>
      </w:r>
      <w:r w:rsidR="006F3F4A" w:rsidRPr="005A1581">
        <w:t xml:space="preserve">oping </w:t>
      </w:r>
      <w:r w:rsidR="00154740" w:rsidRPr="005A1581">
        <w:t>A</w:t>
      </w:r>
      <w:r w:rsidR="006F3F4A" w:rsidRPr="005A1581">
        <w:t>gency</w:t>
      </w:r>
      <w:bookmarkEnd w:id="16"/>
      <w:bookmarkEnd w:id="17"/>
    </w:p>
    <w:p w14:paraId="6B374159" w14:textId="06A665E3" w:rsidR="00C01DB0" w:rsidRPr="005A1581" w:rsidRDefault="00614FC1" w:rsidP="00333E9A">
      <w:pPr>
        <w:spacing w:line="360" w:lineRule="auto"/>
        <w:rPr>
          <w:color w:val="000000" w:themeColor="text1"/>
        </w:rPr>
      </w:pPr>
      <w:r w:rsidRPr="005A1581">
        <w:rPr>
          <w:color w:val="000000" w:themeColor="text1"/>
        </w:rPr>
        <w:t>CHINADA</w:t>
      </w:r>
      <w:r w:rsidR="002937C4" w:rsidRPr="005A1581">
        <w:rPr>
          <w:color w:val="000000" w:themeColor="text1"/>
        </w:rPr>
        <w:t xml:space="preserve"> was established in 2007</w:t>
      </w:r>
      <w:r w:rsidR="00416B95" w:rsidRPr="005A1581">
        <w:rPr>
          <w:color w:val="000000" w:themeColor="text1"/>
        </w:rPr>
        <w:t xml:space="preserve"> under the CGAS</w:t>
      </w:r>
      <w:r w:rsidR="00CF086E" w:rsidRPr="005A1581">
        <w:rPr>
          <w:color w:val="000000" w:themeColor="text1"/>
        </w:rPr>
        <w:t xml:space="preserve"> (CHINADA, 2016)</w:t>
      </w:r>
      <w:r w:rsidR="002937C4" w:rsidRPr="005A1581">
        <w:rPr>
          <w:color w:val="000000" w:themeColor="text1"/>
        </w:rPr>
        <w:t>. The main missions for CHINADA are shown below (CHINADA</w:t>
      </w:r>
      <w:r w:rsidR="00B538AF" w:rsidRPr="005A1581">
        <w:rPr>
          <w:color w:val="000000" w:themeColor="text1"/>
        </w:rPr>
        <w:t xml:space="preserve">, </w:t>
      </w:r>
      <w:r w:rsidR="002937C4" w:rsidRPr="005A1581">
        <w:rPr>
          <w:color w:val="000000" w:themeColor="text1"/>
        </w:rPr>
        <w:t>2016):</w:t>
      </w:r>
    </w:p>
    <w:p w14:paraId="2AF1B69B" w14:textId="5E366813" w:rsidR="002937C4" w:rsidRPr="005A1581" w:rsidRDefault="002937C4" w:rsidP="00333E9A">
      <w:pPr>
        <w:pStyle w:val="ListParagraph"/>
        <w:numPr>
          <w:ilvl w:val="0"/>
          <w:numId w:val="2"/>
        </w:numPr>
        <w:spacing w:line="360" w:lineRule="auto"/>
        <w:rPr>
          <w:rFonts w:cs="Arial"/>
          <w:color w:val="000000" w:themeColor="text1"/>
        </w:rPr>
      </w:pPr>
      <w:r w:rsidRPr="005A1581">
        <w:rPr>
          <w:rFonts w:cs="Arial"/>
          <w:color w:val="000000" w:themeColor="text1"/>
        </w:rPr>
        <w:t xml:space="preserve">To participate in the research and formulation of development plans and rules </w:t>
      </w:r>
      <w:r w:rsidR="000442E2" w:rsidRPr="005A1581">
        <w:rPr>
          <w:rFonts w:cs="Arial"/>
          <w:color w:val="000000" w:themeColor="text1"/>
        </w:rPr>
        <w:t>and</w:t>
      </w:r>
      <w:r w:rsidRPr="005A1581">
        <w:rPr>
          <w:rFonts w:cs="Arial"/>
          <w:color w:val="000000" w:themeColor="text1"/>
        </w:rPr>
        <w:t xml:space="preserve"> relevant procedures and standards of national anti-doping.</w:t>
      </w:r>
    </w:p>
    <w:p w14:paraId="15F721AB" w14:textId="6BDDFFD0" w:rsidR="002937C4" w:rsidRPr="005A1581" w:rsidRDefault="002937C4" w:rsidP="00333E9A">
      <w:pPr>
        <w:pStyle w:val="ListParagraph"/>
        <w:numPr>
          <w:ilvl w:val="0"/>
          <w:numId w:val="2"/>
        </w:numPr>
        <w:spacing w:line="360" w:lineRule="auto"/>
        <w:rPr>
          <w:rFonts w:cs="Arial"/>
          <w:color w:val="000000" w:themeColor="text1"/>
        </w:rPr>
      </w:pPr>
      <w:r w:rsidRPr="005A1581">
        <w:rPr>
          <w:rFonts w:cs="Arial"/>
          <w:color w:val="000000" w:themeColor="text1"/>
        </w:rPr>
        <w:t>To participate in the preparation of anti-doping categories.</w:t>
      </w:r>
    </w:p>
    <w:p w14:paraId="44D349EE" w14:textId="0215E230" w:rsidR="002937C4" w:rsidRPr="005A1581" w:rsidRDefault="002937C4" w:rsidP="00333E9A">
      <w:pPr>
        <w:pStyle w:val="ListParagraph"/>
        <w:numPr>
          <w:ilvl w:val="0"/>
          <w:numId w:val="2"/>
        </w:numPr>
        <w:spacing w:line="360" w:lineRule="auto"/>
        <w:rPr>
          <w:rFonts w:cs="Arial"/>
          <w:color w:val="000000" w:themeColor="text1"/>
        </w:rPr>
      </w:pPr>
      <w:r w:rsidRPr="005A1581">
        <w:rPr>
          <w:rFonts w:cs="Arial"/>
          <w:color w:val="000000" w:themeColor="text1"/>
        </w:rPr>
        <w:t>To orga</w:t>
      </w:r>
      <w:r w:rsidR="00C01DB0" w:rsidRPr="005A1581">
        <w:rPr>
          <w:rFonts w:cs="Arial"/>
          <w:color w:val="000000" w:themeColor="text1"/>
        </w:rPr>
        <w:t>nis</w:t>
      </w:r>
      <w:r w:rsidRPr="005A1581">
        <w:rPr>
          <w:rFonts w:cs="Arial"/>
          <w:color w:val="000000" w:themeColor="text1"/>
        </w:rPr>
        <w:t xml:space="preserve">e and carry out doping tests and analyses </w:t>
      </w:r>
      <w:r w:rsidR="000442E2" w:rsidRPr="005A1581">
        <w:rPr>
          <w:rFonts w:cs="Arial"/>
          <w:color w:val="000000" w:themeColor="text1"/>
        </w:rPr>
        <w:t>and</w:t>
      </w:r>
      <w:r w:rsidRPr="005A1581">
        <w:rPr>
          <w:rFonts w:cs="Arial"/>
          <w:color w:val="000000" w:themeColor="text1"/>
        </w:rPr>
        <w:t xml:space="preserve"> result management.</w:t>
      </w:r>
    </w:p>
    <w:p w14:paraId="78C7FAC3" w14:textId="2561C0A2" w:rsidR="002937C4" w:rsidRPr="005A1581" w:rsidRDefault="002937C4" w:rsidP="00333E9A">
      <w:pPr>
        <w:pStyle w:val="ListParagraph"/>
        <w:numPr>
          <w:ilvl w:val="0"/>
          <w:numId w:val="2"/>
        </w:numPr>
        <w:spacing w:line="360" w:lineRule="auto"/>
        <w:rPr>
          <w:rFonts w:cs="Arial"/>
          <w:color w:val="000000" w:themeColor="text1"/>
        </w:rPr>
      </w:pPr>
      <w:r w:rsidRPr="005A1581">
        <w:rPr>
          <w:rFonts w:cs="Arial"/>
          <w:color w:val="000000" w:themeColor="text1"/>
        </w:rPr>
        <w:t>To orga</w:t>
      </w:r>
      <w:r w:rsidR="00C01DB0" w:rsidRPr="005A1581">
        <w:rPr>
          <w:rFonts w:cs="Arial"/>
          <w:color w:val="000000" w:themeColor="text1"/>
        </w:rPr>
        <w:t>nis</w:t>
      </w:r>
      <w:r w:rsidRPr="005A1581">
        <w:rPr>
          <w:rFonts w:cs="Arial"/>
          <w:color w:val="000000" w:themeColor="text1"/>
        </w:rPr>
        <w:t>e and conduct investigations and hearings over anti-doping rule violation</w:t>
      </w:r>
      <w:r w:rsidR="00623127" w:rsidRPr="005A1581">
        <w:rPr>
          <w:rFonts w:cs="Arial"/>
          <w:color w:val="000000" w:themeColor="text1"/>
        </w:rPr>
        <w:t>s</w:t>
      </w:r>
      <w:r w:rsidRPr="005A1581">
        <w:rPr>
          <w:rFonts w:cs="Arial"/>
          <w:color w:val="000000" w:themeColor="text1"/>
        </w:rPr>
        <w:t xml:space="preserve"> cases and conduct doping tests for food and drugs.</w:t>
      </w:r>
    </w:p>
    <w:p w14:paraId="2AEBF9BC" w14:textId="663C8D25" w:rsidR="002937C4" w:rsidRPr="005A1581" w:rsidRDefault="002937C4" w:rsidP="00333E9A">
      <w:pPr>
        <w:pStyle w:val="ListParagraph"/>
        <w:numPr>
          <w:ilvl w:val="0"/>
          <w:numId w:val="2"/>
        </w:numPr>
        <w:spacing w:line="360" w:lineRule="auto"/>
        <w:rPr>
          <w:rFonts w:cs="Arial"/>
          <w:color w:val="000000" w:themeColor="text1"/>
        </w:rPr>
      </w:pPr>
      <w:r w:rsidRPr="005A1581">
        <w:rPr>
          <w:rFonts w:cs="Arial"/>
          <w:color w:val="000000" w:themeColor="text1"/>
        </w:rPr>
        <w:t>To carry out anti-doping education</w:t>
      </w:r>
      <w:r w:rsidR="00B538AF" w:rsidRPr="005A1581">
        <w:rPr>
          <w:rFonts w:cs="Arial"/>
          <w:color w:val="000000" w:themeColor="text1"/>
        </w:rPr>
        <w:t xml:space="preserve">, </w:t>
      </w:r>
      <w:r w:rsidRPr="005A1581">
        <w:rPr>
          <w:rFonts w:cs="Arial"/>
          <w:color w:val="000000" w:themeColor="text1"/>
        </w:rPr>
        <w:t>training</w:t>
      </w:r>
      <w:r w:rsidR="00B538AF" w:rsidRPr="005A1581">
        <w:rPr>
          <w:rFonts w:cs="Arial"/>
          <w:color w:val="000000" w:themeColor="text1"/>
        </w:rPr>
        <w:t xml:space="preserve">, </w:t>
      </w:r>
      <w:r w:rsidRPr="005A1581">
        <w:rPr>
          <w:rFonts w:cs="Arial"/>
          <w:color w:val="000000" w:themeColor="text1"/>
        </w:rPr>
        <w:t>scientific research</w:t>
      </w:r>
      <w:r w:rsidR="00B538AF" w:rsidRPr="005A1581">
        <w:rPr>
          <w:rFonts w:cs="Arial"/>
          <w:color w:val="000000" w:themeColor="text1"/>
        </w:rPr>
        <w:t xml:space="preserve">, </w:t>
      </w:r>
      <w:r w:rsidRPr="005A1581">
        <w:rPr>
          <w:rFonts w:cs="Arial"/>
          <w:color w:val="000000" w:themeColor="text1"/>
        </w:rPr>
        <w:t>consulting</w:t>
      </w:r>
      <w:r w:rsidR="00B538AF" w:rsidRPr="005A1581">
        <w:rPr>
          <w:rFonts w:cs="Arial"/>
          <w:color w:val="000000" w:themeColor="text1"/>
        </w:rPr>
        <w:t xml:space="preserve">, </w:t>
      </w:r>
      <w:r w:rsidRPr="005A1581">
        <w:rPr>
          <w:rFonts w:cs="Arial"/>
          <w:color w:val="000000" w:themeColor="text1"/>
        </w:rPr>
        <w:t>international exchange</w:t>
      </w:r>
      <w:r w:rsidR="00B538AF" w:rsidRPr="005A1581">
        <w:rPr>
          <w:rFonts w:cs="Arial"/>
          <w:color w:val="000000" w:themeColor="text1"/>
        </w:rPr>
        <w:t xml:space="preserve">, </w:t>
      </w:r>
      <w:r w:rsidRPr="005A1581">
        <w:rPr>
          <w:rFonts w:cs="Arial"/>
          <w:color w:val="000000" w:themeColor="text1"/>
        </w:rPr>
        <w:t>and other activities.</w:t>
      </w:r>
    </w:p>
    <w:p w14:paraId="39D8748B" w14:textId="4E194AE1" w:rsidR="002937C4" w:rsidRPr="005A1581" w:rsidRDefault="002937C4" w:rsidP="00333E9A">
      <w:pPr>
        <w:pStyle w:val="ListParagraph"/>
        <w:numPr>
          <w:ilvl w:val="0"/>
          <w:numId w:val="2"/>
        </w:numPr>
        <w:spacing w:line="360" w:lineRule="auto"/>
        <w:rPr>
          <w:rFonts w:cs="Arial"/>
          <w:color w:val="000000" w:themeColor="text1"/>
        </w:rPr>
      </w:pPr>
      <w:r w:rsidRPr="005A1581">
        <w:rPr>
          <w:rFonts w:cs="Arial"/>
          <w:color w:val="000000" w:themeColor="text1"/>
        </w:rPr>
        <w:t>To supervise the anti-doping work carried out by sports orga</w:t>
      </w:r>
      <w:r w:rsidR="00C01DB0" w:rsidRPr="005A1581">
        <w:rPr>
          <w:rFonts w:cs="Arial"/>
          <w:color w:val="000000" w:themeColor="text1"/>
        </w:rPr>
        <w:t>nis</w:t>
      </w:r>
      <w:r w:rsidRPr="005A1581">
        <w:rPr>
          <w:rFonts w:cs="Arial"/>
          <w:color w:val="000000" w:themeColor="text1"/>
        </w:rPr>
        <w:t>ations at all levels and of all kinds.</w:t>
      </w:r>
    </w:p>
    <w:p w14:paraId="5268BC73" w14:textId="1C915009" w:rsidR="00C01DB0" w:rsidRPr="005A1581" w:rsidRDefault="002937C4" w:rsidP="00333E9A">
      <w:pPr>
        <w:pStyle w:val="ListParagraph"/>
        <w:numPr>
          <w:ilvl w:val="0"/>
          <w:numId w:val="2"/>
        </w:numPr>
        <w:spacing w:line="360" w:lineRule="auto"/>
        <w:rPr>
          <w:rFonts w:cs="Arial"/>
          <w:color w:val="000000" w:themeColor="text1"/>
        </w:rPr>
      </w:pPr>
      <w:r w:rsidRPr="005A1581">
        <w:rPr>
          <w:rFonts w:cs="Arial"/>
          <w:color w:val="000000" w:themeColor="text1"/>
        </w:rPr>
        <w:t>To be responsible for the construction and management of doping test laboratories and to support their independent analytical work in line with related national and international standards.</w:t>
      </w:r>
    </w:p>
    <w:p w14:paraId="126AF13B" w14:textId="77777777" w:rsidR="00F9383A" w:rsidRPr="005A1581" w:rsidRDefault="00F9383A" w:rsidP="00333E9A">
      <w:pPr>
        <w:spacing w:line="360" w:lineRule="auto"/>
        <w:rPr>
          <w:color w:val="000000" w:themeColor="text1"/>
        </w:rPr>
      </w:pPr>
    </w:p>
    <w:p w14:paraId="610B750F" w14:textId="67F1E202" w:rsidR="00F9383A" w:rsidRPr="005A1581" w:rsidRDefault="00F9383A" w:rsidP="00333E9A">
      <w:pPr>
        <w:spacing w:line="360" w:lineRule="auto"/>
        <w:rPr>
          <w:color w:val="000000" w:themeColor="text1"/>
        </w:rPr>
      </w:pPr>
      <w:r w:rsidRPr="005A1581">
        <w:rPr>
          <w:color w:val="000000" w:themeColor="text1"/>
        </w:rPr>
        <w:t xml:space="preserve">As shown in Figure 5, CHINADA consists of seven major departments and five committees (CHINADA, </w:t>
      </w:r>
      <w:r w:rsidR="00030D3E" w:rsidRPr="005A1581">
        <w:rPr>
          <w:color w:val="000000" w:themeColor="text1"/>
        </w:rPr>
        <w:t>2016</w:t>
      </w:r>
      <w:r w:rsidRPr="005A1581">
        <w:rPr>
          <w:color w:val="000000" w:themeColor="text1"/>
        </w:rPr>
        <w:t>):</w:t>
      </w:r>
    </w:p>
    <w:p w14:paraId="4152B25C" w14:textId="77777777" w:rsidR="0079166F" w:rsidRPr="005A1581" w:rsidRDefault="0079166F" w:rsidP="00333E9A">
      <w:pPr>
        <w:pStyle w:val="Caption"/>
        <w:spacing w:line="360" w:lineRule="auto"/>
        <w:ind w:left="720"/>
        <w:rPr>
          <w:rFonts w:ascii="Arial" w:hAnsi="Arial" w:cs="Arial"/>
          <w:color w:val="000000" w:themeColor="text1"/>
        </w:rPr>
      </w:pPr>
    </w:p>
    <w:p w14:paraId="6B4AD299" w14:textId="77777777" w:rsidR="0079166F" w:rsidRPr="005A1581" w:rsidRDefault="0079166F" w:rsidP="00333E9A">
      <w:pPr>
        <w:keepNext/>
        <w:spacing w:line="360" w:lineRule="auto"/>
        <w:rPr>
          <w:color w:val="000000" w:themeColor="text1"/>
        </w:rPr>
      </w:pPr>
      <w:r w:rsidRPr="005A1581">
        <w:rPr>
          <w:noProof/>
          <w:color w:val="000000" w:themeColor="text1"/>
        </w:rPr>
        <w:lastRenderedPageBreak/>
        <w:drawing>
          <wp:inline distT="0" distB="0" distL="0" distR="0" wp14:anchorId="769842D9" wp14:editId="77BFD082">
            <wp:extent cx="5446151" cy="2745740"/>
            <wp:effectExtent l="0" t="0" r="0" b="0"/>
            <wp:docPr id="72" name="Picture 72" descr="../Downloads/oops%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wnloads/oops%2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1239" cy="2753347"/>
                    </a:xfrm>
                    <a:prstGeom prst="rect">
                      <a:avLst/>
                    </a:prstGeom>
                    <a:noFill/>
                    <a:ln>
                      <a:noFill/>
                    </a:ln>
                  </pic:spPr>
                </pic:pic>
              </a:graphicData>
            </a:graphic>
          </wp:inline>
        </w:drawing>
      </w:r>
    </w:p>
    <w:p w14:paraId="2E379BCB" w14:textId="098553AF" w:rsidR="00DD5A45" w:rsidRPr="005A1581" w:rsidRDefault="0079166F" w:rsidP="00F4113A">
      <w:pPr>
        <w:pStyle w:val="Caption"/>
        <w:spacing w:line="360" w:lineRule="auto"/>
        <w:jc w:val="center"/>
        <w:rPr>
          <w:rFonts w:ascii="Arial" w:hAnsi="Arial" w:cs="Arial"/>
          <w:color w:val="000000" w:themeColor="text1"/>
        </w:rPr>
      </w:pPr>
      <w:bookmarkStart w:id="18" w:name="_Toc12790276"/>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5</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Organisati</w:t>
      </w:r>
      <w:r w:rsidR="00F4113A" w:rsidRPr="005A1581">
        <w:rPr>
          <w:rFonts w:ascii="Arial" w:hAnsi="Arial" w:cs="Arial"/>
          <w:color w:val="000000" w:themeColor="text1"/>
        </w:rPr>
        <w:t>on Structure of CHINADA (</w:t>
      </w:r>
      <w:r w:rsidRPr="005A1581">
        <w:rPr>
          <w:rFonts w:ascii="Arial" w:hAnsi="Arial" w:cs="Arial"/>
          <w:color w:val="000000" w:themeColor="text1"/>
        </w:rPr>
        <w:t>CHINADA,</w:t>
      </w:r>
      <w:r w:rsidR="00030D3E" w:rsidRPr="005A1581">
        <w:rPr>
          <w:rFonts w:ascii="Arial" w:hAnsi="Arial" w:cs="Arial"/>
          <w:color w:val="000000" w:themeColor="text1"/>
        </w:rPr>
        <w:t xml:space="preserve"> 2016</w:t>
      </w:r>
      <w:r w:rsidRPr="005A1581">
        <w:rPr>
          <w:rFonts w:ascii="Arial" w:hAnsi="Arial" w:cs="Arial"/>
          <w:color w:val="000000" w:themeColor="text1"/>
        </w:rPr>
        <w:t>)</w:t>
      </w:r>
      <w:r w:rsidR="00CC05F7" w:rsidRPr="005A1581">
        <w:rPr>
          <w:rFonts w:ascii="Arial" w:hAnsi="Arial" w:cs="Arial"/>
          <w:color w:val="000000" w:themeColor="text1"/>
        </w:rPr>
        <w:t>.</w:t>
      </w:r>
      <w:bookmarkEnd w:id="18"/>
    </w:p>
    <w:p w14:paraId="47F15E57" w14:textId="77777777" w:rsidR="0079166F" w:rsidRPr="005A1581" w:rsidRDefault="0079166F" w:rsidP="00333E9A">
      <w:pPr>
        <w:spacing w:line="360" w:lineRule="auto"/>
        <w:rPr>
          <w:color w:val="000000" w:themeColor="text1"/>
          <w:lang w:eastAsia="en-US"/>
        </w:rPr>
      </w:pPr>
    </w:p>
    <w:p w14:paraId="6CFF4E52" w14:textId="7C557917" w:rsidR="006C5615" w:rsidRPr="005A1581" w:rsidRDefault="00020272" w:rsidP="00333E9A">
      <w:pPr>
        <w:spacing w:line="360" w:lineRule="auto"/>
        <w:rPr>
          <w:color w:val="000000" w:themeColor="text1"/>
        </w:rPr>
      </w:pPr>
      <w:r w:rsidRPr="005A1581">
        <w:rPr>
          <w:color w:val="000000" w:themeColor="text1"/>
        </w:rPr>
        <w:t>Seven Major Departments:</w:t>
      </w:r>
    </w:p>
    <w:p w14:paraId="610389C3" w14:textId="77777777" w:rsidR="006C5615" w:rsidRPr="005A1581" w:rsidRDefault="00154740" w:rsidP="00333E9A">
      <w:pPr>
        <w:pStyle w:val="ListParagraph"/>
        <w:numPr>
          <w:ilvl w:val="0"/>
          <w:numId w:val="47"/>
        </w:numPr>
        <w:spacing w:line="360" w:lineRule="auto"/>
        <w:rPr>
          <w:rFonts w:cs="Arial"/>
          <w:color w:val="000000" w:themeColor="text1"/>
        </w:rPr>
      </w:pPr>
      <w:r w:rsidRPr="005A1581">
        <w:rPr>
          <w:rFonts w:cs="Arial"/>
          <w:color w:val="000000" w:themeColor="text1"/>
        </w:rPr>
        <w:t>T</w:t>
      </w:r>
      <w:r w:rsidR="002937C4" w:rsidRPr="005A1581">
        <w:rPr>
          <w:rFonts w:cs="Arial"/>
          <w:color w:val="000000" w:themeColor="text1"/>
        </w:rPr>
        <w:t>he General Administration Department mainly deals with administrative issues such as human resources</w:t>
      </w:r>
      <w:r w:rsidR="00B538AF" w:rsidRPr="005A1581">
        <w:rPr>
          <w:rFonts w:cs="Arial"/>
          <w:color w:val="000000" w:themeColor="text1"/>
        </w:rPr>
        <w:t xml:space="preserve">, </w:t>
      </w:r>
      <w:r w:rsidR="002937C4" w:rsidRPr="005A1581">
        <w:rPr>
          <w:rFonts w:cs="Arial"/>
          <w:color w:val="000000" w:themeColor="text1"/>
        </w:rPr>
        <w:t>finance</w:t>
      </w:r>
      <w:r w:rsidRPr="005A1581">
        <w:rPr>
          <w:rFonts w:cs="Arial"/>
          <w:color w:val="000000" w:themeColor="text1"/>
        </w:rPr>
        <w:t xml:space="preserve"> </w:t>
      </w:r>
      <w:r w:rsidR="002937C4" w:rsidRPr="005A1581">
        <w:rPr>
          <w:rFonts w:cs="Arial"/>
          <w:color w:val="000000" w:themeColor="text1"/>
        </w:rPr>
        <w:t xml:space="preserve">and security. </w:t>
      </w:r>
    </w:p>
    <w:p w14:paraId="64509C19" w14:textId="77777777" w:rsidR="006C5615" w:rsidRPr="005A1581" w:rsidRDefault="002937C4" w:rsidP="00333E9A">
      <w:pPr>
        <w:pStyle w:val="ListParagraph"/>
        <w:numPr>
          <w:ilvl w:val="0"/>
          <w:numId w:val="47"/>
        </w:numPr>
        <w:spacing w:line="360" w:lineRule="auto"/>
        <w:rPr>
          <w:rFonts w:cs="Arial"/>
          <w:color w:val="000000" w:themeColor="text1"/>
        </w:rPr>
      </w:pPr>
      <w:r w:rsidRPr="005A1581">
        <w:rPr>
          <w:rFonts w:cs="Arial"/>
          <w:color w:val="000000" w:themeColor="text1"/>
        </w:rPr>
        <w:t>The Logistical Support Department is responsible for maintenance</w:t>
      </w:r>
      <w:r w:rsidR="00B538AF" w:rsidRPr="005A1581">
        <w:rPr>
          <w:rFonts w:cs="Arial"/>
          <w:color w:val="000000" w:themeColor="text1"/>
        </w:rPr>
        <w:t xml:space="preserve">, </w:t>
      </w:r>
      <w:r w:rsidRPr="005A1581">
        <w:rPr>
          <w:rFonts w:cs="Arial"/>
          <w:color w:val="000000" w:themeColor="text1"/>
        </w:rPr>
        <w:t>property management</w:t>
      </w:r>
      <w:r w:rsidR="00B538AF" w:rsidRPr="005A1581">
        <w:rPr>
          <w:rFonts w:cs="Arial"/>
          <w:color w:val="000000" w:themeColor="text1"/>
        </w:rPr>
        <w:t xml:space="preserve">, </w:t>
      </w:r>
      <w:r w:rsidRPr="005A1581">
        <w:rPr>
          <w:rFonts w:cs="Arial"/>
          <w:color w:val="000000" w:themeColor="text1"/>
        </w:rPr>
        <w:t xml:space="preserve">and other logistical work. </w:t>
      </w:r>
    </w:p>
    <w:p w14:paraId="155FB3D1" w14:textId="2E11D8A5" w:rsidR="006C5615" w:rsidRPr="005A1581" w:rsidRDefault="002937C4" w:rsidP="00333E9A">
      <w:pPr>
        <w:pStyle w:val="ListParagraph"/>
        <w:numPr>
          <w:ilvl w:val="0"/>
          <w:numId w:val="47"/>
        </w:numPr>
        <w:spacing w:line="360" w:lineRule="auto"/>
        <w:rPr>
          <w:rFonts w:cs="Arial"/>
          <w:color w:val="000000" w:themeColor="text1"/>
        </w:rPr>
      </w:pPr>
      <w:r w:rsidRPr="005A1581">
        <w:rPr>
          <w:rFonts w:cs="Arial"/>
          <w:color w:val="000000" w:themeColor="text1"/>
        </w:rPr>
        <w:t>The Education and Prevention Department is in charge of the anti-doping information and education activities</w:t>
      </w:r>
      <w:r w:rsidR="00B538AF" w:rsidRPr="005A1581">
        <w:rPr>
          <w:rFonts w:cs="Arial"/>
          <w:color w:val="000000" w:themeColor="text1"/>
        </w:rPr>
        <w:t xml:space="preserve">, </w:t>
      </w:r>
      <w:r w:rsidRPr="005A1581">
        <w:rPr>
          <w:rFonts w:cs="Arial"/>
          <w:color w:val="000000" w:themeColor="text1"/>
        </w:rPr>
        <w:t>media communication</w:t>
      </w:r>
      <w:r w:rsidR="00B538AF" w:rsidRPr="005A1581">
        <w:rPr>
          <w:rFonts w:cs="Arial"/>
          <w:color w:val="000000" w:themeColor="text1"/>
        </w:rPr>
        <w:t xml:space="preserve">, </w:t>
      </w:r>
      <w:r w:rsidRPr="005A1581">
        <w:rPr>
          <w:rFonts w:cs="Arial"/>
          <w:color w:val="000000" w:themeColor="text1"/>
        </w:rPr>
        <w:t>website management</w:t>
      </w:r>
      <w:r w:rsidR="00B538AF" w:rsidRPr="005A1581">
        <w:rPr>
          <w:rFonts w:cs="Arial"/>
          <w:color w:val="000000" w:themeColor="text1"/>
        </w:rPr>
        <w:t xml:space="preserve">, </w:t>
      </w:r>
      <w:r w:rsidRPr="005A1581">
        <w:rPr>
          <w:rFonts w:cs="Arial"/>
          <w:color w:val="000000" w:themeColor="text1"/>
        </w:rPr>
        <w:t>and school and mass sport</w:t>
      </w:r>
      <w:r w:rsidR="0021408C" w:rsidRPr="005A1581">
        <w:rPr>
          <w:rFonts w:cs="Arial"/>
          <w:color w:val="000000" w:themeColor="text1"/>
        </w:rPr>
        <w:t>s</w:t>
      </w:r>
      <w:r w:rsidRPr="005A1581">
        <w:rPr>
          <w:rFonts w:cs="Arial"/>
          <w:color w:val="000000" w:themeColor="text1"/>
        </w:rPr>
        <w:t xml:space="preserve"> education </w:t>
      </w:r>
      <w:r w:rsidR="00431062" w:rsidRPr="005A1581">
        <w:rPr>
          <w:rFonts w:cs="Arial"/>
          <w:color w:val="000000" w:themeColor="text1"/>
        </w:rPr>
        <w:t>programme</w:t>
      </w:r>
      <w:r w:rsidRPr="005A1581">
        <w:rPr>
          <w:rFonts w:cs="Arial"/>
          <w:color w:val="000000" w:themeColor="text1"/>
        </w:rPr>
        <w:t>s.</w:t>
      </w:r>
    </w:p>
    <w:p w14:paraId="3A4E1F29" w14:textId="77777777" w:rsidR="006C5615" w:rsidRPr="005A1581" w:rsidRDefault="002937C4" w:rsidP="00333E9A">
      <w:pPr>
        <w:pStyle w:val="ListParagraph"/>
        <w:numPr>
          <w:ilvl w:val="0"/>
          <w:numId w:val="47"/>
        </w:numPr>
        <w:spacing w:line="360" w:lineRule="auto"/>
        <w:rPr>
          <w:rFonts w:cs="Arial"/>
          <w:color w:val="000000" w:themeColor="text1"/>
        </w:rPr>
      </w:pPr>
      <w:r w:rsidRPr="005A1581">
        <w:rPr>
          <w:rFonts w:cs="Arial"/>
          <w:color w:val="000000" w:themeColor="text1"/>
        </w:rPr>
        <w:t>The Testing Department is mainly focused on the development of annual anti-doping tests plans</w:t>
      </w:r>
      <w:r w:rsidR="00B538AF" w:rsidRPr="005A1581">
        <w:rPr>
          <w:rFonts w:cs="Arial"/>
          <w:color w:val="000000" w:themeColor="text1"/>
        </w:rPr>
        <w:t xml:space="preserve">, </w:t>
      </w:r>
      <w:r w:rsidRPr="005A1581">
        <w:rPr>
          <w:rFonts w:cs="Arial"/>
          <w:color w:val="000000" w:themeColor="text1"/>
        </w:rPr>
        <w:t>in-competition and out-of-competition tests</w:t>
      </w:r>
      <w:r w:rsidR="00B538AF" w:rsidRPr="005A1581">
        <w:rPr>
          <w:rFonts w:cs="Arial"/>
          <w:color w:val="000000" w:themeColor="text1"/>
        </w:rPr>
        <w:t xml:space="preserve">, </w:t>
      </w:r>
      <w:r w:rsidRPr="005A1581">
        <w:rPr>
          <w:rFonts w:cs="Arial"/>
          <w:color w:val="000000" w:themeColor="text1"/>
        </w:rPr>
        <w:t>delegated tests</w:t>
      </w:r>
      <w:r w:rsidR="00B538AF" w:rsidRPr="005A1581">
        <w:rPr>
          <w:rFonts w:cs="Arial"/>
          <w:color w:val="000000" w:themeColor="text1"/>
        </w:rPr>
        <w:t xml:space="preserve">, </w:t>
      </w:r>
      <w:r w:rsidRPr="005A1581">
        <w:rPr>
          <w:rFonts w:cs="Arial"/>
          <w:color w:val="000000" w:themeColor="text1"/>
        </w:rPr>
        <w:t>a whereabouts system</w:t>
      </w:r>
      <w:r w:rsidR="00B538AF" w:rsidRPr="005A1581">
        <w:rPr>
          <w:rFonts w:cs="Arial"/>
          <w:color w:val="000000" w:themeColor="text1"/>
        </w:rPr>
        <w:t xml:space="preserve">, </w:t>
      </w:r>
      <w:r w:rsidRPr="005A1581">
        <w:rPr>
          <w:rFonts w:cs="Arial"/>
          <w:color w:val="000000" w:themeColor="text1"/>
        </w:rPr>
        <w:t>doping control office (DCO) management</w:t>
      </w:r>
      <w:r w:rsidR="00B538AF" w:rsidRPr="005A1581">
        <w:rPr>
          <w:rFonts w:cs="Arial"/>
          <w:color w:val="000000" w:themeColor="text1"/>
        </w:rPr>
        <w:t xml:space="preserve">, </w:t>
      </w:r>
      <w:r w:rsidRPr="005A1581">
        <w:rPr>
          <w:rFonts w:cs="Arial"/>
          <w:color w:val="000000" w:themeColor="text1"/>
        </w:rPr>
        <w:t xml:space="preserve">and reactions to reported doping activities. </w:t>
      </w:r>
    </w:p>
    <w:p w14:paraId="57E2D322" w14:textId="77777777" w:rsidR="006C5615" w:rsidRPr="005A1581" w:rsidRDefault="002937C4" w:rsidP="00333E9A">
      <w:pPr>
        <w:pStyle w:val="ListParagraph"/>
        <w:numPr>
          <w:ilvl w:val="0"/>
          <w:numId w:val="47"/>
        </w:numPr>
        <w:spacing w:line="360" w:lineRule="auto"/>
        <w:rPr>
          <w:rFonts w:cs="Arial"/>
          <w:color w:val="000000" w:themeColor="text1"/>
        </w:rPr>
      </w:pPr>
      <w:r w:rsidRPr="005A1581">
        <w:rPr>
          <w:rFonts w:cs="Arial"/>
          <w:color w:val="000000" w:themeColor="text1"/>
        </w:rPr>
        <w:t>The Legal Affairs and Investigation Department deal with the anti-doping intelligence system</w:t>
      </w:r>
      <w:r w:rsidR="00B538AF" w:rsidRPr="005A1581">
        <w:rPr>
          <w:rFonts w:cs="Arial"/>
          <w:color w:val="000000" w:themeColor="text1"/>
        </w:rPr>
        <w:t xml:space="preserve">, </w:t>
      </w:r>
      <w:r w:rsidRPr="005A1581">
        <w:rPr>
          <w:rFonts w:cs="Arial"/>
          <w:color w:val="000000" w:themeColor="text1"/>
        </w:rPr>
        <w:t>result management</w:t>
      </w:r>
      <w:r w:rsidR="00B538AF" w:rsidRPr="005A1581">
        <w:rPr>
          <w:rFonts w:cs="Arial"/>
          <w:color w:val="000000" w:themeColor="text1"/>
        </w:rPr>
        <w:t xml:space="preserve">, </w:t>
      </w:r>
      <w:r w:rsidRPr="005A1581">
        <w:rPr>
          <w:rFonts w:cs="Arial"/>
          <w:color w:val="000000" w:themeColor="text1"/>
        </w:rPr>
        <w:t>hearings</w:t>
      </w:r>
      <w:r w:rsidR="00B538AF" w:rsidRPr="005A1581">
        <w:rPr>
          <w:rFonts w:cs="Arial"/>
          <w:color w:val="000000" w:themeColor="text1"/>
        </w:rPr>
        <w:t xml:space="preserve">, </w:t>
      </w:r>
      <w:r w:rsidRPr="005A1581">
        <w:rPr>
          <w:rFonts w:cs="Arial"/>
          <w:color w:val="000000" w:themeColor="text1"/>
        </w:rPr>
        <w:t>therapeutic use exemptions (TUE) management</w:t>
      </w:r>
      <w:r w:rsidR="00B538AF" w:rsidRPr="005A1581">
        <w:rPr>
          <w:rFonts w:cs="Arial"/>
          <w:color w:val="000000" w:themeColor="text1"/>
        </w:rPr>
        <w:t xml:space="preserve">, </w:t>
      </w:r>
      <w:r w:rsidRPr="005A1581">
        <w:rPr>
          <w:rFonts w:cs="Arial"/>
          <w:color w:val="000000" w:themeColor="text1"/>
        </w:rPr>
        <w:t>doping case investigations</w:t>
      </w:r>
      <w:r w:rsidR="00B538AF" w:rsidRPr="005A1581">
        <w:rPr>
          <w:rFonts w:cs="Arial"/>
          <w:color w:val="000000" w:themeColor="text1"/>
        </w:rPr>
        <w:t xml:space="preserve">, </w:t>
      </w:r>
      <w:r w:rsidRPr="005A1581">
        <w:rPr>
          <w:rFonts w:cs="Arial"/>
          <w:color w:val="000000" w:themeColor="text1"/>
        </w:rPr>
        <w:t xml:space="preserve">and </w:t>
      </w:r>
      <w:r w:rsidR="001E57E7" w:rsidRPr="005A1581">
        <w:rPr>
          <w:rFonts w:cs="Arial"/>
          <w:color w:val="000000" w:themeColor="text1"/>
        </w:rPr>
        <w:t>WADC</w:t>
      </w:r>
      <w:r w:rsidRPr="005A1581">
        <w:rPr>
          <w:rFonts w:cs="Arial"/>
          <w:color w:val="000000" w:themeColor="text1"/>
        </w:rPr>
        <w:t xml:space="preserve">-related work. </w:t>
      </w:r>
    </w:p>
    <w:p w14:paraId="02858EE3" w14:textId="77777777" w:rsidR="006C5615" w:rsidRPr="005A1581" w:rsidRDefault="002937C4" w:rsidP="00333E9A">
      <w:pPr>
        <w:pStyle w:val="ListParagraph"/>
        <w:numPr>
          <w:ilvl w:val="0"/>
          <w:numId w:val="47"/>
        </w:numPr>
        <w:spacing w:line="360" w:lineRule="auto"/>
        <w:rPr>
          <w:rFonts w:cs="Arial"/>
          <w:color w:val="000000" w:themeColor="text1"/>
        </w:rPr>
      </w:pPr>
      <w:r w:rsidRPr="005A1581">
        <w:rPr>
          <w:rFonts w:cs="Arial"/>
          <w:color w:val="000000" w:themeColor="text1"/>
        </w:rPr>
        <w:t>The Public Services Department is in charge of the analysis of food</w:t>
      </w:r>
      <w:r w:rsidR="00B538AF" w:rsidRPr="005A1581">
        <w:rPr>
          <w:rFonts w:cs="Arial"/>
          <w:color w:val="000000" w:themeColor="text1"/>
        </w:rPr>
        <w:t xml:space="preserve">, </w:t>
      </w:r>
      <w:r w:rsidRPr="005A1581">
        <w:rPr>
          <w:rFonts w:cs="Arial"/>
          <w:color w:val="000000" w:themeColor="text1"/>
        </w:rPr>
        <w:t>drugs</w:t>
      </w:r>
      <w:r w:rsidR="00B538AF" w:rsidRPr="005A1581">
        <w:rPr>
          <w:rFonts w:cs="Arial"/>
          <w:color w:val="000000" w:themeColor="text1"/>
        </w:rPr>
        <w:t xml:space="preserve">, </w:t>
      </w:r>
      <w:r w:rsidRPr="005A1581">
        <w:rPr>
          <w:rFonts w:cs="Arial"/>
          <w:color w:val="000000" w:themeColor="text1"/>
        </w:rPr>
        <w:t>and supplements</w:t>
      </w:r>
      <w:r w:rsidR="00B538AF" w:rsidRPr="005A1581">
        <w:rPr>
          <w:rFonts w:cs="Arial"/>
          <w:color w:val="000000" w:themeColor="text1"/>
        </w:rPr>
        <w:t xml:space="preserve">, </w:t>
      </w:r>
      <w:r w:rsidRPr="005A1581">
        <w:rPr>
          <w:rFonts w:cs="Arial"/>
          <w:color w:val="000000" w:themeColor="text1"/>
        </w:rPr>
        <w:t>among other medications and chemicals</w:t>
      </w:r>
      <w:r w:rsidR="00B538AF" w:rsidRPr="005A1581">
        <w:rPr>
          <w:rFonts w:cs="Arial"/>
          <w:color w:val="000000" w:themeColor="text1"/>
        </w:rPr>
        <w:t xml:space="preserve">, </w:t>
      </w:r>
      <w:r w:rsidRPr="005A1581">
        <w:rPr>
          <w:rFonts w:cs="Arial"/>
          <w:color w:val="000000" w:themeColor="text1"/>
        </w:rPr>
        <w:t xml:space="preserve">and research on new analytical methods. </w:t>
      </w:r>
    </w:p>
    <w:p w14:paraId="3190C06A" w14:textId="4390E5D8" w:rsidR="00020272" w:rsidRPr="005A1581" w:rsidRDefault="002937C4" w:rsidP="00333E9A">
      <w:pPr>
        <w:pStyle w:val="ListParagraph"/>
        <w:numPr>
          <w:ilvl w:val="0"/>
          <w:numId w:val="47"/>
        </w:numPr>
        <w:spacing w:line="360" w:lineRule="auto"/>
        <w:rPr>
          <w:rFonts w:cs="Arial"/>
          <w:color w:val="000000" w:themeColor="text1"/>
        </w:rPr>
      </w:pPr>
      <w:r w:rsidRPr="005A1581">
        <w:rPr>
          <w:rFonts w:cs="Arial"/>
          <w:color w:val="000000" w:themeColor="text1"/>
        </w:rPr>
        <w:lastRenderedPageBreak/>
        <w:t>The last department is the National Anti-Doping Laboratory</w:t>
      </w:r>
      <w:r w:rsidR="00B538AF" w:rsidRPr="005A1581">
        <w:rPr>
          <w:rFonts w:cs="Arial"/>
          <w:color w:val="000000" w:themeColor="text1"/>
        </w:rPr>
        <w:t xml:space="preserve">, </w:t>
      </w:r>
      <w:r w:rsidRPr="005A1581">
        <w:rPr>
          <w:rFonts w:cs="Arial"/>
          <w:color w:val="000000" w:themeColor="text1"/>
        </w:rPr>
        <w:t xml:space="preserve">which is in charge </w:t>
      </w:r>
      <w:r w:rsidR="0031240E" w:rsidRPr="005A1581">
        <w:rPr>
          <w:rFonts w:cs="Arial"/>
          <w:color w:val="000000" w:themeColor="text1"/>
        </w:rPr>
        <w:t xml:space="preserve">of </w:t>
      </w:r>
      <w:r w:rsidR="00CD06EE" w:rsidRPr="005A1581">
        <w:rPr>
          <w:rFonts w:cs="Arial"/>
          <w:color w:val="000000" w:themeColor="text1"/>
        </w:rPr>
        <w:t>retaining</w:t>
      </w:r>
      <w:r w:rsidRPr="005A1581">
        <w:rPr>
          <w:rFonts w:cs="Arial"/>
          <w:color w:val="000000" w:themeColor="text1"/>
        </w:rPr>
        <w:t xml:space="preserve"> all the sample analyses and </w:t>
      </w:r>
      <w:r w:rsidR="00CD06EE" w:rsidRPr="005A1581">
        <w:rPr>
          <w:rFonts w:cs="Arial"/>
          <w:color w:val="000000" w:themeColor="text1"/>
        </w:rPr>
        <w:t xml:space="preserve">information on </w:t>
      </w:r>
      <w:r w:rsidRPr="005A1581">
        <w:rPr>
          <w:rFonts w:cs="Arial"/>
          <w:color w:val="000000" w:themeColor="text1"/>
        </w:rPr>
        <w:t>anti-doping scientific research.</w:t>
      </w:r>
    </w:p>
    <w:p w14:paraId="1063D1F1" w14:textId="4267A725" w:rsidR="006C5615" w:rsidRPr="005A1581" w:rsidRDefault="00020272" w:rsidP="00333E9A">
      <w:pPr>
        <w:spacing w:line="360" w:lineRule="auto"/>
        <w:rPr>
          <w:color w:val="000000" w:themeColor="text1"/>
        </w:rPr>
      </w:pPr>
      <w:r w:rsidRPr="005A1581">
        <w:rPr>
          <w:color w:val="000000" w:themeColor="text1"/>
        </w:rPr>
        <w:t>Five Committees:</w:t>
      </w:r>
    </w:p>
    <w:p w14:paraId="4D5B15E2" w14:textId="77777777" w:rsidR="006C5615" w:rsidRPr="005A1581" w:rsidRDefault="002937C4" w:rsidP="00333E9A">
      <w:pPr>
        <w:pStyle w:val="ListParagraph"/>
        <w:numPr>
          <w:ilvl w:val="0"/>
          <w:numId w:val="48"/>
        </w:numPr>
        <w:spacing w:line="360" w:lineRule="auto"/>
        <w:rPr>
          <w:rFonts w:cs="Arial"/>
          <w:color w:val="000000" w:themeColor="text1"/>
        </w:rPr>
      </w:pPr>
      <w:r w:rsidRPr="005A1581">
        <w:rPr>
          <w:rFonts w:cs="Arial"/>
          <w:color w:val="000000" w:themeColor="text1"/>
        </w:rPr>
        <w:t xml:space="preserve">The responsibly of the Academic Committee is to promote academic research relevant to the anti-doping movement. </w:t>
      </w:r>
    </w:p>
    <w:p w14:paraId="0099549B" w14:textId="60860467" w:rsidR="006C5615" w:rsidRPr="005A1581" w:rsidRDefault="002937C4" w:rsidP="00333E9A">
      <w:pPr>
        <w:pStyle w:val="ListParagraph"/>
        <w:numPr>
          <w:ilvl w:val="0"/>
          <w:numId w:val="48"/>
        </w:numPr>
        <w:spacing w:line="360" w:lineRule="auto"/>
        <w:rPr>
          <w:rFonts w:cs="Arial"/>
          <w:color w:val="000000" w:themeColor="text1"/>
        </w:rPr>
      </w:pPr>
      <w:r w:rsidRPr="005A1581">
        <w:rPr>
          <w:rFonts w:cs="Arial"/>
          <w:color w:val="000000" w:themeColor="text1"/>
        </w:rPr>
        <w:t xml:space="preserve">The TUE committee focuses on </w:t>
      </w:r>
      <w:r w:rsidR="00641421" w:rsidRPr="005A1581">
        <w:rPr>
          <w:rFonts w:cs="Arial"/>
          <w:color w:val="000000" w:themeColor="text1"/>
        </w:rPr>
        <w:t>CHINADA</w:t>
      </w:r>
      <w:r w:rsidRPr="005A1581">
        <w:rPr>
          <w:rFonts w:cs="Arial"/>
          <w:color w:val="000000" w:themeColor="text1"/>
        </w:rPr>
        <w:t xml:space="preserve"> TUE management rules </w:t>
      </w:r>
      <w:r w:rsidR="001E57E7" w:rsidRPr="005A1581">
        <w:rPr>
          <w:rFonts w:cs="Arial"/>
          <w:color w:val="000000" w:themeColor="text1"/>
        </w:rPr>
        <w:t xml:space="preserve">being </w:t>
      </w:r>
      <w:r w:rsidRPr="005A1581">
        <w:rPr>
          <w:rFonts w:cs="Arial"/>
          <w:color w:val="000000" w:themeColor="text1"/>
        </w:rPr>
        <w:t xml:space="preserve">fully </w:t>
      </w:r>
      <w:r w:rsidR="001E57E7" w:rsidRPr="005A1581">
        <w:rPr>
          <w:rFonts w:cs="Arial"/>
          <w:color w:val="000000" w:themeColor="text1"/>
        </w:rPr>
        <w:t>compliant</w:t>
      </w:r>
      <w:r w:rsidRPr="005A1581">
        <w:rPr>
          <w:rFonts w:cs="Arial"/>
          <w:color w:val="000000" w:themeColor="text1"/>
        </w:rPr>
        <w:t xml:space="preserve"> with the international standard for TUE. </w:t>
      </w:r>
      <w:r w:rsidR="001E57E7" w:rsidRPr="005A1581">
        <w:rPr>
          <w:rFonts w:cs="Arial"/>
          <w:color w:val="000000" w:themeColor="text1"/>
        </w:rPr>
        <w:t>T</w:t>
      </w:r>
      <w:r w:rsidRPr="005A1581">
        <w:rPr>
          <w:rFonts w:cs="Arial"/>
          <w:color w:val="000000" w:themeColor="text1"/>
        </w:rPr>
        <w:t xml:space="preserve">he TUE committees review applications from athletes and provide expertise to the secretariat to make decisions. </w:t>
      </w:r>
    </w:p>
    <w:p w14:paraId="24F51060" w14:textId="77777777" w:rsidR="006C5615" w:rsidRPr="005A1581" w:rsidRDefault="002937C4" w:rsidP="00333E9A">
      <w:pPr>
        <w:pStyle w:val="ListParagraph"/>
        <w:numPr>
          <w:ilvl w:val="0"/>
          <w:numId w:val="48"/>
        </w:numPr>
        <w:spacing w:line="360" w:lineRule="auto"/>
        <w:rPr>
          <w:rFonts w:cs="Arial"/>
          <w:color w:val="000000" w:themeColor="text1"/>
        </w:rPr>
      </w:pPr>
      <w:r w:rsidRPr="005A1581">
        <w:rPr>
          <w:rFonts w:cs="Arial"/>
          <w:color w:val="000000" w:themeColor="text1"/>
        </w:rPr>
        <w:t>The Athletes</w:t>
      </w:r>
      <w:r w:rsidR="00CD06EE" w:rsidRPr="005A1581">
        <w:rPr>
          <w:rFonts w:cs="Arial"/>
          <w:color w:val="000000" w:themeColor="text1"/>
        </w:rPr>
        <w:t>’</w:t>
      </w:r>
      <w:r w:rsidRPr="005A1581">
        <w:rPr>
          <w:rFonts w:cs="Arial"/>
          <w:color w:val="000000" w:themeColor="text1"/>
        </w:rPr>
        <w:t xml:space="preserve"> Biological Passport (ABP) Committee mainly deals with Athletes</w:t>
      </w:r>
      <w:r w:rsidR="00E278AD" w:rsidRPr="005A1581">
        <w:rPr>
          <w:rFonts w:cs="Arial"/>
          <w:color w:val="000000" w:themeColor="text1"/>
        </w:rPr>
        <w:t>’</w:t>
      </w:r>
      <w:r w:rsidRPr="005A1581">
        <w:rPr>
          <w:rFonts w:cs="Arial"/>
          <w:color w:val="000000" w:themeColor="text1"/>
        </w:rPr>
        <w:t xml:space="preserve"> Biological Passport record</w:t>
      </w:r>
      <w:r w:rsidR="00CD06EE" w:rsidRPr="005A1581">
        <w:rPr>
          <w:rFonts w:cs="Arial"/>
          <w:color w:val="000000" w:themeColor="text1"/>
        </w:rPr>
        <w:t>s</w:t>
      </w:r>
      <w:r w:rsidRPr="005A1581">
        <w:rPr>
          <w:rFonts w:cs="Arial"/>
          <w:color w:val="000000" w:themeColor="text1"/>
        </w:rPr>
        <w:t xml:space="preserve"> and </w:t>
      </w:r>
      <w:r w:rsidR="00CD06EE" w:rsidRPr="005A1581">
        <w:rPr>
          <w:rFonts w:cs="Arial"/>
          <w:color w:val="000000" w:themeColor="text1"/>
        </w:rPr>
        <w:t>decides</w:t>
      </w:r>
      <w:r w:rsidRPr="005A1581">
        <w:rPr>
          <w:rFonts w:cs="Arial"/>
          <w:color w:val="000000" w:themeColor="text1"/>
        </w:rPr>
        <w:t xml:space="preserve"> if any Anti-Doping Rules Violations (ADRV) exist based on the International Standard for ABP. </w:t>
      </w:r>
    </w:p>
    <w:p w14:paraId="2A7E5A83" w14:textId="1A3E9F07" w:rsidR="006C5615" w:rsidRPr="005A1581" w:rsidRDefault="002937C4" w:rsidP="00333E9A">
      <w:pPr>
        <w:pStyle w:val="ListParagraph"/>
        <w:numPr>
          <w:ilvl w:val="0"/>
          <w:numId w:val="48"/>
        </w:numPr>
        <w:spacing w:line="360" w:lineRule="auto"/>
        <w:rPr>
          <w:rFonts w:cs="Arial"/>
          <w:color w:val="000000" w:themeColor="text1"/>
        </w:rPr>
      </w:pPr>
      <w:r w:rsidRPr="005A1581">
        <w:rPr>
          <w:rFonts w:cs="Arial"/>
          <w:color w:val="000000" w:themeColor="text1"/>
        </w:rPr>
        <w:t>The main responsibility for the Hearing Committee is to guarantee athletes</w:t>
      </w:r>
      <w:r w:rsidR="00E278AD" w:rsidRPr="005A1581">
        <w:rPr>
          <w:rFonts w:cs="Arial"/>
          <w:color w:val="000000" w:themeColor="text1"/>
        </w:rPr>
        <w:t>’</w:t>
      </w:r>
      <w:r w:rsidRPr="005A1581">
        <w:rPr>
          <w:rFonts w:cs="Arial"/>
          <w:color w:val="000000" w:themeColor="text1"/>
        </w:rPr>
        <w:t xml:space="preserve"> right to a fair hearing. The Hearing Committee consists of 19 people with different backgrounds. </w:t>
      </w:r>
      <w:r w:rsidR="001E57E7" w:rsidRPr="005A1581">
        <w:rPr>
          <w:rFonts w:cs="Arial"/>
          <w:color w:val="000000" w:themeColor="text1"/>
        </w:rPr>
        <w:t>S</w:t>
      </w:r>
      <w:r w:rsidRPr="005A1581">
        <w:rPr>
          <w:rFonts w:cs="Arial"/>
          <w:color w:val="000000" w:themeColor="text1"/>
        </w:rPr>
        <w:t>ome are athletes and entourage</w:t>
      </w:r>
      <w:r w:rsidR="00B538AF" w:rsidRPr="005A1581">
        <w:rPr>
          <w:rFonts w:cs="Arial"/>
          <w:color w:val="000000" w:themeColor="text1"/>
        </w:rPr>
        <w:t xml:space="preserve">, </w:t>
      </w:r>
      <w:r w:rsidRPr="005A1581">
        <w:rPr>
          <w:rFonts w:cs="Arial"/>
          <w:color w:val="000000" w:themeColor="text1"/>
        </w:rPr>
        <w:t>while others are experts from law schools</w:t>
      </w:r>
      <w:r w:rsidR="00B538AF" w:rsidRPr="005A1581">
        <w:rPr>
          <w:rFonts w:cs="Arial"/>
          <w:color w:val="000000" w:themeColor="text1"/>
        </w:rPr>
        <w:t xml:space="preserve">, </w:t>
      </w:r>
      <w:r w:rsidR="003F2C06" w:rsidRPr="005A1581">
        <w:rPr>
          <w:rFonts w:cs="Arial"/>
          <w:color w:val="000000" w:themeColor="text1"/>
        </w:rPr>
        <w:t>National Sports F</w:t>
      </w:r>
      <w:r w:rsidRPr="005A1581">
        <w:rPr>
          <w:rFonts w:cs="Arial"/>
          <w:color w:val="000000" w:themeColor="text1"/>
        </w:rPr>
        <w:t>ederations</w:t>
      </w:r>
      <w:r w:rsidR="00B538AF" w:rsidRPr="005A1581">
        <w:rPr>
          <w:rFonts w:cs="Arial"/>
          <w:color w:val="000000" w:themeColor="text1"/>
        </w:rPr>
        <w:t xml:space="preserve">, </w:t>
      </w:r>
      <w:r w:rsidRPr="005A1581">
        <w:rPr>
          <w:rFonts w:cs="Arial"/>
          <w:color w:val="000000" w:themeColor="text1"/>
        </w:rPr>
        <w:t>CHINADA</w:t>
      </w:r>
      <w:r w:rsidR="00B538AF" w:rsidRPr="005A1581">
        <w:rPr>
          <w:rFonts w:cs="Arial"/>
          <w:color w:val="000000" w:themeColor="text1"/>
        </w:rPr>
        <w:t xml:space="preserve">, </w:t>
      </w:r>
      <w:r w:rsidRPr="005A1581">
        <w:rPr>
          <w:rFonts w:cs="Arial"/>
          <w:color w:val="000000" w:themeColor="text1"/>
        </w:rPr>
        <w:t>the Sport</w:t>
      </w:r>
      <w:r w:rsidR="001E57E7" w:rsidRPr="005A1581">
        <w:rPr>
          <w:rFonts w:cs="Arial"/>
          <w:color w:val="000000" w:themeColor="text1"/>
        </w:rPr>
        <w:t>s</w:t>
      </w:r>
      <w:r w:rsidRPr="005A1581">
        <w:rPr>
          <w:rFonts w:cs="Arial"/>
          <w:color w:val="000000" w:themeColor="text1"/>
        </w:rPr>
        <w:t xml:space="preserve"> Ministry of China</w:t>
      </w:r>
      <w:r w:rsidR="00B538AF" w:rsidRPr="005A1581">
        <w:rPr>
          <w:rFonts w:cs="Arial"/>
          <w:color w:val="000000" w:themeColor="text1"/>
        </w:rPr>
        <w:t xml:space="preserve">, </w:t>
      </w:r>
      <w:r w:rsidRPr="005A1581">
        <w:rPr>
          <w:rFonts w:cs="Arial"/>
          <w:color w:val="000000" w:themeColor="text1"/>
        </w:rPr>
        <w:t xml:space="preserve">and local sports authorities. </w:t>
      </w:r>
    </w:p>
    <w:p w14:paraId="73CA77B6" w14:textId="4C631CDF" w:rsidR="00810341" w:rsidRPr="005A1581" w:rsidRDefault="002937C4" w:rsidP="00333E9A">
      <w:pPr>
        <w:pStyle w:val="ListParagraph"/>
        <w:numPr>
          <w:ilvl w:val="0"/>
          <w:numId w:val="48"/>
        </w:numPr>
        <w:spacing w:line="360" w:lineRule="auto"/>
        <w:rPr>
          <w:rFonts w:cs="Arial"/>
          <w:color w:val="000000" w:themeColor="text1"/>
        </w:rPr>
      </w:pPr>
      <w:r w:rsidRPr="005A1581">
        <w:rPr>
          <w:rFonts w:cs="Arial"/>
          <w:color w:val="000000" w:themeColor="text1"/>
        </w:rPr>
        <w:t>The last committee is the Ethical Issues Review Committee</w:t>
      </w:r>
      <w:r w:rsidR="00B538AF" w:rsidRPr="005A1581">
        <w:rPr>
          <w:rFonts w:cs="Arial"/>
          <w:color w:val="000000" w:themeColor="text1"/>
        </w:rPr>
        <w:t xml:space="preserve">, </w:t>
      </w:r>
      <w:r w:rsidRPr="005A1581">
        <w:rPr>
          <w:rFonts w:cs="Arial"/>
          <w:color w:val="000000" w:themeColor="text1"/>
        </w:rPr>
        <w:t>which provides ethical views on issues that may occur during anti-doping work</w:t>
      </w:r>
      <w:r w:rsidR="00B538AF" w:rsidRPr="005A1581">
        <w:rPr>
          <w:rFonts w:cs="Arial"/>
          <w:color w:val="000000" w:themeColor="text1"/>
        </w:rPr>
        <w:t xml:space="preserve">, </w:t>
      </w:r>
      <w:r w:rsidRPr="005A1581">
        <w:rPr>
          <w:rFonts w:cs="Arial"/>
          <w:color w:val="000000" w:themeColor="text1"/>
        </w:rPr>
        <w:t>for example</w:t>
      </w:r>
      <w:r w:rsidR="00B538AF" w:rsidRPr="005A1581">
        <w:rPr>
          <w:rFonts w:cs="Arial"/>
          <w:color w:val="000000" w:themeColor="text1"/>
        </w:rPr>
        <w:t xml:space="preserve">, </w:t>
      </w:r>
      <w:r w:rsidRPr="005A1581">
        <w:rPr>
          <w:rFonts w:cs="Arial"/>
          <w:color w:val="000000" w:themeColor="text1"/>
        </w:rPr>
        <w:t>ethical approval in drug subject research.</w:t>
      </w:r>
    </w:p>
    <w:p w14:paraId="2F7C5E56" w14:textId="7F15F3ED" w:rsidR="00D525B5" w:rsidRPr="005A1581" w:rsidRDefault="0019271B" w:rsidP="00333E9A">
      <w:pPr>
        <w:spacing w:line="360" w:lineRule="auto"/>
        <w:rPr>
          <w:color w:val="000000" w:themeColor="text1"/>
        </w:rPr>
      </w:pPr>
      <w:r w:rsidRPr="005A1581">
        <w:rPr>
          <w:color w:val="000000" w:themeColor="text1"/>
        </w:rPr>
        <w:t xml:space="preserve">Each department is in charge of </w:t>
      </w:r>
      <w:r w:rsidR="00D9533D" w:rsidRPr="005A1581">
        <w:rPr>
          <w:color w:val="000000" w:themeColor="text1"/>
        </w:rPr>
        <w:t xml:space="preserve">a </w:t>
      </w:r>
      <w:r w:rsidRPr="005A1581">
        <w:rPr>
          <w:color w:val="000000" w:themeColor="text1"/>
        </w:rPr>
        <w:t>main area in anti-doping policy implementation</w:t>
      </w:r>
      <w:r w:rsidR="007A00B0" w:rsidRPr="005A1581">
        <w:rPr>
          <w:color w:val="000000" w:themeColor="text1"/>
        </w:rPr>
        <w:t>,</w:t>
      </w:r>
      <w:r w:rsidR="00735124" w:rsidRPr="005A1581">
        <w:rPr>
          <w:color w:val="000000" w:themeColor="text1"/>
        </w:rPr>
        <w:t xml:space="preserve"> </w:t>
      </w:r>
      <w:r w:rsidR="007A00B0" w:rsidRPr="005A1581">
        <w:rPr>
          <w:color w:val="000000" w:themeColor="text1"/>
        </w:rPr>
        <w:t>while each committee p</w:t>
      </w:r>
      <w:r w:rsidR="0010352D" w:rsidRPr="005A1581">
        <w:rPr>
          <w:color w:val="000000" w:themeColor="text1"/>
        </w:rPr>
        <w:t>lays an important support</w:t>
      </w:r>
      <w:r w:rsidR="0099221A" w:rsidRPr="005A1581">
        <w:rPr>
          <w:color w:val="000000" w:themeColor="text1"/>
        </w:rPr>
        <w:t>ive</w:t>
      </w:r>
      <w:r w:rsidR="0010352D" w:rsidRPr="005A1581">
        <w:rPr>
          <w:color w:val="000000" w:themeColor="text1"/>
        </w:rPr>
        <w:t xml:space="preserve"> role. </w:t>
      </w:r>
      <w:r w:rsidR="00D9533D" w:rsidRPr="005A1581">
        <w:rPr>
          <w:color w:val="000000" w:themeColor="text1"/>
        </w:rPr>
        <w:t>T</w:t>
      </w:r>
      <w:r w:rsidR="00D56485" w:rsidRPr="005A1581">
        <w:rPr>
          <w:color w:val="000000" w:themeColor="text1"/>
        </w:rPr>
        <w:t xml:space="preserve">his information </w:t>
      </w:r>
      <w:r w:rsidR="00D9533D" w:rsidRPr="005A1581">
        <w:rPr>
          <w:color w:val="000000" w:themeColor="text1"/>
        </w:rPr>
        <w:t>on</w:t>
      </w:r>
      <w:r w:rsidR="00DE19CD" w:rsidRPr="005A1581">
        <w:rPr>
          <w:color w:val="000000" w:themeColor="text1"/>
        </w:rPr>
        <w:t xml:space="preserve"> </w:t>
      </w:r>
      <w:r w:rsidR="00D9533D" w:rsidRPr="005A1581">
        <w:rPr>
          <w:color w:val="000000" w:themeColor="text1"/>
        </w:rPr>
        <w:t xml:space="preserve">the fundamental </w:t>
      </w:r>
      <w:r w:rsidR="007F2BC7" w:rsidRPr="005A1581">
        <w:rPr>
          <w:color w:val="000000" w:themeColor="text1"/>
        </w:rPr>
        <w:t>elements</w:t>
      </w:r>
      <w:r w:rsidR="00D9533D" w:rsidRPr="005A1581">
        <w:rPr>
          <w:color w:val="000000" w:themeColor="text1"/>
        </w:rPr>
        <w:t xml:space="preserve"> of </w:t>
      </w:r>
      <w:r w:rsidR="00DE19CD" w:rsidRPr="005A1581">
        <w:rPr>
          <w:color w:val="000000" w:themeColor="text1"/>
        </w:rPr>
        <w:t>anti-doping work in China will guide</w:t>
      </w:r>
      <w:r w:rsidR="00700246" w:rsidRPr="005A1581">
        <w:rPr>
          <w:color w:val="000000" w:themeColor="text1"/>
        </w:rPr>
        <w:t xml:space="preserve"> the data collection of this research. </w:t>
      </w:r>
      <w:r w:rsidR="00DE19CD" w:rsidRPr="005A1581">
        <w:rPr>
          <w:color w:val="000000" w:themeColor="text1"/>
        </w:rPr>
        <w:t xml:space="preserve"> </w:t>
      </w:r>
    </w:p>
    <w:p w14:paraId="36C34335" w14:textId="77777777" w:rsidR="00A376F9" w:rsidRPr="005A1581" w:rsidRDefault="00A376F9" w:rsidP="00333E9A">
      <w:pPr>
        <w:spacing w:line="360" w:lineRule="auto"/>
        <w:rPr>
          <w:color w:val="000000" w:themeColor="text1"/>
        </w:rPr>
      </w:pPr>
    </w:p>
    <w:p w14:paraId="57A805AE" w14:textId="56514D57" w:rsidR="00C01DB0" w:rsidRPr="005A1581" w:rsidRDefault="002937C4" w:rsidP="00333E9A">
      <w:pPr>
        <w:pStyle w:val="Heading2"/>
        <w:spacing w:line="360" w:lineRule="auto"/>
        <w:rPr>
          <w:rFonts w:cs="Arial"/>
          <w:color w:val="000000" w:themeColor="text1"/>
        </w:rPr>
      </w:pPr>
      <w:bookmarkStart w:id="19" w:name="_Toc520835461"/>
      <w:bookmarkStart w:id="20" w:name="_Toc12789940"/>
      <w:r w:rsidRPr="005A1581">
        <w:rPr>
          <w:rFonts w:cs="Arial"/>
          <w:color w:val="000000" w:themeColor="text1"/>
        </w:rPr>
        <w:t xml:space="preserve">Research </w:t>
      </w:r>
      <w:r w:rsidR="00501C0B" w:rsidRPr="005A1581">
        <w:rPr>
          <w:rFonts w:cs="Arial"/>
          <w:color w:val="000000" w:themeColor="text1"/>
        </w:rPr>
        <w:t>a</w:t>
      </w:r>
      <w:r w:rsidRPr="005A1581">
        <w:rPr>
          <w:rFonts w:cs="Arial"/>
          <w:color w:val="000000" w:themeColor="text1"/>
        </w:rPr>
        <w:t xml:space="preserve">ims and </w:t>
      </w:r>
      <w:bookmarkEnd w:id="19"/>
      <w:r w:rsidR="00501C0B" w:rsidRPr="005A1581">
        <w:rPr>
          <w:rFonts w:cs="Arial"/>
          <w:color w:val="000000" w:themeColor="text1"/>
        </w:rPr>
        <w:t>o</w:t>
      </w:r>
      <w:r w:rsidRPr="005A1581">
        <w:rPr>
          <w:rFonts w:cs="Arial"/>
          <w:color w:val="000000" w:themeColor="text1"/>
        </w:rPr>
        <w:t>bjectives</w:t>
      </w:r>
      <w:bookmarkEnd w:id="20"/>
    </w:p>
    <w:p w14:paraId="47F0BA8B" w14:textId="1B4F20F1" w:rsidR="007F2BC7" w:rsidRPr="005A1581" w:rsidRDefault="00FE088F" w:rsidP="00333E9A">
      <w:pPr>
        <w:spacing w:line="360" w:lineRule="auto"/>
        <w:rPr>
          <w:color w:val="000000" w:themeColor="text1"/>
        </w:rPr>
      </w:pPr>
      <w:r w:rsidRPr="005A1581">
        <w:rPr>
          <w:color w:val="000000" w:themeColor="text1"/>
        </w:rPr>
        <w:t>C</w:t>
      </w:r>
      <w:r w:rsidR="002937C4" w:rsidRPr="005A1581">
        <w:rPr>
          <w:color w:val="000000" w:themeColor="text1"/>
        </w:rPr>
        <w:t xml:space="preserve">hallenges </w:t>
      </w:r>
      <w:r w:rsidRPr="005A1581">
        <w:rPr>
          <w:color w:val="000000" w:themeColor="text1"/>
        </w:rPr>
        <w:t xml:space="preserve">to </w:t>
      </w:r>
      <w:r w:rsidR="004C7184" w:rsidRPr="005A1581">
        <w:rPr>
          <w:color w:val="000000" w:themeColor="text1"/>
        </w:rPr>
        <w:t>Code compliance</w:t>
      </w:r>
      <w:r w:rsidR="00933AAD" w:rsidRPr="005A1581">
        <w:rPr>
          <w:color w:val="000000" w:themeColor="text1"/>
        </w:rPr>
        <w:t xml:space="preserve"> of each stakeholder</w:t>
      </w:r>
      <w:r w:rsidRPr="005A1581">
        <w:rPr>
          <w:color w:val="000000" w:themeColor="text1"/>
        </w:rPr>
        <w:t xml:space="preserve"> have been recognised </w:t>
      </w:r>
      <w:r w:rsidR="002937C4" w:rsidRPr="005A1581">
        <w:rPr>
          <w:color w:val="000000" w:themeColor="text1"/>
        </w:rPr>
        <w:t xml:space="preserve">since </w:t>
      </w:r>
      <w:r w:rsidR="00AA6FC5" w:rsidRPr="005A1581">
        <w:rPr>
          <w:color w:val="000000" w:themeColor="text1"/>
        </w:rPr>
        <w:t xml:space="preserve">the </w:t>
      </w:r>
      <w:r w:rsidR="002937C4" w:rsidRPr="005A1581">
        <w:rPr>
          <w:color w:val="000000" w:themeColor="text1"/>
        </w:rPr>
        <w:t xml:space="preserve">WADC was </w:t>
      </w:r>
      <w:r w:rsidR="00313ADB" w:rsidRPr="005A1581">
        <w:rPr>
          <w:color w:val="000000" w:themeColor="text1"/>
        </w:rPr>
        <w:t xml:space="preserve">first </w:t>
      </w:r>
      <w:r w:rsidR="002937C4" w:rsidRPr="005A1581">
        <w:rPr>
          <w:color w:val="000000" w:themeColor="text1"/>
        </w:rPr>
        <w:t>published</w:t>
      </w:r>
      <w:r w:rsidR="00136E7D" w:rsidRPr="005A1581">
        <w:rPr>
          <w:color w:val="000000" w:themeColor="text1"/>
        </w:rPr>
        <w:t xml:space="preserve"> in 2003</w:t>
      </w:r>
      <w:r w:rsidR="00087ECE" w:rsidRPr="005A1581">
        <w:rPr>
          <w:color w:val="000000" w:themeColor="text1"/>
        </w:rPr>
        <w:t>.</w:t>
      </w:r>
      <w:r w:rsidR="003B618F" w:rsidRPr="005A1581">
        <w:rPr>
          <w:color w:val="000000" w:themeColor="text1"/>
        </w:rPr>
        <w:t xml:space="preserve"> The latest regulation published by WADA about </w:t>
      </w:r>
      <w:r w:rsidR="0013383A" w:rsidRPr="005A1581">
        <w:rPr>
          <w:color w:val="000000" w:themeColor="text1"/>
        </w:rPr>
        <w:t>Code compliance</w:t>
      </w:r>
      <w:r w:rsidR="003B618F" w:rsidRPr="005A1581">
        <w:rPr>
          <w:color w:val="000000" w:themeColor="text1"/>
        </w:rPr>
        <w:t xml:space="preserve"> is named ‘</w:t>
      </w:r>
      <w:r w:rsidR="002937C4" w:rsidRPr="005A1581">
        <w:rPr>
          <w:color w:val="000000" w:themeColor="text1"/>
        </w:rPr>
        <w:t xml:space="preserve">International Standard for </w:t>
      </w:r>
      <w:r w:rsidR="004C7184" w:rsidRPr="005A1581">
        <w:rPr>
          <w:color w:val="000000" w:themeColor="text1"/>
        </w:rPr>
        <w:t>Code compliance</w:t>
      </w:r>
      <w:r w:rsidR="002937C4" w:rsidRPr="005A1581">
        <w:rPr>
          <w:color w:val="000000" w:themeColor="text1"/>
        </w:rPr>
        <w:t xml:space="preserve"> by Signatories</w:t>
      </w:r>
      <w:r w:rsidR="003B618F" w:rsidRPr="005A1581">
        <w:rPr>
          <w:color w:val="000000" w:themeColor="text1"/>
        </w:rPr>
        <w:t>’</w:t>
      </w:r>
      <w:r w:rsidR="002937C4" w:rsidRPr="005A1581">
        <w:rPr>
          <w:color w:val="000000" w:themeColor="text1"/>
        </w:rPr>
        <w:t xml:space="preserve"> (ISCCS) that </w:t>
      </w:r>
      <w:r w:rsidR="00501C0B" w:rsidRPr="005A1581">
        <w:rPr>
          <w:color w:val="000000" w:themeColor="text1"/>
        </w:rPr>
        <w:t>came</w:t>
      </w:r>
      <w:r w:rsidR="002937C4" w:rsidRPr="005A1581">
        <w:rPr>
          <w:color w:val="000000" w:themeColor="text1"/>
        </w:rPr>
        <w:t xml:space="preserve"> into force </w:t>
      </w:r>
      <w:r w:rsidR="00724BFA" w:rsidRPr="005A1581">
        <w:rPr>
          <w:color w:val="000000" w:themeColor="text1"/>
        </w:rPr>
        <w:t xml:space="preserve">only recently </w:t>
      </w:r>
      <w:r w:rsidR="002937C4" w:rsidRPr="005A1581">
        <w:rPr>
          <w:color w:val="000000" w:themeColor="text1"/>
        </w:rPr>
        <w:t>on 1 April 2018</w:t>
      </w:r>
      <w:r w:rsidR="00B538AF" w:rsidRPr="005A1581">
        <w:rPr>
          <w:color w:val="000000" w:themeColor="text1"/>
        </w:rPr>
        <w:t xml:space="preserve">, </w:t>
      </w:r>
      <w:r w:rsidR="000A7701" w:rsidRPr="005A1581">
        <w:rPr>
          <w:color w:val="000000" w:themeColor="text1"/>
        </w:rPr>
        <w:lastRenderedPageBreak/>
        <w:t>meaning</w:t>
      </w:r>
      <w:r w:rsidR="002937C4" w:rsidRPr="005A1581">
        <w:rPr>
          <w:color w:val="000000" w:themeColor="text1"/>
        </w:rPr>
        <w:t xml:space="preserve"> </w:t>
      </w:r>
      <w:r w:rsidR="000A7701" w:rsidRPr="005A1581">
        <w:rPr>
          <w:color w:val="000000" w:themeColor="text1"/>
        </w:rPr>
        <w:t xml:space="preserve">that </w:t>
      </w:r>
      <w:r w:rsidR="002937C4" w:rsidRPr="005A1581">
        <w:rPr>
          <w:color w:val="000000" w:themeColor="text1"/>
        </w:rPr>
        <w:t>this standard still needs some time to be examined practically (</w:t>
      </w:r>
      <w:r w:rsidR="00501C0B" w:rsidRPr="005A1581">
        <w:rPr>
          <w:color w:val="000000" w:themeColor="text1"/>
        </w:rPr>
        <w:t xml:space="preserve">see </w:t>
      </w:r>
      <w:r w:rsidR="002937C4" w:rsidRPr="005A1581">
        <w:rPr>
          <w:color w:val="000000" w:themeColor="text1"/>
        </w:rPr>
        <w:t xml:space="preserve">Chapter 3). </w:t>
      </w:r>
    </w:p>
    <w:p w14:paraId="44A7316C" w14:textId="2841401E" w:rsidR="004513C6" w:rsidRPr="005A1581" w:rsidRDefault="002937C4" w:rsidP="00333E9A">
      <w:pPr>
        <w:spacing w:line="360" w:lineRule="auto"/>
        <w:rPr>
          <w:color w:val="000000" w:themeColor="text1"/>
        </w:rPr>
      </w:pPr>
      <w:r w:rsidRPr="005A1581">
        <w:rPr>
          <w:color w:val="000000" w:themeColor="text1"/>
        </w:rPr>
        <w:t>In the academic area</w:t>
      </w:r>
      <w:r w:rsidR="00B538AF" w:rsidRPr="005A1581">
        <w:rPr>
          <w:color w:val="000000" w:themeColor="text1"/>
        </w:rPr>
        <w:t xml:space="preserve">, </w:t>
      </w:r>
      <w:r w:rsidRPr="005A1581">
        <w:rPr>
          <w:color w:val="000000" w:themeColor="text1"/>
        </w:rPr>
        <w:t xml:space="preserve">there are also </w:t>
      </w:r>
      <w:r w:rsidR="000D6540" w:rsidRPr="005A1581">
        <w:rPr>
          <w:color w:val="000000" w:themeColor="text1"/>
        </w:rPr>
        <w:t>extensive research on</w:t>
      </w:r>
      <w:r w:rsidRPr="005A1581">
        <w:rPr>
          <w:color w:val="000000" w:themeColor="text1"/>
        </w:rPr>
        <w:t xml:space="preserve"> </w:t>
      </w:r>
      <w:r w:rsidR="004C7184" w:rsidRPr="005A1581">
        <w:rPr>
          <w:color w:val="000000" w:themeColor="text1"/>
        </w:rPr>
        <w:t>Code compliance</w:t>
      </w:r>
      <w:r w:rsidR="007F2BC7" w:rsidRPr="005A1581">
        <w:rPr>
          <w:color w:val="000000" w:themeColor="text1"/>
        </w:rPr>
        <w:t xml:space="preserve">. </w:t>
      </w:r>
      <w:r w:rsidRPr="005A1581">
        <w:rPr>
          <w:color w:val="000000" w:themeColor="text1"/>
        </w:rPr>
        <w:t>For example</w:t>
      </w:r>
      <w:r w:rsidR="00B538AF" w:rsidRPr="005A1581">
        <w:rPr>
          <w:color w:val="000000" w:themeColor="text1"/>
        </w:rPr>
        <w:t xml:space="preserve">, </w:t>
      </w:r>
      <w:r w:rsidRPr="005A1581">
        <w:rPr>
          <w:color w:val="000000" w:themeColor="text1"/>
        </w:rPr>
        <w:t xml:space="preserve">Houlihan is the </w:t>
      </w:r>
      <w:r w:rsidR="004927A3" w:rsidRPr="005A1581">
        <w:rPr>
          <w:color w:val="000000" w:themeColor="text1"/>
        </w:rPr>
        <w:t>leading</w:t>
      </w:r>
      <w:r w:rsidRPr="005A1581">
        <w:rPr>
          <w:color w:val="000000" w:themeColor="text1"/>
        </w:rPr>
        <w:t xml:space="preserve"> researcher in this area. He</w:t>
      </w:r>
      <w:r w:rsidR="00501C0B" w:rsidRPr="005A1581">
        <w:rPr>
          <w:color w:val="000000" w:themeColor="text1"/>
        </w:rPr>
        <w:t xml:space="preserve"> has</w:t>
      </w:r>
      <w:r w:rsidRPr="005A1581">
        <w:rPr>
          <w:color w:val="000000" w:themeColor="text1"/>
        </w:rPr>
        <w:t xml:space="preserve"> presented several studies about how to achieve </w:t>
      </w:r>
      <w:r w:rsidR="004C7184" w:rsidRPr="005A1581">
        <w:rPr>
          <w:color w:val="000000" w:themeColor="text1"/>
        </w:rPr>
        <w:t>Code compliance</w:t>
      </w:r>
      <w:r w:rsidRPr="005A1581">
        <w:rPr>
          <w:color w:val="000000" w:themeColor="text1"/>
        </w:rPr>
        <w:t xml:space="preserve"> and discussed the definition</w:t>
      </w:r>
      <w:r w:rsidR="000A7701" w:rsidRPr="005A1581">
        <w:rPr>
          <w:color w:val="000000" w:themeColor="text1"/>
        </w:rPr>
        <w:t>s</w:t>
      </w:r>
      <w:r w:rsidRPr="005A1581">
        <w:rPr>
          <w:color w:val="000000" w:themeColor="text1"/>
        </w:rPr>
        <w:t xml:space="preserve"> of </w:t>
      </w:r>
      <w:r w:rsidR="004C7184" w:rsidRPr="005A1581">
        <w:rPr>
          <w:color w:val="000000" w:themeColor="text1"/>
        </w:rPr>
        <w:t>Code compliance</w:t>
      </w:r>
      <w:r w:rsidR="007F2BC7" w:rsidRPr="005A1581">
        <w:rPr>
          <w:color w:val="000000" w:themeColor="text1"/>
        </w:rPr>
        <w:t xml:space="preserve"> and compliance systems </w:t>
      </w:r>
      <w:r w:rsidR="007E062E" w:rsidRPr="005A1581">
        <w:rPr>
          <w:color w:val="000000" w:themeColor="text1"/>
        </w:rPr>
        <w:t xml:space="preserve">in general </w:t>
      </w:r>
      <w:r w:rsidR="007F2BC7" w:rsidRPr="005A1581">
        <w:rPr>
          <w:color w:val="000000" w:themeColor="text1"/>
        </w:rPr>
        <w:t>(There will be more discuss</w:t>
      </w:r>
      <w:r w:rsidR="00BC6F77" w:rsidRPr="005A1581">
        <w:rPr>
          <w:color w:val="000000" w:themeColor="text1"/>
        </w:rPr>
        <w:t>ion</w:t>
      </w:r>
      <w:r w:rsidR="007F2BC7" w:rsidRPr="005A1581">
        <w:rPr>
          <w:color w:val="000000" w:themeColor="text1"/>
        </w:rPr>
        <w:t xml:space="preserve"> about Houlihan</w:t>
      </w:r>
      <w:r w:rsidR="00BC6F77" w:rsidRPr="005A1581">
        <w:rPr>
          <w:color w:val="000000" w:themeColor="text1"/>
        </w:rPr>
        <w:t>’s</w:t>
      </w:r>
      <w:r w:rsidR="007F2BC7" w:rsidRPr="005A1581">
        <w:rPr>
          <w:color w:val="000000" w:themeColor="text1"/>
        </w:rPr>
        <w:t xml:space="preserve"> </w:t>
      </w:r>
      <w:r w:rsidR="0020360B" w:rsidRPr="005A1581">
        <w:rPr>
          <w:color w:val="000000" w:themeColor="text1"/>
        </w:rPr>
        <w:t>researches</w:t>
      </w:r>
      <w:r w:rsidR="007F2BC7" w:rsidRPr="005A1581">
        <w:rPr>
          <w:color w:val="000000" w:themeColor="text1"/>
        </w:rPr>
        <w:t xml:space="preserve"> </w:t>
      </w:r>
      <w:r w:rsidR="0020360B" w:rsidRPr="005A1581">
        <w:rPr>
          <w:color w:val="000000" w:themeColor="text1"/>
        </w:rPr>
        <w:t xml:space="preserve">in Chapter 3). </w:t>
      </w:r>
      <w:r w:rsidRPr="005A1581">
        <w:rPr>
          <w:color w:val="000000" w:themeColor="text1"/>
        </w:rPr>
        <w:t xml:space="preserve">Mazanov (2016) also pointed out that current </w:t>
      </w:r>
      <w:r w:rsidR="004C7184" w:rsidRPr="005A1581">
        <w:rPr>
          <w:color w:val="000000" w:themeColor="text1"/>
        </w:rPr>
        <w:t>Code compliance</w:t>
      </w:r>
      <w:r w:rsidRPr="005A1581">
        <w:rPr>
          <w:color w:val="000000" w:themeColor="text1"/>
        </w:rPr>
        <w:t xml:space="preserve"> only focuses on the number of </w:t>
      </w:r>
      <w:r w:rsidR="000444F0" w:rsidRPr="005A1581">
        <w:rPr>
          <w:color w:val="000000" w:themeColor="text1"/>
        </w:rPr>
        <w:t>Code</w:t>
      </w:r>
      <w:r w:rsidRPr="005A1581">
        <w:rPr>
          <w:color w:val="000000" w:themeColor="text1"/>
        </w:rPr>
        <w:t>-compliant countries</w:t>
      </w:r>
      <w:r w:rsidR="000A7701" w:rsidRPr="005A1581">
        <w:rPr>
          <w:color w:val="000000" w:themeColor="text1"/>
        </w:rPr>
        <w:t>,</w:t>
      </w:r>
      <w:r w:rsidRPr="005A1581">
        <w:rPr>
          <w:color w:val="000000" w:themeColor="text1"/>
        </w:rPr>
        <w:t xml:space="preserve"> but neglects the importance of developing the depth of </w:t>
      </w:r>
      <w:r w:rsidR="004C7184" w:rsidRPr="005A1581">
        <w:rPr>
          <w:color w:val="000000" w:themeColor="text1"/>
        </w:rPr>
        <w:t>Code compliance</w:t>
      </w:r>
      <w:r w:rsidRPr="005A1581">
        <w:rPr>
          <w:color w:val="000000" w:themeColor="text1"/>
        </w:rPr>
        <w:t xml:space="preserve"> such as being accessible to the athletes and support personnel</w:t>
      </w:r>
      <w:r w:rsidR="000A7701" w:rsidRPr="005A1581">
        <w:rPr>
          <w:color w:val="000000" w:themeColor="text1"/>
        </w:rPr>
        <w:t>;</w:t>
      </w:r>
      <w:r w:rsidRPr="005A1581">
        <w:rPr>
          <w:color w:val="000000" w:themeColor="text1"/>
        </w:rPr>
        <w:t xml:space="preserve"> and notes that the consequence of this status will </w:t>
      </w:r>
      <w:r w:rsidR="00DC5359" w:rsidRPr="005A1581">
        <w:rPr>
          <w:color w:val="000000" w:themeColor="text1"/>
        </w:rPr>
        <w:t xml:space="preserve">create a chimera of compliance. </w:t>
      </w:r>
      <w:r w:rsidR="00501C0B" w:rsidRPr="005A1581">
        <w:rPr>
          <w:color w:val="000000" w:themeColor="text1"/>
        </w:rPr>
        <w:t xml:space="preserve">Other </w:t>
      </w:r>
      <w:r w:rsidRPr="005A1581">
        <w:rPr>
          <w:color w:val="000000" w:themeColor="text1"/>
        </w:rPr>
        <w:t xml:space="preserve">scholars focus on more specific terms bilateral collaboration to improve </w:t>
      </w:r>
      <w:r w:rsidR="004C7184" w:rsidRPr="005A1581">
        <w:rPr>
          <w:color w:val="000000" w:themeColor="text1"/>
        </w:rPr>
        <w:t>Code compliance</w:t>
      </w:r>
      <w:r w:rsidRPr="005A1581">
        <w:rPr>
          <w:color w:val="000000" w:themeColor="text1"/>
        </w:rPr>
        <w:t xml:space="preserve"> (Hanstad</w:t>
      </w:r>
      <w:r w:rsidR="00B538AF" w:rsidRPr="005A1581">
        <w:rPr>
          <w:color w:val="000000" w:themeColor="text1"/>
        </w:rPr>
        <w:t xml:space="preserve">, </w:t>
      </w:r>
      <w:r w:rsidRPr="005A1581">
        <w:rPr>
          <w:color w:val="000000" w:themeColor="text1"/>
        </w:rPr>
        <w:t xml:space="preserve">2015; Hanstad </w:t>
      </w:r>
      <w:r w:rsidR="00B17121" w:rsidRPr="005A1581">
        <w:rPr>
          <w:color w:val="000000" w:themeColor="text1"/>
        </w:rPr>
        <w:t>and</w:t>
      </w:r>
      <w:r w:rsidRPr="005A1581">
        <w:rPr>
          <w:color w:val="000000" w:themeColor="text1"/>
        </w:rPr>
        <w:t xml:space="preserve"> Houlihan</w:t>
      </w:r>
      <w:r w:rsidR="00B538AF" w:rsidRPr="005A1581">
        <w:rPr>
          <w:color w:val="000000" w:themeColor="text1"/>
        </w:rPr>
        <w:t xml:space="preserve">, </w:t>
      </w:r>
      <w:r w:rsidRPr="005A1581">
        <w:rPr>
          <w:color w:val="000000" w:themeColor="text1"/>
        </w:rPr>
        <w:t>2015).</w:t>
      </w:r>
      <w:r w:rsidR="000D6540" w:rsidRPr="005A1581">
        <w:rPr>
          <w:color w:val="000000" w:themeColor="text1"/>
        </w:rPr>
        <w:t xml:space="preserve"> </w:t>
      </w:r>
    </w:p>
    <w:p w14:paraId="04CCB7EC" w14:textId="45AF8482" w:rsidR="00C01DB0" w:rsidRPr="005A1581" w:rsidRDefault="00DC5359" w:rsidP="00333E9A">
      <w:pPr>
        <w:spacing w:line="360" w:lineRule="auto"/>
        <w:rPr>
          <w:color w:val="000000" w:themeColor="text1"/>
        </w:rPr>
      </w:pPr>
      <w:r w:rsidRPr="005A1581">
        <w:rPr>
          <w:color w:val="000000" w:themeColor="text1"/>
        </w:rPr>
        <w:t xml:space="preserve">Apart from this, </w:t>
      </w:r>
      <w:r w:rsidR="00352555" w:rsidRPr="005A1581">
        <w:rPr>
          <w:color w:val="000000" w:themeColor="text1"/>
        </w:rPr>
        <w:t xml:space="preserve">a number of scholars are focusing on </w:t>
      </w:r>
      <w:r w:rsidR="002937C4" w:rsidRPr="005A1581">
        <w:rPr>
          <w:color w:val="000000" w:themeColor="text1"/>
        </w:rPr>
        <w:t xml:space="preserve">measures that can be adopted to increase </w:t>
      </w:r>
      <w:r w:rsidR="004C7184" w:rsidRPr="005A1581">
        <w:rPr>
          <w:color w:val="000000" w:themeColor="text1"/>
        </w:rPr>
        <w:t>Code compliance</w:t>
      </w:r>
      <w:r w:rsidR="00352555" w:rsidRPr="005A1581">
        <w:rPr>
          <w:color w:val="000000" w:themeColor="text1"/>
        </w:rPr>
        <w:t xml:space="preserve">. </w:t>
      </w:r>
      <w:r w:rsidR="002937C4" w:rsidRPr="005A1581">
        <w:rPr>
          <w:color w:val="000000" w:themeColor="text1"/>
        </w:rPr>
        <w:t>For example</w:t>
      </w:r>
      <w:r w:rsidR="00B538AF" w:rsidRPr="005A1581">
        <w:rPr>
          <w:color w:val="000000" w:themeColor="text1"/>
        </w:rPr>
        <w:t xml:space="preserve">, </w:t>
      </w:r>
      <w:r w:rsidR="002937C4" w:rsidRPr="005A1581">
        <w:rPr>
          <w:color w:val="000000" w:themeColor="text1"/>
        </w:rPr>
        <w:t>evidence can prove that there is a lack of harmo</w:t>
      </w:r>
      <w:r w:rsidR="00C01DB0" w:rsidRPr="005A1581">
        <w:rPr>
          <w:color w:val="000000" w:themeColor="text1"/>
        </w:rPr>
        <w:t>nis</w:t>
      </w:r>
      <w:r w:rsidR="002937C4" w:rsidRPr="005A1581">
        <w:rPr>
          <w:color w:val="000000" w:themeColor="text1"/>
        </w:rPr>
        <w:t>ation regarding anti-doping education</w:t>
      </w:r>
      <w:r w:rsidR="00B538AF" w:rsidRPr="005A1581">
        <w:rPr>
          <w:color w:val="000000" w:themeColor="text1"/>
        </w:rPr>
        <w:t xml:space="preserve">, </w:t>
      </w:r>
      <w:r w:rsidR="002937C4" w:rsidRPr="005A1581">
        <w:rPr>
          <w:color w:val="000000" w:themeColor="text1"/>
        </w:rPr>
        <w:t>testing procedures</w:t>
      </w:r>
      <w:r w:rsidR="00B538AF" w:rsidRPr="005A1581">
        <w:rPr>
          <w:color w:val="000000" w:themeColor="text1"/>
        </w:rPr>
        <w:t xml:space="preserve">, </w:t>
      </w:r>
      <w:r w:rsidR="002937C4" w:rsidRPr="005A1581">
        <w:rPr>
          <w:color w:val="000000" w:themeColor="text1"/>
        </w:rPr>
        <w:t>whereabouts systems</w:t>
      </w:r>
      <w:r w:rsidR="00B538AF" w:rsidRPr="005A1581">
        <w:rPr>
          <w:color w:val="000000" w:themeColor="text1"/>
        </w:rPr>
        <w:t xml:space="preserve">, </w:t>
      </w:r>
      <w:r w:rsidR="002937C4" w:rsidRPr="005A1581">
        <w:rPr>
          <w:color w:val="000000" w:themeColor="text1"/>
        </w:rPr>
        <w:t>TUE</w:t>
      </w:r>
      <w:r w:rsidR="00B538AF" w:rsidRPr="005A1581">
        <w:rPr>
          <w:color w:val="000000" w:themeColor="text1"/>
        </w:rPr>
        <w:t xml:space="preserve">, </w:t>
      </w:r>
      <w:r w:rsidR="002937C4" w:rsidRPr="005A1581">
        <w:rPr>
          <w:color w:val="000000" w:themeColor="text1"/>
        </w:rPr>
        <w:t xml:space="preserve">and so on (Hanstad </w:t>
      </w:r>
      <w:r w:rsidR="00B17121" w:rsidRPr="005A1581">
        <w:rPr>
          <w:color w:val="000000" w:themeColor="text1"/>
        </w:rPr>
        <w:t>and</w:t>
      </w:r>
      <w:r w:rsidR="002937C4" w:rsidRPr="005A1581">
        <w:rPr>
          <w:color w:val="000000" w:themeColor="text1"/>
        </w:rPr>
        <w:t xml:space="preserve"> Loland</w:t>
      </w:r>
      <w:r w:rsidR="00B538AF" w:rsidRPr="005A1581">
        <w:rPr>
          <w:color w:val="000000" w:themeColor="text1"/>
        </w:rPr>
        <w:t xml:space="preserve">, </w:t>
      </w:r>
      <w:r w:rsidR="002937C4" w:rsidRPr="005A1581">
        <w:rPr>
          <w:color w:val="000000" w:themeColor="text1"/>
        </w:rPr>
        <w:t>2005; Hanstad et al.</w:t>
      </w:r>
      <w:r w:rsidR="00B538AF" w:rsidRPr="005A1581">
        <w:rPr>
          <w:color w:val="000000" w:themeColor="text1"/>
        </w:rPr>
        <w:t xml:space="preserve">, </w:t>
      </w:r>
      <w:r w:rsidR="002937C4" w:rsidRPr="005A1581">
        <w:rPr>
          <w:color w:val="000000" w:themeColor="text1"/>
        </w:rPr>
        <w:t>2010; Dikic et al.</w:t>
      </w:r>
      <w:r w:rsidR="00B538AF" w:rsidRPr="005A1581">
        <w:rPr>
          <w:color w:val="000000" w:themeColor="text1"/>
        </w:rPr>
        <w:t xml:space="preserve">, </w:t>
      </w:r>
      <w:r w:rsidR="002937C4" w:rsidRPr="005A1581">
        <w:rPr>
          <w:color w:val="000000" w:themeColor="text1"/>
        </w:rPr>
        <w:t>2011; Houlihan</w:t>
      </w:r>
      <w:r w:rsidR="00B538AF" w:rsidRPr="005A1581">
        <w:rPr>
          <w:color w:val="000000" w:themeColor="text1"/>
        </w:rPr>
        <w:t xml:space="preserve">, </w:t>
      </w:r>
      <w:r w:rsidR="002937C4" w:rsidRPr="005A1581">
        <w:rPr>
          <w:color w:val="000000" w:themeColor="text1"/>
        </w:rPr>
        <w:t xml:space="preserve">2013; Houlihan </w:t>
      </w:r>
      <w:r w:rsidR="00B17121" w:rsidRPr="005A1581">
        <w:rPr>
          <w:color w:val="000000" w:themeColor="text1"/>
        </w:rPr>
        <w:t>and</w:t>
      </w:r>
      <w:r w:rsidR="002937C4" w:rsidRPr="005A1581">
        <w:rPr>
          <w:color w:val="000000" w:themeColor="text1"/>
        </w:rPr>
        <w:t xml:space="preserve"> Hanstad</w:t>
      </w:r>
      <w:r w:rsidR="00B538AF" w:rsidRPr="005A1581">
        <w:rPr>
          <w:color w:val="000000" w:themeColor="text1"/>
        </w:rPr>
        <w:t xml:space="preserve">, </w:t>
      </w:r>
      <w:r w:rsidR="002937C4" w:rsidRPr="005A1581">
        <w:rPr>
          <w:color w:val="000000" w:themeColor="text1"/>
        </w:rPr>
        <w:t>2013</w:t>
      </w:r>
      <w:r w:rsidR="00A3407F" w:rsidRPr="005A1581">
        <w:rPr>
          <w:color w:val="000000" w:themeColor="text1"/>
        </w:rPr>
        <w:t>; Pound et al.</w:t>
      </w:r>
      <w:r w:rsidR="00B538AF" w:rsidRPr="005A1581">
        <w:rPr>
          <w:color w:val="000000" w:themeColor="text1"/>
        </w:rPr>
        <w:t xml:space="preserve">, </w:t>
      </w:r>
      <w:r w:rsidR="00A3407F" w:rsidRPr="005A1581">
        <w:rPr>
          <w:color w:val="000000" w:themeColor="text1"/>
        </w:rPr>
        <w:t xml:space="preserve">2013; Dimeo </w:t>
      </w:r>
      <w:r w:rsidR="00B17121" w:rsidRPr="005A1581">
        <w:rPr>
          <w:color w:val="000000" w:themeColor="text1"/>
        </w:rPr>
        <w:t>and</w:t>
      </w:r>
      <w:r w:rsidR="00A3407F" w:rsidRPr="005A1581">
        <w:rPr>
          <w:color w:val="000000" w:themeColor="text1"/>
        </w:rPr>
        <w:t xml:space="preserve"> Mø</w:t>
      </w:r>
      <w:r w:rsidR="002937C4" w:rsidRPr="005A1581">
        <w:rPr>
          <w:color w:val="000000" w:themeColor="text1"/>
        </w:rPr>
        <w:t>ller</w:t>
      </w:r>
      <w:r w:rsidR="00B538AF" w:rsidRPr="005A1581">
        <w:rPr>
          <w:color w:val="000000" w:themeColor="text1"/>
        </w:rPr>
        <w:t xml:space="preserve">, </w:t>
      </w:r>
      <w:r w:rsidR="002937C4" w:rsidRPr="005A1581">
        <w:rPr>
          <w:color w:val="000000" w:themeColor="text1"/>
        </w:rPr>
        <w:t>2018).</w:t>
      </w:r>
      <w:r w:rsidR="004513C6" w:rsidRPr="005A1581">
        <w:rPr>
          <w:color w:val="000000" w:themeColor="text1"/>
        </w:rPr>
        <w:t xml:space="preserve"> </w:t>
      </w:r>
      <w:r w:rsidR="002937C4" w:rsidRPr="005A1581">
        <w:rPr>
          <w:color w:val="000000" w:themeColor="text1"/>
        </w:rPr>
        <w:t xml:space="preserve">As noted in </w:t>
      </w:r>
      <w:r w:rsidR="00AA6FC5" w:rsidRPr="005A1581">
        <w:rPr>
          <w:color w:val="000000" w:themeColor="text1"/>
        </w:rPr>
        <w:t xml:space="preserve">the </w:t>
      </w:r>
      <w:r w:rsidR="002379F9" w:rsidRPr="005A1581">
        <w:rPr>
          <w:color w:val="000000" w:themeColor="text1"/>
        </w:rPr>
        <w:t>WADC</w:t>
      </w:r>
      <w:r w:rsidR="00B538AF" w:rsidRPr="005A1581">
        <w:rPr>
          <w:color w:val="000000" w:themeColor="text1"/>
        </w:rPr>
        <w:t xml:space="preserve">, </w:t>
      </w:r>
      <w:r w:rsidR="002937C4" w:rsidRPr="005A1581">
        <w:rPr>
          <w:color w:val="000000" w:themeColor="text1"/>
        </w:rPr>
        <w:t xml:space="preserve">the basic principle and primary goal for the </w:t>
      </w:r>
      <w:r w:rsidR="005068E7" w:rsidRPr="005A1581">
        <w:rPr>
          <w:color w:val="000000" w:themeColor="text1"/>
        </w:rPr>
        <w:t>anti-</w:t>
      </w:r>
      <w:r w:rsidR="002937C4" w:rsidRPr="005A1581">
        <w:rPr>
          <w:color w:val="000000" w:themeColor="text1"/>
        </w:rPr>
        <w:t xml:space="preserve">doping education </w:t>
      </w:r>
      <w:r w:rsidR="004513C6" w:rsidRPr="005A1581">
        <w:rPr>
          <w:color w:val="000000" w:themeColor="text1"/>
        </w:rPr>
        <w:t xml:space="preserve">is </w:t>
      </w:r>
      <w:r w:rsidR="00E278AD" w:rsidRPr="005A1581">
        <w:rPr>
          <w:color w:val="000000" w:themeColor="text1"/>
        </w:rPr>
        <w:t>‘</w:t>
      </w:r>
      <w:r w:rsidR="002937C4" w:rsidRPr="005A1581">
        <w:rPr>
          <w:color w:val="000000" w:themeColor="text1"/>
        </w:rPr>
        <w:t>to prevent the intentional or unintentional Use by Athletes of Prohibited Substances and Prohibited Methods</w:t>
      </w:r>
      <w:r w:rsidR="00E278AD" w:rsidRPr="005A1581">
        <w:rPr>
          <w:color w:val="000000" w:themeColor="text1"/>
        </w:rPr>
        <w:t>’</w:t>
      </w:r>
      <w:r w:rsidR="00B9198F" w:rsidRPr="005A1581">
        <w:rPr>
          <w:color w:val="000000" w:themeColor="text1"/>
        </w:rPr>
        <w:t xml:space="preserve"> (WADC</w:t>
      </w:r>
      <w:r w:rsidR="00B538AF" w:rsidRPr="005A1581">
        <w:rPr>
          <w:color w:val="000000" w:themeColor="text1"/>
        </w:rPr>
        <w:t xml:space="preserve">, </w:t>
      </w:r>
      <w:r w:rsidR="002937C4" w:rsidRPr="005A1581">
        <w:rPr>
          <w:color w:val="000000" w:themeColor="text1"/>
        </w:rPr>
        <w:t>2018</w:t>
      </w:r>
      <w:r w:rsidR="00B9198F" w:rsidRPr="005A1581">
        <w:rPr>
          <w:color w:val="000000" w:themeColor="text1"/>
        </w:rPr>
        <w:t>:98</w:t>
      </w:r>
      <w:r w:rsidR="002937C4" w:rsidRPr="005A1581">
        <w:rPr>
          <w:color w:val="000000" w:themeColor="text1"/>
        </w:rPr>
        <w:t xml:space="preserve">). The current anti-doping education </w:t>
      </w:r>
      <w:r w:rsidR="00431062" w:rsidRPr="005A1581">
        <w:rPr>
          <w:color w:val="000000" w:themeColor="text1"/>
        </w:rPr>
        <w:t>programme</w:t>
      </w:r>
      <w:r w:rsidR="002937C4" w:rsidRPr="005A1581">
        <w:rPr>
          <w:color w:val="000000" w:themeColor="text1"/>
        </w:rPr>
        <w:t>s focus on the athletes</w:t>
      </w:r>
      <w:r w:rsidR="00E278AD" w:rsidRPr="005A1581">
        <w:rPr>
          <w:color w:val="000000" w:themeColor="text1"/>
        </w:rPr>
        <w:t>’</w:t>
      </w:r>
      <w:r w:rsidR="002937C4" w:rsidRPr="005A1581">
        <w:rPr>
          <w:color w:val="000000" w:themeColor="text1"/>
        </w:rPr>
        <w:t xml:space="preserve"> cognition</w:t>
      </w:r>
      <w:r w:rsidR="00B538AF" w:rsidRPr="005A1581">
        <w:rPr>
          <w:color w:val="000000" w:themeColor="text1"/>
        </w:rPr>
        <w:t xml:space="preserve">, </w:t>
      </w:r>
      <w:r w:rsidR="002937C4" w:rsidRPr="005A1581">
        <w:rPr>
          <w:color w:val="000000" w:themeColor="text1"/>
        </w:rPr>
        <w:t>affects</w:t>
      </w:r>
      <w:r w:rsidR="00B538AF" w:rsidRPr="005A1581">
        <w:rPr>
          <w:color w:val="000000" w:themeColor="text1"/>
        </w:rPr>
        <w:t xml:space="preserve">, </w:t>
      </w:r>
      <w:r w:rsidR="002937C4" w:rsidRPr="005A1581">
        <w:rPr>
          <w:color w:val="000000" w:themeColor="text1"/>
        </w:rPr>
        <w:t>and behaviours. However</w:t>
      </w:r>
      <w:r w:rsidR="00B538AF" w:rsidRPr="005A1581">
        <w:rPr>
          <w:color w:val="000000" w:themeColor="text1"/>
        </w:rPr>
        <w:t xml:space="preserve">, </w:t>
      </w:r>
      <w:r w:rsidR="002937C4" w:rsidRPr="005A1581">
        <w:rPr>
          <w:color w:val="000000" w:themeColor="text1"/>
        </w:rPr>
        <w:t xml:space="preserve">it is </w:t>
      </w:r>
      <w:r w:rsidR="004513C6" w:rsidRPr="005A1581">
        <w:rPr>
          <w:color w:val="000000" w:themeColor="text1"/>
        </w:rPr>
        <w:t>difficult</w:t>
      </w:r>
      <w:r w:rsidR="002937C4" w:rsidRPr="005A1581">
        <w:rPr>
          <w:color w:val="000000" w:themeColor="text1"/>
        </w:rPr>
        <w:t xml:space="preserve"> to measure the effectiveness of these </w:t>
      </w:r>
      <w:r w:rsidR="00431062" w:rsidRPr="005A1581">
        <w:rPr>
          <w:color w:val="000000" w:themeColor="text1"/>
        </w:rPr>
        <w:t>programme</w:t>
      </w:r>
      <w:r w:rsidR="002937C4" w:rsidRPr="005A1581">
        <w:rPr>
          <w:color w:val="000000" w:themeColor="text1"/>
        </w:rPr>
        <w:t>s</w:t>
      </w:r>
      <w:r w:rsidR="00B538AF" w:rsidRPr="005A1581">
        <w:rPr>
          <w:color w:val="000000" w:themeColor="text1"/>
        </w:rPr>
        <w:t xml:space="preserve">, </w:t>
      </w:r>
      <w:r w:rsidR="002937C4" w:rsidRPr="005A1581">
        <w:rPr>
          <w:color w:val="000000" w:themeColor="text1"/>
        </w:rPr>
        <w:t xml:space="preserve">and a lack of evidence limits the capacity of the development of future education </w:t>
      </w:r>
      <w:r w:rsidR="00431062" w:rsidRPr="005A1581">
        <w:rPr>
          <w:color w:val="000000" w:themeColor="text1"/>
        </w:rPr>
        <w:t>programme</w:t>
      </w:r>
      <w:r w:rsidR="002937C4" w:rsidRPr="005A1581">
        <w:rPr>
          <w:color w:val="000000" w:themeColor="text1"/>
        </w:rPr>
        <w:t>s (Backhouse</w:t>
      </w:r>
      <w:r w:rsidR="00B538AF" w:rsidRPr="005A1581">
        <w:rPr>
          <w:color w:val="000000" w:themeColor="text1"/>
        </w:rPr>
        <w:t xml:space="preserve">, </w:t>
      </w:r>
      <w:r w:rsidR="002937C4" w:rsidRPr="005A1581">
        <w:rPr>
          <w:color w:val="000000" w:themeColor="text1"/>
        </w:rPr>
        <w:t xml:space="preserve">2015). </w:t>
      </w:r>
      <w:r w:rsidR="003D3149" w:rsidRPr="005A1581">
        <w:rPr>
          <w:color w:val="000000" w:themeColor="text1"/>
        </w:rPr>
        <w:t>As</w:t>
      </w:r>
      <w:r w:rsidR="002937C4" w:rsidRPr="005A1581">
        <w:rPr>
          <w:color w:val="000000" w:themeColor="text1"/>
        </w:rPr>
        <w:t xml:space="preserve"> Single</w:t>
      </w:r>
      <w:r w:rsidR="00030D3E" w:rsidRPr="005A1581">
        <w:rPr>
          <w:color w:val="000000" w:themeColor="text1"/>
        </w:rPr>
        <w:t>r</w:t>
      </w:r>
      <w:r w:rsidR="002937C4" w:rsidRPr="005A1581">
        <w:rPr>
          <w:color w:val="000000" w:themeColor="text1"/>
        </w:rPr>
        <w:t xml:space="preserve"> (2015:246) noted</w:t>
      </w:r>
      <w:r w:rsidR="00B538AF" w:rsidRPr="005A1581">
        <w:rPr>
          <w:color w:val="000000" w:themeColor="text1"/>
        </w:rPr>
        <w:t xml:space="preserve">, </w:t>
      </w:r>
      <w:r w:rsidR="00E278AD" w:rsidRPr="005A1581">
        <w:rPr>
          <w:color w:val="000000" w:themeColor="text1"/>
        </w:rPr>
        <w:t>‘</w:t>
      </w:r>
      <w:r w:rsidR="002937C4" w:rsidRPr="005A1581">
        <w:rPr>
          <w:color w:val="000000" w:themeColor="text1"/>
        </w:rPr>
        <w:t>The basics of effective prevention are not widely known or utilized work</w:t>
      </w:r>
      <w:r w:rsidR="007D29FC" w:rsidRPr="005A1581">
        <w:rPr>
          <w:color w:val="000000" w:themeColor="text1"/>
        </w:rPr>
        <w:t xml:space="preserve">’, </w:t>
      </w:r>
      <w:r w:rsidR="002937C4" w:rsidRPr="005A1581">
        <w:rPr>
          <w:color w:val="000000" w:themeColor="text1"/>
        </w:rPr>
        <w:t>and the consequence is that sports have to deal with doping and substance abuse</w:t>
      </w:r>
      <w:r w:rsidR="00B538AF" w:rsidRPr="005A1581">
        <w:rPr>
          <w:color w:val="000000" w:themeColor="text1"/>
        </w:rPr>
        <w:t xml:space="preserve">, </w:t>
      </w:r>
      <w:r w:rsidR="002937C4" w:rsidRPr="005A1581">
        <w:rPr>
          <w:color w:val="000000" w:themeColor="text1"/>
        </w:rPr>
        <w:t>which has become a barrier to preventing the athletes from doping (</w:t>
      </w:r>
      <w:r w:rsidR="004513C6" w:rsidRPr="005A1581">
        <w:rPr>
          <w:color w:val="000000" w:themeColor="text1"/>
        </w:rPr>
        <w:t>ibid</w:t>
      </w:r>
      <w:r w:rsidR="002937C4" w:rsidRPr="005A1581">
        <w:rPr>
          <w:color w:val="000000" w:themeColor="text1"/>
        </w:rPr>
        <w:t>).</w:t>
      </w:r>
    </w:p>
    <w:p w14:paraId="1096F1E5" w14:textId="25ECD0B9" w:rsidR="00C01DB0" w:rsidRPr="005A1581" w:rsidRDefault="002937C4" w:rsidP="00333E9A">
      <w:pPr>
        <w:spacing w:line="360" w:lineRule="auto"/>
        <w:rPr>
          <w:color w:val="000000" w:themeColor="text1"/>
        </w:rPr>
      </w:pPr>
      <w:r w:rsidRPr="005A1581">
        <w:rPr>
          <w:color w:val="000000" w:themeColor="text1"/>
        </w:rPr>
        <w:t xml:space="preserve">There are </w:t>
      </w:r>
      <w:r w:rsidR="004513C6" w:rsidRPr="005A1581">
        <w:rPr>
          <w:color w:val="000000" w:themeColor="text1"/>
        </w:rPr>
        <w:t>other</w:t>
      </w:r>
      <w:r w:rsidRPr="005A1581">
        <w:rPr>
          <w:color w:val="000000" w:themeColor="text1"/>
        </w:rPr>
        <w:t xml:space="preserve"> articles that focus on the doping testing procedures. Doping testing can be understood as an essential part of promoting and protecting doping-free sports</w:t>
      </w:r>
      <w:r w:rsidR="004513C6" w:rsidRPr="005A1581">
        <w:rPr>
          <w:color w:val="000000" w:themeColor="text1"/>
        </w:rPr>
        <w:t>, b</w:t>
      </w:r>
      <w:r w:rsidRPr="005A1581">
        <w:rPr>
          <w:color w:val="000000" w:themeColor="text1"/>
        </w:rPr>
        <w:t xml:space="preserve">ut a number of researchers </w:t>
      </w:r>
      <w:r w:rsidR="004513C6" w:rsidRPr="005A1581">
        <w:rPr>
          <w:color w:val="000000" w:themeColor="text1"/>
        </w:rPr>
        <w:t>have judged</w:t>
      </w:r>
      <w:r w:rsidRPr="005A1581">
        <w:rPr>
          <w:color w:val="000000" w:themeColor="text1"/>
        </w:rPr>
        <w:t xml:space="preserve"> this testing system </w:t>
      </w:r>
      <w:r w:rsidRPr="005A1581">
        <w:rPr>
          <w:color w:val="000000" w:themeColor="text1"/>
        </w:rPr>
        <w:lastRenderedPageBreak/>
        <w:t xml:space="preserve">as having low effectiveness or even failure (Hanstad </w:t>
      </w:r>
      <w:r w:rsidR="00B17121" w:rsidRPr="005A1581">
        <w:rPr>
          <w:color w:val="000000" w:themeColor="text1"/>
        </w:rPr>
        <w:t>and</w:t>
      </w:r>
      <w:r w:rsidRPr="005A1581">
        <w:rPr>
          <w:color w:val="000000" w:themeColor="text1"/>
        </w:rPr>
        <w:t xml:space="preserve"> Loland</w:t>
      </w:r>
      <w:r w:rsidR="00B538AF" w:rsidRPr="005A1581">
        <w:rPr>
          <w:color w:val="000000" w:themeColor="text1"/>
        </w:rPr>
        <w:t xml:space="preserve">, </w:t>
      </w:r>
      <w:r w:rsidR="00A3407F" w:rsidRPr="005A1581">
        <w:rPr>
          <w:color w:val="000000" w:themeColor="text1"/>
        </w:rPr>
        <w:t>2005; Pitsch</w:t>
      </w:r>
      <w:r w:rsidR="00B538AF" w:rsidRPr="005A1581">
        <w:rPr>
          <w:color w:val="000000" w:themeColor="text1"/>
        </w:rPr>
        <w:t xml:space="preserve">, </w:t>
      </w:r>
      <w:r w:rsidR="00A3407F" w:rsidRPr="005A1581">
        <w:rPr>
          <w:color w:val="000000" w:themeColor="text1"/>
        </w:rPr>
        <w:t xml:space="preserve">2011; Dimeo </w:t>
      </w:r>
      <w:r w:rsidR="00B17121" w:rsidRPr="005A1581">
        <w:rPr>
          <w:color w:val="000000" w:themeColor="text1"/>
        </w:rPr>
        <w:t>and</w:t>
      </w:r>
      <w:r w:rsidR="00A3407F" w:rsidRPr="005A1581">
        <w:rPr>
          <w:color w:val="000000" w:themeColor="text1"/>
        </w:rPr>
        <w:t xml:space="preserve"> Mø</w:t>
      </w:r>
      <w:r w:rsidRPr="005A1581">
        <w:rPr>
          <w:color w:val="000000" w:themeColor="text1"/>
        </w:rPr>
        <w:t>ller</w:t>
      </w:r>
      <w:r w:rsidR="00B538AF" w:rsidRPr="005A1581">
        <w:rPr>
          <w:color w:val="000000" w:themeColor="text1"/>
        </w:rPr>
        <w:t xml:space="preserve">, </w:t>
      </w:r>
      <w:r w:rsidRPr="005A1581">
        <w:rPr>
          <w:color w:val="000000" w:themeColor="text1"/>
        </w:rPr>
        <w:t xml:space="preserve">2018). </w:t>
      </w:r>
      <w:r w:rsidR="004513C6" w:rsidRPr="005A1581">
        <w:rPr>
          <w:color w:val="000000" w:themeColor="text1"/>
        </w:rPr>
        <w:t>O</w:t>
      </w:r>
      <w:r w:rsidRPr="005A1581">
        <w:rPr>
          <w:color w:val="000000" w:themeColor="text1"/>
        </w:rPr>
        <w:t>ne of WADA</w:t>
      </w:r>
      <w:r w:rsidR="00E278AD" w:rsidRPr="005A1581">
        <w:rPr>
          <w:color w:val="000000" w:themeColor="text1"/>
        </w:rPr>
        <w:t>’</w:t>
      </w:r>
      <w:r w:rsidRPr="005A1581">
        <w:rPr>
          <w:color w:val="000000" w:themeColor="text1"/>
        </w:rPr>
        <w:t xml:space="preserve">s </w:t>
      </w:r>
      <w:r w:rsidR="004513C6" w:rsidRPr="005A1581">
        <w:rPr>
          <w:color w:val="000000" w:themeColor="text1"/>
        </w:rPr>
        <w:t xml:space="preserve">own </w:t>
      </w:r>
      <w:r w:rsidRPr="005A1581">
        <w:rPr>
          <w:color w:val="000000" w:themeColor="text1"/>
        </w:rPr>
        <w:t xml:space="preserve">reports about the lack of effectiveness of testing </w:t>
      </w:r>
      <w:r w:rsidR="00431062" w:rsidRPr="005A1581">
        <w:rPr>
          <w:color w:val="000000" w:themeColor="text1"/>
        </w:rPr>
        <w:t>programme</w:t>
      </w:r>
      <w:r w:rsidRPr="005A1581">
        <w:rPr>
          <w:color w:val="000000" w:themeColor="text1"/>
        </w:rPr>
        <w:t xml:space="preserve">s has also noted that </w:t>
      </w:r>
      <w:r w:rsidR="00E278AD" w:rsidRPr="005A1581">
        <w:rPr>
          <w:color w:val="000000" w:themeColor="text1"/>
        </w:rPr>
        <w:t>‘</w:t>
      </w:r>
      <w:r w:rsidR="000B27CC" w:rsidRPr="005A1581">
        <w:rPr>
          <w:color w:val="000000" w:themeColor="text1"/>
        </w:rPr>
        <w:t>t</w:t>
      </w:r>
      <w:r w:rsidRPr="005A1581">
        <w:rPr>
          <w:color w:val="000000" w:themeColor="text1"/>
        </w:rPr>
        <w:t>o date</w:t>
      </w:r>
      <w:r w:rsidR="00B538AF" w:rsidRPr="005A1581">
        <w:rPr>
          <w:color w:val="000000" w:themeColor="text1"/>
        </w:rPr>
        <w:t xml:space="preserve">, </w:t>
      </w:r>
      <w:r w:rsidRPr="005A1581">
        <w:rPr>
          <w:color w:val="000000" w:themeColor="text1"/>
        </w:rPr>
        <w:t>testing has not proven to be particularly effective in detecting dopers/cheats</w:t>
      </w:r>
      <w:r w:rsidR="00E278AD" w:rsidRPr="005A1581">
        <w:rPr>
          <w:color w:val="000000" w:themeColor="text1"/>
        </w:rPr>
        <w:t>’</w:t>
      </w:r>
      <w:r w:rsidRPr="005A1581">
        <w:rPr>
          <w:color w:val="000000" w:themeColor="text1"/>
        </w:rPr>
        <w:t xml:space="preserve"> (Pound et al.</w:t>
      </w:r>
      <w:r w:rsidR="00B538AF" w:rsidRPr="005A1581">
        <w:rPr>
          <w:color w:val="000000" w:themeColor="text1"/>
        </w:rPr>
        <w:t xml:space="preserve">, </w:t>
      </w:r>
      <w:r w:rsidRPr="005A1581">
        <w:rPr>
          <w:color w:val="000000" w:themeColor="text1"/>
        </w:rPr>
        <w:t>2013</w:t>
      </w:r>
      <w:r w:rsidR="002E505A" w:rsidRPr="005A1581">
        <w:rPr>
          <w:color w:val="000000" w:themeColor="text1"/>
        </w:rPr>
        <w:t>:3</w:t>
      </w:r>
      <w:r w:rsidRPr="005A1581">
        <w:rPr>
          <w:color w:val="000000" w:themeColor="text1"/>
        </w:rPr>
        <w:t xml:space="preserve">). The most important factor that may </w:t>
      </w:r>
      <w:r w:rsidR="00BE641A" w:rsidRPr="005A1581">
        <w:rPr>
          <w:color w:val="000000" w:themeColor="text1"/>
        </w:rPr>
        <w:t>affect</w:t>
      </w:r>
      <w:r w:rsidRPr="005A1581">
        <w:rPr>
          <w:color w:val="000000" w:themeColor="text1"/>
        </w:rPr>
        <w:t xml:space="preserve"> the effectiveness of anti-doping testing is that </w:t>
      </w:r>
      <w:r w:rsidR="00E278AD" w:rsidRPr="005A1581">
        <w:rPr>
          <w:color w:val="000000" w:themeColor="text1"/>
        </w:rPr>
        <w:t>‘</w:t>
      </w:r>
      <w:r w:rsidRPr="005A1581">
        <w:rPr>
          <w:color w:val="000000" w:themeColor="text1"/>
        </w:rPr>
        <w:t>the new drugs produced by pharmaceutical companies can only become banned when sports orga</w:t>
      </w:r>
      <w:r w:rsidR="00C01DB0" w:rsidRPr="005A1581">
        <w:rPr>
          <w:color w:val="000000" w:themeColor="text1"/>
        </w:rPr>
        <w:t>nis</w:t>
      </w:r>
      <w:r w:rsidRPr="005A1581">
        <w:rPr>
          <w:color w:val="000000" w:themeColor="text1"/>
        </w:rPr>
        <w:t>ations realise that they are being</w:t>
      </w:r>
      <w:r w:rsidR="00A3407F" w:rsidRPr="005A1581">
        <w:rPr>
          <w:color w:val="000000" w:themeColor="text1"/>
        </w:rPr>
        <w:t xml:space="preserve"> abused by athletes</w:t>
      </w:r>
      <w:r w:rsidR="00E278AD" w:rsidRPr="005A1581">
        <w:rPr>
          <w:color w:val="000000" w:themeColor="text1"/>
        </w:rPr>
        <w:t>’</w:t>
      </w:r>
      <w:r w:rsidR="00A3407F" w:rsidRPr="005A1581">
        <w:rPr>
          <w:color w:val="000000" w:themeColor="text1"/>
        </w:rPr>
        <w:t xml:space="preserve"> (Dimeo </w:t>
      </w:r>
      <w:r w:rsidR="00B17121" w:rsidRPr="005A1581">
        <w:rPr>
          <w:color w:val="000000" w:themeColor="text1"/>
        </w:rPr>
        <w:t>and</w:t>
      </w:r>
      <w:r w:rsidR="00A3407F" w:rsidRPr="005A1581">
        <w:rPr>
          <w:color w:val="000000" w:themeColor="text1"/>
        </w:rPr>
        <w:t xml:space="preserve"> Mø</w:t>
      </w:r>
      <w:r w:rsidRPr="005A1581">
        <w:rPr>
          <w:color w:val="000000" w:themeColor="text1"/>
        </w:rPr>
        <w:t>ller</w:t>
      </w:r>
      <w:r w:rsidR="00B538AF" w:rsidRPr="005A1581">
        <w:rPr>
          <w:color w:val="000000" w:themeColor="text1"/>
        </w:rPr>
        <w:t xml:space="preserve">, </w:t>
      </w:r>
      <w:r w:rsidRPr="005A1581">
        <w:rPr>
          <w:color w:val="000000" w:themeColor="text1"/>
        </w:rPr>
        <w:t>2018). This means that drug tests are always a step behind actual drug use. Apart from this</w:t>
      </w:r>
      <w:r w:rsidR="00B538AF" w:rsidRPr="005A1581">
        <w:rPr>
          <w:color w:val="000000" w:themeColor="text1"/>
        </w:rPr>
        <w:t xml:space="preserve">, </w:t>
      </w:r>
      <w:r w:rsidRPr="005A1581">
        <w:rPr>
          <w:color w:val="000000" w:themeColor="text1"/>
        </w:rPr>
        <w:t>the whereabouts system</w:t>
      </w:r>
      <w:r w:rsidR="00B538AF" w:rsidRPr="005A1581">
        <w:rPr>
          <w:color w:val="000000" w:themeColor="text1"/>
        </w:rPr>
        <w:t xml:space="preserve">, </w:t>
      </w:r>
      <w:r w:rsidRPr="005A1581">
        <w:rPr>
          <w:color w:val="000000" w:themeColor="text1"/>
        </w:rPr>
        <w:t>TUE</w:t>
      </w:r>
      <w:r w:rsidR="00B538AF" w:rsidRPr="005A1581">
        <w:rPr>
          <w:color w:val="000000" w:themeColor="text1"/>
        </w:rPr>
        <w:t xml:space="preserve">, </w:t>
      </w:r>
      <w:r w:rsidRPr="005A1581">
        <w:rPr>
          <w:color w:val="000000" w:themeColor="text1"/>
        </w:rPr>
        <w:t xml:space="preserve">and all of those anti-doping </w:t>
      </w:r>
      <w:r w:rsidR="00431062" w:rsidRPr="005A1581">
        <w:rPr>
          <w:color w:val="000000" w:themeColor="text1"/>
        </w:rPr>
        <w:t>programme</w:t>
      </w:r>
      <w:r w:rsidRPr="005A1581">
        <w:rPr>
          <w:color w:val="000000" w:themeColor="text1"/>
        </w:rPr>
        <w:t xml:space="preserve">s are being criticised by various scholars. There will be more </w:t>
      </w:r>
      <w:r w:rsidR="00BE641A" w:rsidRPr="005A1581">
        <w:rPr>
          <w:color w:val="000000" w:themeColor="text1"/>
        </w:rPr>
        <w:t xml:space="preserve">on </w:t>
      </w:r>
      <w:r w:rsidRPr="005A1581">
        <w:rPr>
          <w:color w:val="000000" w:themeColor="text1"/>
        </w:rPr>
        <w:t>this in Chapter</w:t>
      </w:r>
      <w:r w:rsidR="00BE641A" w:rsidRPr="005A1581">
        <w:rPr>
          <w:color w:val="000000" w:themeColor="text1"/>
        </w:rPr>
        <w:t>s</w:t>
      </w:r>
      <w:r w:rsidRPr="005A1581">
        <w:rPr>
          <w:color w:val="000000" w:themeColor="text1"/>
        </w:rPr>
        <w:t xml:space="preserve"> 3 and 6.</w:t>
      </w:r>
    </w:p>
    <w:p w14:paraId="61A031CE" w14:textId="05026D2A" w:rsidR="00C134E7" w:rsidRPr="005A1581" w:rsidRDefault="00F45041" w:rsidP="00F45041">
      <w:pPr>
        <w:spacing w:line="360" w:lineRule="auto"/>
        <w:rPr>
          <w:color w:val="000000" w:themeColor="text1"/>
        </w:rPr>
      </w:pPr>
      <w:r w:rsidRPr="005A1581">
        <w:rPr>
          <w:color w:val="000000" w:themeColor="text1"/>
        </w:rPr>
        <w:t xml:space="preserve">The only aspect of the challenge that is being reflected nowadays regards what issues anti-doping workers might have to face. </w:t>
      </w:r>
      <w:r w:rsidR="00823599" w:rsidRPr="005A1581">
        <w:rPr>
          <w:color w:val="000000" w:themeColor="text1"/>
        </w:rPr>
        <w:t xml:space="preserve">One should not underestimate how complicated it is to provide </w:t>
      </w:r>
      <w:r w:rsidR="004E72AA" w:rsidRPr="005A1581">
        <w:rPr>
          <w:color w:val="000000" w:themeColor="text1"/>
        </w:rPr>
        <w:t>comprehensive evaluations of Code compliance in China</w:t>
      </w:r>
      <w:r w:rsidRPr="005A1581">
        <w:rPr>
          <w:color w:val="000000" w:themeColor="text1"/>
        </w:rPr>
        <w:t>. As mentioned</w:t>
      </w:r>
      <w:r w:rsidR="00823599" w:rsidRPr="005A1581">
        <w:rPr>
          <w:color w:val="000000" w:themeColor="text1"/>
        </w:rPr>
        <w:t xml:space="preserve"> above</w:t>
      </w:r>
      <w:r w:rsidRPr="005A1581">
        <w:rPr>
          <w:color w:val="000000" w:themeColor="text1"/>
        </w:rPr>
        <w:t xml:space="preserve">, </w:t>
      </w:r>
      <w:r w:rsidR="005068E7" w:rsidRPr="005A1581">
        <w:rPr>
          <w:color w:val="000000" w:themeColor="text1"/>
        </w:rPr>
        <w:t>WADA</w:t>
      </w:r>
      <w:r w:rsidRPr="005A1581">
        <w:rPr>
          <w:color w:val="000000" w:themeColor="text1"/>
        </w:rPr>
        <w:t xml:space="preserve"> provide</w:t>
      </w:r>
      <w:r w:rsidR="00823599" w:rsidRPr="005A1581">
        <w:rPr>
          <w:color w:val="000000" w:themeColor="text1"/>
        </w:rPr>
        <w:t>s</w:t>
      </w:r>
      <w:r w:rsidRPr="005A1581">
        <w:rPr>
          <w:color w:val="000000" w:themeColor="text1"/>
        </w:rPr>
        <w:t xml:space="preserve"> the general-model rules </w:t>
      </w:r>
      <w:r w:rsidR="00567EE5" w:rsidRPr="005A1581">
        <w:rPr>
          <w:color w:val="000000" w:themeColor="text1"/>
        </w:rPr>
        <w:t xml:space="preserve">for </w:t>
      </w:r>
      <w:r w:rsidRPr="005A1581">
        <w:rPr>
          <w:color w:val="000000" w:themeColor="text1"/>
        </w:rPr>
        <w:t>understand</w:t>
      </w:r>
      <w:r w:rsidR="00567EE5" w:rsidRPr="005A1581">
        <w:rPr>
          <w:color w:val="000000" w:themeColor="text1"/>
        </w:rPr>
        <w:t>ing</w:t>
      </w:r>
      <w:r w:rsidRPr="005A1581">
        <w:rPr>
          <w:color w:val="000000" w:themeColor="text1"/>
        </w:rPr>
        <w:t xml:space="preserve"> and evaluat</w:t>
      </w:r>
      <w:r w:rsidR="00567EE5" w:rsidRPr="005A1581">
        <w:rPr>
          <w:color w:val="000000" w:themeColor="text1"/>
        </w:rPr>
        <w:t>ing</w:t>
      </w:r>
      <w:r w:rsidR="001F4ABE" w:rsidRPr="005A1581">
        <w:rPr>
          <w:color w:val="000000" w:themeColor="text1"/>
        </w:rPr>
        <w:t xml:space="preserve"> C</w:t>
      </w:r>
      <w:r w:rsidRPr="005A1581">
        <w:rPr>
          <w:color w:val="000000" w:themeColor="text1"/>
        </w:rPr>
        <w:t xml:space="preserve">ode compliance, </w:t>
      </w:r>
      <w:r w:rsidR="00823599" w:rsidRPr="005A1581">
        <w:rPr>
          <w:color w:val="000000" w:themeColor="text1"/>
        </w:rPr>
        <w:t xml:space="preserve">and </w:t>
      </w:r>
      <w:r w:rsidRPr="005A1581">
        <w:rPr>
          <w:color w:val="000000" w:themeColor="text1"/>
        </w:rPr>
        <w:t xml:space="preserve">different scholars </w:t>
      </w:r>
      <w:r w:rsidR="00823599" w:rsidRPr="005A1581">
        <w:rPr>
          <w:color w:val="000000" w:themeColor="text1"/>
        </w:rPr>
        <w:t xml:space="preserve">have also </w:t>
      </w:r>
      <w:r w:rsidRPr="005A1581">
        <w:rPr>
          <w:color w:val="000000" w:themeColor="text1"/>
        </w:rPr>
        <w:t xml:space="preserve">offered </w:t>
      </w:r>
      <w:r w:rsidR="006D01D9" w:rsidRPr="005A1581">
        <w:rPr>
          <w:color w:val="000000" w:themeColor="text1"/>
        </w:rPr>
        <w:t>specific approaches to improv</w:t>
      </w:r>
      <w:r w:rsidR="00866117" w:rsidRPr="005A1581">
        <w:rPr>
          <w:color w:val="000000" w:themeColor="text1"/>
        </w:rPr>
        <w:t>ing</w:t>
      </w:r>
      <w:r w:rsidR="006D01D9" w:rsidRPr="005A1581">
        <w:rPr>
          <w:color w:val="000000" w:themeColor="text1"/>
        </w:rPr>
        <w:t xml:space="preserve"> C</w:t>
      </w:r>
      <w:r w:rsidRPr="005A1581">
        <w:rPr>
          <w:color w:val="000000" w:themeColor="text1"/>
        </w:rPr>
        <w:t xml:space="preserve">ode compliance. It is </w:t>
      </w:r>
      <w:r w:rsidR="00050EAE" w:rsidRPr="005A1581">
        <w:rPr>
          <w:color w:val="000000" w:themeColor="text1"/>
        </w:rPr>
        <w:t xml:space="preserve">out of the scope of </w:t>
      </w:r>
      <w:r w:rsidRPr="005A1581">
        <w:rPr>
          <w:color w:val="000000" w:themeColor="text1"/>
        </w:rPr>
        <w:t xml:space="preserve">this research to go through all the definitions and </w:t>
      </w:r>
      <w:r w:rsidR="00050EAE" w:rsidRPr="005A1581">
        <w:rPr>
          <w:color w:val="000000" w:themeColor="text1"/>
        </w:rPr>
        <w:t>all</w:t>
      </w:r>
      <w:r w:rsidRPr="005A1581">
        <w:rPr>
          <w:color w:val="000000" w:themeColor="text1"/>
        </w:rPr>
        <w:t xml:space="preserve"> the </w:t>
      </w:r>
      <w:r w:rsidR="00EB70F2" w:rsidRPr="005A1581">
        <w:rPr>
          <w:color w:val="000000" w:themeColor="text1"/>
        </w:rPr>
        <w:t>existing</w:t>
      </w:r>
      <w:r w:rsidR="00FB0D46" w:rsidRPr="005A1581">
        <w:rPr>
          <w:color w:val="000000" w:themeColor="text1"/>
        </w:rPr>
        <w:t xml:space="preserve"> </w:t>
      </w:r>
      <w:r w:rsidR="00185C17" w:rsidRPr="005A1581">
        <w:rPr>
          <w:color w:val="000000" w:themeColor="text1"/>
        </w:rPr>
        <w:t>approaches to C</w:t>
      </w:r>
      <w:r w:rsidRPr="005A1581">
        <w:rPr>
          <w:color w:val="000000" w:themeColor="text1"/>
        </w:rPr>
        <w:t>ode compliance in China</w:t>
      </w:r>
      <w:r w:rsidR="00823599" w:rsidRPr="005A1581">
        <w:rPr>
          <w:color w:val="000000" w:themeColor="text1"/>
        </w:rPr>
        <w:t xml:space="preserve">: the </w:t>
      </w:r>
      <w:r w:rsidRPr="005A1581">
        <w:rPr>
          <w:color w:val="000000" w:themeColor="text1"/>
        </w:rPr>
        <w:t>initial goal of this research is to evaluate the compliance</w:t>
      </w:r>
      <w:r w:rsidR="00A42F3F" w:rsidRPr="005A1581">
        <w:rPr>
          <w:color w:val="000000" w:themeColor="text1"/>
        </w:rPr>
        <w:t>. H</w:t>
      </w:r>
      <w:r w:rsidRPr="005A1581">
        <w:rPr>
          <w:color w:val="000000" w:themeColor="text1"/>
        </w:rPr>
        <w:t xml:space="preserve">owever, </w:t>
      </w:r>
      <w:r w:rsidR="00A42F3F" w:rsidRPr="005A1581">
        <w:rPr>
          <w:color w:val="000000" w:themeColor="text1"/>
        </w:rPr>
        <w:t xml:space="preserve">this proved </w:t>
      </w:r>
      <w:r w:rsidRPr="005A1581">
        <w:rPr>
          <w:color w:val="000000" w:themeColor="text1"/>
        </w:rPr>
        <w:t>more difficult than expected</w:t>
      </w:r>
      <w:r w:rsidR="0058035C" w:rsidRPr="005A1581">
        <w:rPr>
          <w:color w:val="000000" w:themeColor="text1"/>
        </w:rPr>
        <w:t>,</w:t>
      </w:r>
      <w:r w:rsidRPr="005A1581">
        <w:rPr>
          <w:color w:val="000000" w:themeColor="text1"/>
        </w:rPr>
        <w:t xml:space="preserve"> because of the country's complexity. Therefore, after the data collection, it was clear that it is hard to provide a full expl</w:t>
      </w:r>
      <w:r w:rsidR="006D01D9" w:rsidRPr="005A1581">
        <w:rPr>
          <w:color w:val="000000" w:themeColor="text1"/>
        </w:rPr>
        <w:t xml:space="preserve">anation </w:t>
      </w:r>
      <w:r w:rsidR="00823599" w:rsidRPr="005A1581">
        <w:rPr>
          <w:color w:val="000000" w:themeColor="text1"/>
        </w:rPr>
        <w:t>of</w:t>
      </w:r>
      <w:r w:rsidR="006D01D9" w:rsidRPr="005A1581">
        <w:rPr>
          <w:color w:val="000000" w:themeColor="text1"/>
        </w:rPr>
        <w:t xml:space="preserve"> C</w:t>
      </w:r>
      <w:r w:rsidRPr="005A1581">
        <w:rPr>
          <w:color w:val="000000" w:themeColor="text1"/>
        </w:rPr>
        <w:t xml:space="preserve">ode compliance in China, certainly not in </w:t>
      </w:r>
      <w:r w:rsidR="00823599" w:rsidRPr="005A1581">
        <w:rPr>
          <w:color w:val="000000" w:themeColor="text1"/>
        </w:rPr>
        <w:t>the</w:t>
      </w:r>
      <w:r w:rsidRPr="005A1581">
        <w:rPr>
          <w:color w:val="000000" w:themeColor="text1"/>
        </w:rPr>
        <w:t xml:space="preserve"> technical sense of following WADA's model rules and guidelines.</w:t>
      </w:r>
    </w:p>
    <w:p w14:paraId="680405A1" w14:textId="6A1CBFA0" w:rsidR="003D7A94" w:rsidRPr="005A1581" w:rsidRDefault="00F45041" w:rsidP="00F45041">
      <w:pPr>
        <w:spacing w:line="360" w:lineRule="auto"/>
        <w:rPr>
          <w:color w:val="000000" w:themeColor="text1"/>
        </w:rPr>
      </w:pPr>
      <w:r w:rsidRPr="005A1581">
        <w:rPr>
          <w:color w:val="000000" w:themeColor="text1"/>
        </w:rPr>
        <w:t xml:space="preserve">Nevertheless, it is very interesting to observe and understand the social and cultural processes involved. Anti-doping is a highly symbolic issue. It is important to see how people follow the rules. In other words, it </w:t>
      </w:r>
      <w:r w:rsidR="00823599" w:rsidRPr="005A1581">
        <w:rPr>
          <w:color w:val="000000" w:themeColor="text1"/>
        </w:rPr>
        <w:t>became</w:t>
      </w:r>
      <w:r w:rsidRPr="005A1581">
        <w:rPr>
          <w:color w:val="000000" w:themeColor="text1"/>
        </w:rPr>
        <w:t xml:space="preserve"> necessary </w:t>
      </w:r>
      <w:r w:rsidR="00823599" w:rsidRPr="005A1581">
        <w:rPr>
          <w:color w:val="000000" w:themeColor="text1"/>
        </w:rPr>
        <w:t xml:space="preserve">for this research </w:t>
      </w:r>
      <w:r w:rsidRPr="005A1581">
        <w:rPr>
          <w:color w:val="000000" w:themeColor="text1"/>
        </w:rPr>
        <w:t>to choose the most practica</w:t>
      </w:r>
      <w:r w:rsidR="006D01D9" w:rsidRPr="005A1581">
        <w:rPr>
          <w:color w:val="000000" w:themeColor="text1"/>
        </w:rPr>
        <w:t>l and feasible way to evaluate C</w:t>
      </w:r>
      <w:r w:rsidRPr="005A1581">
        <w:rPr>
          <w:color w:val="000000" w:themeColor="text1"/>
        </w:rPr>
        <w:t xml:space="preserve">ode compliance in China, which </w:t>
      </w:r>
      <w:r w:rsidR="00823599" w:rsidRPr="005A1581">
        <w:rPr>
          <w:color w:val="000000" w:themeColor="text1"/>
        </w:rPr>
        <w:t>wa</w:t>
      </w:r>
      <w:r w:rsidRPr="005A1581">
        <w:rPr>
          <w:color w:val="000000" w:themeColor="text1"/>
        </w:rPr>
        <w:t xml:space="preserve">s to understand the individual experience </w:t>
      </w:r>
      <w:r w:rsidR="00C134E7" w:rsidRPr="005A1581">
        <w:rPr>
          <w:color w:val="000000" w:themeColor="text1"/>
        </w:rPr>
        <w:t xml:space="preserve">of </w:t>
      </w:r>
      <w:r w:rsidRPr="005A1581">
        <w:rPr>
          <w:color w:val="000000" w:themeColor="text1"/>
        </w:rPr>
        <w:t xml:space="preserve">the implementation of anti-doping public policy and </w:t>
      </w:r>
      <w:r w:rsidR="00823599" w:rsidRPr="005A1581">
        <w:rPr>
          <w:color w:val="000000" w:themeColor="text1"/>
        </w:rPr>
        <w:t xml:space="preserve">to </w:t>
      </w:r>
      <w:r w:rsidR="005633A6" w:rsidRPr="005A1581">
        <w:rPr>
          <w:color w:val="000000" w:themeColor="text1"/>
        </w:rPr>
        <w:t>evaluat</w:t>
      </w:r>
      <w:r w:rsidR="00823599" w:rsidRPr="005A1581">
        <w:rPr>
          <w:color w:val="000000" w:themeColor="text1"/>
        </w:rPr>
        <w:t>e</w:t>
      </w:r>
      <w:r w:rsidR="006D01D9" w:rsidRPr="005A1581">
        <w:rPr>
          <w:color w:val="000000" w:themeColor="text1"/>
        </w:rPr>
        <w:t xml:space="preserve"> the C</w:t>
      </w:r>
      <w:r w:rsidRPr="005A1581">
        <w:rPr>
          <w:color w:val="000000" w:themeColor="text1"/>
        </w:rPr>
        <w:t>ode compliance in China</w:t>
      </w:r>
      <w:r w:rsidR="00823599" w:rsidRPr="005A1581">
        <w:rPr>
          <w:color w:val="000000" w:themeColor="text1"/>
        </w:rPr>
        <w:t xml:space="preserve"> using this approach</w:t>
      </w:r>
      <w:r w:rsidRPr="005A1581">
        <w:rPr>
          <w:color w:val="000000" w:themeColor="text1"/>
        </w:rPr>
        <w:t xml:space="preserve">. </w:t>
      </w:r>
      <w:r w:rsidR="005D477C" w:rsidRPr="005A1581">
        <w:rPr>
          <w:color w:val="000000" w:themeColor="text1"/>
        </w:rPr>
        <w:t>I</w:t>
      </w:r>
      <w:r w:rsidR="00A7557B" w:rsidRPr="005A1581">
        <w:rPr>
          <w:color w:val="000000" w:themeColor="text1"/>
        </w:rPr>
        <w:t>n light of this method</w:t>
      </w:r>
      <w:r w:rsidR="006D01D9" w:rsidRPr="005A1581">
        <w:rPr>
          <w:color w:val="000000" w:themeColor="text1"/>
        </w:rPr>
        <w:t>, the understanding of C</w:t>
      </w:r>
      <w:r w:rsidRPr="005A1581">
        <w:rPr>
          <w:color w:val="000000" w:themeColor="text1"/>
        </w:rPr>
        <w:t xml:space="preserve">ode compliance in this research may differ from WADA's understanding. The </w:t>
      </w:r>
      <w:r w:rsidR="006D01D9" w:rsidRPr="005A1581">
        <w:rPr>
          <w:color w:val="000000" w:themeColor="text1"/>
        </w:rPr>
        <w:t>C</w:t>
      </w:r>
      <w:r w:rsidRPr="005A1581">
        <w:rPr>
          <w:color w:val="000000" w:themeColor="text1"/>
        </w:rPr>
        <w:t xml:space="preserve">ode compliance in this research </w:t>
      </w:r>
      <w:r w:rsidR="00D86E51" w:rsidRPr="005A1581">
        <w:rPr>
          <w:color w:val="000000" w:themeColor="text1"/>
        </w:rPr>
        <w:t xml:space="preserve">is </w:t>
      </w:r>
      <w:r w:rsidRPr="005A1581">
        <w:rPr>
          <w:color w:val="000000" w:themeColor="text1"/>
        </w:rPr>
        <w:t>reflected through the discourse of people</w:t>
      </w:r>
      <w:r w:rsidR="00D86E51" w:rsidRPr="005A1581">
        <w:rPr>
          <w:color w:val="000000" w:themeColor="text1"/>
        </w:rPr>
        <w:t>’</w:t>
      </w:r>
      <w:r w:rsidRPr="005A1581">
        <w:rPr>
          <w:color w:val="000000" w:themeColor="text1"/>
        </w:rPr>
        <w:t xml:space="preserve">s experiences </w:t>
      </w:r>
      <w:r w:rsidR="000B2ADE" w:rsidRPr="005A1581">
        <w:rPr>
          <w:color w:val="000000" w:themeColor="text1"/>
        </w:rPr>
        <w:t xml:space="preserve">of </w:t>
      </w:r>
      <w:r w:rsidRPr="005A1581">
        <w:rPr>
          <w:color w:val="000000" w:themeColor="text1"/>
        </w:rPr>
        <w:t xml:space="preserve">the implementation of </w:t>
      </w:r>
      <w:r w:rsidR="00783E44" w:rsidRPr="005A1581">
        <w:rPr>
          <w:color w:val="000000" w:themeColor="text1"/>
        </w:rPr>
        <w:t xml:space="preserve">the </w:t>
      </w:r>
      <w:r w:rsidRPr="005A1581">
        <w:rPr>
          <w:color w:val="000000" w:themeColor="text1"/>
        </w:rPr>
        <w:t xml:space="preserve">public policy related to anti-doping. </w:t>
      </w:r>
      <w:r w:rsidRPr="005A1581">
        <w:rPr>
          <w:color w:val="000000" w:themeColor="text1"/>
        </w:rPr>
        <w:lastRenderedPageBreak/>
        <w:t>Compared with WADA's hard</w:t>
      </w:r>
      <w:r w:rsidR="006D01D9" w:rsidRPr="005A1581">
        <w:rPr>
          <w:color w:val="000000" w:themeColor="text1"/>
        </w:rPr>
        <w:t xml:space="preserve">-model rules for </w:t>
      </w:r>
      <w:r w:rsidR="00EF0E88" w:rsidRPr="005A1581">
        <w:rPr>
          <w:color w:val="000000" w:themeColor="text1"/>
        </w:rPr>
        <w:t xml:space="preserve">the </w:t>
      </w:r>
      <w:r w:rsidR="006D01D9" w:rsidRPr="005A1581">
        <w:rPr>
          <w:color w:val="000000" w:themeColor="text1"/>
        </w:rPr>
        <w:t>evaluation of C</w:t>
      </w:r>
      <w:r w:rsidRPr="005A1581">
        <w:rPr>
          <w:color w:val="000000" w:themeColor="text1"/>
        </w:rPr>
        <w:t>ode compliance, this research provides a ‘softer' appr</w:t>
      </w:r>
      <w:r w:rsidR="006D01D9" w:rsidRPr="005A1581">
        <w:rPr>
          <w:color w:val="000000" w:themeColor="text1"/>
        </w:rPr>
        <w:t>oach to understand</w:t>
      </w:r>
      <w:r w:rsidR="00713978" w:rsidRPr="005A1581">
        <w:rPr>
          <w:color w:val="000000" w:themeColor="text1"/>
        </w:rPr>
        <w:t>ing</w:t>
      </w:r>
      <w:r w:rsidR="006D01D9" w:rsidRPr="005A1581">
        <w:rPr>
          <w:color w:val="000000" w:themeColor="text1"/>
        </w:rPr>
        <w:t xml:space="preserve"> C</w:t>
      </w:r>
      <w:r w:rsidRPr="005A1581">
        <w:rPr>
          <w:color w:val="000000" w:themeColor="text1"/>
        </w:rPr>
        <w:t xml:space="preserve">ode compliance in China. </w:t>
      </w:r>
      <w:r w:rsidR="004E72AA" w:rsidRPr="005A1581">
        <w:rPr>
          <w:color w:val="000000" w:themeColor="text1"/>
        </w:rPr>
        <w:t xml:space="preserve">This </w:t>
      </w:r>
      <w:r w:rsidR="00D86E51" w:rsidRPr="005A1581">
        <w:rPr>
          <w:color w:val="000000" w:themeColor="text1"/>
        </w:rPr>
        <w:t>approach will be presented in</w:t>
      </w:r>
      <w:r w:rsidR="003D7A94" w:rsidRPr="005A1581">
        <w:rPr>
          <w:color w:val="000000" w:themeColor="text1"/>
        </w:rPr>
        <w:t xml:space="preserve"> more detail</w:t>
      </w:r>
      <w:r w:rsidRPr="005A1581">
        <w:rPr>
          <w:color w:val="000000" w:themeColor="text1"/>
        </w:rPr>
        <w:t xml:space="preserve"> in </w:t>
      </w:r>
      <w:r w:rsidR="00D86E51" w:rsidRPr="005A1581">
        <w:rPr>
          <w:color w:val="000000" w:themeColor="text1"/>
        </w:rPr>
        <w:t>C</w:t>
      </w:r>
      <w:r w:rsidRPr="005A1581">
        <w:rPr>
          <w:color w:val="000000" w:themeColor="text1"/>
        </w:rPr>
        <w:t>hapter 3.</w:t>
      </w:r>
    </w:p>
    <w:p w14:paraId="3A8B2712" w14:textId="6D595327" w:rsidR="00C01DB0" w:rsidRPr="005A1581" w:rsidRDefault="00A901E0" w:rsidP="00F45041">
      <w:pPr>
        <w:spacing w:line="360" w:lineRule="auto"/>
        <w:rPr>
          <w:color w:val="000000" w:themeColor="text1"/>
        </w:rPr>
      </w:pPr>
      <w:r w:rsidRPr="005A1581">
        <w:rPr>
          <w:color w:val="000000" w:themeColor="text1"/>
        </w:rPr>
        <w:t>T</w:t>
      </w:r>
      <w:r w:rsidR="00BE641A" w:rsidRPr="005A1581">
        <w:rPr>
          <w:color w:val="000000" w:themeColor="text1"/>
        </w:rPr>
        <w:t>his</w:t>
      </w:r>
      <w:r w:rsidR="002937C4" w:rsidRPr="005A1581">
        <w:rPr>
          <w:color w:val="000000" w:themeColor="text1"/>
        </w:rPr>
        <w:t xml:space="preserve"> research will seek to achieve this goal in a step-by-step </w:t>
      </w:r>
      <w:r w:rsidR="00BE641A" w:rsidRPr="005A1581">
        <w:rPr>
          <w:color w:val="000000" w:themeColor="text1"/>
        </w:rPr>
        <w:t>manner</w:t>
      </w:r>
      <w:r w:rsidR="00496909" w:rsidRPr="005A1581">
        <w:rPr>
          <w:color w:val="000000" w:themeColor="text1"/>
        </w:rPr>
        <w:t xml:space="preserve"> and </w:t>
      </w:r>
      <w:r w:rsidR="004A74C5" w:rsidRPr="005A1581">
        <w:rPr>
          <w:color w:val="000000" w:themeColor="text1"/>
        </w:rPr>
        <w:t>as complementary to the existing literature</w:t>
      </w:r>
      <w:r w:rsidR="002937C4" w:rsidRPr="005A1581">
        <w:rPr>
          <w:color w:val="000000" w:themeColor="text1"/>
        </w:rPr>
        <w:t>. The aim of the research is first to analyse how Chinese sport-related policies and practices comply with the world</w:t>
      </w:r>
      <w:r w:rsidR="00E278AD" w:rsidRPr="005A1581">
        <w:rPr>
          <w:color w:val="000000" w:themeColor="text1"/>
        </w:rPr>
        <w:t>’</w:t>
      </w:r>
      <w:r w:rsidR="002937C4" w:rsidRPr="005A1581">
        <w:rPr>
          <w:color w:val="000000" w:themeColor="text1"/>
        </w:rPr>
        <w:t>s anti-doping regulations</w:t>
      </w:r>
      <w:r w:rsidR="00B538AF" w:rsidRPr="005A1581">
        <w:rPr>
          <w:color w:val="000000" w:themeColor="text1"/>
        </w:rPr>
        <w:t xml:space="preserve">, </w:t>
      </w:r>
      <w:r w:rsidR="002937C4" w:rsidRPr="005A1581">
        <w:rPr>
          <w:color w:val="000000" w:themeColor="text1"/>
        </w:rPr>
        <w:t xml:space="preserve">specifically focusing on five factors: </w:t>
      </w:r>
      <w:r w:rsidR="005068E7" w:rsidRPr="005A1581">
        <w:rPr>
          <w:color w:val="000000" w:themeColor="text1"/>
        </w:rPr>
        <w:t>anti-</w:t>
      </w:r>
      <w:r w:rsidR="002937C4" w:rsidRPr="005A1581">
        <w:rPr>
          <w:color w:val="000000" w:themeColor="text1"/>
        </w:rPr>
        <w:t>doping education and prevention</w:t>
      </w:r>
      <w:r w:rsidR="00BE641A" w:rsidRPr="005A1581">
        <w:rPr>
          <w:color w:val="000000" w:themeColor="text1"/>
        </w:rPr>
        <w:t xml:space="preserve">; </w:t>
      </w:r>
      <w:r w:rsidR="002937C4" w:rsidRPr="005A1581">
        <w:rPr>
          <w:color w:val="000000" w:themeColor="text1"/>
        </w:rPr>
        <w:t>doping testing and investigation</w:t>
      </w:r>
      <w:r w:rsidR="00BE641A" w:rsidRPr="005A1581">
        <w:rPr>
          <w:color w:val="000000" w:themeColor="text1"/>
        </w:rPr>
        <w:t xml:space="preserve">; </w:t>
      </w:r>
      <w:r w:rsidR="002937C4" w:rsidRPr="005A1581">
        <w:rPr>
          <w:color w:val="000000" w:themeColor="text1"/>
        </w:rPr>
        <w:t>analysis</w:t>
      </w:r>
      <w:r w:rsidR="00BE641A" w:rsidRPr="005A1581">
        <w:rPr>
          <w:color w:val="000000" w:themeColor="text1"/>
        </w:rPr>
        <w:t xml:space="preserve">; </w:t>
      </w:r>
      <w:r w:rsidR="002937C4" w:rsidRPr="005A1581">
        <w:rPr>
          <w:color w:val="000000" w:themeColor="text1"/>
        </w:rPr>
        <w:t>result management and punishment</w:t>
      </w:r>
      <w:r w:rsidR="007E6C30" w:rsidRPr="005A1581">
        <w:rPr>
          <w:color w:val="000000" w:themeColor="text1"/>
        </w:rPr>
        <w:t>;</w:t>
      </w:r>
      <w:r w:rsidR="00B538AF" w:rsidRPr="005A1581">
        <w:rPr>
          <w:color w:val="000000" w:themeColor="text1"/>
        </w:rPr>
        <w:t xml:space="preserve"> </w:t>
      </w:r>
      <w:r w:rsidR="002937C4" w:rsidRPr="005A1581">
        <w:rPr>
          <w:color w:val="000000" w:themeColor="text1"/>
        </w:rPr>
        <w:t>and bilateral policy</w:t>
      </w:r>
      <w:r w:rsidR="00B538AF" w:rsidRPr="005A1581">
        <w:rPr>
          <w:color w:val="000000" w:themeColor="text1"/>
        </w:rPr>
        <w:t>.</w:t>
      </w:r>
      <w:r w:rsidR="002937C4" w:rsidRPr="005A1581">
        <w:rPr>
          <w:color w:val="000000" w:themeColor="text1"/>
        </w:rPr>
        <w:t xml:space="preserve"> </w:t>
      </w:r>
      <w:r w:rsidR="007E6C30" w:rsidRPr="005A1581">
        <w:rPr>
          <w:color w:val="000000" w:themeColor="text1"/>
        </w:rPr>
        <w:t xml:space="preserve">The </w:t>
      </w:r>
      <w:r w:rsidR="002937C4" w:rsidRPr="005A1581">
        <w:rPr>
          <w:color w:val="000000" w:themeColor="text1"/>
        </w:rPr>
        <w:t xml:space="preserve">second </w:t>
      </w:r>
      <w:r w:rsidR="0099221A" w:rsidRPr="005A1581">
        <w:rPr>
          <w:color w:val="000000" w:themeColor="text1"/>
        </w:rPr>
        <w:t>aim</w:t>
      </w:r>
      <w:r w:rsidR="002937C4" w:rsidRPr="005A1581">
        <w:rPr>
          <w:color w:val="000000" w:themeColor="text1"/>
        </w:rPr>
        <w:t xml:space="preserve"> is to identify the challenges and problems that China faces in implementing </w:t>
      </w:r>
      <w:r w:rsidR="007E6C30" w:rsidRPr="005A1581">
        <w:rPr>
          <w:color w:val="000000" w:themeColor="text1"/>
        </w:rPr>
        <w:t>its</w:t>
      </w:r>
      <w:r w:rsidR="002937C4" w:rsidRPr="005A1581">
        <w:rPr>
          <w:color w:val="000000" w:themeColor="text1"/>
        </w:rPr>
        <w:t xml:space="preserve"> anti-doping policy. This identification not only focuses on the policy itself</w:t>
      </w:r>
      <w:r w:rsidR="007E6C30" w:rsidRPr="005A1581">
        <w:rPr>
          <w:color w:val="000000" w:themeColor="text1"/>
        </w:rPr>
        <w:t>,</w:t>
      </w:r>
      <w:r w:rsidR="002937C4" w:rsidRPr="005A1581">
        <w:rPr>
          <w:color w:val="000000" w:themeColor="text1"/>
        </w:rPr>
        <w:t xml:space="preserve"> but also pays attention to the external factors that may impact the doping policy such as institutions.</w:t>
      </w:r>
    </w:p>
    <w:p w14:paraId="09CC9EF7" w14:textId="77777777" w:rsidR="00C01DB0" w:rsidRPr="005A1581" w:rsidRDefault="002937C4" w:rsidP="00333E9A">
      <w:pPr>
        <w:keepNext/>
        <w:spacing w:line="360" w:lineRule="auto"/>
        <w:rPr>
          <w:color w:val="000000" w:themeColor="text1"/>
        </w:rPr>
      </w:pPr>
      <w:r w:rsidRPr="005A1581">
        <w:rPr>
          <w:color w:val="000000" w:themeColor="text1"/>
        </w:rPr>
        <w:t>The following objectives have been identified as a road map to achieving this aim:</w:t>
      </w:r>
    </w:p>
    <w:p w14:paraId="0233AFB0" w14:textId="0766B223" w:rsidR="00FE3A7E" w:rsidRPr="005A1581" w:rsidRDefault="00FE3A7E" w:rsidP="00333E9A">
      <w:pPr>
        <w:pStyle w:val="ListParagraph"/>
        <w:numPr>
          <w:ilvl w:val="0"/>
          <w:numId w:val="3"/>
        </w:numPr>
        <w:spacing w:line="360" w:lineRule="auto"/>
        <w:rPr>
          <w:rFonts w:cs="Arial"/>
          <w:color w:val="000000" w:themeColor="text1"/>
        </w:rPr>
      </w:pPr>
      <w:r w:rsidRPr="005A1581">
        <w:rPr>
          <w:rFonts w:cs="Arial"/>
          <w:color w:val="000000" w:themeColor="text1"/>
        </w:rPr>
        <w:t>To critically appraise and evaluate existing frameworks of the public policy analysis process.</w:t>
      </w:r>
    </w:p>
    <w:p w14:paraId="24891B88" w14:textId="45015AA2" w:rsidR="00FE6646" w:rsidRPr="005A1581" w:rsidRDefault="00FE3A7E" w:rsidP="00333E9A">
      <w:pPr>
        <w:pStyle w:val="ListParagraph"/>
        <w:numPr>
          <w:ilvl w:val="0"/>
          <w:numId w:val="3"/>
        </w:numPr>
        <w:spacing w:line="360" w:lineRule="auto"/>
        <w:rPr>
          <w:rFonts w:cs="Arial"/>
          <w:color w:val="000000" w:themeColor="text1"/>
        </w:rPr>
      </w:pPr>
      <w:r w:rsidRPr="005A1581">
        <w:rPr>
          <w:rFonts w:cs="Arial"/>
          <w:color w:val="000000" w:themeColor="text1"/>
        </w:rPr>
        <w:t xml:space="preserve">To analyse the development of anti-doping policy </w:t>
      </w:r>
      <w:r w:rsidR="00486235" w:rsidRPr="005A1581">
        <w:rPr>
          <w:rFonts w:cs="Arial"/>
          <w:color w:val="000000" w:themeColor="text1"/>
        </w:rPr>
        <w:t xml:space="preserve">with framework </w:t>
      </w:r>
      <w:r w:rsidRPr="005A1581">
        <w:rPr>
          <w:rFonts w:cs="Arial"/>
          <w:color w:val="000000" w:themeColor="text1"/>
        </w:rPr>
        <w:t>in general.</w:t>
      </w:r>
    </w:p>
    <w:p w14:paraId="3B15A918" w14:textId="7F644F3E" w:rsidR="00FE3A7E" w:rsidRPr="005A1581" w:rsidRDefault="00FE3A7E" w:rsidP="00333E9A">
      <w:pPr>
        <w:pStyle w:val="ListParagraph"/>
        <w:numPr>
          <w:ilvl w:val="0"/>
          <w:numId w:val="3"/>
        </w:numPr>
        <w:spacing w:line="360" w:lineRule="auto"/>
        <w:rPr>
          <w:rFonts w:cs="Arial"/>
          <w:color w:val="000000" w:themeColor="text1"/>
        </w:rPr>
      </w:pPr>
      <w:r w:rsidRPr="005A1581">
        <w:rPr>
          <w:rFonts w:cs="Arial"/>
          <w:color w:val="000000" w:themeColor="text1"/>
        </w:rPr>
        <w:t>To evaluate the contributing factors of an</w:t>
      </w:r>
      <w:r w:rsidR="00801284" w:rsidRPr="005A1581">
        <w:rPr>
          <w:rFonts w:cs="Arial"/>
          <w:color w:val="000000" w:themeColor="text1"/>
        </w:rPr>
        <w:t xml:space="preserve">ti-doping policy implementation </w:t>
      </w:r>
      <w:r w:rsidR="00703C6B" w:rsidRPr="005A1581">
        <w:rPr>
          <w:rFonts w:cs="Arial"/>
          <w:color w:val="000000" w:themeColor="text1"/>
        </w:rPr>
        <w:t xml:space="preserve">on the </w:t>
      </w:r>
      <w:r w:rsidR="00F07280" w:rsidRPr="005A1581">
        <w:rPr>
          <w:rFonts w:cs="Arial"/>
          <w:color w:val="000000" w:themeColor="text1"/>
        </w:rPr>
        <w:t>basis of</w:t>
      </w:r>
      <w:r w:rsidR="00801284" w:rsidRPr="005A1581">
        <w:rPr>
          <w:rFonts w:cs="Arial"/>
          <w:color w:val="000000" w:themeColor="text1"/>
        </w:rPr>
        <w:t xml:space="preserve"> individuals</w:t>
      </w:r>
      <w:r w:rsidR="00D86E51" w:rsidRPr="005A1581">
        <w:rPr>
          <w:rFonts w:cs="Arial"/>
          <w:color w:val="000000" w:themeColor="text1"/>
        </w:rPr>
        <w:t>’</w:t>
      </w:r>
      <w:r w:rsidR="00801284" w:rsidRPr="005A1581">
        <w:rPr>
          <w:rFonts w:cs="Arial"/>
          <w:color w:val="000000" w:themeColor="text1"/>
        </w:rPr>
        <w:t xml:space="preserve"> experience</w:t>
      </w:r>
      <w:r w:rsidR="00482A0B" w:rsidRPr="005A1581">
        <w:rPr>
          <w:rFonts w:cs="Arial"/>
          <w:color w:val="000000" w:themeColor="text1"/>
        </w:rPr>
        <w:t>s</w:t>
      </w:r>
      <w:r w:rsidR="00DA0C62" w:rsidRPr="005A1581">
        <w:rPr>
          <w:rFonts w:cs="Arial"/>
          <w:color w:val="000000" w:themeColor="text1"/>
        </w:rPr>
        <w:t xml:space="preserve"> in China</w:t>
      </w:r>
      <w:r w:rsidR="00801284" w:rsidRPr="005A1581">
        <w:rPr>
          <w:rFonts w:cs="Arial"/>
          <w:color w:val="000000" w:themeColor="text1"/>
        </w:rPr>
        <w:t xml:space="preserve">. </w:t>
      </w:r>
    </w:p>
    <w:p w14:paraId="0487AA4E" w14:textId="2980D0B0" w:rsidR="00C01DB0" w:rsidRPr="005A1581" w:rsidRDefault="00FE3A7E" w:rsidP="00333E9A">
      <w:pPr>
        <w:pStyle w:val="ListParagraph"/>
        <w:numPr>
          <w:ilvl w:val="0"/>
          <w:numId w:val="3"/>
        </w:numPr>
        <w:spacing w:line="360" w:lineRule="auto"/>
        <w:rPr>
          <w:rFonts w:cs="Arial"/>
          <w:color w:val="000000" w:themeColor="text1"/>
        </w:rPr>
      </w:pPr>
      <w:r w:rsidRPr="005A1581">
        <w:rPr>
          <w:rFonts w:cs="Arial"/>
          <w:color w:val="000000" w:themeColor="text1"/>
        </w:rPr>
        <w:t>To identify the challenges and barriers that China faces in implementing</w:t>
      </w:r>
      <w:r w:rsidR="00B538AF" w:rsidRPr="005A1581">
        <w:rPr>
          <w:rFonts w:cs="Arial"/>
          <w:color w:val="000000" w:themeColor="text1"/>
        </w:rPr>
        <w:t xml:space="preserve">, </w:t>
      </w:r>
      <w:r w:rsidRPr="005A1581">
        <w:rPr>
          <w:rFonts w:cs="Arial"/>
          <w:color w:val="000000" w:themeColor="text1"/>
        </w:rPr>
        <w:t>and consequently achieving high compliance with the anti-doping policy.</w:t>
      </w:r>
    </w:p>
    <w:p w14:paraId="067B267B" w14:textId="77777777" w:rsidR="00D525B5" w:rsidRPr="005A1581" w:rsidRDefault="00D525B5" w:rsidP="00333E9A">
      <w:pPr>
        <w:spacing w:line="360" w:lineRule="auto"/>
        <w:rPr>
          <w:color w:val="000000" w:themeColor="text1"/>
        </w:rPr>
      </w:pPr>
    </w:p>
    <w:p w14:paraId="200E2500" w14:textId="77777777" w:rsidR="001D762E" w:rsidRPr="005A1581" w:rsidRDefault="001D762E" w:rsidP="00333E9A">
      <w:pPr>
        <w:pStyle w:val="Heading2"/>
        <w:spacing w:line="360" w:lineRule="auto"/>
        <w:rPr>
          <w:rFonts w:cs="Arial"/>
          <w:color w:val="000000" w:themeColor="text1"/>
        </w:rPr>
      </w:pPr>
      <w:bookmarkStart w:id="21" w:name="_Toc511915344"/>
      <w:bookmarkStart w:id="22" w:name="_Toc520455960"/>
      <w:bookmarkStart w:id="23" w:name="_Toc12789941"/>
      <w:r w:rsidRPr="005A1581">
        <w:rPr>
          <w:rFonts w:cs="Arial"/>
          <w:color w:val="000000" w:themeColor="text1"/>
        </w:rPr>
        <w:t>Research questions</w:t>
      </w:r>
      <w:bookmarkEnd w:id="21"/>
      <w:bookmarkEnd w:id="22"/>
      <w:bookmarkEnd w:id="23"/>
    </w:p>
    <w:p w14:paraId="59AE2706" w14:textId="41B443A5" w:rsidR="001D762E" w:rsidRPr="005A1581" w:rsidRDefault="001D762E" w:rsidP="00333E9A">
      <w:pPr>
        <w:spacing w:line="360" w:lineRule="auto"/>
        <w:rPr>
          <w:color w:val="000000" w:themeColor="text1"/>
        </w:rPr>
      </w:pPr>
      <w:r w:rsidRPr="005A1581">
        <w:rPr>
          <w:color w:val="000000" w:themeColor="text1"/>
        </w:rPr>
        <w:t>The research question</w:t>
      </w:r>
      <w:r w:rsidR="00885A1E" w:rsidRPr="005A1581">
        <w:rPr>
          <w:color w:val="000000" w:themeColor="text1"/>
        </w:rPr>
        <w:t>s play</w:t>
      </w:r>
      <w:r w:rsidRPr="005A1581">
        <w:rPr>
          <w:color w:val="000000" w:themeColor="text1"/>
        </w:rPr>
        <w:t xml:space="preserve"> an </w:t>
      </w:r>
      <w:r w:rsidR="0090393F" w:rsidRPr="005A1581">
        <w:rPr>
          <w:color w:val="000000" w:themeColor="text1"/>
        </w:rPr>
        <w:t>essential</w:t>
      </w:r>
      <w:r w:rsidRPr="005A1581">
        <w:rPr>
          <w:color w:val="000000" w:themeColor="text1"/>
        </w:rPr>
        <w:t xml:space="preserve"> role in a research project, study or review of literature. It focuses the study, determines the methodology and guides all stages of inquiry, analysis and reporting. The research question for this thesis is:</w:t>
      </w:r>
    </w:p>
    <w:p w14:paraId="091BE999" w14:textId="57EEACAD" w:rsidR="001D762E" w:rsidRPr="005A1581" w:rsidRDefault="001D762E" w:rsidP="00333E9A">
      <w:pPr>
        <w:spacing w:line="360" w:lineRule="auto"/>
        <w:ind w:left="720"/>
        <w:rPr>
          <w:color w:val="000000" w:themeColor="text1"/>
        </w:rPr>
      </w:pPr>
      <w:r w:rsidRPr="005A1581">
        <w:rPr>
          <w:color w:val="000000" w:themeColor="text1"/>
        </w:rPr>
        <w:t xml:space="preserve">How compliant </w:t>
      </w:r>
      <w:r w:rsidR="00C10DF2" w:rsidRPr="005A1581">
        <w:rPr>
          <w:color w:val="000000" w:themeColor="text1"/>
        </w:rPr>
        <w:t>are</w:t>
      </w:r>
      <w:r w:rsidRPr="005A1581">
        <w:rPr>
          <w:color w:val="000000" w:themeColor="text1"/>
        </w:rPr>
        <w:t xml:space="preserve"> Chinese national sport-related policy and practices with the World Anti-Doping </w:t>
      </w:r>
      <w:r w:rsidR="000444F0" w:rsidRPr="005A1581">
        <w:rPr>
          <w:color w:val="000000" w:themeColor="text1"/>
        </w:rPr>
        <w:t>Code</w:t>
      </w:r>
      <w:r w:rsidRPr="005A1581">
        <w:rPr>
          <w:color w:val="000000" w:themeColor="text1"/>
        </w:rPr>
        <w:t>?</w:t>
      </w:r>
    </w:p>
    <w:p w14:paraId="0EDD52F3" w14:textId="2C26FF68" w:rsidR="001D762E" w:rsidRPr="005A1581" w:rsidRDefault="001D762E" w:rsidP="00333E9A">
      <w:pPr>
        <w:spacing w:line="360" w:lineRule="auto"/>
        <w:rPr>
          <w:color w:val="000000" w:themeColor="text1"/>
        </w:rPr>
      </w:pPr>
      <w:r w:rsidRPr="005A1581">
        <w:rPr>
          <w:color w:val="000000" w:themeColor="text1"/>
        </w:rPr>
        <w:lastRenderedPageBreak/>
        <w:t>Sub-research questions:</w:t>
      </w:r>
    </w:p>
    <w:p w14:paraId="5BC3E8E0" w14:textId="2182511F" w:rsidR="001D762E" w:rsidRPr="005A1581" w:rsidRDefault="001D762E" w:rsidP="00333E9A">
      <w:pPr>
        <w:pStyle w:val="ListParagraph"/>
        <w:numPr>
          <w:ilvl w:val="0"/>
          <w:numId w:val="27"/>
        </w:numPr>
        <w:spacing w:line="360" w:lineRule="auto"/>
        <w:ind w:left="720"/>
        <w:rPr>
          <w:rFonts w:cs="Arial"/>
          <w:color w:val="000000" w:themeColor="text1"/>
        </w:rPr>
      </w:pPr>
      <w:r w:rsidRPr="005A1581">
        <w:rPr>
          <w:rFonts w:cs="Arial"/>
          <w:color w:val="000000" w:themeColor="text1"/>
        </w:rPr>
        <w:t xml:space="preserve">What does compliance mean in </w:t>
      </w:r>
      <w:r w:rsidR="006D01D9" w:rsidRPr="005A1581">
        <w:rPr>
          <w:rFonts w:cs="Arial"/>
          <w:color w:val="000000" w:themeColor="text1"/>
        </w:rPr>
        <w:t>WADA</w:t>
      </w:r>
      <w:r w:rsidR="00C2232F" w:rsidRPr="005A1581">
        <w:rPr>
          <w:rFonts w:cs="Arial"/>
          <w:color w:val="000000" w:themeColor="text1"/>
        </w:rPr>
        <w:t xml:space="preserve"> and in </w:t>
      </w:r>
      <w:r w:rsidR="000D5F6F" w:rsidRPr="005A1581">
        <w:rPr>
          <w:rFonts w:cs="Arial"/>
          <w:color w:val="000000" w:themeColor="text1"/>
        </w:rPr>
        <w:t xml:space="preserve">this research? </w:t>
      </w:r>
    </w:p>
    <w:p w14:paraId="28DE34C5" w14:textId="6CCC10BB" w:rsidR="001D762E" w:rsidRPr="005A1581" w:rsidRDefault="001D762E" w:rsidP="00333E9A">
      <w:pPr>
        <w:pStyle w:val="ListParagraph"/>
        <w:numPr>
          <w:ilvl w:val="0"/>
          <w:numId w:val="27"/>
        </w:numPr>
        <w:spacing w:line="360" w:lineRule="auto"/>
        <w:ind w:left="720"/>
        <w:rPr>
          <w:rFonts w:cs="Arial"/>
          <w:color w:val="000000" w:themeColor="text1"/>
        </w:rPr>
      </w:pPr>
      <w:r w:rsidRPr="005A1581">
        <w:rPr>
          <w:rFonts w:cs="Arial"/>
          <w:color w:val="000000" w:themeColor="text1"/>
        </w:rPr>
        <w:t xml:space="preserve">How does CHINADA interpret </w:t>
      </w:r>
      <w:r w:rsidR="00014A20" w:rsidRPr="005A1581">
        <w:rPr>
          <w:rFonts w:cs="Arial"/>
          <w:color w:val="000000" w:themeColor="text1"/>
        </w:rPr>
        <w:t xml:space="preserve">the </w:t>
      </w:r>
      <w:r w:rsidR="002379F9" w:rsidRPr="005A1581">
        <w:rPr>
          <w:rFonts w:cs="Arial"/>
          <w:color w:val="000000" w:themeColor="text1"/>
        </w:rPr>
        <w:t>WADC</w:t>
      </w:r>
      <w:r w:rsidRPr="005A1581">
        <w:rPr>
          <w:rFonts w:cs="Arial"/>
          <w:color w:val="000000" w:themeColor="text1"/>
        </w:rPr>
        <w:t xml:space="preserve"> when implementing the anti-doping policy?</w:t>
      </w:r>
    </w:p>
    <w:p w14:paraId="11FB9BC1" w14:textId="235AA706" w:rsidR="0056310A" w:rsidRPr="005A1581" w:rsidRDefault="0056310A" w:rsidP="00333E9A">
      <w:pPr>
        <w:pStyle w:val="ListParagraph"/>
        <w:numPr>
          <w:ilvl w:val="0"/>
          <w:numId w:val="27"/>
        </w:numPr>
        <w:spacing w:line="360" w:lineRule="auto"/>
        <w:ind w:left="720"/>
        <w:rPr>
          <w:rFonts w:cs="Arial"/>
          <w:color w:val="000000" w:themeColor="text1"/>
        </w:rPr>
      </w:pPr>
      <w:r w:rsidRPr="005A1581">
        <w:rPr>
          <w:rFonts w:cs="Arial"/>
          <w:color w:val="000000" w:themeColor="text1"/>
        </w:rPr>
        <w:t xml:space="preserve">How </w:t>
      </w:r>
      <w:r w:rsidR="00F37AF2" w:rsidRPr="005A1581">
        <w:rPr>
          <w:rFonts w:cs="Arial"/>
          <w:color w:val="000000" w:themeColor="text1"/>
        </w:rPr>
        <w:t xml:space="preserve">do </w:t>
      </w:r>
      <w:r w:rsidRPr="005A1581">
        <w:rPr>
          <w:rFonts w:cs="Arial"/>
          <w:color w:val="000000" w:themeColor="text1"/>
        </w:rPr>
        <w:t>individual</w:t>
      </w:r>
      <w:r w:rsidR="00F37AF2" w:rsidRPr="005A1581">
        <w:rPr>
          <w:rFonts w:cs="Arial"/>
          <w:color w:val="000000" w:themeColor="text1"/>
        </w:rPr>
        <w:t>s</w:t>
      </w:r>
      <w:r w:rsidRPr="005A1581">
        <w:rPr>
          <w:rFonts w:cs="Arial"/>
          <w:color w:val="000000" w:themeColor="text1"/>
        </w:rPr>
        <w:t xml:space="preserve"> experience </w:t>
      </w:r>
      <w:r w:rsidR="00795D41" w:rsidRPr="005A1581">
        <w:rPr>
          <w:rFonts w:cs="Arial"/>
          <w:color w:val="000000" w:themeColor="text1"/>
        </w:rPr>
        <w:t xml:space="preserve">the use </w:t>
      </w:r>
      <w:r w:rsidR="00F07280" w:rsidRPr="005A1581">
        <w:rPr>
          <w:rFonts w:cs="Arial"/>
          <w:color w:val="000000" w:themeColor="text1"/>
        </w:rPr>
        <w:t>and implementation</w:t>
      </w:r>
      <w:r w:rsidRPr="005A1581">
        <w:rPr>
          <w:rFonts w:cs="Arial"/>
          <w:color w:val="000000" w:themeColor="text1"/>
        </w:rPr>
        <w:t xml:space="preserve"> </w:t>
      </w:r>
      <w:r w:rsidR="00D44CB1" w:rsidRPr="005A1581">
        <w:rPr>
          <w:rFonts w:cs="Arial"/>
          <w:color w:val="000000" w:themeColor="text1"/>
        </w:rPr>
        <w:t xml:space="preserve">of </w:t>
      </w:r>
      <w:r w:rsidRPr="005A1581">
        <w:rPr>
          <w:rFonts w:cs="Arial"/>
          <w:color w:val="000000" w:themeColor="text1"/>
        </w:rPr>
        <w:t>the anti-doping public policy in China</w:t>
      </w:r>
      <w:r w:rsidR="001816BF" w:rsidRPr="005A1581">
        <w:rPr>
          <w:rFonts w:cs="Arial"/>
          <w:color w:val="000000" w:themeColor="text1"/>
        </w:rPr>
        <w:t>?</w:t>
      </w:r>
    </w:p>
    <w:p w14:paraId="0B9BC293" w14:textId="75023E42" w:rsidR="00571EFA" w:rsidRPr="005A1581" w:rsidRDefault="001D762E" w:rsidP="00996E1D">
      <w:pPr>
        <w:pStyle w:val="ListParagraph"/>
        <w:numPr>
          <w:ilvl w:val="0"/>
          <w:numId w:val="27"/>
        </w:numPr>
        <w:spacing w:line="360" w:lineRule="auto"/>
        <w:ind w:left="720"/>
        <w:rPr>
          <w:rFonts w:cs="Arial"/>
          <w:color w:val="000000" w:themeColor="text1"/>
        </w:rPr>
      </w:pPr>
      <w:r w:rsidRPr="005A1581">
        <w:rPr>
          <w:rFonts w:cs="Arial"/>
          <w:color w:val="000000" w:themeColor="text1"/>
        </w:rPr>
        <w:t>What amendments and cooperation has CHIN</w:t>
      </w:r>
      <w:r w:rsidR="00EA3742" w:rsidRPr="005A1581">
        <w:rPr>
          <w:rFonts w:cs="Arial"/>
          <w:color w:val="000000" w:themeColor="text1"/>
        </w:rPr>
        <w:t xml:space="preserve">ADA made to </w:t>
      </w:r>
      <w:r w:rsidR="002D3A9E" w:rsidRPr="005A1581">
        <w:rPr>
          <w:rFonts w:cs="Arial"/>
          <w:color w:val="000000" w:themeColor="text1"/>
        </w:rPr>
        <w:t xml:space="preserve">the </w:t>
      </w:r>
      <w:r w:rsidR="00EA3742" w:rsidRPr="005A1581">
        <w:rPr>
          <w:rFonts w:cs="Arial"/>
          <w:color w:val="000000" w:themeColor="text1"/>
        </w:rPr>
        <w:t xml:space="preserve">WADC to </w:t>
      </w:r>
      <w:r w:rsidR="006C3005" w:rsidRPr="005A1581">
        <w:rPr>
          <w:rFonts w:cs="Arial"/>
          <w:color w:val="000000" w:themeColor="text1"/>
        </w:rPr>
        <w:t>implemented anti-doping policy?</w:t>
      </w:r>
    </w:p>
    <w:p w14:paraId="2295D00A" w14:textId="09E702B4" w:rsidR="00A32636" w:rsidRPr="005A1581" w:rsidRDefault="001D762E" w:rsidP="00333E9A">
      <w:pPr>
        <w:pStyle w:val="ListParagraph"/>
        <w:numPr>
          <w:ilvl w:val="0"/>
          <w:numId w:val="27"/>
        </w:numPr>
        <w:spacing w:line="360" w:lineRule="auto"/>
        <w:ind w:left="720"/>
        <w:rPr>
          <w:rFonts w:cs="Arial"/>
          <w:color w:val="000000" w:themeColor="text1"/>
        </w:rPr>
      </w:pPr>
      <w:r w:rsidRPr="005A1581">
        <w:rPr>
          <w:rFonts w:cs="Arial"/>
          <w:color w:val="000000" w:themeColor="text1"/>
        </w:rPr>
        <w:t>What challenges and barriers does China face in implementing and subsequently achieving compliance in regard to anti-doping policy?</w:t>
      </w:r>
    </w:p>
    <w:p w14:paraId="7E5F7A7E" w14:textId="77777777" w:rsidR="00515E4D" w:rsidRPr="005A1581" w:rsidRDefault="00515E4D" w:rsidP="00333E9A">
      <w:pPr>
        <w:spacing w:line="360" w:lineRule="auto"/>
        <w:rPr>
          <w:color w:val="000000" w:themeColor="text1"/>
        </w:rPr>
      </w:pPr>
    </w:p>
    <w:p w14:paraId="56CF6094" w14:textId="46410C43" w:rsidR="00E11E59" w:rsidRPr="005A1581" w:rsidRDefault="00AE4531" w:rsidP="00333E9A">
      <w:pPr>
        <w:pStyle w:val="Heading2"/>
        <w:spacing w:line="360" w:lineRule="auto"/>
        <w:rPr>
          <w:rFonts w:cs="Arial"/>
          <w:color w:val="000000" w:themeColor="text1"/>
        </w:rPr>
      </w:pPr>
      <w:bookmarkStart w:id="24" w:name="_Toc12789942"/>
      <w:r w:rsidRPr="005A1581">
        <w:rPr>
          <w:rFonts w:cs="Arial"/>
          <w:color w:val="000000" w:themeColor="text1"/>
        </w:rPr>
        <w:t>Importan</w:t>
      </w:r>
      <w:r w:rsidR="006229DB" w:rsidRPr="005A1581">
        <w:rPr>
          <w:rFonts w:cs="Arial"/>
          <w:color w:val="000000" w:themeColor="text1"/>
        </w:rPr>
        <w:t>ce</w:t>
      </w:r>
      <w:r w:rsidR="00A32636" w:rsidRPr="005A1581">
        <w:rPr>
          <w:rFonts w:cs="Arial"/>
          <w:color w:val="000000" w:themeColor="text1"/>
        </w:rPr>
        <w:t xml:space="preserve"> and </w:t>
      </w:r>
      <w:r w:rsidRPr="005A1581">
        <w:rPr>
          <w:rFonts w:cs="Arial"/>
          <w:color w:val="000000" w:themeColor="text1"/>
        </w:rPr>
        <w:t>c</w:t>
      </w:r>
      <w:r w:rsidR="00A32636" w:rsidRPr="005A1581">
        <w:rPr>
          <w:rFonts w:cs="Arial"/>
          <w:color w:val="000000" w:themeColor="text1"/>
        </w:rPr>
        <w:t>ontributions of the study</w:t>
      </w:r>
      <w:bookmarkEnd w:id="24"/>
      <w:r w:rsidR="00A32636" w:rsidRPr="005A1581">
        <w:rPr>
          <w:rFonts w:cs="Arial"/>
          <w:color w:val="000000" w:themeColor="text1"/>
        </w:rPr>
        <w:t xml:space="preserve"> </w:t>
      </w:r>
    </w:p>
    <w:p w14:paraId="541A290E" w14:textId="1A7EE93E" w:rsidR="00E11E59" w:rsidRPr="005A1581" w:rsidRDefault="00E11E59" w:rsidP="00333E9A">
      <w:pPr>
        <w:spacing w:line="360" w:lineRule="auto"/>
        <w:rPr>
          <w:color w:val="000000" w:themeColor="text1"/>
          <w:lang w:eastAsia="en-US"/>
        </w:rPr>
      </w:pPr>
      <w:r w:rsidRPr="005A1581">
        <w:rPr>
          <w:color w:val="000000" w:themeColor="text1"/>
          <w:lang w:eastAsia="en-US"/>
        </w:rPr>
        <w:t>Most studies done on Chinese anti-doping mainly focus on reviewing the historical literature and summarising some reasons for doping in Ch</w:t>
      </w:r>
      <w:r w:rsidR="00744608" w:rsidRPr="005A1581">
        <w:rPr>
          <w:color w:val="000000" w:themeColor="text1"/>
          <w:lang w:eastAsia="en-US"/>
        </w:rPr>
        <w:t>inese sports (Hong, 2006; Yang and Leung, 2008; Hong and</w:t>
      </w:r>
      <w:r w:rsidRPr="005A1581">
        <w:rPr>
          <w:color w:val="000000" w:themeColor="text1"/>
          <w:lang w:eastAsia="en-US"/>
        </w:rPr>
        <w:t xml:space="preserve"> Zhouxiang, 2012). </w:t>
      </w:r>
      <w:r w:rsidR="0099221A" w:rsidRPr="005A1581">
        <w:rPr>
          <w:color w:val="000000" w:themeColor="text1"/>
          <w:lang w:eastAsia="en-US"/>
        </w:rPr>
        <w:t xml:space="preserve">A few studies </w:t>
      </w:r>
      <w:r w:rsidRPr="005A1581">
        <w:rPr>
          <w:color w:val="000000" w:themeColor="text1"/>
          <w:lang w:eastAsia="en-US"/>
        </w:rPr>
        <w:t>discuss</w:t>
      </w:r>
      <w:r w:rsidR="0099221A" w:rsidRPr="005A1581">
        <w:rPr>
          <w:color w:val="000000" w:themeColor="text1"/>
          <w:lang w:eastAsia="en-US"/>
        </w:rPr>
        <w:t>ed</w:t>
      </w:r>
      <w:r w:rsidRPr="005A1581">
        <w:rPr>
          <w:color w:val="000000" w:themeColor="text1"/>
          <w:lang w:eastAsia="en-US"/>
        </w:rPr>
        <w:t xml:space="preserve"> China's compliance with </w:t>
      </w:r>
      <w:r w:rsidR="00014A20" w:rsidRPr="005A1581">
        <w:rPr>
          <w:color w:val="000000" w:themeColor="text1"/>
          <w:lang w:eastAsia="en-US"/>
        </w:rPr>
        <w:t xml:space="preserve">the </w:t>
      </w:r>
      <w:r w:rsidR="004E46B0" w:rsidRPr="005A1581">
        <w:rPr>
          <w:color w:val="000000" w:themeColor="text1"/>
          <w:lang w:eastAsia="en-US"/>
        </w:rPr>
        <w:t>WADC</w:t>
      </w:r>
      <w:r w:rsidRPr="005A1581">
        <w:rPr>
          <w:color w:val="000000" w:themeColor="text1"/>
          <w:lang w:eastAsia="en-US"/>
        </w:rPr>
        <w:t xml:space="preserve"> as well. For example, studies by Yang and Leung (2008) and Hong and Zhouxiang (2012) both conclude</w:t>
      </w:r>
      <w:r w:rsidR="004E46B0" w:rsidRPr="005A1581">
        <w:rPr>
          <w:color w:val="000000" w:themeColor="text1"/>
          <w:lang w:eastAsia="en-US"/>
        </w:rPr>
        <w:t>d</w:t>
      </w:r>
      <w:r w:rsidRPr="005A1581">
        <w:rPr>
          <w:color w:val="000000" w:themeColor="text1"/>
          <w:lang w:eastAsia="en-US"/>
        </w:rPr>
        <w:t xml:space="preserve"> that the development of China's anti-doping work has been shown by the Chinese government's</w:t>
      </w:r>
      <w:r w:rsidR="004E46B0" w:rsidRPr="005A1581">
        <w:rPr>
          <w:color w:val="000000" w:themeColor="text1"/>
          <w:lang w:eastAsia="en-US"/>
        </w:rPr>
        <w:t xml:space="preserve"> willingness to comply with </w:t>
      </w:r>
      <w:r w:rsidR="00014A20" w:rsidRPr="005A1581">
        <w:rPr>
          <w:color w:val="000000" w:themeColor="text1"/>
          <w:lang w:eastAsia="en-US"/>
        </w:rPr>
        <w:t xml:space="preserve">the </w:t>
      </w:r>
      <w:r w:rsidRPr="005A1581">
        <w:rPr>
          <w:color w:val="000000" w:themeColor="text1"/>
          <w:lang w:eastAsia="en-US"/>
        </w:rPr>
        <w:t>WADC. However, their research heavily relies on secondary data such as official figures and media reports and does not apply any theoretical frameworks to interpret their findings. Consequently, the result does not reflect the whole picture of anti-doping policy in</w:t>
      </w:r>
      <w:r w:rsidR="00D86F80" w:rsidRPr="005A1581">
        <w:rPr>
          <w:color w:val="000000" w:themeColor="text1"/>
          <w:lang w:eastAsia="en-US"/>
        </w:rPr>
        <w:t xml:space="preserve"> China. The latest research on </w:t>
      </w:r>
      <w:r w:rsidR="004C7184" w:rsidRPr="005A1581">
        <w:rPr>
          <w:color w:val="000000" w:themeColor="text1"/>
          <w:lang w:eastAsia="en-US"/>
        </w:rPr>
        <w:t>Code compliance</w:t>
      </w:r>
      <w:r w:rsidRPr="005A1581">
        <w:rPr>
          <w:color w:val="000000" w:themeColor="text1"/>
          <w:lang w:eastAsia="en-US"/>
        </w:rPr>
        <w:t xml:space="preserve"> in China was p</w:t>
      </w:r>
      <w:r w:rsidR="00A54006" w:rsidRPr="005A1581">
        <w:rPr>
          <w:color w:val="000000" w:themeColor="text1"/>
          <w:lang w:eastAsia="en-US"/>
        </w:rPr>
        <w:t>ublished by Tan and colleagues in 2018</w:t>
      </w:r>
      <w:r w:rsidRPr="005A1581">
        <w:rPr>
          <w:color w:val="000000" w:themeColor="text1"/>
          <w:lang w:eastAsia="en-US"/>
        </w:rPr>
        <w:t xml:space="preserve">. Compared </w:t>
      </w:r>
      <w:r w:rsidR="00A54006" w:rsidRPr="005A1581">
        <w:rPr>
          <w:color w:val="000000" w:themeColor="text1"/>
          <w:lang w:eastAsia="en-US"/>
        </w:rPr>
        <w:t>with</w:t>
      </w:r>
      <w:r w:rsidRPr="005A1581">
        <w:rPr>
          <w:color w:val="000000" w:themeColor="text1"/>
          <w:lang w:eastAsia="en-US"/>
        </w:rPr>
        <w:t xml:space="preserve"> previous research</w:t>
      </w:r>
      <w:r w:rsidR="00A54006" w:rsidRPr="005A1581">
        <w:rPr>
          <w:color w:val="000000" w:themeColor="text1"/>
          <w:lang w:eastAsia="en-US"/>
        </w:rPr>
        <w:t>es</w:t>
      </w:r>
      <w:r w:rsidRPr="005A1581">
        <w:rPr>
          <w:color w:val="000000" w:themeColor="text1"/>
          <w:lang w:eastAsia="en-US"/>
        </w:rPr>
        <w:t>, Tan and colleagues provide</w:t>
      </w:r>
      <w:r w:rsidR="004E46B0" w:rsidRPr="005A1581">
        <w:rPr>
          <w:color w:val="000000" w:themeColor="text1"/>
          <w:lang w:eastAsia="en-US"/>
        </w:rPr>
        <w:t>d</w:t>
      </w:r>
      <w:r w:rsidRPr="005A1581">
        <w:rPr>
          <w:color w:val="000000" w:themeColor="text1"/>
          <w:lang w:eastAsia="en-US"/>
        </w:rPr>
        <w:t xml:space="preserve"> a more comprehensive evaluation of </w:t>
      </w:r>
      <w:r w:rsidR="004C7184" w:rsidRPr="005A1581">
        <w:rPr>
          <w:color w:val="000000" w:themeColor="text1"/>
          <w:lang w:eastAsia="en-US"/>
        </w:rPr>
        <w:t>Code compliance</w:t>
      </w:r>
      <w:r w:rsidRPr="005A1581">
        <w:rPr>
          <w:color w:val="000000" w:themeColor="text1"/>
          <w:lang w:eastAsia="en-US"/>
        </w:rPr>
        <w:t>. They adopt</w:t>
      </w:r>
      <w:r w:rsidR="00D86F80" w:rsidRPr="005A1581">
        <w:rPr>
          <w:color w:val="000000" w:themeColor="text1"/>
          <w:lang w:eastAsia="en-US"/>
        </w:rPr>
        <w:t>ed</w:t>
      </w:r>
      <w:r w:rsidRPr="005A1581">
        <w:rPr>
          <w:color w:val="000000" w:themeColor="text1"/>
          <w:lang w:eastAsia="en-US"/>
        </w:rPr>
        <w:t xml:space="preserve"> Haas's </w:t>
      </w:r>
      <w:r w:rsidR="00904214" w:rsidRPr="005A1581">
        <w:rPr>
          <w:color w:val="000000" w:themeColor="text1"/>
          <w:lang w:eastAsia="en-US"/>
        </w:rPr>
        <w:t>(</w:t>
      </w:r>
      <w:r w:rsidR="00AA7021" w:rsidRPr="005A1581">
        <w:rPr>
          <w:color w:val="000000" w:themeColor="text1"/>
          <w:lang w:eastAsia="en-US"/>
        </w:rPr>
        <w:t>2003</w:t>
      </w:r>
      <w:r w:rsidR="00904214" w:rsidRPr="005A1581">
        <w:rPr>
          <w:color w:val="000000" w:themeColor="text1"/>
          <w:lang w:eastAsia="en-US"/>
        </w:rPr>
        <w:t xml:space="preserve">) </w:t>
      </w:r>
      <w:r w:rsidRPr="005A1581">
        <w:rPr>
          <w:color w:val="000000" w:themeColor="text1"/>
          <w:lang w:eastAsia="en-US"/>
        </w:rPr>
        <w:t>compliance mode to explain Chinese anti-doping strategies. How</w:t>
      </w:r>
      <w:r w:rsidR="00A54006" w:rsidRPr="005A1581">
        <w:rPr>
          <w:color w:val="000000" w:themeColor="text1"/>
          <w:lang w:eastAsia="en-US"/>
        </w:rPr>
        <w:t>ever, their</w:t>
      </w:r>
      <w:r w:rsidR="00D86F80" w:rsidRPr="005A1581">
        <w:rPr>
          <w:color w:val="000000" w:themeColor="text1"/>
          <w:lang w:eastAsia="en-US"/>
        </w:rPr>
        <w:t xml:space="preserve"> research only focused</w:t>
      </w:r>
      <w:r w:rsidRPr="005A1581">
        <w:rPr>
          <w:color w:val="000000" w:themeColor="text1"/>
          <w:lang w:eastAsia="en-US"/>
        </w:rPr>
        <w:t xml:space="preserve"> on</w:t>
      </w:r>
      <w:r w:rsidR="00D86F80" w:rsidRPr="005A1581">
        <w:rPr>
          <w:color w:val="000000" w:themeColor="text1"/>
          <w:lang w:eastAsia="en-US"/>
        </w:rPr>
        <w:t xml:space="preserve"> officials' perspective and did</w:t>
      </w:r>
      <w:r w:rsidRPr="005A1581">
        <w:rPr>
          <w:color w:val="000000" w:themeColor="text1"/>
          <w:lang w:eastAsia="en-US"/>
        </w:rPr>
        <w:t xml:space="preserve"> not refle</w:t>
      </w:r>
      <w:r w:rsidR="00D86F80" w:rsidRPr="005A1581">
        <w:rPr>
          <w:color w:val="000000" w:themeColor="text1"/>
          <w:lang w:eastAsia="en-US"/>
        </w:rPr>
        <w:t xml:space="preserve">ct any grassroots idea about </w:t>
      </w:r>
      <w:r w:rsidRPr="005A1581">
        <w:rPr>
          <w:color w:val="000000" w:themeColor="text1"/>
          <w:lang w:eastAsia="en-US"/>
        </w:rPr>
        <w:t>Chinese anti-doping regulation</w:t>
      </w:r>
      <w:r w:rsidR="00D86F80" w:rsidRPr="005A1581">
        <w:rPr>
          <w:color w:val="000000" w:themeColor="text1"/>
          <w:lang w:eastAsia="en-US"/>
        </w:rPr>
        <w:t>s</w:t>
      </w:r>
      <w:r w:rsidRPr="005A1581">
        <w:rPr>
          <w:color w:val="000000" w:themeColor="text1"/>
          <w:lang w:eastAsia="en-US"/>
        </w:rPr>
        <w:t xml:space="preserve">. </w:t>
      </w:r>
      <w:r w:rsidR="00A413A2" w:rsidRPr="00A413A2">
        <w:rPr>
          <w:color w:val="000000" w:themeColor="text1"/>
          <w:lang w:eastAsia="en-US"/>
        </w:rPr>
        <w:t>Considering China’s vast territory, Tan’s research was also limited to distinguish between highly and moderately competitive areas of sports and the differences in anti-doping work between geographical locations</w:t>
      </w:r>
      <w:r w:rsidR="00A413A2">
        <w:rPr>
          <w:color w:val="000000" w:themeColor="text1"/>
          <w:lang w:eastAsia="en-US"/>
        </w:rPr>
        <w:t xml:space="preserve">. </w:t>
      </w:r>
      <w:r w:rsidRPr="005A1581">
        <w:rPr>
          <w:color w:val="000000" w:themeColor="text1"/>
          <w:lang w:eastAsia="en-US"/>
        </w:rPr>
        <w:t xml:space="preserve">Additionally, the theoretical framework adopted by Tan is not robust enough to reflect the whole picture of </w:t>
      </w:r>
      <w:r w:rsidRPr="005A1581">
        <w:rPr>
          <w:color w:val="000000" w:themeColor="text1"/>
          <w:lang w:eastAsia="en-US"/>
        </w:rPr>
        <w:lastRenderedPageBreak/>
        <w:t>the Chinese anti-doping policy, and none of the findings are specific enough to point out the challenge and the barriers that China needs to face in the future in the anti-doping field. This study is, therefore, important from several standpoints.</w:t>
      </w:r>
    </w:p>
    <w:p w14:paraId="0AA5EDCF" w14:textId="2B5EB75B" w:rsidR="00E11E59" w:rsidRPr="005A1581" w:rsidRDefault="00E11E59" w:rsidP="00333E9A">
      <w:pPr>
        <w:spacing w:line="360" w:lineRule="auto"/>
        <w:rPr>
          <w:color w:val="000000" w:themeColor="text1"/>
          <w:lang w:val="en-US"/>
        </w:rPr>
      </w:pPr>
      <w:r w:rsidRPr="005A1581">
        <w:rPr>
          <w:color w:val="000000" w:themeColor="text1"/>
          <w:lang w:eastAsia="en-US"/>
        </w:rPr>
        <w:t xml:space="preserve">This is the first research on anti-doping policy implementation and compliance </w:t>
      </w:r>
      <w:r w:rsidR="00A54006" w:rsidRPr="005A1581">
        <w:rPr>
          <w:color w:val="000000" w:themeColor="text1"/>
          <w:lang w:eastAsia="en-US"/>
        </w:rPr>
        <w:t>which</w:t>
      </w:r>
      <w:r w:rsidRPr="005A1581">
        <w:rPr>
          <w:color w:val="000000" w:themeColor="text1"/>
          <w:lang w:eastAsia="en-US"/>
        </w:rPr>
        <w:t xml:space="preserve"> cover</w:t>
      </w:r>
      <w:r w:rsidR="00A54006" w:rsidRPr="005A1581">
        <w:rPr>
          <w:color w:val="000000" w:themeColor="text1"/>
          <w:lang w:eastAsia="en-US"/>
        </w:rPr>
        <w:t>s</w:t>
      </w:r>
      <w:r w:rsidRPr="005A1581">
        <w:rPr>
          <w:color w:val="000000" w:themeColor="text1"/>
          <w:lang w:eastAsia="en-US"/>
        </w:rPr>
        <w:t xml:space="preserve"> a wide range of anti-doping programs, including </w:t>
      </w:r>
      <w:r w:rsidR="005068E7" w:rsidRPr="005A1581">
        <w:rPr>
          <w:color w:val="000000" w:themeColor="text1"/>
          <w:lang w:eastAsia="en-US"/>
        </w:rPr>
        <w:t>anti-</w:t>
      </w:r>
      <w:r w:rsidRPr="005A1581">
        <w:rPr>
          <w:color w:val="000000" w:themeColor="text1"/>
          <w:lang w:eastAsia="en-US"/>
        </w:rPr>
        <w:t xml:space="preserve">doping education and prevention, doping testing and investigation, analysis, result management and punishment, </w:t>
      </w:r>
      <w:r w:rsidR="00A54006" w:rsidRPr="005A1581">
        <w:rPr>
          <w:color w:val="000000" w:themeColor="text1"/>
          <w:lang w:eastAsia="en-US"/>
        </w:rPr>
        <w:t>as well as</w:t>
      </w:r>
      <w:r w:rsidRPr="005A1581">
        <w:rPr>
          <w:color w:val="000000" w:themeColor="text1"/>
          <w:lang w:eastAsia="en-US"/>
        </w:rPr>
        <w:t xml:space="preserve"> bilateral cooperation. A broad discussion based on both primary and secondary data is also provided on each factor.</w:t>
      </w:r>
      <w:r w:rsidR="00A85D38" w:rsidRPr="005A1581">
        <w:rPr>
          <w:color w:val="000000" w:themeColor="text1"/>
          <w:lang w:eastAsia="en-US"/>
        </w:rPr>
        <w:t xml:space="preserve"> </w:t>
      </w:r>
    </w:p>
    <w:p w14:paraId="4FF893B7" w14:textId="3AFDA2DB" w:rsidR="006C1129" w:rsidRPr="005A1581" w:rsidRDefault="00E11E59" w:rsidP="00333E9A">
      <w:pPr>
        <w:spacing w:line="360" w:lineRule="auto"/>
        <w:rPr>
          <w:color w:val="000000" w:themeColor="text1"/>
          <w:lang w:eastAsia="en-US"/>
        </w:rPr>
      </w:pPr>
      <w:r w:rsidRPr="005A1581">
        <w:rPr>
          <w:color w:val="000000" w:themeColor="text1"/>
          <w:lang w:eastAsia="en-US"/>
        </w:rPr>
        <w:t xml:space="preserve">The study is the first of its kind on </w:t>
      </w:r>
      <w:r w:rsidR="003C3B0A" w:rsidRPr="005A1581">
        <w:rPr>
          <w:color w:val="000000" w:themeColor="text1"/>
          <w:lang w:eastAsia="en-US"/>
        </w:rPr>
        <w:t xml:space="preserve">anti-doping policy implementation </w:t>
      </w:r>
      <w:r w:rsidR="000B2AF8" w:rsidRPr="005A1581">
        <w:rPr>
          <w:color w:val="000000" w:themeColor="text1"/>
          <w:lang w:eastAsia="en-US"/>
        </w:rPr>
        <w:t xml:space="preserve">and </w:t>
      </w:r>
      <w:r w:rsidR="004C7184" w:rsidRPr="005A1581">
        <w:rPr>
          <w:color w:val="000000" w:themeColor="text1"/>
          <w:lang w:eastAsia="en-US"/>
        </w:rPr>
        <w:t>compliance</w:t>
      </w:r>
      <w:r w:rsidRPr="005A1581">
        <w:rPr>
          <w:color w:val="000000" w:themeColor="text1"/>
          <w:lang w:eastAsia="en-US"/>
        </w:rPr>
        <w:t xml:space="preserve"> to cover a wide range of interviewees</w:t>
      </w:r>
      <w:r w:rsidR="00A54006" w:rsidRPr="005A1581">
        <w:rPr>
          <w:color w:val="000000" w:themeColor="text1"/>
          <w:lang w:eastAsia="en-US"/>
        </w:rPr>
        <w:t xml:space="preserve"> within China and internationally. The interviewees in China targeted</w:t>
      </w:r>
      <w:r w:rsidRPr="005A1581">
        <w:rPr>
          <w:color w:val="000000" w:themeColor="text1"/>
          <w:lang w:eastAsia="en-US"/>
        </w:rPr>
        <w:t xml:space="preserve"> officials from CHINADA and the nine different </w:t>
      </w:r>
      <w:r w:rsidR="00A54006" w:rsidRPr="005A1581">
        <w:rPr>
          <w:color w:val="000000" w:themeColor="text1"/>
          <w:lang w:eastAsia="en-US"/>
        </w:rPr>
        <w:t>regions</w:t>
      </w:r>
      <w:r w:rsidRPr="005A1581">
        <w:rPr>
          <w:color w:val="000000" w:themeColor="text1"/>
          <w:lang w:eastAsia="en-US"/>
        </w:rPr>
        <w:t xml:space="preserve"> in which </w:t>
      </w:r>
      <w:r w:rsidR="002D20E5" w:rsidRPr="005A1581">
        <w:rPr>
          <w:color w:val="000000" w:themeColor="text1"/>
          <w:lang w:eastAsia="en-US"/>
        </w:rPr>
        <w:t xml:space="preserve">the </w:t>
      </w:r>
      <w:r w:rsidR="00310A63" w:rsidRPr="005A1581">
        <w:rPr>
          <w:color w:val="000000" w:themeColor="text1"/>
          <w:lang w:eastAsia="en-US"/>
        </w:rPr>
        <w:t>l</w:t>
      </w:r>
      <w:r w:rsidR="00D641C8" w:rsidRPr="005A1581">
        <w:rPr>
          <w:color w:val="000000" w:themeColor="text1"/>
          <w:lang w:eastAsia="en-US"/>
        </w:rPr>
        <w:t>ocal anti-dopin</w:t>
      </w:r>
      <w:r w:rsidR="00310A63" w:rsidRPr="005A1581">
        <w:rPr>
          <w:color w:val="000000" w:themeColor="text1"/>
          <w:lang w:eastAsia="en-US"/>
        </w:rPr>
        <w:t xml:space="preserve">g agencies </w:t>
      </w:r>
      <w:r w:rsidRPr="005A1581">
        <w:rPr>
          <w:color w:val="000000" w:themeColor="text1"/>
          <w:lang w:eastAsia="en-US"/>
        </w:rPr>
        <w:t>are located, coaches, athletes,</w:t>
      </w:r>
      <w:r w:rsidR="00A85D38" w:rsidRPr="005A1581">
        <w:rPr>
          <w:color w:val="000000" w:themeColor="text1"/>
          <w:lang w:eastAsia="en-US"/>
        </w:rPr>
        <w:t xml:space="preserve"> </w:t>
      </w:r>
      <w:r w:rsidR="00A85D38" w:rsidRPr="005A1581">
        <w:rPr>
          <w:color w:val="000000" w:themeColor="text1"/>
        </w:rPr>
        <w:t>scholars</w:t>
      </w:r>
      <w:r w:rsidRPr="005A1581">
        <w:rPr>
          <w:color w:val="000000" w:themeColor="text1"/>
          <w:lang w:eastAsia="en-US"/>
        </w:rPr>
        <w:t xml:space="preserve"> and journalists</w:t>
      </w:r>
      <w:r w:rsidR="00A54006" w:rsidRPr="005A1581">
        <w:rPr>
          <w:color w:val="000000" w:themeColor="text1"/>
          <w:lang w:eastAsia="en-US"/>
        </w:rPr>
        <w:t xml:space="preserve"> are located</w:t>
      </w:r>
      <w:r w:rsidRPr="005A1581">
        <w:rPr>
          <w:color w:val="000000" w:themeColor="text1"/>
          <w:lang w:eastAsia="en-US"/>
        </w:rPr>
        <w:t xml:space="preserve">. </w:t>
      </w:r>
      <w:r w:rsidR="00A54006" w:rsidRPr="005A1581">
        <w:rPr>
          <w:color w:val="000000" w:themeColor="text1"/>
          <w:lang w:eastAsia="en-US"/>
        </w:rPr>
        <w:t xml:space="preserve">The interviews with coaches and athletes are the novel parts in relevant research of China, which can reflect the importance of the grassroots perspective on </w:t>
      </w:r>
      <w:r w:rsidR="00B81277" w:rsidRPr="005A1581">
        <w:rPr>
          <w:color w:val="000000" w:themeColor="text1"/>
          <w:lang w:eastAsia="en-US"/>
        </w:rPr>
        <w:t xml:space="preserve">anti-doping policy implementation and </w:t>
      </w:r>
      <w:r w:rsidR="00A54006" w:rsidRPr="005A1581">
        <w:rPr>
          <w:color w:val="000000" w:themeColor="text1"/>
          <w:lang w:eastAsia="en-US"/>
        </w:rPr>
        <w:t>compliance and truly reflect the individual’s feelings of whom is ac</w:t>
      </w:r>
      <w:r w:rsidR="00713894" w:rsidRPr="005A1581">
        <w:rPr>
          <w:color w:val="000000" w:themeColor="text1"/>
          <w:lang w:eastAsia="en-US"/>
        </w:rPr>
        <w:t>tually going to compliance the C</w:t>
      </w:r>
      <w:r w:rsidR="00A54006" w:rsidRPr="005A1581">
        <w:rPr>
          <w:color w:val="000000" w:themeColor="text1"/>
          <w:lang w:eastAsia="en-US"/>
        </w:rPr>
        <w:t>ode. Meanwhile, a</w:t>
      </w:r>
      <w:r w:rsidR="004C7184" w:rsidRPr="005A1581">
        <w:rPr>
          <w:color w:val="000000" w:themeColor="text1"/>
          <w:lang w:eastAsia="en-US"/>
        </w:rPr>
        <w:t>dditional interviews have been even</w:t>
      </w:r>
      <w:r w:rsidR="00A54006" w:rsidRPr="005A1581">
        <w:rPr>
          <w:color w:val="000000" w:themeColor="text1"/>
          <w:lang w:eastAsia="en-US"/>
        </w:rPr>
        <w:t>ly</w:t>
      </w:r>
      <w:r w:rsidR="004C7184" w:rsidRPr="005A1581">
        <w:rPr>
          <w:color w:val="000000" w:themeColor="text1"/>
          <w:lang w:eastAsia="en-US"/>
        </w:rPr>
        <w:t xml:space="preserve"> conducted</w:t>
      </w:r>
      <w:r w:rsidRPr="005A1581">
        <w:rPr>
          <w:color w:val="000000" w:themeColor="text1"/>
          <w:lang w:eastAsia="en-US"/>
        </w:rPr>
        <w:t xml:space="preserve"> with the staff</w:t>
      </w:r>
      <w:r w:rsidR="00A54006" w:rsidRPr="005A1581">
        <w:rPr>
          <w:color w:val="000000" w:themeColor="text1"/>
          <w:lang w:eastAsia="en-US"/>
        </w:rPr>
        <w:t>s</w:t>
      </w:r>
      <w:r w:rsidRPr="005A1581">
        <w:rPr>
          <w:color w:val="000000" w:themeColor="text1"/>
          <w:lang w:eastAsia="en-US"/>
        </w:rPr>
        <w:t xml:space="preserve"> of WADA and other</w:t>
      </w:r>
      <w:r w:rsidR="00CA1A62" w:rsidRPr="005A1581">
        <w:rPr>
          <w:color w:val="000000" w:themeColor="text1"/>
          <w:lang w:eastAsia="en-US"/>
        </w:rPr>
        <w:t xml:space="preserve"> NADOs, which provide </w:t>
      </w:r>
      <w:r w:rsidR="004C7184" w:rsidRPr="005A1581">
        <w:rPr>
          <w:color w:val="000000" w:themeColor="text1"/>
          <w:lang w:eastAsia="en-US"/>
        </w:rPr>
        <w:t>various</w:t>
      </w:r>
      <w:r w:rsidRPr="005A1581">
        <w:rPr>
          <w:color w:val="000000" w:themeColor="text1"/>
          <w:lang w:eastAsia="en-US"/>
        </w:rPr>
        <w:t xml:space="preserve"> perspective on </w:t>
      </w:r>
      <w:r w:rsidR="004C7184" w:rsidRPr="005A1581">
        <w:rPr>
          <w:color w:val="000000" w:themeColor="text1"/>
          <w:lang w:eastAsia="en-US"/>
        </w:rPr>
        <w:t>Code compliance</w:t>
      </w:r>
      <w:r w:rsidRPr="005A1581">
        <w:rPr>
          <w:color w:val="000000" w:themeColor="text1"/>
          <w:lang w:eastAsia="en-US"/>
        </w:rPr>
        <w:t xml:space="preserve"> in China. </w:t>
      </w:r>
    </w:p>
    <w:p w14:paraId="62C2F211" w14:textId="08B2BE78" w:rsidR="00D905E1" w:rsidRPr="005A1581" w:rsidRDefault="00E11E59" w:rsidP="00333E9A">
      <w:pPr>
        <w:spacing w:line="360" w:lineRule="auto"/>
        <w:rPr>
          <w:color w:val="000000" w:themeColor="text1"/>
          <w:lang w:eastAsia="en-US"/>
        </w:rPr>
      </w:pPr>
      <w:r w:rsidRPr="005A1581">
        <w:rPr>
          <w:color w:val="000000" w:themeColor="text1"/>
          <w:lang w:eastAsia="en-US"/>
        </w:rPr>
        <w:t>This i</w:t>
      </w:r>
      <w:r w:rsidR="00137D19" w:rsidRPr="005A1581">
        <w:rPr>
          <w:color w:val="000000" w:themeColor="text1"/>
          <w:lang w:eastAsia="en-US"/>
        </w:rPr>
        <w:t xml:space="preserve">s the first study </w:t>
      </w:r>
      <w:r w:rsidR="002D5420" w:rsidRPr="005A1581">
        <w:rPr>
          <w:color w:val="000000" w:themeColor="text1"/>
          <w:lang w:eastAsia="en-US"/>
        </w:rPr>
        <w:t>that</w:t>
      </w:r>
      <w:r w:rsidR="00137D19" w:rsidRPr="005A1581">
        <w:rPr>
          <w:color w:val="000000" w:themeColor="text1"/>
          <w:lang w:eastAsia="en-US"/>
        </w:rPr>
        <w:t xml:space="preserve"> adopt</w:t>
      </w:r>
      <w:r w:rsidR="002D5420" w:rsidRPr="005A1581">
        <w:rPr>
          <w:color w:val="000000" w:themeColor="text1"/>
          <w:lang w:eastAsia="en-US"/>
        </w:rPr>
        <w:t>s</w:t>
      </w:r>
      <w:r w:rsidR="00137D19" w:rsidRPr="005A1581">
        <w:rPr>
          <w:color w:val="000000" w:themeColor="text1"/>
          <w:lang w:eastAsia="en-US"/>
        </w:rPr>
        <w:t xml:space="preserve"> and combine</w:t>
      </w:r>
      <w:r w:rsidR="002D5420" w:rsidRPr="005A1581">
        <w:rPr>
          <w:color w:val="000000" w:themeColor="text1"/>
          <w:lang w:eastAsia="en-US"/>
        </w:rPr>
        <w:t>s</w:t>
      </w:r>
      <w:r w:rsidR="00137D19" w:rsidRPr="005A1581">
        <w:rPr>
          <w:color w:val="000000" w:themeColor="text1"/>
          <w:lang w:eastAsia="en-US"/>
        </w:rPr>
        <w:t xml:space="preserve"> </w:t>
      </w:r>
      <w:r w:rsidR="00030D3E" w:rsidRPr="005A1581">
        <w:rPr>
          <w:color w:val="000000" w:themeColor="text1"/>
          <w:lang w:eastAsia="en-US"/>
        </w:rPr>
        <w:t>different</w:t>
      </w:r>
      <w:r w:rsidRPr="005A1581">
        <w:rPr>
          <w:color w:val="000000" w:themeColor="text1"/>
          <w:lang w:eastAsia="en-US"/>
        </w:rPr>
        <w:t xml:space="preserve"> theoretical framework</w:t>
      </w:r>
      <w:r w:rsidR="002D5420" w:rsidRPr="005A1581">
        <w:rPr>
          <w:color w:val="000000" w:themeColor="text1"/>
          <w:lang w:eastAsia="en-US"/>
        </w:rPr>
        <w:t>s</w:t>
      </w:r>
      <w:r w:rsidRPr="005A1581">
        <w:rPr>
          <w:color w:val="000000" w:themeColor="text1"/>
          <w:lang w:eastAsia="en-US"/>
        </w:rPr>
        <w:t xml:space="preserve"> to present </w:t>
      </w:r>
      <w:r w:rsidR="00E5552E" w:rsidRPr="005A1581">
        <w:rPr>
          <w:color w:val="000000" w:themeColor="text1"/>
          <w:lang w:eastAsia="en-US"/>
        </w:rPr>
        <w:t xml:space="preserve">a </w:t>
      </w:r>
      <w:r w:rsidRPr="005A1581">
        <w:rPr>
          <w:color w:val="000000" w:themeColor="text1"/>
          <w:lang w:eastAsia="en-US"/>
        </w:rPr>
        <w:t xml:space="preserve">comprehensive evaluation </w:t>
      </w:r>
      <w:r w:rsidR="00824A9B" w:rsidRPr="005A1581">
        <w:rPr>
          <w:color w:val="000000" w:themeColor="text1"/>
          <w:lang w:eastAsia="en-US"/>
        </w:rPr>
        <w:t xml:space="preserve">of </w:t>
      </w:r>
      <w:r w:rsidR="00B81277" w:rsidRPr="005A1581">
        <w:rPr>
          <w:color w:val="000000" w:themeColor="text1"/>
          <w:lang w:eastAsia="en-US"/>
        </w:rPr>
        <w:t>anti-doping policy implementation</w:t>
      </w:r>
      <w:r w:rsidRPr="005A1581">
        <w:rPr>
          <w:color w:val="000000" w:themeColor="text1"/>
          <w:lang w:eastAsia="en-US"/>
        </w:rPr>
        <w:t xml:space="preserve"> </w:t>
      </w:r>
      <w:r w:rsidR="00713894" w:rsidRPr="005A1581">
        <w:rPr>
          <w:color w:val="000000" w:themeColor="text1"/>
          <w:lang w:eastAsia="en-US"/>
        </w:rPr>
        <w:t xml:space="preserve">and compliance </w:t>
      </w:r>
      <w:r w:rsidRPr="005A1581">
        <w:rPr>
          <w:color w:val="000000" w:themeColor="text1"/>
          <w:lang w:eastAsia="en-US"/>
        </w:rPr>
        <w:t>in China</w:t>
      </w:r>
      <w:r w:rsidR="00FD1370" w:rsidRPr="005A1581">
        <w:rPr>
          <w:color w:val="000000" w:themeColor="text1"/>
          <w:lang w:eastAsia="en-US"/>
        </w:rPr>
        <w:t>. This research adopt</w:t>
      </w:r>
      <w:r w:rsidR="00D86E51" w:rsidRPr="005A1581">
        <w:rPr>
          <w:color w:val="000000" w:themeColor="text1"/>
          <w:lang w:eastAsia="en-US"/>
        </w:rPr>
        <w:t>s</w:t>
      </w:r>
      <w:r w:rsidRPr="005A1581">
        <w:rPr>
          <w:color w:val="000000" w:themeColor="text1"/>
          <w:lang w:eastAsia="en-US"/>
        </w:rPr>
        <w:t xml:space="preserve"> the theoretical framework</w:t>
      </w:r>
      <w:r w:rsidR="00137D19" w:rsidRPr="005A1581">
        <w:rPr>
          <w:color w:val="000000" w:themeColor="text1"/>
          <w:lang w:eastAsia="en-US"/>
        </w:rPr>
        <w:t xml:space="preserve"> </w:t>
      </w:r>
      <w:r w:rsidR="00D44FE0" w:rsidRPr="005A1581">
        <w:rPr>
          <w:color w:val="000000" w:themeColor="text1"/>
          <w:lang w:eastAsia="en-US"/>
        </w:rPr>
        <w:t xml:space="preserve">to guide </w:t>
      </w:r>
      <w:r w:rsidRPr="005A1581">
        <w:rPr>
          <w:color w:val="000000" w:themeColor="text1"/>
          <w:lang w:eastAsia="en-US"/>
        </w:rPr>
        <w:t>public policy a</w:t>
      </w:r>
      <w:r w:rsidR="00FD1370" w:rsidRPr="005A1581">
        <w:rPr>
          <w:color w:val="000000" w:themeColor="text1"/>
          <w:lang w:eastAsia="en-US"/>
        </w:rPr>
        <w:t xml:space="preserve">nalysis, </w:t>
      </w:r>
      <w:r w:rsidR="00D86E51" w:rsidRPr="005A1581">
        <w:rPr>
          <w:color w:val="000000" w:themeColor="text1"/>
          <w:lang w:eastAsia="en-US"/>
        </w:rPr>
        <w:t>and further</w:t>
      </w:r>
      <w:r w:rsidR="00FD1370" w:rsidRPr="005A1581">
        <w:rPr>
          <w:color w:val="000000" w:themeColor="text1"/>
          <w:lang w:eastAsia="en-US"/>
        </w:rPr>
        <w:t xml:space="preserve"> adopt</w:t>
      </w:r>
      <w:r w:rsidR="00D86E51" w:rsidRPr="005A1581">
        <w:rPr>
          <w:color w:val="000000" w:themeColor="text1"/>
          <w:lang w:eastAsia="en-US"/>
        </w:rPr>
        <w:t>s</w:t>
      </w:r>
      <w:r w:rsidRPr="005A1581">
        <w:rPr>
          <w:color w:val="000000" w:themeColor="text1"/>
          <w:lang w:eastAsia="en-US"/>
        </w:rPr>
        <w:t xml:space="preserve"> the </w:t>
      </w:r>
      <w:r w:rsidR="0059090B" w:rsidRPr="005A1581">
        <w:rPr>
          <w:color w:val="000000" w:themeColor="text1"/>
          <w:lang w:eastAsia="en-US"/>
        </w:rPr>
        <w:t>sociological institutionalists</w:t>
      </w:r>
      <w:r w:rsidR="00D86E51" w:rsidRPr="005A1581">
        <w:rPr>
          <w:color w:val="000000" w:themeColor="text1"/>
          <w:lang w:eastAsia="en-US"/>
        </w:rPr>
        <w:t>’</w:t>
      </w:r>
      <w:r w:rsidRPr="005A1581">
        <w:rPr>
          <w:color w:val="000000" w:themeColor="text1"/>
          <w:lang w:eastAsia="en-US"/>
        </w:rPr>
        <w:t xml:space="preserve"> theory to identify </w:t>
      </w:r>
      <w:r w:rsidR="00FA254B" w:rsidRPr="005A1581">
        <w:rPr>
          <w:color w:val="000000" w:themeColor="text1"/>
          <w:lang w:eastAsia="en-US"/>
        </w:rPr>
        <w:t xml:space="preserve">the </w:t>
      </w:r>
      <w:r w:rsidRPr="005A1581">
        <w:rPr>
          <w:color w:val="000000" w:themeColor="text1"/>
          <w:lang w:eastAsia="en-US"/>
        </w:rPr>
        <w:t>factors that may influence poli</w:t>
      </w:r>
      <w:r w:rsidR="00D74FB3" w:rsidRPr="005A1581">
        <w:rPr>
          <w:color w:val="000000" w:themeColor="text1"/>
          <w:lang w:eastAsia="en-US"/>
        </w:rPr>
        <w:t>cy implementation and compliance</w:t>
      </w:r>
      <w:r w:rsidR="00D86E51" w:rsidRPr="005A1581">
        <w:rPr>
          <w:color w:val="000000" w:themeColor="text1"/>
          <w:lang w:eastAsia="en-US"/>
        </w:rPr>
        <w:t>. In particular,</w:t>
      </w:r>
      <w:r w:rsidR="00D74FB3" w:rsidRPr="005A1581">
        <w:rPr>
          <w:color w:val="000000" w:themeColor="text1"/>
          <w:lang w:eastAsia="en-US"/>
        </w:rPr>
        <w:t xml:space="preserve"> </w:t>
      </w:r>
      <w:r w:rsidR="00836B22" w:rsidRPr="005A1581">
        <w:rPr>
          <w:color w:val="000000" w:themeColor="text1"/>
          <w:lang w:eastAsia="en-US"/>
        </w:rPr>
        <w:t xml:space="preserve">this research </w:t>
      </w:r>
      <w:r w:rsidR="0059090B" w:rsidRPr="005A1581">
        <w:rPr>
          <w:color w:val="000000" w:themeColor="text1"/>
          <w:lang w:eastAsia="en-US"/>
        </w:rPr>
        <w:t>considers</w:t>
      </w:r>
      <w:r w:rsidR="00836B22" w:rsidRPr="005A1581">
        <w:rPr>
          <w:color w:val="000000" w:themeColor="text1"/>
          <w:lang w:eastAsia="en-US"/>
        </w:rPr>
        <w:t xml:space="preserve"> the </w:t>
      </w:r>
      <w:r w:rsidR="0059090B" w:rsidRPr="005A1581">
        <w:rPr>
          <w:color w:val="000000" w:themeColor="text1"/>
          <w:lang w:eastAsia="en-US"/>
        </w:rPr>
        <w:t xml:space="preserve">cultural impact when analysing the empirical data. </w:t>
      </w:r>
      <w:r w:rsidR="00D86E51" w:rsidRPr="005A1581">
        <w:rPr>
          <w:color w:val="000000" w:themeColor="text1"/>
          <w:lang w:eastAsia="en-US"/>
        </w:rPr>
        <w:t xml:space="preserve">Taking these approaches together, </w:t>
      </w:r>
      <w:r w:rsidR="008F0555" w:rsidRPr="005A1581">
        <w:rPr>
          <w:color w:val="000000" w:themeColor="text1"/>
          <w:lang w:eastAsia="en-US"/>
        </w:rPr>
        <w:t xml:space="preserve">this research </w:t>
      </w:r>
      <w:r w:rsidRPr="005A1581">
        <w:rPr>
          <w:color w:val="000000" w:themeColor="text1"/>
          <w:lang w:eastAsia="en-US"/>
        </w:rPr>
        <w:t>provid</w:t>
      </w:r>
      <w:r w:rsidR="00D44FE0" w:rsidRPr="005A1581">
        <w:rPr>
          <w:color w:val="000000" w:themeColor="text1"/>
          <w:lang w:eastAsia="en-US"/>
        </w:rPr>
        <w:t>es</w:t>
      </w:r>
      <w:r w:rsidRPr="005A1581">
        <w:rPr>
          <w:color w:val="000000" w:themeColor="text1"/>
          <w:lang w:eastAsia="en-US"/>
        </w:rPr>
        <w:t xml:space="preserve"> an innovative analysis on </w:t>
      </w:r>
      <w:r w:rsidR="004C7184" w:rsidRPr="005A1581">
        <w:rPr>
          <w:color w:val="000000" w:themeColor="text1"/>
          <w:lang w:eastAsia="en-US"/>
        </w:rPr>
        <w:t>Code compliance</w:t>
      </w:r>
      <w:r w:rsidRPr="005A1581">
        <w:rPr>
          <w:color w:val="000000" w:themeColor="text1"/>
          <w:lang w:eastAsia="en-US"/>
        </w:rPr>
        <w:t>.</w:t>
      </w:r>
    </w:p>
    <w:p w14:paraId="472F99EF" w14:textId="6E1C84D7" w:rsidR="00E11E59" w:rsidRPr="005A1581" w:rsidRDefault="004F2A9A" w:rsidP="00333E9A">
      <w:pPr>
        <w:spacing w:line="360" w:lineRule="auto"/>
        <w:rPr>
          <w:color w:val="000000" w:themeColor="text1"/>
          <w:lang w:eastAsia="en-US"/>
        </w:rPr>
      </w:pPr>
      <w:r w:rsidRPr="005A1581">
        <w:rPr>
          <w:color w:val="000000" w:themeColor="text1"/>
          <w:lang w:eastAsia="en-US"/>
        </w:rPr>
        <w:t xml:space="preserve">To the author’s knowledge, this is the first </w:t>
      </w:r>
      <w:r w:rsidR="00E11E59" w:rsidRPr="005A1581">
        <w:rPr>
          <w:color w:val="000000" w:themeColor="text1"/>
          <w:lang w:eastAsia="en-US"/>
        </w:rPr>
        <w:t xml:space="preserve">known attempt to develop the understanding of </w:t>
      </w:r>
      <w:r w:rsidR="004C7184" w:rsidRPr="005A1581">
        <w:rPr>
          <w:color w:val="000000" w:themeColor="text1"/>
          <w:lang w:eastAsia="en-US"/>
        </w:rPr>
        <w:t>Code compliance</w:t>
      </w:r>
      <w:r w:rsidR="00E11E59" w:rsidRPr="005A1581">
        <w:rPr>
          <w:color w:val="000000" w:themeColor="text1"/>
          <w:lang w:eastAsia="en-US"/>
        </w:rPr>
        <w:t xml:space="preserve"> </w:t>
      </w:r>
      <w:r w:rsidR="00EA46FE" w:rsidRPr="005A1581">
        <w:rPr>
          <w:color w:val="000000" w:themeColor="text1"/>
          <w:lang w:eastAsia="en-US"/>
        </w:rPr>
        <w:t xml:space="preserve">on the </w:t>
      </w:r>
      <w:r w:rsidR="006F4154" w:rsidRPr="005A1581">
        <w:rPr>
          <w:color w:val="000000" w:themeColor="text1"/>
          <w:lang w:eastAsia="en-US"/>
        </w:rPr>
        <w:t>basis of individual</w:t>
      </w:r>
      <w:r w:rsidRPr="005A1581">
        <w:rPr>
          <w:color w:val="000000" w:themeColor="text1"/>
          <w:lang w:eastAsia="en-US"/>
        </w:rPr>
        <w:t>s’</w:t>
      </w:r>
      <w:r w:rsidR="006F4154" w:rsidRPr="005A1581">
        <w:rPr>
          <w:color w:val="000000" w:themeColor="text1"/>
          <w:lang w:eastAsia="en-US"/>
        </w:rPr>
        <w:t xml:space="preserve"> experience </w:t>
      </w:r>
      <w:r w:rsidR="00EA46FE" w:rsidRPr="005A1581">
        <w:rPr>
          <w:color w:val="000000" w:themeColor="text1"/>
          <w:lang w:eastAsia="en-US"/>
        </w:rPr>
        <w:t xml:space="preserve">of </w:t>
      </w:r>
      <w:r w:rsidR="006F4154" w:rsidRPr="005A1581">
        <w:rPr>
          <w:color w:val="000000" w:themeColor="text1"/>
          <w:lang w:eastAsia="en-US"/>
        </w:rPr>
        <w:t>the use and implementation</w:t>
      </w:r>
      <w:r w:rsidR="00EA46FE" w:rsidRPr="005A1581">
        <w:rPr>
          <w:color w:val="000000" w:themeColor="text1"/>
          <w:lang w:eastAsia="en-US"/>
        </w:rPr>
        <w:t xml:space="preserve"> of</w:t>
      </w:r>
      <w:r w:rsidR="006F4154" w:rsidRPr="005A1581">
        <w:rPr>
          <w:color w:val="000000" w:themeColor="text1"/>
          <w:lang w:eastAsia="en-US"/>
        </w:rPr>
        <w:t xml:space="preserve"> anti-doping policy</w:t>
      </w:r>
      <w:r w:rsidR="009771E7" w:rsidRPr="005A1581">
        <w:rPr>
          <w:color w:val="000000" w:themeColor="text1"/>
          <w:lang w:eastAsia="en-US"/>
        </w:rPr>
        <w:t xml:space="preserve"> </w:t>
      </w:r>
      <w:r w:rsidR="00E11E59" w:rsidRPr="005A1581">
        <w:rPr>
          <w:color w:val="000000" w:themeColor="text1"/>
          <w:lang w:eastAsia="en-US"/>
        </w:rPr>
        <w:t>in a country</w:t>
      </w:r>
      <w:r w:rsidR="00E26C6C" w:rsidRPr="005A1581">
        <w:rPr>
          <w:color w:val="000000" w:themeColor="text1"/>
          <w:lang w:eastAsia="en-US"/>
        </w:rPr>
        <w:t>. It also</w:t>
      </w:r>
      <w:r w:rsidR="00E11E59" w:rsidRPr="005A1581">
        <w:rPr>
          <w:color w:val="000000" w:themeColor="text1"/>
          <w:lang w:eastAsia="en-US"/>
        </w:rPr>
        <w:t xml:space="preserve"> consider</w:t>
      </w:r>
      <w:r w:rsidR="00E26C6C" w:rsidRPr="005A1581">
        <w:rPr>
          <w:color w:val="000000" w:themeColor="text1"/>
          <w:lang w:eastAsia="en-US"/>
        </w:rPr>
        <w:t>s</w:t>
      </w:r>
      <w:r w:rsidR="00E11E59" w:rsidRPr="005A1581">
        <w:rPr>
          <w:color w:val="000000" w:themeColor="text1"/>
          <w:lang w:eastAsia="en-US"/>
        </w:rPr>
        <w:t xml:space="preserve"> the current definition of </w:t>
      </w:r>
      <w:r w:rsidR="004C7184" w:rsidRPr="005A1581">
        <w:rPr>
          <w:color w:val="000000" w:themeColor="text1"/>
          <w:lang w:eastAsia="en-US"/>
        </w:rPr>
        <w:t>Code compliance</w:t>
      </w:r>
      <w:r w:rsidR="00E11E59" w:rsidRPr="005A1581">
        <w:rPr>
          <w:color w:val="000000" w:themeColor="text1"/>
          <w:lang w:eastAsia="en-US"/>
        </w:rPr>
        <w:t xml:space="preserve"> </w:t>
      </w:r>
      <w:r w:rsidR="00E26C6C" w:rsidRPr="005A1581">
        <w:rPr>
          <w:color w:val="000000" w:themeColor="text1"/>
          <w:lang w:eastAsia="en-US"/>
        </w:rPr>
        <w:t xml:space="preserve">propounded </w:t>
      </w:r>
      <w:r w:rsidR="00E11E59" w:rsidRPr="005A1581">
        <w:rPr>
          <w:color w:val="000000" w:themeColor="text1"/>
          <w:lang w:eastAsia="en-US"/>
        </w:rPr>
        <w:t xml:space="preserve">by </w:t>
      </w:r>
      <w:r w:rsidR="0022385F" w:rsidRPr="005A1581">
        <w:rPr>
          <w:color w:val="000000" w:themeColor="text1"/>
          <w:lang w:eastAsia="en-US"/>
        </w:rPr>
        <w:t xml:space="preserve">the </w:t>
      </w:r>
      <w:r w:rsidR="00E11E59" w:rsidRPr="005A1581">
        <w:rPr>
          <w:color w:val="000000" w:themeColor="text1"/>
          <w:lang w:eastAsia="en-US"/>
        </w:rPr>
        <w:t xml:space="preserve">WADC and other </w:t>
      </w:r>
      <w:r w:rsidR="00E11E59" w:rsidRPr="005A1581">
        <w:rPr>
          <w:color w:val="000000" w:themeColor="text1"/>
          <w:lang w:eastAsia="en-US"/>
        </w:rPr>
        <w:lastRenderedPageBreak/>
        <w:t>scholars</w:t>
      </w:r>
      <w:r w:rsidR="00E26C6C" w:rsidRPr="005A1581">
        <w:rPr>
          <w:color w:val="000000" w:themeColor="text1"/>
          <w:lang w:eastAsia="en-US"/>
        </w:rPr>
        <w:t>.</w:t>
      </w:r>
    </w:p>
    <w:p w14:paraId="149A097F" w14:textId="77777777" w:rsidR="00D525B5" w:rsidRPr="005A1581" w:rsidRDefault="00D525B5" w:rsidP="00333E9A">
      <w:pPr>
        <w:spacing w:line="360" w:lineRule="auto"/>
        <w:rPr>
          <w:color w:val="000000" w:themeColor="text1"/>
        </w:rPr>
      </w:pPr>
    </w:p>
    <w:p w14:paraId="4F800DDB" w14:textId="3AC1CAF1" w:rsidR="00C01DB0" w:rsidRPr="005A1581" w:rsidRDefault="002937C4" w:rsidP="00333E9A">
      <w:pPr>
        <w:pStyle w:val="Heading2"/>
        <w:spacing w:line="360" w:lineRule="auto"/>
        <w:rPr>
          <w:rFonts w:cs="Arial"/>
          <w:color w:val="000000" w:themeColor="text1"/>
        </w:rPr>
      </w:pPr>
      <w:bookmarkStart w:id="25" w:name="_Toc520835462"/>
      <w:bookmarkStart w:id="26" w:name="_Toc12789943"/>
      <w:r w:rsidRPr="005A1581">
        <w:rPr>
          <w:rFonts w:cs="Arial"/>
          <w:color w:val="000000" w:themeColor="text1"/>
        </w:rPr>
        <w:t>Thesis structure</w:t>
      </w:r>
      <w:bookmarkEnd w:id="25"/>
      <w:bookmarkEnd w:id="26"/>
    </w:p>
    <w:p w14:paraId="7CCACEAB" w14:textId="572124E4" w:rsidR="00B73CBF" w:rsidRPr="005A1581" w:rsidRDefault="00B73CBF" w:rsidP="00B73CBF">
      <w:pPr>
        <w:spacing w:after="0" w:line="360" w:lineRule="auto"/>
        <w:rPr>
          <w:rFonts w:eastAsia="Times New Roman"/>
          <w:color w:val="000000" w:themeColor="text1"/>
        </w:rPr>
      </w:pPr>
      <w:r w:rsidRPr="005A1581">
        <w:rPr>
          <w:rFonts w:eastAsia="Times New Roman"/>
          <w:color w:val="000000" w:themeColor="text1"/>
        </w:rPr>
        <w:t xml:space="preserve">In the light of the purpose of this study mentioned above, the thesis has been divided </w:t>
      </w:r>
      <w:r w:rsidR="00C87EAB" w:rsidRPr="005A1581">
        <w:rPr>
          <w:rFonts w:eastAsia="Times New Roman"/>
          <w:color w:val="000000" w:themeColor="text1"/>
        </w:rPr>
        <w:t xml:space="preserve">into </w:t>
      </w:r>
      <w:r w:rsidRPr="005A1581">
        <w:rPr>
          <w:rFonts w:eastAsia="Times New Roman"/>
          <w:color w:val="000000" w:themeColor="text1"/>
        </w:rPr>
        <w:t>nine</w:t>
      </w:r>
      <w:r w:rsidR="00C87EAB" w:rsidRPr="005A1581">
        <w:rPr>
          <w:rFonts w:eastAsia="Times New Roman"/>
          <w:color w:val="000000" w:themeColor="text1"/>
        </w:rPr>
        <w:t xml:space="preserve"> </w:t>
      </w:r>
      <w:r w:rsidRPr="005A1581">
        <w:rPr>
          <w:rFonts w:eastAsia="Times New Roman"/>
          <w:color w:val="000000" w:themeColor="text1"/>
        </w:rPr>
        <w:t>chapters plus the introduction and conclusion. </w:t>
      </w:r>
      <w:r w:rsidRPr="005A1581">
        <w:rPr>
          <w:rFonts w:eastAsia="Times New Roman"/>
          <w:b/>
          <w:bCs/>
          <w:color w:val="000000" w:themeColor="text1"/>
        </w:rPr>
        <w:t>Chapter 1</w:t>
      </w:r>
      <w:r w:rsidRPr="005A1581">
        <w:rPr>
          <w:rFonts w:eastAsia="Times New Roman"/>
          <w:color w:val="000000" w:themeColor="text1"/>
        </w:rPr>
        <w:t xml:space="preserve"> identifies and discusses issues related to the compliance of national Chinese sports policies and practices with </w:t>
      </w:r>
      <w:r w:rsidR="0022385F" w:rsidRPr="005A1581">
        <w:rPr>
          <w:rFonts w:eastAsia="Times New Roman"/>
          <w:color w:val="000000" w:themeColor="text1"/>
        </w:rPr>
        <w:t xml:space="preserve">the </w:t>
      </w:r>
      <w:r w:rsidRPr="005A1581">
        <w:rPr>
          <w:rFonts w:eastAsia="Times New Roman"/>
          <w:color w:val="000000" w:themeColor="text1"/>
        </w:rPr>
        <w:t>WADC. It is followed by the brief background and general context of the research, including the main stakeholders and themes of anti-doping work. It also describes the aims and objectives of this research. The chapter ends with setting out the importance and contributions of the study.</w:t>
      </w:r>
    </w:p>
    <w:p w14:paraId="123EF9A3" w14:textId="55397E07" w:rsidR="006001D2" w:rsidRPr="005A1581" w:rsidRDefault="00C87EAB" w:rsidP="00C87EAB">
      <w:pPr>
        <w:spacing w:after="0" w:line="360" w:lineRule="auto"/>
        <w:rPr>
          <w:rFonts w:eastAsia="Times New Roman"/>
          <w:color w:val="000000" w:themeColor="text1"/>
        </w:rPr>
      </w:pPr>
      <w:r w:rsidRPr="005A1581">
        <w:rPr>
          <w:rFonts w:eastAsia="Times New Roman"/>
          <w:b/>
          <w:bCs/>
          <w:color w:val="000000" w:themeColor="text1"/>
        </w:rPr>
        <w:t>Chapter 2</w:t>
      </w:r>
      <w:r w:rsidRPr="005A1581">
        <w:rPr>
          <w:rFonts w:eastAsia="Times New Roman"/>
          <w:color w:val="000000" w:themeColor="text1"/>
        </w:rPr>
        <w:t xml:space="preserve"> focuses on the theoretical frameworks. This research applies the policy </w:t>
      </w:r>
      <w:r w:rsidR="000D26DB" w:rsidRPr="005A1581">
        <w:rPr>
          <w:rFonts w:eastAsia="Times New Roman"/>
          <w:color w:val="000000" w:themeColor="text1"/>
        </w:rPr>
        <w:t xml:space="preserve">stages model </w:t>
      </w:r>
      <w:r w:rsidRPr="005A1581">
        <w:rPr>
          <w:rFonts w:eastAsia="Times New Roman"/>
          <w:color w:val="000000" w:themeColor="text1"/>
        </w:rPr>
        <w:t xml:space="preserve">which not only provides an overview of the entire policy analysis process, but also deeply structures the research. Briefly, there are four stages involved in this model: agenda-setting, policy formulation, policy implementation, and policy evaluation, which help this research present a full understanding of the anti-doping policy itself. This chapter also adopts the </w:t>
      </w:r>
      <w:r w:rsidR="00657B5B" w:rsidRPr="005A1581">
        <w:rPr>
          <w:color w:val="000000" w:themeColor="text1"/>
        </w:rPr>
        <w:t>sociological institutionalists</w:t>
      </w:r>
      <w:r w:rsidR="004F2A9A" w:rsidRPr="005A1581">
        <w:rPr>
          <w:color w:val="000000" w:themeColor="text1"/>
        </w:rPr>
        <w:t>’</w:t>
      </w:r>
      <w:r w:rsidRPr="005A1581">
        <w:rPr>
          <w:rFonts w:eastAsia="Times New Roman"/>
          <w:color w:val="000000" w:themeColor="text1"/>
        </w:rPr>
        <w:t xml:space="preserve"> theory to address the external factors that may influence policy</w:t>
      </w:r>
      <w:r w:rsidR="00657B5B" w:rsidRPr="005A1581">
        <w:rPr>
          <w:rFonts w:eastAsia="Times New Roman"/>
          <w:color w:val="000000" w:themeColor="text1"/>
        </w:rPr>
        <w:t xml:space="preserve"> implementation and </w:t>
      </w:r>
      <w:r w:rsidR="00141FA4" w:rsidRPr="005A1581">
        <w:rPr>
          <w:rFonts w:eastAsia="Times New Roman"/>
          <w:color w:val="000000" w:themeColor="text1"/>
        </w:rPr>
        <w:t xml:space="preserve">Code </w:t>
      </w:r>
      <w:r w:rsidR="00657B5B" w:rsidRPr="005A1581">
        <w:rPr>
          <w:rFonts w:eastAsia="Times New Roman"/>
          <w:color w:val="000000" w:themeColor="text1"/>
        </w:rPr>
        <w:t>compliance</w:t>
      </w:r>
      <w:r w:rsidR="00C23704" w:rsidRPr="005A1581">
        <w:rPr>
          <w:rFonts w:eastAsia="Times New Roman"/>
          <w:color w:val="000000" w:themeColor="text1"/>
        </w:rPr>
        <w:t>,</w:t>
      </w:r>
      <w:r w:rsidR="00657B5B" w:rsidRPr="005A1581">
        <w:rPr>
          <w:rFonts w:eastAsia="Times New Roman"/>
          <w:color w:val="000000" w:themeColor="text1"/>
        </w:rPr>
        <w:t xml:space="preserve"> includ</w:t>
      </w:r>
      <w:r w:rsidR="00C23704" w:rsidRPr="005A1581">
        <w:rPr>
          <w:rFonts w:eastAsia="Times New Roman"/>
          <w:color w:val="000000" w:themeColor="text1"/>
        </w:rPr>
        <w:t>ing</w:t>
      </w:r>
      <w:r w:rsidR="00657B5B" w:rsidRPr="005A1581">
        <w:rPr>
          <w:rFonts w:eastAsia="Times New Roman"/>
          <w:color w:val="000000" w:themeColor="text1"/>
        </w:rPr>
        <w:t xml:space="preserve"> insti</w:t>
      </w:r>
      <w:r w:rsidR="00A77F64" w:rsidRPr="005A1581">
        <w:rPr>
          <w:rFonts w:eastAsia="Times New Roman"/>
          <w:color w:val="000000" w:themeColor="text1"/>
        </w:rPr>
        <w:t>tutional isomorphism and cultural</w:t>
      </w:r>
      <w:r w:rsidR="00657B5B" w:rsidRPr="005A1581">
        <w:rPr>
          <w:rFonts w:eastAsia="Times New Roman"/>
          <w:color w:val="000000" w:themeColor="text1"/>
        </w:rPr>
        <w:t xml:space="preserve"> impact. </w:t>
      </w:r>
      <w:r w:rsidRPr="005A1581">
        <w:rPr>
          <w:rFonts w:eastAsia="Times New Roman"/>
          <w:color w:val="000000" w:themeColor="text1"/>
        </w:rPr>
        <w:t>The following chapters are based on the overarching theoretical framework established in this chapter.</w:t>
      </w:r>
    </w:p>
    <w:p w14:paraId="14FBA368" w14:textId="6806BFED" w:rsidR="006001D2" w:rsidRPr="005A1581" w:rsidRDefault="006001D2" w:rsidP="006001D2">
      <w:pPr>
        <w:spacing w:after="0" w:line="360" w:lineRule="auto"/>
        <w:rPr>
          <w:rFonts w:eastAsia="Times New Roman"/>
          <w:color w:val="000000" w:themeColor="text1"/>
        </w:rPr>
      </w:pPr>
      <w:r w:rsidRPr="005A1581">
        <w:rPr>
          <w:rFonts w:eastAsia="Times New Roman"/>
          <w:b/>
          <w:bCs/>
          <w:color w:val="000000" w:themeColor="text1"/>
        </w:rPr>
        <w:t>Chapter 3</w:t>
      </w:r>
      <w:r w:rsidRPr="005A1581">
        <w:rPr>
          <w:rFonts w:eastAsia="Times New Roman"/>
          <w:color w:val="000000" w:themeColor="text1"/>
        </w:rPr>
        <w:t xml:space="preserve"> presents the background literature on anti-doping, starting with the general anti-doping history of WADA and </w:t>
      </w:r>
      <w:r w:rsidR="0022385F" w:rsidRPr="005A1581">
        <w:rPr>
          <w:rFonts w:eastAsia="Times New Roman"/>
          <w:color w:val="000000" w:themeColor="text1"/>
        </w:rPr>
        <w:t xml:space="preserve">the </w:t>
      </w:r>
      <w:r w:rsidRPr="005A1581">
        <w:rPr>
          <w:rFonts w:eastAsia="Times New Roman"/>
          <w:color w:val="000000" w:themeColor="text1"/>
        </w:rPr>
        <w:t>WADC. It also involves the agenda-setting and policy-formulation stages of anti-doping policies at the international level and presents details about the literature review of</w:t>
      </w:r>
      <w:r w:rsidR="00465854" w:rsidRPr="005A1581">
        <w:rPr>
          <w:rFonts w:eastAsia="Times New Roman"/>
          <w:color w:val="000000" w:themeColor="text1"/>
        </w:rPr>
        <w:t xml:space="preserve"> anti-doping policy compliance and in order to address the feasible way to evaluate the anti-doping policy implementation and Code compliance in China. </w:t>
      </w:r>
      <w:r w:rsidRPr="005A1581">
        <w:rPr>
          <w:rFonts w:eastAsia="Times New Roman"/>
          <w:color w:val="000000" w:themeColor="text1"/>
        </w:rPr>
        <w:t>This chapter also adopt</w:t>
      </w:r>
      <w:r w:rsidR="00CA1A62" w:rsidRPr="005A1581">
        <w:rPr>
          <w:rFonts w:eastAsia="Times New Roman"/>
          <w:color w:val="000000" w:themeColor="text1"/>
        </w:rPr>
        <w:t>s</w:t>
      </w:r>
      <w:r w:rsidRPr="005A1581">
        <w:rPr>
          <w:rFonts w:eastAsia="Times New Roman"/>
          <w:color w:val="000000" w:themeColor="text1"/>
        </w:rPr>
        <w:t xml:space="preserve"> the Haas (1975) Compliance theory to analysis the current Code compliance based on the existing literature.</w:t>
      </w:r>
    </w:p>
    <w:p w14:paraId="14B8814F" w14:textId="4011EB5B" w:rsidR="006001D2" w:rsidRPr="005A1581" w:rsidRDefault="006001D2" w:rsidP="006001D2">
      <w:pPr>
        <w:spacing w:after="0" w:line="360" w:lineRule="auto"/>
        <w:rPr>
          <w:rFonts w:eastAsia="Times New Roman"/>
          <w:color w:val="000000" w:themeColor="text1"/>
        </w:rPr>
      </w:pPr>
      <w:r w:rsidRPr="005A1581">
        <w:rPr>
          <w:rFonts w:eastAsia="Times New Roman"/>
          <w:b/>
          <w:bCs/>
          <w:color w:val="000000" w:themeColor="text1"/>
        </w:rPr>
        <w:t>Chapter 4 </w:t>
      </w:r>
      <w:r w:rsidRPr="005A1581">
        <w:rPr>
          <w:rFonts w:eastAsia="Times New Roman"/>
          <w:color w:val="000000" w:themeColor="text1"/>
        </w:rPr>
        <w:t xml:space="preserve">presents the Chinese anti-doping history and it follows a timeline. This chapter also implements Kingdon’s three streams model to analyse the </w:t>
      </w:r>
      <w:r w:rsidRPr="005A1581">
        <w:rPr>
          <w:rFonts w:eastAsia="Times New Roman"/>
          <w:color w:val="000000" w:themeColor="text1"/>
        </w:rPr>
        <w:lastRenderedPageBreak/>
        <w:t>development of Chinese anti-doping policy. Additionally, the brief introduction of the two most important Ch</w:t>
      </w:r>
      <w:r w:rsidR="00672FA7" w:rsidRPr="005A1581">
        <w:rPr>
          <w:rFonts w:eastAsia="Times New Roman"/>
          <w:color w:val="000000" w:themeColor="text1"/>
        </w:rPr>
        <w:t xml:space="preserve">inese regulations (‘Anti-Doping </w:t>
      </w:r>
      <w:r w:rsidRPr="005A1581">
        <w:rPr>
          <w:rFonts w:eastAsia="Times New Roman"/>
          <w:color w:val="000000" w:themeColor="text1"/>
        </w:rPr>
        <w:t>Management Regulation of China’ and ‘CHINADA Doping Control Rules’) have also been demonstrated/illustrated in this section in order to construct the basic anti-doping administration hierarchy system and main codes for the data collection</w:t>
      </w:r>
      <w:r w:rsidR="00465854" w:rsidRPr="005A1581">
        <w:rPr>
          <w:rFonts w:eastAsia="Times New Roman"/>
          <w:color w:val="000000" w:themeColor="text1"/>
        </w:rPr>
        <w:t xml:space="preserve"> and analysis</w:t>
      </w:r>
      <w:r w:rsidRPr="005A1581">
        <w:rPr>
          <w:rFonts w:eastAsia="Times New Roman"/>
          <w:color w:val="000000" w:themeColor="text1"/>
        </w:rPr>
        <w:t>. The possible reasons for drug use in China will be also be addressed in this section to indicate the fundamental problem which may impact Code compliance in China.</w:t>
      </w:r>
    </w:p>
    <w:p w14:paraId="5479C52A" w14:textId="161975FD" w:rsidR="006001D2" w:rsidRPr="005A1581" w:rsidRDefault="006001D2" w:rsidP="006001D2">
      <w:pPr>
        <w:spacing w:after="0" w:line="360" w:lineRule="auto"/>
        <w:rPr>
          <w:rFonts w:eastAsia="Times New Roman"/>
          <w:color w:val="000000" w:themeColor="text1"/>
        </w:rPr>
      </w:pPr>
      <w:r w:rsidRPr="005A1581">
        <w:rPr>
          <w:rFonts w:eastAsia="Times New Roman"/>
          <w:b/>
          <w:bCs/>
          <w:color w:val="000000" w:themeColor="text1"/>
        </w:rPr>
        <w:t>Chapter 5</w:t>
      </w:r>
      <w:r w:rsidRPr="005A1581">
        <w:rPr>
          <w:rFonts w:eastAsia="Times New Roman"/>
          <w:color w:val="000000" w:themeColor="text1"/>
        </w:rPr>
        <w:t xml:space="preserve"> is </w:t>
      </w:r>
      <w:r w:rsidR="00E63607" w:rsidRPr="005A1581">
        <w:rPr>
          <w:rFonts w:eastAsia="Times New Roman"/>
          <w:color w:val="000000" w:themeColor="text1"/>
        </w:rPr>
        <w:t>concerned with</w:t>
      </w:r>
      <w:r w:rsidRPr="005A1581">
        <w:rPr>
          <w:rFonts w:eastAsia="Times New Roman"/>
          <w:color w:val="000000" w:themeColor="text1"/>
        </w:rPr>
        <w:t xml:space="preserve"> the methodology of this research. </w:t>
      </w:r>
      <w:r w:rsidR="004F2A9A" w:rsidRPr="005A1581">
        <w:rPr>
          <w:rFonts w:eastAsia="Times New Roman"/>
          <w:color w:val="000000" w:themeColor="text1"/>
        </w:rPr>
        <w:t>A</w:t>
      </w:r>
      <w:r w:rsidR="00AE7B78" w:rsidRPr="005A1581">
        <w:rPr>
          <w:rFonts w:eastAsia="Times New Roman"/>
          <w:color w:val="000000" w:themeColor="text1"/>
        </w:rPr>
        <w:t xml:space="preserve"> qualitative method </w:t>
      </w:r>
      <w:r w:rsidR="004F2A9A" w:rsidRPr="005A1581">
        <w:rPr>
          <w:rFonts w:eastAsia="Times New Roman"/>
          <w:color w:val="000000" w:themeColor="text1"/>
        </w:rPr>
        <w:t>is primarily used, relying</w:t>
      </w:r>
      <w:r w:rsidR="00AE7B78" w:rsidRPr="005A1581">
        <w:rPr>
          <w:rFonts w:eastAsia="Times New Roman"/>
          <w:color w:val="000000" w:themeColor="text1"/>
        </w:rPr>
        <w:t xml:space="preserve"> on</w:t>
      </w:r>
      <w:r w:rsidRPr="005A1581">
        <w:rPr>
          <w:rFonts w:eastAsia="Times New Roman"/>
          <w:color w:val="000000" w:themeColor="text1"/>
        </w:rPr>
        <w:t xml:space="preserve"> semi-structured interview</w:t>
      </w:r>
      <w:r w:rsidR="00AE7B78" w:rsidRPr="005A1581">
        <w:rPr>
          <w:rFonts w:eastAsia="Times New Roman"/>
          <w:color w:val="000000" w:themeColor="text1"/>
        </w:rPr>
        <w:t>s</w:t>
      </w:r>
      <w:r w:rsidRPr="005A1581">
        <w:rPr>
          <w:rFonts w:eastAsia="Times New Roman"/>
          <w:color w:val="000000" w:themeColor="text1"/>
        </w:rPr>
        <w:t xml:space="preserve">. The </w:t>
      </w:r>
      <w:r w:rsidR="00D564B3" w:rsidRPr="005A1581">
        <w:rPr>
          <w:rFonts w:eastAsia="Times New Roman"/>
          <w:color w:val="000000" w:themeColor="text1"/>
        </w:rPr>
        <w:t xml:space="preserve">plans for conducting the </w:t>
      </w:r>
      <w:r w:rsidRPr="005A1581">
        <w:rPr>
          <w:rFonts w:eastAsia="Times New Roman"/>
          <w:color w:val="000000" w:themeColor="text1"/>
        </w:rPr>
        <w:t>interview</w:t>
      </w:r>
      <w:r w:rsidR="00D564B3" w:rsidRPr="005A1581">
        <w:rPr>
          <w:rFonts w:eastAsia="Times New Roman"/>
          <w:color w:val="000000" w:themeColor="text1"/>
        </w:rPr>
        <w:t>s</w:t>
      </w:r>
      <w:r w:rsidRPr="005A1581">
        <w:rPr>
          <w:rFonts w:eastAsia="Times New Roman"/>
          <w:color w:val="000000" w:themeColor="text1"/>
        </w:rPr>
        <w:t xml:space="preserve"> are provided </w:t>
      </w:r>
      <w:r w:rsidR="00D564B3" w:rsidRPr="005A1581">
        <w:rPr>
          <w:rFonts w:eastAsia="Times New Roman"/>
          <w:color w:val="000000" w:themeColor="text1"/>
        </w:rPr>
        <w:t xml:space="preserve">in detail </w:t>
      </w:r>
      <w:r w:rsidRPr="005A1581">
        <w:rPr>
          <w:rFonts w:eastAsia="Times New Roman"/>
          <w:color w:val="000000" w:themeColor="text1"/>
        </w:rPr>
        <w:t xml:space="preserve">in this chapter. It mainly focuses on </w:t>
      </w:r>
      <w:r w:rsidR="00002B87" w:rsidRPr="005A1581">
        <w:rPr>
          <w:rFonts w:eastAsia="Times New Roman"/>
          <w:color w:val="000000" w:themeColor="text1"/>
        </w:rPr>
        <w:t xml:space="preserve">the </w:t>
      </w:r>
      <w:r w:rsidRPr="005A1581">
        <w:rPr>
          <w:rFonts w:eastAsia="Times New Roman"/>
          <w:color w:val="000000" w:themeColor="text1"/>
        </w:rPr>
        <w:t xml:space="preserve">sampling </w:t>
      </w:r>
      <w:r w:rsidR="00D74398" w:rsidRPr="005A1581">
        <w:rPr>
          <w:rFonts w:eastAsia="Times New Roman"/>
          <w:color w:val="000000" w:themeColor="text1"/>
        </w:rPr>
        <w:t xml:space="preserve">scheme </w:t>
      </w:r>
      <w:r w:rsidRPr="005A1581">
        <w:rPr>
          <w:rFonts w:eastAsia="Times New Roman"/>
          <w:color w:val="000000" w:themeColor="text1"/>
        </w:rPr>
        <w:t xml:space="preserve">and </w:t>
      </w:r>
      <w:r w:rsidR="00002B87" w:rsidRPr="005A1581">
        <w:rPr>
          <w:rFonts w:eastAsia="Times New Roman"/>
          <w:color w:val="000000" w:themeColor="text1"/>
        </w:rPr>
        <w:t>the</w:t>
      </w:r>
      <w:r w:rsidRPr="005A1581">
        <w:rPr>
          <w:rFonts w:eastAsia="Times New Roman"/>
          <w:color w:val="000000" w:themeColor="text1"/>
        </w:rPr>
        <w:t xml:space="preserve"> design</w:t>
      </w:r>
      <w:r w:rsidR="00002B87" w:rsidRPr="005A1581">
        <w:rPr>
          <w:rFonts w:eastAsia="Times New Roman"/>
          <w:color w:val="000000" w:themeColor="text1"/>
        </w:rPr>
        <w:t xml:space="preserve"> of interview questions</w:t>
      </w:r>
      <w:r w:rsidRPr="005A1581">
        <w:rPr>
          <w:rFonts w:eastAsia="Times New Roman"/>
          <w:color w:val="000000" w:themeColor="text1"/>
        </w:rPr>
        <w:t xml:space="preserve">. </w:t>
      </w:r>
      <w:r w:rsidR="00F0734C" w:rsidRPr="005A1581">
        <w:rPr>
          <w:rFonts w:eastAsia="Times New Roman"/>
          <w:color w:val="000000" w:themeColor="text1"/>
        </w:rPr>
        <w:t xml:space="preserve">This chapter </w:t>
      </w:r>
      <w:r w:rsidR="00D74398" w:rsidRPr="005A1581">
        <w:rPr>
          <w:rFonts w:eastAsia="Times New Roman"/>
          <w:color w:val="000000" w:themeColor="text1"/>
        </w:rPr>
        <w:t>explains the</w:t>
      </w:r>
      <w:r w:rsidR="00EE3F20" w:rsidRPr="005A1581">
        <w:rPr>
          <w:rFonts w:eastAsia="Times New Roman"/>
          <w:color w:val="000000" w:themeColor="text1"/>
        </w:rPr>
        <w:t xml:space="preserve"> ro</w:t>
      </w:r>
      <w:r w:rsidR="00F0734C" w:rsidRPr="005A1581">
        <w:rPr>
          <w:rFonts w:eastAsia="Times New Roman"/>
          <w:color w:val="000000" w:themeColor="text1"/>
        </w:rPr>
        <w:t>le</w:t>
      </w:r>
      <w:r w:rsidR="00D74398" w:rsidRPr="005A1581">
        <w:rPr>
          <w:rFonts w:eastAsia="Times New Roman"/>
          <w:color w:val="000000" w:themeColor="text1"/>
        </w:rPr>
        <w:t xml:space="preserve">s for </w:t>
      </w:r>
      <w:r w:rsidR="004F2A9A" w:rsidRPr="005A1581">
        <w:rPr>
          <w:rFonts w:eastAsia="Times New Roman"/>
          <w:color w:val="000000" w:themeColor="text1"/>
        </w:rPr>
        <w:t>a</w:t>
      </w:r>
      <w:r w:rsidR="00F0734C" w:rsidRPr="005A1581">
        <w:rPr>
          <w:rFonts w:eastAsia="Times New Roman"/>
          <w:color w:val="000000" w:themeColor="text1"/>
        </w:rPr>
        <w:t xml:space="preserve"> researcher </w:t>
      </w:r>
      <w:r w:rsidR="00D74398" w:rsidRPr="005A1581">
        <w:rPr>
          <w:rFonts w:eastAsia="Times New Roman"/>
          <w:color w:val="000000" w:themeColor="text1"/>
        </w:rPr>
        <w:t xml:space="preserve">to follow </w:t>
      </w:r>
      <w:r w:rsidR="00F0734C" w:rsidRPr="005A1581">
        <w:rPr>
          <w:rFonts w:eastAsia="Times New Roman"/>
          <w:color w:val="000000" w:themeColor="text1"/>
        </w:rPr>
        <w:t xml:space="preserve">in sensitive research in order to help </w:t>
      </w:r>
      <w:r w:rsidR="004F2A9A" w:rsidRPr="005A1581">
        <w:rPr>
          <w:rFonts w:eastAsia="Times New Roman"/>
          <w:color w:val="000000" w:themeColor="text1"/>
        </w:rPr>
        <w:t xml:space="preserve">the </w:t>
      </w:r>
      <w:r w:rsidR="00F0734C" w:rsidRPr="005A1581">
        <w:rPr>
          <w:rFonts w:eastAsia="Times New Roman"/>
          <w:color w:val="000000" w:themeColor="text1"/>
        </w:rPr>
        <w:t xml:space="preserve">reader to have </w:t>
      </w:r>
      <w:r w:rsidR="004957A6" w:rsidRPr="005A1581">
        <w:rPr>
          <w:rFonts w:eastAsia="Times New Roman"/>
          <w:color w:val="000000" w:themeColor="text1"/>
        </w:rPr>
        <w:t xml:space="preserve">a </w:t>
      </w:r>
      <w:r w:rsidR="00F0734C" w:rsidRPr="005A1581">
        <w:rPr>
          <w:rFonts w:eastAsia="Times New Roman"/>
          <w:color w:val="000000" w:themeColor="text1"/>
        </w:rPr>
        <w:t>deep</w:t>
      </w:r>
      <w:r w:rsidR="004957A6" w:rsidRPr="005A1581">
        <w:rPr>
          <w:rFonts w:eastAsia="Times New Roman"/>
          <w:color w:val="000000" w:themeColor="text1"/>
        </w:rPr>
        <w:t>er</w:t>
      </w:r>
      <w:r w:rsidR="00F0734C" w:rsidRPr="005A1581">
        <w:rPr>
          <w:rFonts w:eastAsia="Times New Roman"/>
          <w:color w:val="000000" w:themeColor="text1"/>
        </w:rPr>
        <w:t xml:space="preserve"> understanding of this research. </w:t>
      </w:r>
      <w:r w:rsidR="004F2A9A" w:rsidRPr="005A1581">
        <w:rPr>
          <w:rFonts w:eastAsia="Times New Roman"/>
          <w:color w:val="000000" w:themeColor="text1"/>
        </w:rPr>
        <w:t>A t</w:t>
      </w:r>
      <w:r w:rsidRPr="005A1581">
        <w:rPr>
          <w:rFonts w:eastAsia="Times New Roman"/>
          <w:color w:val="000000" w:themeColor="text1"/>
        </w:rPr>
        <w:t xml:space="preserve">hematic analysis approach is adopted in this research to systematically analyse the </w:t>
      </w:r>
      <w:r w:rsidR="00467E99" w:rsidRPr="005A1581">
        <w:rPr>
          <w:rFonts w:eastAsia="Times New Roman"/>
          <w:color w:val="000000" w:themeColor="text1"/>
        </w:rPr>
        <w:t xml:space="preserve">qualitative </w:t>
      </w:r>
      <w:r w:rsidRPr="005A1581">
        <w:rPr>
          <w:rFonts w:eastAsia="Times New Roman"/>
          <w:color w:val="000000" w:themeColor="text1"/>
        </w:rPr>
        <w:t>data.  </w:t>
      </w:r>
    </w:p>
    <w:p w14:paraId="5E8DAFBA" w14:textId="74DD4EBE" w:rsidR="006001D2" w:rsidRPr="005A1581" w:rsidRDefault="006001D2" w:rsidP="006001D2">
      <w:pPr>
        <w:spacing w:after="0" w:line="360" w:lineRule="auto"/>
        <w:rPr>
          <w:rFonts w:eastAsia="Times New Roman"/>
          <w:color w:val="000000" w:themeColor="text1"/>
        </w:rPr>
      </w:pPr>
      <w:r w:rsidRPr="005A1581">
        <w:rPr>
          <w:rFonts w:eastAsia="Times New Roman"/>
          <w:b/>
          <w:bCs/>
          <w:color w:val="000000" w:themeColor="text1"/>
        </w:rPr>
        <w:t>Chapter 6</w:t>
      </w:r>
      <w:r w:rsidRPr="005A1581">
        <w:rPr>
          <w:rFonts w:eastAsia="Times New Roman"/>
          <w:color w:val="000000" w:themeColor="text1"/>
        </w:rPr>
        <w:t> </w:t>
      </w:r>
      <w:r w:rsidR="00002B87" w:rsidRPr="005A1581">
        <w:rPr>
          <w:rFonts w:eastAsia="Times New Roman"/>
          <w:color w:val="000000" w:themeColor="text1"/>
        </w:rPr>
        <w:t>will</w:t>
      </w:r>
      <w:r w:rsidRPr="005A1581">
        <w:rPr>
          <w:rFonts w:eastAsia="Times New Roman"/>
          <w:color w:val="000000" w:themeColor="text1"/>
        </w:rPr>
        <w:t xml:space="preserve"> provide a comparison between the actual interview data collection process and the original data collection, and to identify the reason of the discrepancy. Then this chapter emphasises the main findings of this research, including details of the current situation of the anti-doping policy’s implementation in China. The analysis will be summarised into </w:t>
      </w:r>
      <w:r w:rsidR="004F2A9A" w:rsidRPr="005A1581">
        <w:rPr>
          <w:rFonts w:eastAsia="Times New Roman"/>
          <w:color w:val="000000" w:themeColor="text1"/>
        </w:rPr>
        <w:t>five</w:t>
      </w:r>
      <w:r w:rsidRPr="005A1581">
        <w:rPr>
          <w:rFonts w:eastAsia="Times New Roman"/>
          <w:color w:val="000000" w:themeColor="text1"/>
        </w:rPr>
        <w:t xml:space="preserve"> factors: </w:t>
      </w:r>
      <w:r w:rsidR="005068E7" w:rsidRPr="005A1581">
        <w:rPr>
          <w:rFonts w:eastAsia="Times New Roman"/>
          <w:color w:val="000000" w:themeColor="text1"/>
        </w:rPr>
        <w:t>anti-</w:t>
      </w:r>
      <w:r w:rsidRPr="005A1581">
        <w:rPr>
          <w:rFonts w:eastAsia="Times New Roman"/>
          <w:color w:val="000000" w:themeColor="text1"/>
        </w:rPr>
        <w:t>doping education and prevention; doping testing and investigation; analysis; results management and punishment; and ‘bilateral policy.</w:t>
      </w:r>
    </w:p>
    <w:p w14:paraId="7C9B59BE" w14:textId="44568813" w:rsidR="006001D2" w:rsidRPr="005A1581" w:rsidRDefault="006001D2" w:rsidP="006001D2">
      <w:pPr>
        <w:spacing w:after="0" w:line="360" w:lineRule="auto"/>
        <w:rPr>
          <w:rFonts w:eastAsia="Times New Roman"/>
          <w:color w:val="000000" w:themeColor="text1"/>
        </w:rPr>
      </w:pPr>
      <w:bookmarkStart w:id="27" w:name="_Toc520835464"/>
      <w:r w:rsidRPr="005A1581">
        <w:rPr>
          <w:rFonts w:eastAsia="Times New Roman"/>
          <w:b/>
          <w:bCs/>
          <w:color w:val="000000" w:themeColor="text1"/>
        </w:rPr>
        <w:t>Chapter 7</w:t>
      </w:r>
      <w:r w:rsidRPr="005A1581">
        <w:rPr>
          <w:rFonts w:eastAsia="Times New Roman"/>
          <w:color w:val="000000" w:themeColor="text1"/>
        </w:rPr>
        <w:t> discusses the results of the implementation of the anti-doping policy in China. This chapter adopts the provided framework to present a more comprehensive understanding of the implementation of the anti-doping policy. The second section of this chapter critically examines some ambiguous aspects and the challenges of the implementation of the anti-doping policy in China. At the end of this chapter, the two main themes of the Code compliance will be examined, namely implementation theme and practical theme.</w:t>
      </w:r>
    </w:p>
    <w:p w14:paraId="1810C767" w14:textId="2400E436" w:rsidR="002731D5" w:rsidRPr="005A1581" w:rsidRDefault="006001D2" w:rsidP="006001D2">
      <w:pPr>
        <w:spacing w:after="0" w:line="360" w:lineRule="auto"/>
        <w:rPr>
          <w:rFonts w:eastAsia="Times New Roman"/>
          <w:color w:val="000000" w:themeColor="text1"/>
        </w:rPr>
      </w:pPr>
      <w:r w:rsidRPr="005A1581">
        <w:rPr>
          <w:rFonts w:eastAsia="Times New Roman"/>
          <w:b/>
          <w:bCs/>
          <w:color w:val="000000" w:themeColor="text1"/>
        </w:rPr>
        <w:t>Chapter 8</w:t>
      </w:r>
      <w:r w:rsidR="002731D5" w:rsidRPr="005A1581">
        <w:rPr>
          <w:rFonts w:eastAsia="Times New Roman"/>
          <w:color w:val="000000" w:themeColor="text1"/>
        </w:rPr>
        <w:t xml:space="preserve"> presents the impac</w:t>
      </w:r>
      <w:r w:rsidR="00C6341C" w:rsidRPr="005A1581">
        <w:rPr>
          <w:rFonts w:eastAsia="Times New Roman"/>
          <w:color w:val="000000" w:themeColor="text1"/>
        </w:rPr>
        <w:t>t of policy implementation and C</w:t>
      </w:r>
      <w:r w:rsidR="002731D5" w:rsidRPr="005A1581">
        <w:rPr>
          <w:rFonts w:eastAsia="Times New Roman"/>
          <w:color w:val="000000" w:themeColor="text1"/>
        </w:rPr>
        <w:t xml:space="preserve">ode compliance at the sociological and institutional </w:t>
      </w:r>
      <w:r w:rsidR="00C6341C" w:rsidRPr="005A1581">
        <w:rPr>
          <w:rFonts w:eastAsia="Times New Roman"/>
          <w:color w:val="000000" w:themeColor="text1"/>
        </w:rPr>
        <w:t>levels. The third theme of the C</w:t>
      </w:r>
      <w:r w:rsidR="002731D5" w:rsidRPr="005A1581">
        <w:rPr>
          <w:rFonts w:eastAsia="Times New Roman"/>
          <w:color w:val="000000" w:themeColor="text1"/>
        </w:rPr>
        <w:t xml:space="preserve">ode compliance, </w:t>
      </w:r>
      <w:r w:rsidR="002731D5" w:rsidRPr="005A1581">
        <w:rPr>
          <w:rFonts w:eastAsia="Times New Roman"/>
          <w:color w:val="000000" w:themeColor="text1"/>
        </w:rPr>
        <w:lastRenderedPageBreak/>
        <w:t>namely the cultural theme, will be provided in this chapter. Specifically, this chapter discusses the new problems and challenges China faced during the anti-doping policy implementation. The discussion focuses on the effects of culture and how those factors will influence people's behaviour and thereby impact the policy implementation and Code compliance.</w:t>
      </w:r>
    </w:p>
    <w:p w14:paraId="36AC7CDD" w14:textId="70EBB7F9" w:rsidR="006001D2" w:rsidRPr="005A1581" w:rsidRDefault="006001D2" w:rsidP="005218D2">
      <w:pPr>
        <w:spacing w:after="0" w:line="360" w:lineRule="auto"/>
        <w:rPr>
          <w:rFonts w:eastAsia="Times New Roman"/>
          <w:color w:val="000000" w:themeColor="text1"/>
        </w:rPr>
      </w:pPr>
      <w:r w:rsidRPr="005A1581">
        <w:rPr>
          <w:rFonts w:eastAsia="Times New Roman"/>
          <w:b/>
          <w:bCs/>
          <w:color w:val="000000" w:themeColor="text1"/>
        </w:rPr>
        <w:t>Chapter 9</w:t>
      </w:r>
      <w:r w:rsidRPr="005A1581">
        <w:rPr>
          <w:rFonts w:eastAsia="Times New Roman"/>
          <w:color w:val="000000" w:themeColor="text1"/>
        </w:rPr>
        <w:t> is the final conclusion which will present the details about the contributions, conclusions, and implication of this research. ​</w:t>
      </w:r>
    </w:p>
    <w:p w14:paraId="4A3479F6" w14:textId="77777777" w:rsidR="00C01DB0" w:rsidRPr="005A1581" w:rsidRDefault="00657ABF" w:rsidP="00333E9A">
      <w:pPr>
        <w:pStyle w:val="Heading1"/>
        <w:spacing w:line="360" w:lineRule="auto"/>
        <w:ind w:left="432"/>
        <w:rPr>
          <w:color w:val="000000" w:themeColor="text1"/>
        </w:rPr>
      </w:pPr>
      <w:bookmarkStart w:id="28" w:name="_Toc12789944"/>
      <w:r w:rsidRPr="005A1581">
        <w:rPr>
          <w:color w:val="000000" w:themeColor="text1"/>
        </w:rPr>
        <w:lastRenderedPageBreak/>
        <w:t>Theoretical literature</w:t>
      </w:r>
      <w:bookmarkStart w:id="29" w:name="_Toc518465147"/>
      <w:bookmarkEnd w:id="27"/>
      <w:bookmarkEnd w:id="28"/>
    </w:p>
    <w:p w14:paraId="55861842" w14:textId="77777777" w:rsidR="0087148F" w:rsidRPr="005A1581" w:rsidRDefault="0087148F" w:rsidP="0087148F">
      <w:pPr>
        <w:rPr>
          <w:color w:val="000000" w:themeColor="text1"/>
          <w:lang w:eastAsia="en-US"/>
        </w:rPr>
      </w:pPr>
    </w:p>
    <w:p w14:paraId="4366332D" w14:textId="08B9AA86" w:rsidR="00C01DB0" w:rsidRPr="005A1581" w:rsidRDefault="00DD681A" w:rsidP="00333E9A">
      <w:pPr>
        <w:pStyle w:val="Heading2"/>
        <w:spacing w:line="360" w:lineRule="auto"/>
        <w:rPr>
          <w:rFonts w:cs="Arial"/>
          <w:color w:val="000000" w:themeColor="text1"/>
        </w:rPr>
      </w:pPr>
      <w:bookmarkStart w:id="30" w:name="_Toc520835465"/>
      <w:bookmarkStart w:id="31" w:name="_Toc12789945"/>
      <w:r w:rsidRPr="005A1581">
        <w:rPr>
          <w:rFonts w:cs="Arial"/>
          <w:color w:val="000000" w:themeColor="text1"/>
        </w:rPr>
        <w:t>I</w:t>
      </w:r>
      <w:r w:rsidR="006F3F4A" w:rsidRPr="005A1581">
        <w:rPr>
          <w:rFonts w:cs="Arial"/>
          <w:color w:val="000000" w:themeColor="text1"/>
        </w:rPr>
        <w:t>ntroduction</w:t>
      </w:r>
      <w:bookmarkEnd w:id="29"/>
      <w:bookmarkEnd w:id="30"/>
      <w:bookmarkEnd w:id="31"/>
    </w:p>
    <w:p w14:paraId="61E4AF6C" w14:textId="27832A83" w:rsidR="00F7425E" w:rsidRPr="005A1581" w:rsidRDefault="00F7425E" w:rsidP="00333E9A">
      <w:pPr>
        <w:spacing w:line="360" w:lineRule="auto"/>
        <w:rPr>
          <w:color w:val="000000" w:themeColor="text1"/>
        </w:rPr>
      </w:pPr>
      <w:r w:rsidRPr="005A1581">
        <w:rPr>
          <w:color w:val="000000" w:themeColor="text1"/>
        </w:rPr>
        <w:t xml:space="preserve">This research aims to present a comprehensive evaluation of </w:t>
      </w:r>
      <w:r w:rsidR="00AB557D" w:rsidRPr="005A1581">
        <w:rPr>
          <w:color w:val="000000" w:themeColor="text1"/>
        </w:rPr>
        <w:t xml:space="preserve">Code </w:t>
      </w:r>
      <w:r w:rsidRPr="005A1581">
        <w:rPr>
          <w:color w:val="000000" w:themeColor="text1"/>
        </w:rPr>
        <w:t>compliance</w:t>
      </w:r>
      <w:r w:rsidR="00AB557D" w:rsidRPr="005A1581">
        <w:rPr>
          <w:color w:val="000000" w:themeColor="text1"/>
        </w:rPr>
        <w:t xml:space="preserve"> in China </w:t>
      </w:r>
      <w:r w:rsidR="00BF2BDD" w:rsidRPr="005A1581">
        <w:rPr>
          <w:color w:val="000000" w:themeColor="text1"/>
        </w:rPr>
        <w:t xml:space="preserve">on the </w:t>
      </w:r>
      <w:r w:rsidR="00AB557D" w:rsidRPr="005A1581">
        <w:rPr>
          <w:color w:val="000000" w:themeColor="text1"/>
        </w:rPr>
        <w:t>basis of individual</w:t>
      </w:r>
      <w:r w:rsidR="00625985" w:rsidRPr="005A1581">
        <w:rPr>
          <w:color w:val="000000" w:themeColor="text1"/>
        </w:rPr>
        <w:t>s’</w:t>
      </w:r>
      <w:r w:rsidR="00AB557D" w:rsidRPr="005A1581">
        <w:rPr>
          <w:color w:val="000000" w:themeColor="text1"/>
        </w:rPr>
        <w:t xml:space="preserve"> experience </w:t>
      </w:r>
      <w:r w:rsidR="003E4AE5" w:rsidRPr="005A1581">
        <w:rPr>
          <w:color w:val="000000" w:themeColor="text1"/>
        </w:rPr>
        <w:t xml:space="preserve">of </w:t>
      </w:r>
      <w:r w:rsidR="00AB557D" w:rsidRPr="005A1581">
        <w:rPr>
          <w:color w:val="000000" w:themeColor="text1"/>
        </w:rPr>
        <w:t>the use and implementation</w:t>
      </w:r>
      <w:r w:rsidR="00B4516E" w:rsidRPr="005A1581">
        <w:rPr>
          <w:color w:val="000000" w:themeColor="text1"/>
        </w:rPr>
        <w:t xml:space="preserve"> of</w:t>
      </w:r>
      <w:r w:rsidR="00AB557D" w:rsidRPr="005A1581">
        <w:rPr>
          <w:color w:val="000000" w:themeColor="text1"/>
        </w:rPr>
        <w:t xml:space="preserve"> the anti-doping policy</w:t>
      </w:r>
      <w:r w:rsidRPr="005A1581">
        <w:rPr>
          <w:color w:val="000000" w:themeColor="text1"/>
        </w:rPr>
        <w:t xml:space="preserve">. However, </w:t>
      </w:r>
      <w:r w:rsidR="003129D2" w:rsidRPr="005A1581">
        <w:rPr>
          <w:color w:val="000000" w:themeColor="text1"/>
        </w:rPr>
        <w:t xml:space="preserve">the focus </w:t>
      </w:r>
      <w:r w:rsidRPr="005A1581">
        <w:rPr>
          <w:color w:val="000000" w:themeColor="text1"/>
        </w:rPr>
        <w:t xml:space="preserve">on </w:t>
      </w:r>
      <w:r w:rsidR="00AB557D" w:rsidRPr="005A1581">
        <w:rPr>
          <w:color w:val="000000" w:themeColor="text1"/>
        </w:rPr>
        <w:t xml:space="preserve">implementation and </w:t>
      </w:r>
      <w:r w:rsidRPr="005A1581">
        <w:rPr>
          <w:color w:val="000000" w:themeColor="text1"/>
        </w:rPr>
        <w:t xml:space="preserve">compliance </w:t>
      </w:r>
      <w:r w:rsidR="00AF7BB7" w:rsidRPr="005A1581">
        <w:rPr>
          <w:color w:val="000000" w:themeColor="text1"/>
        </w:rPr>
        <w:t>has</w:t>
      </w:r>
      <w:r w:rsidR="003129D2" w:rsidRPr="005A1581">
        <w:rPr>
          <w:color w:val="000000" w:themeColor="text1"/>
        </w:rPr>
        <w:t xml:space="preserve"> certain</w:t>
      </w:r>
      <w:r w:rsidRPr="005A1581">
        <w:rPr>
          <w:color w:val="000000" w:themeColor="text1"/>
        </w:rPr>
        <w:t xml:space="preserve"> challenge</w:t>
      </w:r>
      <w:r w:rsidR="003129D2" w:rsidRPr="005A1581">
        <w:rPr>
          <w:color w:val="000000" w:themeColor="text1"/>
        </w:rPr>
        <w:t>s</w:t>
      </w:r>
      <w:r w:rsidRPr="005A1581">
        <w:rPr>
          <w:color w:val="000000" w:themeColor="text1"/>
        </w:rPr>
        <w:t>.</w:t>
      </w:r>
      <w:r w:rsidR="009C7F0D" w:rsidRPr="005A1581">
        <w:rPr>
          <w:color w:val="000000" w:themeColor="text1"/>
        </w:rPr>
        <w:t xml:space="preserve"> </w:t>
      </w:r>
      <w:r w:rsidR="00F41DE9" w:rsidRPr="005A1581">
        <w:rPr>
          <w:color w:val="000000" w:themeColor="text1"/>
        </w:rPr>
        <w:t xml:space="preserve">To </w:t>
      </w:r>
      <w:r w:rsidR="00625985" w:rsidRPr="005A1581">
        <w:rPr>
          <w:color w:val="000000" w:themeColor="text1"/>
        </w:rPr>
        <w:t xml:space="preserve">achieve this understanding, the research will first </w:t>
      </w:r>
      <w:r w:rsidRPr="005A1581">
        <w:rPr>
          <w:color w:val="000000" w:themeColor="text1"/>
        </w:rPr>
        <w:t>set up the theoretical framework. Eisenhart (1991:205) defines a theoretical framework as ‘a structure that guides research by relying on a formal theory [...] constructed by using an established, coherent explanation of certain phenomena and relationships’.</w:t>
      </w:r>
    </w:p>
    <w:p w14:paraId="55DB200D" w14:textId="2523A7D8" w:rsidR="008E0A25" w:rsidRPr="005A1581" w:rsidRDefault="00F7425E" w:rsidP="00333E9A">
      <w:pPr>
        <w:keepNext/>
        <w:spacing w:line="360" w:lineRule="auto"/>
        <w:rPr>
          <w:color w:val="000000" w:themeColor="text1"/>
        </w:rPr>
      </w:pPr>
      <w:r w:rsidRPr="005A1581">
        <w:rPr>
          <w:color w:val="000000" w:themeColor="text1"/>
        </w:rPr>
        <w:t>There are two factors to be considered in judging which theoretical framework should be adopted in this research. First one is ‘comprehensiveness’ which can be understood as the requirement that all relevant factors should be examined in the research. The second one is ‘parsimony’ which means whether some factors should be deleted as they add little additional value to a researcher’s understanding (Whetten,</w:t>
      </w:r>
      <w:r w:rsidR="00C72B47" w:rsidRPr="005A1581">
        <w:rPr>
          <w:color w:val="000000" w:themeColor="text1"/>
        </w:rPr>
        <w:t xml:space="preserve"> </w:t>
      </w:r>
      <w:r w:rsidRPr="005A1581">
        <w:rPr>
          <w:color w:val="000000" w:themeColor="text1"/>
        </w:rPr>
        <w:t xml:space="preserve">1989). With regard to this </w:t>
      </w:r>
      <w:r w:rsidR="008E0A25" w:rsidRPr="005A1581">
        <w:rPr>
          <w:color w:val="000000" w:themeColor="text1"/>
        </w:rPr>
        <w:t xml:space="preserve">study, compliance is a keyword. </w:t>
      </w:r>
      <w:r w:rsidRPr="005A1581">
        <w:rPr>
          <w:color w:val="000000" w:themeColor="text1"/>
        </w:rPr>
        <w:t xml:space="preserve">However, there is no existing theoretical framework for evaluating </w:t>
      </w:r>
      <w:r w:rsidR="0013383A" w:rsidRPr="005A1581">
        <w:rPr>
          <w:color w:val="000000" w:themeColor="text1"/>
        </w:rPr>
        <w:t>Code compliance</w:t>
      </w:r>
      <w:r w:rsidRPr="005A1581">
        <w:rPr>
          <w:color w:val="000000" w:themeColor="text1"/>
        </w:rPr>
        <w:t xml:space="preserve"> and there is not even a clear and specific standard for </w:t>
      </w:r>
      <w:r w:rsidR="004C7184" w:rsidRPr="005A1581">
        <w:rPr>
          <w:color w:val="000000" w:themeColor="text1"/>
        </w:rPr>
        <w:t>Code compliance</w:t>
      </w:r>
      <w:r w:rsidR="008E16E4" w:rsidRPr="005A1581">
        <w:rPr>
          <w:color w:val="000000" w:themeColor="text1"/>
        </w:rPr>
        <w:t xml:space="preserve"> in China, so the evaluation on Code compliance cannot be based on the specific rule. This</w:t>
      </w:r>
      <w:r w:rsidRPr="005A1581">
        <w:rPr>
          <w:color w:val="000000" w:themeColor="text1"/>
        </w:rPr>
        <w:t xml:space="preserve"> means that ‘comprehensiveness’ plays a crucial role in choosing the theoretical framework for this research. </w:t>
      </w:r>
    </w:p>
    <w:p w14:paraId="1D2AAE82" w14:textId="6E02B82E" w:rsidR="00F7425E" w:rsidRPr="005A1581" w:rsidRDefault="00F7425E" w:rsidP="00333E9A">
      <w:pPr>
        <w:keepNext/>
        <w:spacing w:line="360" w:lineRule="auto"/>
        <w:rPr>
          <w:color w:val="000000" w:themeColor="text1"/>
        </w:rPr>
      </w:pPr>
      <w:r w:rsidRPr="005A1581">
        <w:rPr>
          <w:color w:val="000000" w:themeColor="text1"/>
        </w:rPr>
        <w:t xml:space="preserve">All the theoretical frameworks adopted in this research have </w:t>
      </w:r>
      <w:r w:rsidR="00247E8A" w:rsidRPr="005A1581">
        <w:rPr>
          <w:color w:val="000000" w:themeColor="text1"/>
        </w:rPr>
        <w:t>a</w:t>
      </w:r>
      <w:r w:rsidRPr="005A1581">
        <w:rPr>
          <w:color w:val="000000" w:themeColor="text1"/>
        </w:rPr>
        <w:t xml:space="preserve"> link </w:t>
      </w:r>
      <w:r w:rsidR="001F545E" w:rsidRPr="005A1581">
        <w:rPr>
          <w:color w:val="000000" w:themeColor="text1"/>
        </w:rPr>
        <w:t xml:space="preserve">to </w:t>
      </w:r>
      <w:r w:rsidR="00AB557D" w:rsidRPr="005A1581">
        <w:rPr>
          <w:color w:val="000000" w:themeColor="text1"/>
        </w:rPr>
        <w:t xml:space="preserve">anti-doping implementation and </w:t>
      </w:r>
      <w:r w:rsidR="004C7184" w:rsidRPr="005A1581">
        <w:rPr>
          <w:color w:val="000000" w:themeColor="text1"/>
        </w:rPr>
        <w:t>Code compliance</w:t>
      </w:r>
      <w:r w:rsidRPr="005A1581">
        <w:rPr>
          <w:color w:val="000000" w:themeColor="text1"/>
        </w:rPr>
        <w:t>.</w:t>
      </w:r>
      <w:r w:rsidR="00F33428" w:rsidRPr="005A1581">
        <w:rPr>
          <w:color w:val="000000" w:themeColor="text1"/>
        </w:rPr>
        <w:t xml:space="preserve"> but none of</w:t>
      </w:r>
      <w:r w:rsidR="003E4648" w:rsidRPr="005A1581">
        <w:rPr>
          <w:color w:val="000000" w:themeColor="text1"/>
        </w:rPr>
        <w:t xml:space="preserve"> the </w:t>
      </w:r>
      <w:r w:rsidR="00F33428" w:rsidRPr="005A1581">
        <w:rPr>
          <w:color w:val="000000" w:themeColor="text1"/>
        </w:rPr>
        <w:t>single theoretical frameworks</w:t>
      </w:r>
      <w:r w:rsidR="008F03CD" w:rsidRPr="005A1581">
        <w:rPr>
          <w:color w:val="000000" w:themeColor="text1"/>
        </w:rPr>
        <w:t xml:space="preserve"> can provide an overall analysis, </w:t>
      </w:r>
      <w:r w:rsidR="00F33428" w:rsidRPr="005A1581">
        <w:rPr>
          <w:color w:val="000000" w:themeColor="text1"/>
        </w:rPr>
        <w:t xml:space="preserve">unless </w:t>
      </w:r>
      <w:r w:rsidRPr="005A1581">
        <w:rPr>
          <w:color w:val="000000" w:themeColor="text1"/>
        </w:rPr>
        <w:t xml:space="preserve">all these links are clarified and examined in turn, the comprehensive evaluation of </w:t>
      </w:r>
      <w:r w:rsidR="0013383A" w:rsidRPr="005A1581">
        <w:rPr>
          <w:color w:val="000000" w:themeColor="text1"/>
        </w:rPr>
        <w:t>Code compliance</w:t>
      </w:r>
      <w:r w:rsidRPr="005A1581">
        <w:rPr>
          <w:color w:val="000000" w:themeColor="text1"/>
        </w:rPr>
        <w:t xml:space="preserve"> in China could then be made.</w:t>
      </w:r>
      <w:r w:rsidR="00B74A92" w:rsidRPr="005A1581">
        <w:rPr>
          <w:color w:val="000000" w:themeColor="text1"/>
        </w:rPr>
        <w:t xml:space="preserve"> </w:t>
      </w:r>
    </w:p>
    <w:p w14:paraId="32D08708" w14:textId="7932A71D" w:rsidR="00357415" w:rsidRPr="005A1581" w:rsidRDefault="00F7425E" w:rsidP="00333E9A">
      <w:pPr>
        <w:keepNext/>
        <w:spacing w:line="360" w:lineRule="auto"/>
        <w:rPr>
          <w:color w:val="000000" w:themeColor="text1"/>
        </w:rPr>
      </w:pPr>
      <w:r w:rsidRPr="005A1581">
        <w:rPr>
          <w:color w:val="000000" w:themeColor="text1"/>
        </w:rPr>
        <w:t>It is therefore important to identify the link and address the causality among different theoretical frameworks (Whetten,</w:t>
      </w:r>
      <w:r w:rsidR="00C72B47" w:rsidRPr="005A1581">
        <w:rPr>
          <w:color w:val="000000" w:themeColor="text1"/>
        </w:rPr>
        <w:t xml:space="preserve"> </w:t>
      </w:r>
      <w:r w:rsidRPr="005A1581">
        <w:rPr>
          <w:color w:val="000000" w:themeColor="text1"/>
        </w:rPr>
        <w:t xml:space="preserve">1989). Each of the separate theoretical frameworks of </w:t>
      </w:r>
      <w:r w:rsidR="004C7184" w:rsidRPr="005A1581">
        <w:rPr>
          <w:color w:val="000000" w:themeColor="text1"/>
        </w:rPr>
        <w:t>Code compliance</w:t>
      </w:r>
      <w:r w:rsidRPr="005A1581">
        <w:rPr>
          <w:color w:val="000000" w:themeColor="text1"/>
        </w:rPr>
        <w:t xml:space="preserve"> is connected by the causal </w:t>
      </w:r>
      <w:r w:rsidRPr="005A1581">
        <w:rPr>
          <w:color w:val="000000" w:themeColor="text1"/>
        </w:rPr>
        <w:lastRenderedPageBreak/>
        <w:t xml:space="preserve">relationships illustrated </w:t>
      </w:r>
      <w:r w:rsidR="00B74A92" w:rsidRPr="005A1581">
        <w:rPr>
          <w:color w:val="000000" w:themeColor="text1"/>
        </w:rPr>
        <w:t>as</w:t>
      </w:r>
      <w:r w:rsidRPr="005A1581">
        <w:rPr>
          <w:color w:val="000000" w:themeColor="text1"/>
        </w:rPr>
        <w:t xml:space="preserve"> the arrows connecting the boxes</w:t>
      </w:r>
      <w:r w:rsidR="00B74A92" w:rsidRPr="005A1581">
        <w:rPr>
          <w:color w:val="000000" w:themeColor="text1"/>
        </w:rPr>
        <w:t xml:space="preserve"> in Figure 6</w:t>
      </w:r>
      <w:r w:rsidRPr="005A1581">
        <w:rPr>
          <w:color w:val="000000" w:themeColor="text1"/>
        </w:rPr>
        <w:t xml:space="preserve">. </w:t>
      </w:r>
    </w:p>
    <w:p w14:paraId="4A5915AE" w14:textId="77777777" w:rsidR="00547170" w:rsidRPr="005A1581" w:rsidRDefault="00547170" w:rsidP="00547170">
      <w:pPr>
        <w:keepNext/>
        <w:spacing w:line="360" w:lineRule="auto"/>
        <w:rPr>
          <w:color w:val="000000" w:themeColor="text1"/>
        </w:rPr>
      </w:pPr>
      <w:r w:rsidRPr="005A1581">
        <w:rPr>
          <w:noProof/>
          <w:color w:val="000000" w:themeColor="text1"/>
        </w:rPr>
        <w:drawing>
          <wp:inline distT="0" distB="0" distL="0" distR="0" wp14:anchorId="7125D415" wp14:editId="01FFA750">
            <wp:extent cx="5375275" cy="2514600"/>
            <wp:effectExtent l="0" t="0" r="9525" b="0"/>
            <wp:docPr id="11" name="Picture 11" descr="../Downloads/Blank%20Diagram%2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wnloads/Blank%20Diagram%20(2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5275" cy="2514600"/>
                    </a:xfrm>
                    <a:prstGeom prst="rect">
                      <a:avLst/>
                    </a:prstGeom>
                    <a:noFill/>
                    <a:ln>
                      <a:noFill/>
                    </a:ln>
                  </pic:spPr>
                </pic:pic>
              </a:graphicData>
            </a:graphic>
          </wp:inline>
        </w:drawing>
      </w:r>
    </w:p>
    <w:p w14:paraId="468001AD" w14:textId="0046E15C" w:rsidR="00547170" w:rsidRPr="005A1581" w:rsidRDefault="00547170" w:rsidP="00547170">
      <w:pPr>
        <w:pStyle w:val="Caption"/>
        <w:keepNext/>
        <w:keepLines/>
        <w:jc w:val="center"/>
        <w:rPr>
          <w:rFonts w:ascii="Arial" w:hAnsi="Arial" w:cs="Arial"/>
          <w:color w:val="000000" w:themeColor="text1"/>
        </w:rPr>
      </w:pPr>
      <w:bookmarkStart w:id="32" w:name="_Toc12790277"/>
      <w:r w:rsidRPr="005A1581">
        <w:rPr>
          <w:rFonts w:ascii="Arial" w:hAnsi="Arial" w:cs="Arial"/>
          <w:color w:val="000000" w:themeColor="text1"/>
        </w:rPr>
        <w:t xml:space="preserve">Figure </w:t>
      </w:r>
      <w:r w:rsidR="00907842" w:rsidRPr="005A1581">
        <w:rPr>
          <w:rFonts w:ascii="Arial" w:hAnsi="Arial" w:cs="Arial"/>
          <w:color w:val="000000" w:themeColor="text1"/>
        </w:rPr>
        <w:fldChar w:fldCharType="begin"/>
      </w:r>
      <w:r w:rsidR="00907842" w:rsidRPr="005A1581">
        <w:rPr>
          <w:rFonts w:ascii="Arial" w:hAnsi="Arial" w:cs="Arial"/>
          <w:color w:val="000000" w:themeColor="text1"/>
        </w:rPr>
        <w:instrText xml:space="preserve"> SEQ Figure \* ARABIC </w:instrText>
      </w:r>
      <w:r w:rsidR="00907842" w:rsidRPr="005A1581">
        <w:rPr>
          <w:rFonts w:ascii="Arial" w:hAnsi="Arial" w:cs="Arial"/>
          <w:color w:val="000000" w:themeColor="text1"/>
        </w:rPr>
        <w:fldChar w:fldCharType="separate"/>
      </w:r>
      <w:r w:rsidR="00F1492B" w:rsidRPr="005A1581">
        <w:rPr>
          <w:rFonts w:ascii="Arial" w:hAnsi="Arial" w:cs="Arial"/>
          <w:color w:val="000000" w:themeColor="text1"/>
        </w:rPr>
        <w:t>6</w:t>
      </w:r>
      <w:r w:rsidR="00907842" w:rsidRPr="005A1581">
        <w:rPr>
          <w:rFonts w:ascii="Arial" w:hAnsi="Arial" w:cs="Arial"/>
          <w:color w:val="000000" w:themeColor="text1"/>
        </w:rPr>
        <w:fldChar w:fldCharType="end"/>
      </w:r>
      <w:r w:rsidRPr="005A1581">
        <w:rPr>
          <w:rFonts w:ascii="Arial" w:hAnsi="Arial" w:cs="Arial"/>
          <w:color w:val="000000" w:themeColor="text1"/>
        </w:rPr>
        <w:t>. Theoretical framework</w:t>
      </w:r>
      <w:bookmarkEnd w:id="32"/>
      <w:r w:rsidR="001D21EB" w:rsidRPr="005A1581">
        <w:rPr>
          <w:rFonts w:ascii="Arial" w:hAnsi="Arial" w:cs="Arial"/>
          <w:color w:val="000000" w:themeColor="text1"/>
        </w:rPr>
        <w:t>.</w:t>
      </w:r>
    </w:p>
    <w:p w14:paraId="74C7F95A" w14:textId="77777777" w:rsidR="00547170" w:rsidRPr="005A1581" w:rsidRDefault="00547170" w:rsidP="00547170">
      <w:pPr>
        <w:keepNext/>
        <w:keepLines/>
        <w:spacing w:line="360" w:lineRule="auto"/>
        <w:rPr>
          <w:color w:val="000000" w:themeColor="text1"/>
        </w:rPr>
      </w:pPr>
    </w:p>
    <w:p w14:paraId="606E47FB" w14:textId="54184A8F" w:rsidR="0018413D" w:rsidRPr="005A1581" w:rsidRDefault="00BB762E" w:rsidP="00547170">
      <w:pPr>
        <w:keepNext/>
        <w:keepLines/>
        <w:spacing w:line="360" w:lineRule="auto"/>
        <w:rPr>
          <w:color w:val="000000" w:themeColor="text1"/>
        </w:rPr>
      </w:pPr>
      <w:r w:rsidRPr="005A1581">
        <w:rPr>
          <w:color w:val="000000" w:themeColor="text1"/>
        </w:rPr>
        <w:t>T</w:t>
      </w:r>
      <w:r w:rsidR="00616716" w:rsidRPr="005A1581">
        <w:rPr>
          <w:color w:val="000000" w:themeColor="text1"/>
        </w:rPr>
        <w:t xml:space="preserve">he most </w:t>
      </w:r>
      <w:r w:rsidR="00D1692F" w:rsidRPr="005A1581">
        <w:rPr>
          <w:color w:val="000000" w:themeColor="text1"/>
        </w:rPr>
        <w:t xml:space="preserve">crucial task for </w:t>
      </w:r>
      <w:r w:rsidR="007453CF" w:rsidRPr="005A1581">
        <w:rPr>
          <w:color w:val="000000" w:themeColor="text1"/>
        </w:rPr>
        <w:t>evaluating</w:t>
      </w:r>
      <w:r w:rsidR="00D1692F" w:rsidRPr="005A1581">
        <w:rPr>
          <w:color w:val="000000" w:themeColor="text1"/>
        </w:rPr>
        <w:t xml:space="preserve"> </w:t>
      </w:r>
      <w:r w:rsidR="00616716" w:rsidRPr="005A1581">
        <w:rPr>
          <w:color w:val="000000" w:themeColor="text1"/>
        </w:rPr>
        <w:t xml:space="preserve">compliance </w:t>
      </w:r>
      <w:r w:rsidR="00625985" w:rsidRPr="005A1581">
        <w:rPr>
          <w:color w:val="000000" w:themeColor="text1"/>
        </w:rPr>
        <w:t xml:space="preserve">with the policy </w:t>
      </w:r>
      <w:r w:rsidR="00616716" w:rsidRPr="005A1581">
        <w:rPr>
          <w:color w:val="000000" w:themeColor="text1"/>
        </w:rPr>
        <w:t xml:space="preserve">is to understand </w:t>
      </w:r>
      <w:r w:rsidR="0022385F" w:rsidRPr="005A1581">
        <w:rPr>
          <w:color w:val="000000" w:themeColor="text1"/>
        </w:rPr>
        <w:t xml:space="preserve">the </w:t>
      </w:r>
      <w:r w:rsidR="00616716" w:rsidRPr="005A1581">
        <w:rPr>
          <w:color w:val="000000" w:themeColor="text1"/>
        </w:rPr>
        <w:t>WADC and Chinese anti-doping policy</w:t>
      </w:r>
      <w:r w:rsidR="00CC4500" w:rsidRPr="005A1581">
        <w:rPr>
          <w:color w:val="000000" w:themeColor="text1"/>
        </w:rPr>
        <w:t>.</w:t>
      </w:r>
      <w:r w:rsidR="00616716" w:rsidRPr="005A1581">
        <w:rPr>
          <w:color w:val="000000" w:themeColor="text1"/>
        </w:rPr>
        <w:t xml:space="preserve"> </w:t>
      </w:r>
      <w:r w:rsidR="00CC4500" w:rsidRPr="005A1581">
        <w:rPr>
          <w:color w:val="000000" w:themeColor="text1"/>
        </w:rPr>
        <w:t>T</w:t>
      </w:r>
      <w:r w:rsidR="00616716" w:rsidRPr="005A1581">
        <w:rPr>
          <w:color w:val="000000" w:themeColor="text1"/>
        </w:rPr>
        <w:t xml:space="preserve">herefore, the </w:t>
      </w:r>
      <w:r w:rsidR="009318C1" w:rsidRPr="005A1581">
        <w:rPr>
          <w:color w:val="000000" w:themeColor="text1"/>
        </w:rPr>
        <w:t xml:space="preserve">primary </w:t>
      </w:r>
      <w:r w:rsidR="00616716" w:rsidRPr="005A1581">
        <w:rPr>
          <w:color w:val="000000" w:themeColor="text1"/>
        </w:rPr>
        <w:t xml:space="preserve">aim of this study is to </w:t>
      </w:r>
      <w:r w:rsidR="0041275A" w:rsidRPr="005A1581">
        <w:rPr>
          <w:color w:val="000000" w:themeColor="text1"/>
        </w:rPr>
        <w:t xml:space="preserve">introduce </w:t>
      </w:r>
      <w:r w:rsidR="00616716" w:rsidRPr="005A1581">
        <w:rPr>
          <w:color w:val="000000" w:themeColor="text1"/>
        </w:rPr>
        <w:t xml:space="preserve">the four steps of policy </w:t>
      </w:r>
      <w:r w:rsidR="005218D2" w:rsidRPr="005A1581">
        <w:rPr>
          <w:color w:val="000000" w:themeColor="text1"/>
        </w:rPr>
        <w:t>analysis.</w:t>
      </w:r>
      <w:r w:rsidR="00616716" w:rsidRPr="005A1581">
        <w:rPr>
          <w:color w:val="000000" w:themeColor="text1"/>
        </w:rPr>
        <w:t xml:space="preserve"> As will become evident at the end of the </w:t>
      </w:r>
      <w:r w:rsidR="00E56DDE" w:rsidRPr="005A1581">
        <w:rPr>
          <w:color w:val="000000" w:themeColor="text1"/>
        </w:rPr>
        <w:t>introduction</w:t>
      </w:r>
      <w:r w:rsidR="00616716" w:rsidRPr="005A1581">
        <w:rPr>
          <w:color w:val="000000" w:themeColor="text1"/>
        </w:rPr>
        <w:t>, a ‘stages model’, also called a ‘cycle model’, provides a more comprehensive understanding of each key factor of the policy process (Jann and Weg</w:t>
      </w:r>
      <w:r w:rsidR="004A3187" w:rsidRPr="005A1581">
        <w:rPr>
          <w:color w:val="000000" w:themeColor="text1"/>
        </w:rPr>
        <w:t>rich, 2007). Therefore, a stages</w:t>
      </w:r>
      <w:r w:rsidR="00616716" w:rsidRPr="005A1581">
        <w:rPr>
          <w:color w:val="000000" w:themeColor="text1"/>
        </w:rPr>
        <w:t xml:space="preserve"> model </w:t>
      </w:r>
      <w:r w:rsidR="00114866" w:rsidRPr="005A1581">
        <w:rPr>
          <w:color w:val="000000" w:themeColor="text1"/>
        </w:rPr>
        <w:t>of</w:t>
      </w:r>
      <w:r w:rsidR="00616716" w:rsidRPr="005A1581">
        <w:rPr>
          <w:color w:val="000000" w:themeColor="text1"/>
        </w:rPr>
        <w:t xml:space="preserve"> public policy analysis is adopted as the theoretical framework for this research</w:t>
      </w:r>
      <w:r w:rsidR="00337F18" w:rsidRPr="005A1581">
        <w:rPr>
          <w:color w:val="000000" w:themeColor="text1"/>
        </w:rPr>
        <w:t xml:space="preserve"> in order</w:t>
      </w:r>
      <w:r w:rsidR="00616716" w:rsidRPr="005A1581">
        <w:rPr>
          <w:color w:val="000000" w:themeColor="text1"/>
        </w:rPr>
        <w:t xml:space="preserve"> to </w:t>
      </w:r>
      <w:r w:rsidR="00337F18" w:rsidRPr="005A1581">
        <w:rPr>
          <w:color w:val="000000" w:themeColor="text1"/>
        </w:rPr>
        <w:t>achieve</w:t>
      </w:r>
      <w:r w:rsidR="00616716" w:rsidRPr="005A1581">
        <w:rPr>
          <w:color w:val="000000" w:themeColor="text1"/>
        </w:rPr>
        <w:t xml:space="preserve"> a deep understanding of the policy-making process </w:t>
      </w:r>
      <w:r w:rsidR="00B36C1C" w:rsidRPr="005A1581">
        <w:rPr>
          <w:color w:val="000000" w:themeColor="text1"/>
        </w:rPr>
        <w:t xml:space="preserve">for </w:t>
      </w:r>
      <w:r w:rsidR="00616716" w:rsidRPr="005A1581">
        <w:rPr>
          <w:color w:val="000000" w:themeColor="text1"/>
        </w:rPr>
        <w:t xml:space="preserve">both </w:t>
      </w:r>
      <w:r w:rsidR="007D40D6" w:rsidRPr="005A1581">
        <w:rPr>
          <w:color w:val="000000" w:themeColor="text1"/>
        </w:rPr>
        <w:t xml:space="preserve">the </w:t>
      </w:r>
      <w:r w:rsidR="00616716" w:rsidRPr="005A1581">
        <w:rPr>
          <w:color w:val="000000" w:themeColor="text1"/>
        </w:rPr>
        <w:t>WADC and</w:t>
      </w:r>
      <w:r w:rsidR="00B36C1C" w:rsidRPr="005A1581">
        <w:rPr>
          <w:color w:val="000000" w:themeColor="text1"/>
        </w:rPr>
        <w:t xml:space="preserve"> </w:t>
      </w:r>
      <w:r w:rsidR="007D40D6" w:rsidRPr="005A1581">
        <w:rPr>
          <w:color w:val="000000" w:themeColor="text1"/>
        </w:rPr>
        <w:t>Chinese anti-doping policy</w:t>
      </w:r>
      <w:r w:rsidR="00616716" w:rsidRPr="005A1581">
        <w:rPr>
          <w:color w:val="000000" w:themeColor="text1"/>
        </w:rPr>
        <w:t xml:space="preserve">. </w:t>
      </w:r>
      <w:r w:rsidR="0018413D" w:rsidRPr="005A1581">
        <w:rPr>
          <w:color w:val="000000" w:themeColor="text1"/>
        </w:rPr>
        <w:t>Figure 6</w:t>
      </w:r>
      <w:r w:rsidR="00616716" w:rsidRPr="005A1581">
        <w:rPr>
          <w:color w:val="000000" w:themeColor="text1"/>
        </w:rPr>
        <w:t xml:space="preserve"> shows the fo</w:t>
      </w:r>
      <w:r w:rsidR="008A6AA9" w:rsidRPr="005A1581">
        <w:rPr>
          <w:color w:val="000000" w:themeColor="text1"/>
        </w:rPr>
        <w:t>ur main components of the stages</w:t>
      </w:r>
      <w:r w:rsidR="00616716" w:rsidRPr="005A1581">
        <w:rPr>
          <w:color w:val="000000" w:themeColor="text1"/>
        </w:rPr>
        <w:t xml:space="preserve"> model</w:t>
      </w:r>
      <w:r w:rsidR="00643718" w:rsidRPr="005A1581">
        <w:rPr>
          <w:color w:val="000000" w:themeColor="text1"/>
        </w:rPr>
        <w:t>:</w:t>
      </w:r>
      <w:r w:rsidR="00616716" w:rsidRPr="005A1581">
        <w:rPr>
          <w:color w:val="000000" w:themeColor="text1"/>
        </w:rPr>
        <w:t xml:space="preserve"> agenda setting, policy formulation, policy implement</w:t>
      </w:r>
      <w:r w:rsidR="004A3187" w:rsidRPr="005A1581">
        <w:rPr>
          <w:color w:val="000000" w:themeColor="text1"/>
        </w:rPr>
        <w:t>ation and evaluation. The stages</w:t>
      </w:r>
      <w:r w:rsidR="00616716" w:rsidRPr="005A1581">
        <w:rPr>
          <w:color w:val="000000" w:themeColor="text1"/>
        </w:rPr>
        <w:t xml:space="preserve"> model not only gives an overview of the entire policy analysis process but also structure</w:t>
      </w:r>
      <w:r w:rsidR="00A773B1" w:rsidRPr="005A1581">
        <w:rPr>
          <w:color w:val="000000" w:themeColor="text1"/>
        </w:rPr>
        <w:t>s</w:t>
      </w:r>
      <w:r w:rsidR="00616716" w:rsidRPr="005A1581">
        <w:rPr>
          <w:color w:val="000000" w:themeColor="text1"/>
        </w:rPr>
        <w:t xml:space="preserve"> the research to a great extent. </w:t>
      </w:r>
      <w:r w:rsidR="00643718" w:rsidRPr="005A1581">
        <w:rPr>
          <w:color w:val="000000" w:themeColor="text1"/>
        </w:rPr>
        <w:t>T</w:t>
      </w:r>
      <w:r w:rsidR="00616716" w:rsidRPr="005A1581">
        <w:rPr>
          <w:color w:val="000000" w:themeColor="text1"/>
        </w:rPr>
        <w:t>his chapter will present a descrip</w:t>
      </w:r>
      <w:r w:rsidR="004A3187" w:rsidRPr="005A1581">
        <w:rPr>
          <w:color w:val="000000" w:themeColor="text1"/>
        </w:rPr>
        <w:t>tion of each stage in the stages</w:t>
      </w:r>
      <w:r w:rsidR="00616716" w:rsidRPr="005A1581">
        <w:rPr>
          <w:color w:val="000000" w:themeColor="text1"/>
        </w:rPr>
        <w:t xml:space="preserve"> model and illustrate the different types of policy analysis in each</w:t>
      </w:r>
      <w:r w:rsidR="00006485" w:rsidRPr="005A1581">
        <w:rPr>
          <w:color w:val="000000" w:themeColor="text1"/>
        </w:rPr>
        <w:t xml:space="preserve"> one</w:t>
      </w:r>
      <w:r w:rsidR="00643718" w:rsidRPr="005A1581">
        <w:rPr>
          <w:color w:val="000000" w:themeColor="text1"/>
        </w:rPr>
        <w:t xml:space="preserve">, with a particular focus on the case of </w:t>
      </w:r>
      <w:r w:rsidR="00616716" w:rsidRPr="005A1581">
        <w:rPr>
          <w:color w:val="000000" w:themeColor="text1"/>
        </w:rPr>
        <w:t>current Chinese anti-doping policy implementation</w:t>
      </w:r>
      <w:r w:rsidR="00643718" w:rsidRPr="005A1581">
        <w:rPr>
          <w:color w:val="000000" w:themeColor="text1"/>
        </w:rPr>
        <w:t>,</w:t>
      </w:r>
      <w:r w:rsidR="00616716" w:rsidRPr="005A1581">
        <w:rPr>
          <w:color w:val="000000" w:themeColor="text1"/>
        </w:rPr>
        <w:t xml:space="preserve"> which is the step before </w:t>
      </w:r>
      <w:r w:rsidR="00643718" w:rsidRPr="005A1581">
        <w:rPr>
          <w:color w:val="000000" w:themeColor="text1"/>
        </w:rPr>
        <w:t xml:space="preserve">compliance with </w:t>
      </w:r>
      <w:r w:rsidR="00616716" w:rsidRPr="005A1581">
        <w:rPr>
          <w:color w:val="000000" w:themeColor="text1"/>
        </w:rPr>
        <w:t>the</w:t>
      </w:r>
      <w:r w:rsidR="0018413D" w:rsidRPr="005A1581">
        <w:rPr>
          <w:color w:val="000000" w:themeColor="text1"/>
        </w:rPr>
        <w:t xml:space="preserve"> Code</w:t>
      </w:r>
      <w:r w:rsidR="00616716" w:rsidRPr="005A1581">
        <w:rPr>
          <w:color w:val="000000" w:themeColor="text1"/>
        </w:rPr>
        <w:t>.</w:t>
      </w:r>
      <w:r w:rsidR="0018413D" w:rsidRPr="005A1581">
        <w:rPr>
          <w:color w:val="000000" w:themeColor="text1"/>
        </w:rPr>
        <w:t xml:space="preserve"> </w:t>
      </w:r>
    </w:p>
    <w:p w14:paraId="4E243F2B" w14:textId="022F6569" w:rsidR="005D167C" w:rsidRPr="005A1581" w:rsidRDefault="00B8440A" w:rsidP="005D167C">
      <w:pPr>
        <w:keepNext/>
        <w:keepLines/>
        <w:spacing w:line="360" w:lineRule="auto"/>
        <w:rPr>
          <w:color w:val="000000" w:themeColor="text1"/>
        </w:rPr>
      </w:pPr>
      <w:r w:rsidRPr="005A1581">
        <w:rPr>
          <w:color w:val="000000" w:themeColor="text1"/>
        </w:rPr>
        <w:lastRenderedPageBreak/>
        <w:t xml:space="preserve">The other theoretical framework </w:t>
      </w:r>
      <w:r w:rsidR="00B06B5A" w:rsidRPr="005A1581">
        <w:rPr>
          <w:color w:val="000000" w:themeColor="text1"/>
        </w:rPr>
        <w:t xml:space="preserve">of </w:t>
      </w:r>
      <w:r w:rsidRPr="005A1581">
        <w:rPr>
          <w:color w:val="000000" w:themeColor="text1"/>
        </w:rPr>
        <w:t xml:space="preserve">the policy </w:t>
      </w:r>
      <w:r w:rsidR="00CD33C9" w:rsidRPr="005A1581">
        <w:rPr>
          <w:color w:val="000000" w:themeColor="text1"/>
        </w:rPr>
        <w:t>implementation</w:t>
      </w:r>
      <w:r w:rsidR="004A3187" w:rsidRPr="005A1581">
        <w:rPr>
          <w:color w:val="000000" w:themeColor="text1"/>
        </w:rPr>
        <w:t xml:space="preserve"> and Code compliance</w:t>
      </w:r>
      <w:r w:rsidR="00CD33C9" w:rsidRPr="005A1581">
        <w:rPr>
          <w:color w:val="000000" w:themeColor="text1"/>
        </w:rPr>
        <w:t xml:space="preserve"> </w:t>
      </w:r>
      <w:r w:rsidR="00EE3673" w:rsidRPr="005A1581">
        <w:rPr>
          <w:color w:val="000000" w:themeColor="text1"/>
        </w:rPr>
        <w:t xml:space="preserve">is </w:t>
      </w:r>
      <w:r w:rsidR="00A73C83" w:rsidRPr="005A1581">
        <w:rPr>
          <w:color w:val="000000" w:themeColor="text1"/>
        </w:rPr>
        <w:t>sociological institutionalists</w:t>
      </w:r>
      <w:r w:rsidR="00643718" w:rsidRPr="005A1581">
        <w:rPr>
          <w:color w:val="000000" w:themeColor="text1"/>
        </w:rPr>
        <w:t>’</w:t>
      </w:r>
      <w:r w:rsidR="00A73C83" w:rsidRPr="005A1581">
        <w:rPr>
          <w:color w:val="000000" w:themeColor="text1"/>
        </w:rPr>
        <w:t xml:space="preserve"> </w:t>
      </w:r>
      <w:r w:rsidR="00EE3673" w:rsidRPr="005A1581">
        <w:rPr>
          <w:color w:val="000000" w:themeColor="text1"/>
        </w:rPr>
        <w:t>theory</w:t>
      </w:r>
      <w:r w:rsidR="00643718" w:rsidRPr="005A1581">
        <w:rPr>
          <w:color w:val="000000" w:themeColor="text1"/>
        </w:rPr>
        <w:t>,</w:t>
      </w:r>
      <w:r w:rsidR="00CD33C9" w:rsidRPr="005A1581">
        <w:rPr>
          <w:color w:val="000000" w:themeColor="text1"/>
        </w:rPr>
        <w:t xml:space="preserve"> which might </w:t>
      </w:r>
      <w:r w:rsidR="00EE3673" w:rsidRPr="005A1581">
        <w:rPr>
          <w:color w:val="000000" w:themeColor="text1"/>
        </w:rPr>
        <w:t xml:space="preserve">also </w:t>
      </w:r>
      <w:r w:rsidR="00643718" w:rsidRPr="005A1581">
        <w:rPr>
          <w:color w:val="000000" w:themeColor="text1"/>
        </w:rPr>
        <w:t xml:space="preserve">apply to </w:t>
      </w:r>
      <w:r w:rsidR="00CD33C9" w:rsidRPr="005A1581">
        <w:rPr>
          <w:color w:val="000000" w:themeColor="text1"/>
        </w:rPr>
        <w:t>Chinese anti-dopin</w:t>
      </w:r>
      <w:r w:rsidR="0044135A" w:rsidRPr="005A1581">
        <w:rPr>
          <w:color w:val="000000" w:themeColor="text1"/>
        </w:rPr>
        <w:t xml:space="preserve">g policy implementation and </w:t>
      </w:r>
      <w:r w:rsidR="00CD33C9" w:rsidRPr="005A1581">
        <w:rPr>
          <w:color w:val="000000" w:themeColor="text1"/>
        </w:rPr>
        <w:t xml:space="preserve">compliance. </w:t>
      </w:r>
      <w:r w:rsidR="00EE3673" w:rsidRPr="005A1581">
        <w:rPr>
          <w:color w:val="000000" w:themeColor="text1"/>
        </w:rPr>
        <w:t>A</w:t>
      </w:r>
      <w:r w:rsidR="0018413D" w:rsidRPr="005A1581">
        <w:rPr>
          <w:color w:val="000000" w:themeColor="text1"/>
        </w:rPr>
        <w:t xml:space="preserve">s Hill (2009) noted, the institutional theory is able to analyse the </w:t>
      </w:r>
      <w:r w:rsidR="005368B7" w:rsidRPr="005A1581">
        <w:rPr>
          <w:color w:val="000000" w:themeColor="text1"/>
        </w:rPr>
        <w:t xml:space="preserve">contributing </w:t>
      </w:r>
      <w:r w:rsidR="0018413D" w:rsidRPr="005A1581">
        <w:rPr>
          <w:color w:val="000000" w:themeColor="text1"/>
        </w:rPr>
        <w:t>factors</w:t>
      </w:r>
      <w:r w:rsidR="005368B7" w:rsidRPr="005A1581">
        <w:rPr>
          <w:color w:val="000000" w:themeColor="text1"/>
        </w:rPr>
        <w:t xml:space="preserve"> to </w:t>
      </w:r>
      <w:r w:rsidR="0018413D" w:rsidRPr="005A1581">
        <w:rPr>
          <w:color w:val="000000" w:themeColor="text1"/>
        </w:rPr>
        <w:t xml:space="preserve">the policy process. With regard to this research, sociological institutionalism will be adapted to provide the significant institutional background of </w:t>
      </w:r>
      <w:r w:rsidR="005068E7" w:rsidRPr="005A1581">
        <w:rPr>
          <w:color w:val="000000" w:themeColor="text1"/>
        </w:rPr>
        <w:t>WADA</w:t>
      </w:r>
      <w:r w:rsidR="0018413D" w:rsidRPr="005A1581">
        <w:rPr>
          <w:color w:val="000000" w:themeColor="text1"/>
        </w:rPr>
        <w:t xml:space="preserve"> and CHINADA. For example, this research will use the institutional isomorphism </w:t>
      </w:r>
      <w:r w:rsidR="008469F9" w:rsidRPr="005A1581">
        <w:rPr>
          <w:color w:val="000000" w:themeColor="text1"/>
        </w:rPr>
        <w:t>of organi</w:t>
      </w:r>
      <w:r w:rsidR="00745FC9" w:rsidRPr="005A1581">
        <w:rPr>
          <w:color w:val="000000" w:themeColor="text1"/>
        </w:rPr>
        <w:t>s</w:t>
      </w:r>
      <w:r w:rsidR="008469F9" w:rsidRPr="005A1581">
        <w:rPr>
          <w:color w:val="000000" w:themeColor="text1"/>
        </w:rPr>
        <w:t xml:space="preserve">ation </w:t>
      </w:r>
      <w:r w:rsidR="0018413D" w:rsidRPr="005A1581">
        <w:rPr>
          <w:color w:val="000000" w:themeColor="text1"/>
        </w:rPr>
        <w:t xml:space="preserve">to address the common factors of each NADO and to </w:t>
      </w:r>
      <w:r w:rsidR="00090B44" w:rsidRPr="005A1581">
        <w:rPr>
          <w:color w:val="000000" w:themeColor="text1"/>
        </w:rPr>
        <w:t>elucidate</w:t>
      </w:r>
      <w:r w:rsidR="0018413D" w:rsidRPr="005A1581">
        <w:rPr>
          <w:color w:val="000000" w:themeColor="text1"/>
        </w:rPr>
        <w:t xml:space="preserve"> the operation of </w:t>
      </w:r>
      <w:r w:rsidR="004F351E" w:rsidRPr="005A1581">
        <w:rPr>
          <w:color w:val="000000" w:themeColor="text1"/>
        </w:rPr>
        <w:t>WADA</w:t>
      </w:r>
      <w:r w:rsidR="00306449" w:rsidRPr="005A1581">
        <w:rPr>
          <w:color w:val="000000" w:themeColor="text1"/>
        </w:rPr>
        <w:t>,</w:t>
      </w:r>
      <w:r w:rsidR="004F351E" w:rsidRPr="005A1581">
        <w:rPr>
          <w:color w:val="000000" w:themeColor="text1"/>
        </w:rPr>
        <w:t xml:space="preserve"> </w:t>
      </w:r>
      <w:r w:rsidR="0018413D" w:rsidRPr="005A1581">
        <w:rPr>
          <w:color w:val="000000" w:themeColor="text1"/>
        </w:rPr>
        <w:t>CHINADA</w:t>
      </w:r>
      <w:r w:rsidR="00306449" w:rsidRPr="005A1581">
        <w:rPr>
          <w:color w:val="000000" w:themeColor="text1"/>
        </w:rPr>
        <w:t>,</w:t>
      </w:r>
      <w:r w:rsidR="004F351E" w:rsidRPr="005A1581">
        <w:rPr>
          <w:color w:val="000000" w:themeColor="text1"/>
        </w:rPr>
        <w:t xml:space="preserve"> and </w:t>
      </w:r>
      <w:r w:rsidR="00AA3E19" w:rsidRPr="005A1581">
        <w:rPr>
          <w:color w:val="000000" w:themeColor="text1"/>
        </w:rPr>
        <w:t xml:space="preserve">the </w:t>
      </w:r>
      <w:r w:rsidR="00952F36" w:rsidRPr="005A1581">
        <w:rPr>
          <w:color w:val="000000" w:themeColor="text1"/>
        </w:rPr>
        <w:t xml:space="preserve">local anti-doping agencies </w:t>
      </w:r>
      <w:r w:rsidR="004F351E" w:rsidRPr="005A1581">
        <w:rPr>
          <w:color w:val="000000" w:themeColor="text1"/>
        </w:rPr>
        <w:t>in China</w:t>
      </w:r>
      <w:r w:rsidR="0018413D" w:rsidRPr="005A1581">
        <w:rPr>
          <w:color w:val="000000" w:themeColor="text1"/>
        </w:rPr>
        <w:t xml:space="preserve">. </w:t>
      </w:r>
      <w:r w:rsidR="008469F9" w:rsidRPr="005A1581">
        <w:rPr>
          <w:color w:val="000000" w:themeColor="text1"/>
        </w:rPr>
        <w:t xml:space="preserve">On the other hand, sociological institutionalism also </w:t>
      </w:r>
      <w:r w:rsidR="00217FF7" w:rsidRPr="005A1581">
        <w:rPr>
          <w:color w:val="000000" w:themeColor="text1"/>
        </w:rPr>
        <w:t>provides</w:t>
      </w:r>
      <w:r w:rsidR="008469F9" w:rsidRPr="005A1581">
        <w:rPr>
          <w:color w:val="000000" w:themeColor="text1"/>
        </w:rPr>
        <w:t xml:space="preserve"> the </w:t>
      </w:r>
      <w:r w:rsidR="00217FF7" w:rsidRPr="005A1581">
        <w:rPr>
          <w:color w:val="000000" w:themeColor="text1"/>
        </w:rPr>
        <w:t>culture approach to understand</w:t>
      </w:r>
      <w:r w:rsidR="00254E1E" w:rsidRPr="005A1581">
        <w:rPr>
          <w:color w:val="000000" w:themeColor="text1"/>
        </w:rPr>
        <w:t>ing</w:t>
      </w:r>
      <w:r w:rsidR="00217FF7" w:rsidRPr="005A1581">
        <w:rPr>
          <w:color w:val="000000" w:themeColor="text1"/>
        </w:rPr>
        <w:t xml:space="preserve"> the individual </w:t>
      </w:r>
      <w:r w:rsidR="002E167F" w:rsidRPr="005A1581">
        <w:rPr>
          <w:color w:val="000000" w:themeColor="text1"/>
        </w:rPr>
        <w:t>behaviour</w:t>
      </w:r>
      <w:r w:rsidR="004175F0" w:rsidRPr="005A1581">
        <w:rPr>
          <w:color w:val="000000" w:themeColor="text1"/>
        </w:rPr>
        <w:t>s</w:t>
      </w:r>
      <w:r w:rsidR="00B81F67" w:rsidRPr="005A1581">
        <w:rPr>
          <w:color w:val="000000" w:themeColor="text1"/>
        </w:rPr>
        <w:t xml:space="preserve"> (Nichols, 1998)</w:t>
      </w:r>
      <w:r w:rsidR="00745FC9" w:rsidRPr="005A1581">
        <w:rPr>
          <w:color w:val="000000" w:themeColor="text1"/>
        </w:rPr>
        <w:t>;</w:t>
      </w:r>
      <w:r w:rsidR="004175F0" w:rsidRPr="005A1581">
        <w:rPr>
          <w:color w:val="000000" w:themeColor="text1"/>
        </w:rPr>
        <w:t xml:space="preserve"> therefore </w:t>
      </w:r>
      <w:r w:rsidR="00745FC9" w:rsidRPr="005A1581">
        <w:rPr>
          <w:color w:val="000000" w:themeColor="text1"/>
        </w:rPr>
        <w:t xml:space="preserve">it </w:t>
      </w:r>
      <w:r w:rsidR="004175F0" w:rsidRPr="005A1581">
        <w:rPr>
          <w:color w:val="000000" w:themeColor="text1"/>
        </w:rPr>
        <w:t>could</w:t>
      </w:r>
      <w:r w:rsidR="00590B34" w:rsidRPr="005A1581">
        <w:rPr>
          <w:color w:val="000000" w:themeColor="text1"/>
        </w:rPr>
        <w:t xml:space="preserve"> be</w:t>
      </w:r>
      <w:r w:rsidR="002E167F" w:rsidRPr="005A1581">
        <w:rPr>
          <w:color w:val="000000" w:themeColor="text1"/>
        </w:rPr>
        <w:t xml:space="preserve"> used to explain people’s behaviour</w:t>
      </w:r>
      <w:r w:rsidR="0004539D" w:rsidRPr="005A1581">
        <w:rPr>
          <w:color w:val="000000" w:themeColor="text1"/>
        </w:rPr>
        <w:t>s</w:t>
      </w:r>
      <w:r w:rsidR="002E167F" w:rsidRPr="005A1581">
        <w:rPr>
          <w:color w:val="000000" w:themeColor="text1"/>
        </w:rPr>
        <w:t xml:space="preserve"> when they implement </w:t>
      </w:r>
      <w:r w:rsidR="0015347A" w:rsidRPr="005A1581">
        <w:rPr>
          <w:color w:val="000000" w:themeColor="text1"/>
        </w:rPr>
        <w:t xml:space="preserve">and comply with </w:t>
      </w:r>
      <w:r w:rsidR="002E167F" w:rsidRPr="005A1581">
        <w:rPr>
          <w:color w:val="000000" w:themeColor="text1"/>
        </w:rPr>
        <w:t xml:space="preserve">the anti-doping policy. </w:t>
      </w:r>
    </w:p>
    <w:p w14:paraId="0A91B835" w14:textId="5CD08605" w:rsidR="00D525B5" w:rsidRPr="005A1581" w:rsidRDefault="004F5D4C" w:rsidP="00333E9A">
      <w:pPr>
        <w:spacing w:line="360" w:lineRule="auto"/>
        <w:rPr>
          <w:color w:val="000000" w:themeColor="text1"/>
        </w:rPr>
      </w:pPr>
      <w:r w:rsidRPr="005A1581">
        <w:rPr>
          <w:color w:val="000000" w:themeColor="text1"/>
        </w:rPr>
        <w:t>The following section</w:t>
      </w:r>
      <w:r w:rsidR="00952F36" w:rsidRPr="005A1581">
        <w:rPr>
          <w:color w:val="000000" w:themeColor="text1"/>
        </w:rPr>
        <w:t>s</w:t>
      </w:r>
      <w:r w:rsidRPr="005A1581">
        <w:rPr>
          <w:color w:val="000000" w:themeColor="text1"/>
        </w:rPr>
        <w:t xml:space="preserve"> </w:t>
      </w:r>
      <w:r w:rsidR="00745FC9" w:rsidRPr="005A1581">
        <w:rPr>
          <w:color w:val="000000" w:themeColor="text1"/>
        </w:rPr>
        <w:t>will</w:t>
      </w:r>
      <w:r w:rsidRPr="005A1581">
        <w:rPr>
          <w:color w:val="000000" w:themeColor="text1"/>
        </w:rPr>
        <w:t xml:space="preserve"> present the details about each theoretical framework, which starts with public policy analysis models</w:t>
      </w:r>
      <w:r w:rsidR="00745FC9" w:rsidRPr="005A1581">
        <w:rPr>
          <w:color w:val="000000" w:themeColor="text1"/>
        </w:rPr>
        <w:t>,</w:t>
      </w:r>
      <w:r w:rsidRPr="005A1581">
        <w:rPr>
          <w:color w:val="000000" w:themeColor="text1"/>
        </w:rPr>
        <w:t xml:space="preserve"> followed by the </w:t>
      </w:r>
      <w:r w:rsidR="00A635B2" w:rsidRPr="005A1581">
        <w:rPr>
          <w:color w:val="000000" w:themeColor="text1"/>
        </w:rPr>
        <w:t>sociological institutionalists theory</w:t>
      </w:r>
      <w:r w:rsidRPr="005A1581">
        <w:rPr>
          <w:color w:val="000000" w:themeColor="text1"/>
        </w:rPr>
        <w:t xml:space="preserve">. Moreover, the clear connection between each theoretical framework and concept will also be addressed in this chapter. </w:t>
      </w:r>
    </w:p>
    <w:p w14:paraId="67A66639" w14:textId="77777777" w:rsidR="004F5D4C" w:rsidRPr="005A1581" w:rsidRDefault="004F5D4C" w:rsidP="00333E9A">
      <w:pPr>
        <w:spacing w:line="360" w:lineRule="auto"/>
        <w:rPr>
          <w:color w:val="000000" w:themeColor="text1"/>
        </w:rPr>
      </w:pPr>
    </w:p>
    <w:p w14:paraId="5872C8CF" w14:textId="0838F4FB" w:rsidR="00DE2BAC" w:rsidRPr="005A1581" w:rsidRDefault="00DE2BAC" w:rsidP="00333E9A">
      <w:pPr>
        <w:pStyle w:val="Heading2"/>
        <w:spacing w:line="360" w:lineRule="auto"/>
        <w:rPr>
          <w:rFonts w:cs="Arial"/>
          <w:color w:val="000000" w:themeColor="text1"/>
        </w:rPr>
      </w:pPr>
      <w:bookmarkStart w:id="33" w:name="_Toc12789946"/>
      <w:r w:rsidRPr="005A1581">
        <w:rPr>
          <w:rFonts w:cs="Arial"/>
          <w:color w:val="000000" w:themeColor="text1"/>
        </w:rPr>
        <w:t xml:space="preserve">Policy </w:t>
      </w:r>
      <w:r w:rsidR="000D26DB" w:rsidRPr="005A1581">
        <w:rPr>
          <w:rFonts w:cs="Arial"/>
          <w:color w:val="000000" w:themeColor="text1"/>
        </w:rPr>
        <w:t xml:space="preserve">stages model </w:t>
      </w:r>
      <w:r w:rsidRPr="005A1581">
        <w:rPr>
          <w:rFonts w:cs="Arial"/>
          <w:color w:val="000000" w:themeColor="text1"/>
        </w:rPr>
        <w:t>or cycle model</w:t>
      </w:r>
      <w:bookmarkEnd w:id="33"/>
    </w:p>
    <w:p w14:paraId="5D1CB52E" w14:textId="77777777" w:rsidR="004F5D4C" w:rsidRPr="005A1581" w:rsidRDefault="004F5D4C" w:rsidP="004F5D4C">
      <w:pPr>
        <w:rPr>
          <w:color w:val="000000" w:themeColor="text1"/>
          <w:lang w:eastAsia="en-US"/>
        </w:rPr>
      </w:pPr>
    </w:p>
    <w:p w14:paraId="1DA88484" w14:textId="5A09201F" w:rsidR="00C01DB0" w:rsidRPr="005A1581" w:rsidRDefault="001C4861" w:rsidP="00333E9A">
      <w:pPr>
        <w:pStyle w:val="Heading3"/>
      </w:pPr>
      <w:bookmarkStart w:id="34" w:name="_Toc520835466"/>
      <w:bookmarkStart w:id="35" w:name="_Toc518465148"/>
      <w:bookmarkStart w:id="36" w:name="_Toc12789947"/>
      <w:r w:rsidRPr="005A1581">
        <w:t>Public policy</w:t>
      </w:r>
      <w:bookmarkEnd w:id="34"/>
      <w:bookmarkEnd w:id="35"/>
      <w:bookmarkEnd w:id="36"/>
    </w:p>
    <w:p w14:paraId="04DBD56B" w14:textId="510A1D2E" w:rsidR="00700A70" w:rsidRPr="005A1581" w:rsidRDefault="001C4861" w:rsidP="00333E9A">
      <w:pPr>
        <w:spacing w:line="360" w:lineRule="auto"/>
        <w:rPr>
          <w:color w:val="000000" w:themeColor="text1"/>
        </w:rPr>
      </w:pPr>
      <w:r w:rsidRPr="005A1581">
        <w:rPr>
          <w:color w:val="000000" w:themeColor="text1"/>
        </w:rPr>
        <w:t xml:space="preserve">The Cambridge </w:t>
      </w:r>
      <w:r w:rsidR="00FB78D8" w:rsidRPr="005A1581">
        <w:rPr>
          <w:color w:val="000000" w:themeColor="text1"/>
        </w:rPr>
        <w:t>D</w:t>
      </w:r>
      <w:r w:rsidRPr="005A1581">
        <w:rPr>
          <w:color w:val="000000" w:themeColor="text1"/>
        </w:rPr>
        <w:t xml:space="preserve">ictionary (2017) defines policy as </w:t>
      </w:r>
      <w:r w:rsidR="00E278AD" w:rsidRPr="005A1581">
        <w:rPr>
          <w:color w:val="000000" w:themeColor="text1"/>
        </w:rPr>
        <w:t>‘</w:t>
      </w:r>
      <w:r w:rsidRPr="005A1581">
        <w:rPr>
          <w:color w:val="000000" w:themeColor="text1"/>
        </w:rPr>
        <w:t>a set of ideas or plan of what to do in particular situations that have been agreed to officially by a group of people</w:t>
      </w:r>
      <w:r w:rsidR="00B538AF" w:rsidRPr="005A1581">
        <w:rPr>
          <w:color w:val="000000" w:themeColor="text1"/>
        </w:rPr>
        <w:t xml:space="preserve">, </w:t>
      </w:r>
      <w:r w:rsidRPr="005A1581">
        <w:rPr>
          <w:color w:val="000000" w:themeColor="text1"/>
        </w:rPr>
        <w:t>a business orga</w:t>
      </w:r>
      <w:r w:rsidR="00C01DB0" w:rsidRPr="005A1581">
        <w:rPr>
          <w:color w:val="000000" w:themeColor="text1"/>
        </w:rPr>
        <w:t>nis</w:t>
      </w:r>
      <w:r w:rsidRPr="005A1581">
        <w:rPr>
          <w:color w:val="000000" w:themeColor="text1"/>
        </w:rPr>
        <w:t>ation</w:t>
      </w:r>
      <w:r w:rsidR="00B538AF" w:rsidRPr="005A1581">
        <w:rPr>
          <w:color w:val="000000" w:themeColor="text1"/>
        </w:rPr>
        <w:t xml:space="preserve">, </w:t>
      </w:r>
      <w:r w:rsidRPr="005A1581">
        <w:rPr>
          <w:color w:val="000000" w:themeColor="text1"/>
        </w:rPr>
        <w:t>a government</w:t>
      </w:r>
      <w:r w:rsidR="00B538AF" w:rsidRPr="005A1581">
        <w:rPr>
          <w:color w:val="000000" w:themeColor="text1"/>
        </w:rPr>
        <w:t xml:space="preserve">, </w:t>
      </w:r>
      <w:r w:rsidRPr="005A1581">
        <w:rPr>
          <w:color w:val="000000" w:themeColor="text1"/>
        </w:rPr>
        <w:t>or a political party</w:t>
      </w:r>
      <w:r w:rsidR="00E278AD" w:rsidRPr="005A1581">
        <w:rPr>
          <w:color w:val="000000" w:themeColor="text1"/>
        </w:rPr>
        <w:t>’</w:t>
      </w:r>
      <w:r w:rsidR="00B538AF" w:rsidRPr="005A1581">
        <w:rPr>
          <w:color w:val="000000" w:themeColor="text1"/>
        </w:rPr>
        <w:t>.</w:t>
      </w:r>
      <w:r w:rsidRPr="005A1581">
        <w:rPr>
          <w:color w:val="000000" w:themeColor="text1"/>
        </w:rPr>
        <w:t xml:space="preserve"> This research is focusing on the public policy in sport – specifically</w:t>
      </w:r>
      <w:r w:rsidR="00B538AF" w:rsidRPr="005A1581">
        <w:rPr>
          <w:color w:val="000000" w:themeColor="text1"/>
        </w:rPr>
        <w:t xml:space="preserve">, </w:t>
      </w:r>
      <w:r w:rsidRPr="005A1581">
        <w:rPr>
          <w:color w:val="000000" w:themeColor="text1"/>
        </w:rPr>
        <w:t>anti-doping polic</w:t>
      </w:r>
      <w:r w:rsidR="00700A70" w:rsidRPr="005A1581">
        <w:rPr>
          <w:color w:val="000000" w:themeColor="text1"/>
        </w:rPr>
        <w:t>y</w:t>
      </w:r>
      <w:r w:rsidRPr="005A1581">
        <w:rPr>
          <w:color w:val="000000" w:themeColor="text1"/>
        </w:rPr>
        <w:t>. There are a number of possible ways to address public policies. However</w:t>
      </w:r>
      <w:r w:rsidR="00B538AF" w:rsidRPr="005A1581">
        <w:rPr>
          <w:color w:val="000000" w:themeColor="text1"/>
        </w:rPr>
        <w:t xml:space="preserve">, </w:t>
      </w:r>
      <w:r w:rsidRPr="005A1581">
        <w:rPr>
          <w:color w:val="000000" w:themeColor="text1"/>
        </w:rPr>
        <w:t>Birkland (2011:9) noted that</w:t>
      </w:r>
      <w:r w:rsidR="00700A70" w:rsidRPr="005A1581">
        <w:rPr>
          <w:color w:val="000000" w:themeColor="text1"/>
        </w:rPr>
        <w:t>:</w:t>
      </w:r>
    </w:p>
    <w:p w14:paraId="7A1FFBE7" w14:textId="7C37308C" w:rsidR="00C01DB0" w:rsidRPr="005A1581" w:rsidRDefault="00E278AD" w:rsidP="00333E9A">
      <w:pPr>
        <w:pStyle w:val="Quote"/>
        <w:spacing w:line="360" w:lineRule="auto"/>
        <w:ind w:left="360"/>
        <w:rPr>
          <w:color w:val="000000" w:themeColor="text1"/>
        </w:rPr>
      </w:pPr>
      <w:r w:rsidRPr="005A1581">
        <w:rPr>
          <w:color w:val="000000" w:themeColor="text1"/>
        </w:rPr>
        <w:t>‘</w:t>
      </w:r>
      <w:r w:rsidR="001C4861" w:rsidRPr="005A1581">
        <w:rPr>
          <w:color w:val="000000" w:themeColor="text1"/>
        </w:rPr>
        <w:t>No single definition may ever be developed</w:t>
      </w:r>
      <w:r w:rsidR="00B538AF" w:rsidRPr="005A1581">
        <w:rPr>
          <w:color w:val="000000" w:themeColor="text1"/>
        </w:rPr>
        <w:t xml:space="preserve">, </w:t>
      </w:r>
      <w:r w:rsidR="001C4861" w:rsidRPr="005A1581">
        <w:rPr>
          <w:color w:val="000000" w:themeColor="text1"/>
        </w:rPr>
        <w:t>but we can discern key attributes of public policy</w:t>
      </w:r>
      <w:r w:rsidRPr="005A1581">
        <w:rPr>
          <w:color w:val="000000" w:themeColor="text1"/>
        </w:rPr>
        <w:t>’</w:t>
      </w:r>
      <w:r w:rsidR="001C4861" w:rsidRPr="005A1581">
        <w:rPr>
          <w:color w:val="000000" w:themeColor="text1"/>
        </w:rPr>
        <w:t>:</w:t>
      </w:r>
    </w:p>
    <w:p w14:paraId="4E198A4B" w14:textId="7EA6724F" w:rsidR="001C4861" w:rsidRPr="005A1581" w:rsidRDefault="00E278AD" w:rsidP="00333E9A">
      <w:pPr>
        <w:pStyle w:val="Quote"/>
        <w:numPr>
          <w:ilvl w:val="0"/>
          <w:numId w:val="20"/>
        </w:numPr>
        <w:spacing w:line="360" w:lineRule="auto"/>
        <w:ind w:left="720"/>
        <w:rPr>
          <w:color w:val="000000" w:themeColor="text1"/>
        </w:rPr>
      </w:pPr>
      <w:r w:rsidRPr="005A1581">
        <w:rPr>
          <w:color w:val="000000" w:themeColor="text1"/>
        </w:rPr>
        <w:t>‘</w:t>
      </w:r>
      <w:r w:rsidR="001C4861" w:rsidRPr="005A1581">
        <w:rPr>
          <w:color w:val="000000" w:themeColor="text1"/>
        </w:rPr>
        <w:t>Policy is made in response to a problem that requires attention.</w:t>
      </w:r>
    </w:p>
    <w:p w14:paraId="44DB3ACF" w14:textId="6C4E5914" w:rsidR="001C4861" w:rsidRPr="005A1581" w:rsidRDefault="001C4861" w:rsidP="00333E9A">
      <w:pPr>
        <w:pStyle w:val="Quote"/>
        <w:numPr>
          <w:ilvl w:val="0"/>
          <w:numId w:val="20"/>
        </w:numPr>
        <w:spacing w:line="360" w:lineRule="auto"/>
        <w:ind w:left="720"/>
        <w:rPr>
          <w:color w:val="000000" w:themeColor="text1"/>
        </w:rPr>
      </w:pPr>
      <w:r w:rsidRPr="005A1581">
        <w:rPr>
          <w:color w:val="000000" w:themeColor="text1"/>
        </w:rPr>
        <w:lastRenderedPageBreak/>
        <w:t xml:space="preserve">A policy is made on the </w:t>
      </w:r>
      <w:r w:rsidR="00E278AD" w:rsidRPr="005A1581">
        <w:rPr>
          <w:color w:val="000000" w:themeColor="text1"/>
        </w:rPr>
        <w:t>‘</w:t>
      </w:r>
      <w:r w:rsidRPr="005A1581">
        <w:rPr>
          <w:color w:val="000000" w:themeColor="text1"/>
        </w:rPr>
        <w:t>public</w:t>
      </w:r>
      <w:r w:rsidR="00E278AD" w:rsidRPr="005A1581">
        <w:rPr>
          <w:color w:val="000000" w:themeColor="text1"/>
        </w:rPr>
        <w:t>’</w:t>
      </w:r>
      <w:r w:rsidRPr="005A1581">
        <w:rPr>
          <w:color w:val="000000" w:themeColor="text1"/>
        </w:rPr>
        <w:t>s behalf</w:t>
      </w:r>
      <w:r w:rsidR="00E278AD" w:rsidRPr="005A1581">
        <w:rPr>
          <w:color w:val="000000" w:themeColor="text1"/>
        </w:rPr>
        <w:t>’</w:t>
      </w:r>
      <w:r w:rsidR="00B538AF" w:rsidRPr="005A1581">
        <w:rPr>
          <w:color w:val="000000" w:themeColor="text1"/>
        </w:rPr>
        <w:t>.</w:t>
      </w:r>
    </w:p>
    <w:p w14:paraId="296BEFB1" w14:textId="719A26F0" w:rsidR="001C4861" w:rsidRPr="005A1581" w:rsidRDefault="001C4861" w:rsidP="00333E9A">
      <w:pPr>
        <w:pStyle w:val="Quote"/>
        <w:numPr>
          <w:ilvl w:val="0"/>
          <w:numId w:val="20"/>
        </w:numPr>
        <w:spacing w:line="360" w:lineRule="auto"/>
        <w:ind w:left="720"/>
        <w:rPr>
          <w:color w:val="000000" w:themeColor="text1"/>
        </w:rPr>
      </w:pPr>
      <w:r w:rsidRPr="005A1581">
        <w:rPr>
          <w:color w:val="000000" w:themeColor="text1"/>
        </w:rPr>
        <w:t>Policy is oriented toward a goal or desired state</w:t>
      </w:r>
      <w:r w:rsidR="00B538AF" w:rsidRPr="005A1581">
        <w:rPr>
          <w:color w:val="000000" w:themeColor="text1"/>
        </w:rPr>
        <w:t xml:space="preserve">, </w:t>
      </w:r>
      <w:r w:rsidRPr="005A1581">
        <w:rPr>
          <w:color w:val="000000" w:themeColor="text1"/>
        </w:rPr>
        <w:t>such as the solution of a problem</w:t>
      </w:r>
    </w:p>
    <w:p w14:paraId="2CD720A2" w14:textId="1822EBF2" w:rsidR="001C4861" w:rsidRPr="005A1581" w:rsidRDefault="001C4861" w:rsidP="00333E9A">
      <w:pPr>
        <w:pStyle w:val="Quote"/>
        <w:numPr>
          <w:ilvl w:val="0"/>
          <w:numId w:val="20"/>
        </w:numPr>
        <w:spacing w:line="360" w:lineRule="auto"/>
        <w:ind w:left="720"/>
        <w:rPr>
          <w:color w:val="000000" w:themeColor="text1"/>
        </w:rPr>
      </w:pPr>
      <w:r w:rsidRPr="005A1581">
        <w:rPr>
          <w:color w:val="000000" w:themeColor="text1"/>
        </w:rPr>
        <w:t>Policy is ultimately made by the government</w:t>
      </w:r>
      <w:r w:rsidR="00B538AF" w:rsidRPr="005A1581">
        <w:rPr>
          <w:color w:val="000000" w:themeColor="text1"/>
        </w:rPr>
        <w:t xml:space="preserve">, </w:t>
      </w:r>
      <w:r w:rsidRPr="005A1581">
        <w:rPr>
          <w:color w:val="000000" w:themeColor="text1"/>
        </w:rPr>
        <w:t>even if the ideas come from outside government or through the interaction of government and non-governmental actors</w:t>
      </w:r>
    </w:p>
    <w:p w14:paraId="540BBDB1" w14:textId="6C4D24AD" w:rsidR="001C4861" w:rsidRPr="005A1581" w:rsidRDefault="001C4861" w:rsidP="00333E9A">
      <w:pPr>
        <w:pStyle w:val="Quote"/>
        <w:numPr>
          <w:ilvl w:val="0"/>
          <w:numId w:val="20"/>
        </w:numPr>
        <w:spacing w:line="360" w:lineRule="auto"/>
        <w:ind w:left="720"/>
        <w:rPr>
          <w:color w:val="000000" w:themeColor="text1"/>
        </w:rPr>
      </w:pPr>
      <w:r w:rsidRPr="005A1581">
        <w:rPr>
          <w:color w:val="000000" w:themeColor="text1"/>
        </w:rPr>
        <w:t>Policy is interpreted and implemented by public and private actors who have different interpretations of problems</w:t>
      </w:r>
      <w:r w:rsidR="00B538AF" w:rsidRPr="005A1581">
        <w:rPr>
          <w:color w:val="000000" w:themeColor="text1"/>
        </w:rPr>
        <w:t xml:space="preserve">, </w:t>
      </w:r>
      <w:r w:rsidRPr="005A1581">
        <w:rPr>
          <w:color w:val="000000" w:themeColor="text1"/>
        </w:rPr>
        <w:t>solutions</w:t>
      </w:r>
      <w:r w:rsidR="00B538AF" w:rsidRPr="005A1581">
        <w:rPr>
          <w:color w:val="000000" w:themeColor="text1"/>
        </w:rPr>
        <w:t xml:space="preserve">, </w:t>
      </w:r>
      <w:r w:rsidRPr="005A1581">
        <w:rPr>
          <w:color w:val="000000" w:themeColor="text1"/>
        </w:rPr>
        <w:t>and their own motivations.</w:t>
      </w:r>
    </w:p>
    <w:p w14:paraId="4E405269" w14:textId="136106A0" w:rsidR="00C01DB0" w:rsidRPr="005A1581" w:rsidRDefault="001C4861" w:rsidP="00333E9A">
      <w:pPr>
        <w:pStyle w:val="Quote"/>
        <w:numPr>
          <w:ilvl w:val="0"/>
          <w:numId w:val="20"/>
        </w:numPr>
        <w:spacing w:line="360" w:lineRule="auto"/>
        <w:ind w:left="720"/>
        <w:rPr>
          <w:color w:val="000000" w:themeColor="text1"/>
        </w:rPr>
      </w:pPr>
      <w:r w:rsidRPr="005A1581">
        <w:rPr>
          <w:color w:val="000000" w:themeColor="text1"/>
        </w:rPr>
        <w:t xml:space="preserve">Policy is </w:t>
      </w:r>
      <w:r w:rsidR="00E278AD" w:rsidRPr="005A1581">
        <w:rPr>
          <w:color w:val="000000" w:themeColor="text1"/>
        </w:rPr>
        <w:t>‘</w:t>
      </w:r>
      <w:r w:rsidRPr="005A1581">
        <w:rPr>
          <w:color w:val="000000" w:themeColor="text1"/>
        </w:rPr>
        <w:t>what the government chooses to do or not to do</w:t>
      </w:r>
      <w:r w:rsidR="00E278AD" w:rsidRPr="005A1581">
        <w:rPr>
          <w:color w:val="000000" w:themeColor="text1"/>
        </w:rPr>
        <w:t>’</w:t>
      </w:r>
      <w:r w:rsidR="00B538AF" w:rsidRPr="005A1581">
        <w:rPr>
          <w:color w:val="000000" w:themeColor="text1"/>
        </w:rPr>
        <w:t>.</w:t>
      </w:r>
    </w:p>
    <w:p w14:paraId="4C448929" w14:textId="1651D567" w:rsidR="00C01DB0" w:rsidRPr="005A1581" w:rsidRDefault="004713B9" w:rsidP="00333E9A">
      <w:pPr>
        <w:spacing w:line="360" w:lineRule="auto"/>
        <w:rPr>
          <w:color w:val="000000" w:themeColor="text1"/>
        </w:rPr>
      </w:pPr>
      <w:r w:rsidRPr="005A1581">
        <w:rPr>
          <w:color w:val="000000" w:themeColor="text1"/>
        </w:rPr>
        <w:t xml:space="preserve">According to these features of the public policy, both </w:t>
      </w:r>
      <w:r w:rsidR="007D40D6" w:rsidRPr="005A1581">
        <w:rPr>
          <w:color w:val="000000" w:themeColor="text1"/>
        </w:rPr>
        <w:t xml:space="preserve">the </w:t>
      </w:r>
      <w:r w:rsidRPr="005A1581">
        <w:rPr>
          <w:color w:val="000000" w:themeColor="text1"/>
        </w:rPr>
        <w:t xml:space="preserve">WADC and Chinese anti-doping policy can be </w:t>
      </w:r>
      <w:r w:rsidR="00875C53" w:rsidRPr="005A1581">
        <w:rPr>
          <w:color w:val="000000" w:themeColor="text1"/>
        </w:rPr>
        <w:t>categorised in public policy. Specifically, the</w:t>
      </w:r>
      <w:r w:rsidR="00415B17" w:rsidRPr="005A1581">
        <w:rPr>
          <w:color w:val="000000" w:themeColor="text1"/>
        </w:rPr>
        <w:t xml:space="preserve"> WADC is made in response to </w:t>
      </w:r>
      <w:r w:rsidR="00875C53" w:rsidRPr="005A1581">
        <w:rPr>
          <w:color w:val="000000" w:themeColor="text1"/>
        </w:rPr>
        <w:t xml:space="preserve">anti-doping problems. The goals of the </w:t>
      </w:r>
      <w:r w:rsidR="001C4861" w:rsidRPr="005A1581">
        <w:rPr>
          <w:color w:val="000000" w:themeColor="text1"/>
        </w:rPr>
        <w:t xml:space="preserve">WADC are </w:t>
      </w:r>
      <w:r w:rsidR="00E278AD" w:rsidRPr="005A1581">
        <w:rPr>
          <w:color w:val="000000" w:themeColor="text1"/>
        </w:rPr>
        <w:t>‘</w:t>
      </w:r>
      <w:r w:rsidR="001C4861" w:rsidRPr="005A1581">
        <w:rPr>
          <w:color w:val="000000" w:themeColor="text1"/>
        </w:rPr>
        <w:t>to protect the Athletes</w:t>
      </w:r>
      <w:r w:rsidR="00E278AD" w:rsidRPr="005A1581">
        <w:rPr>
          <w:color w:val="000000" w:themeColor="text1"/>
        </w:rPr>
        <w:t>’</w:t>
      </w:r>
      <w:r w:rsidR="001C4861" w:rsidRPr="005A1581">
        <w:rPr>
          <w:color w:val="000000" w:themeColor="text1"/>
        </w:rPr>
        <w:t xml:space="preserve"> fundamental right to participate in doping-free sport and thus promote health</w:t>
      </w:r>
      <w:r w:rsidR="00B538AF" w:rsidRPr="005A1581">
        <w:rPr>
          <w:color w:val="000000" w:themeColor="text1"/>
        </w:rPr>
        <w:t xml:space="preserve">, </w:t>
      </w:r>
      <w:r w:rsidR="001C4861" w:rsidRPr="005A1581">
        <w:rPr>
          <w:color w:val="000000" w:themeColor="text1"/>
        </w:rPr>
        <w:t>fairness</w:t>
      </w:r>
      <w:r w:rsidR="00B538AF" w:rsidRPr="005A1581">
        <w:rPr>
          <w:color w:val="000000" w:themeColor="text1"/>
        </w:rPr>
        <w:t xml:space="preserve">, </w:t>
      </w:r>
      <w:r w:rsidR="001C4861" w:rsidRPr="005A1581">
        <w:rPr>
          <w:color w:val="000000" w:themeColor="text1"/>
        </w:rPr>
        <w:t>and equality for Athletes worldwide</w:t>
      </w:r>
      <w:r w:rsidR="00E278AD" w:rsidRPr="005A1581">
        <w:rPr>
          <w:color w:val="000000" w:themeColor="text1"/>
        </w:rPr>
        <w:t>’</w:t>
      </w:r>
      <w:r w:rsidR="00DA0357" w:rsidRPr="005A1581">
        <w:rPr>
          <w:color w:val="000000" w:themeColor="text1"/>
        </w:rPr>
        <w:t xml:space="preserve"> (WADC</w:t>
      </w:r>
      <w:r w:rsidR="00B538AF" w:rsidRPr="005A1581">
        <w:rPr>
          <w:color w:val="000000" w:themeColor="text1"/>
        </w:rPr>
        <w:t xml:space="preserve">, </w:t>
      </w:r>
      <w:r w:rsidR="00C72B47" w:rsidRPr="005A1581">
        <w:rPr>
          <w:color w:val="000000" w:themeColor="text1"/>
        </w:rPr>
        <w:t>2018:</w:t>
      </w:r>
      <w:r w:rsidR="001C4861" w:rsidRPr="005A1581">
        <w:rPr>
          <w:color w:val="000000" w:themeColor="text1"/>
        </w:rPr>
        <w:t xml:space="preserve">11). </w:t>
      </w:r>
      <w:r w:rsidR="00875C53" w:rsidRPr="005A1581">
        <w:rPr>
          <w:color w:val="000000" w:themeColor="text1"/>
        </w:rPr>
        <w:t xml:space="preserve"> Narrow down to the national level, t</w:t>
      </w:r>
      <w:r w:rsidR="001C4861" w:rsidRPr="005A1581">
        <w:rPr>
          <w:color w:val="000000" w:themeColor="text1"/>
        </w:rPr>
        <w:t xml:space="preserve">he Chinese government chose to become a member of WADA and made its own anti-doping policy based on </w:t>
      </w:r>
      <w:r w:rsidR="007D40D6" w:rsidRPr="005A1581">
        <w:rPr>
          <w:color w:val="000000" w:themeColor="text1"/>
        </w:rPr>
        <w:t xml:space="preserve">the </w:t>
      </w:r>
      <w:r w:rsidR="002379F9" w:rsidRPr="005A1581">
        <w:rPr>
          <w:color w:val="000000" w:themeColor="text1"/>
        </w:rPr>
        <w:t>WADC</w:t>
      </w:r>
      <w:r w:rsidR="001C4861" w:rsidRPr="005A1581">
        <w:rPr>
          <w:color w:val="000000" w:themeColor="text1"/>
        </w:rPr>
        <w:t xml:space="preserve"> to</w:t>
      </w:r>
      <w:r w:rsidR="00657ABF" w:rsidRPr="005A1581">
        <w:rPr>
          <w:color w:val="000000" w:themeColor="text1"/>
        </w:rPr>
        <w:t xml:space="preserve"> fight against doping in sport.</w:t>
      </w:r>
      <w:r w:rsidR="00DE2BAC" w:rsidRPr="005A1581">
        <w:rPr>
          <w:color w:val="000000" w:themeColor="text1"/>
        </w:rPr>
        <w:t xml:space="preserve"> </w:t>
      </w:r>
    </w:p>
    <w:p w14:paraId="468EA0D0" w14:textId="77777777" w:rsidR="00DE2BAC" w:rsidRPr="005A1581" w:rsidRDefault="00DE2BAC" w:rsidP="00333E9A">
      <w:pPr>
        <w:spacing w:line="360" w:lineRule="auto"/>
        <w:rPr>
          <w:color w:val="000000" w:themeColor="text1"/>
        </w:rPr>
      </w:pPr>
    </w:p>
    <w:p w14:paraId="602731CB" w14:textId="6C31CB3B" w:rsidR="00C01DB0" w:rsidRPr="005A1581" w:rsidRDefault="001C4861" w:rsidP="00333E9A">
      <w:pPr>
        <w:pStyle w:val="Heading3"/>
      </w:pPr>
      <w:bookmarkStart w:id="37" w:name="_Toc520835467"/>
      <w:bookmarkStart w:id="38" w:name="_Toc518465149"/>
      <w:bookmarkStart w:id="39" w:name="_Toc12789948"/>
      <w:r w:rsidRPr="005A1581">
        <w:t>Public policies beyond the national state</w:t>
      </w:r>
      <w:bookmarkEnd w:id="37"/>
      <w:bookmarkEnd w:id="38"/>
      <w:bookmarkEnd w:id="39"/>
    </w:p>
    <w:p w14:paraId="3205F563" w14:textId="040EB045" w:rsidR="00F20508" w:rsidRPr="005A1581" w:rsidRDefault="001C4861" w:rsidP="00333E9A">
      <w:pPr>
        <w:spacing w:line="360" w:lineRule="auto"/>
        <w:rPr>
          <w:color w:val="000000" w:themeColor="text1"/>
        </w:rPr>
      </w:pPr>
      <w:r w:rsidRPr="005A1581">
        <w:rPr>
          <w:color w:val="000000" w:themeColor="text1"/>
        </w:rPr>
        <w:t>WADA was set up as an international orga</w:t>
      </w:r>
      <w:r w:rsidR="00C01DB0" w:rsidRPr="005A1581">
        <w:rPr>
          <w:color w:val="000000" w:themeColor="text1"/>
        </w:rPr>
        <w:t>nis</w:t>
      </w:r>
      <w:r w:rsidRPr="005A1581">
        <w:rPr>
          <w:color w:val="000000" w:themeColor="text1"/>
        </w:rPr>
        <w:t xml:space="preserve">ation and published </w:t>
      </w:r>
      <w:r w:rsidR="007D40D6" w:rsidRPr="005A1581">
        <w:rPr>
          <w:color w:val="000000" w:themeColor="text1"/>
        </w:rPr>
        <w:t xml:space="preserve">the </w:t>
      </w:r>
      <w:r w:rsidR="002379F9" w:rsidRPr="005A1581">
        <w:rPr>
          <w:color w:val="000000" w:themeColor="text1"/>
        </w:rPr>
        <w:t>WADC</w:t>
      </w:r>
      <w:r w:rsidRPr="005A1581">
        <w:rPr>
          <w:color w:val="000000" w:themeColor="text1"/>
        </w:rPr>
        <w:t xml:space="preserve"> to </w:t>
      </w:r>
      <w:r w:rsidR="00F20508" w:rsidRPr="005A1581">
        <w:rPr>
          <w:color w:val="000000" w:themeColor="text1"/>
        </w:rPr>
        <w:t>invite</w:t>
      </w:r>
      <w:r w:rsidRPr="005A1581">
        <w:rPr>
          <w:color w:val="000000" w:themeColor="text1"/>
        </w:rPr>
        <w:t xml:space="preserve"> all countries and sport-related orga</w:t>
      </w:r>
      <w:r w:rsidR="00C01DB0" w:rsidRPr="005A1581">
        <w:rPr>
          <w:color w:val="000000" w:themeColor="text1"/>
        </w:rPr>
        <w:t>nis</w:t>
      </w:r>
      <w:r w:rsidRPr="005A1581">
        <w:rPr>
          <w:color w:val="000000" w:themeColor="text1"/>
        </w:rPr>
        <w:t xml:space="preserve">ations to follow its guidelines. </w:t>
      </w:r>
      <w:r w:rsidR="00F20508" w:rsidRPr="005A1581">
        <w:rPr>
          <w:color w:val="000000" w:themeColor="text1"/>
        </w:rPr>
        <w:t xml:space="preserve">It </w:t>
      </w:r>
      <w:r w:rsidR="00A173CC" w:rsidRPr="005A1581">
        <w:rPr>
          <w:color w:val="000000" w:themeColor="text1"/>
        </w:rPr>
        <w:t xml:space="preserve">can </w:t>
      </w:r>
      <w:r w:rsidR="00F20508" w:rsidRPr="005A1581">
        <w:rPr>
          <w:color w:val="000000" w:themeColor="text1"/>
        </w:rPr>
        <w:t xml:space="preserve">thus </w:t>
      </w:r>
      <w:r w:rsidR="00A173CC" w:rsidRPr="005A1581">
        <w:rPr>
          <w:color w:val="000000" w:themeColor="text1"/>
        </w:rPr>
        <w:t>be understoo</w:t>
      </w:r>
      <w:r w:rsidRPr="005A1581">
        <w:rPr>
          <w:color w:val="000000" w:themeColor="text1"/>
        </w:rPr>
        <w:t xml:space="preserve">d as a policy that goes beyond the nation state. There are an increasing number of countries that cooperate at the international level to solve common problems which cannot be effectively solved on their own (Knill </w:t>
      </w:r>
      <w:r w:rsidR="00B17121" w:rsidRPr="005A1581">
        <w:rPr>
          <w:color w:val="000000" w:themeColor="text1"/>
        </w:rPr>
        <w:t>and</w:t>
      </w:r>
      <w:r w:rsidRPr="005A1581">
        <w:rPr>
          <w:color w:val="000000" w:themeColor="text1"/>
        </w:rPr>
        <w:t xml:space="preserve"> Tosun</w:t>
      </w:r>
      <w:r w:rsidR="00B538AF" w:rsidRPr="005A1581">
        <w:rPr>
          <w:color w:val="000000" w:themeColor="text1"/>
        </w:rPr>
        <w:t xml:space="preserve">, </w:t>
      </w:r>
      <w:r w:rsidR="00C72B47" w:rsidRPr="005A1581">
        <w:rPr>
          <w:color w:val="000000" w:themeColor="text1"/>
        </w:rPr>
        <w:t>2012). Knill and Tosun (2012:</w:t>
      </w:r>
      <w:r w:rsidRPr="005A1581">
        <w:rPr>
          <w:color w:val="000000" w:themeColor="text1"/>
        </w:rPr>
        <w:t>222) conclude</w:t>
      </w:r>
      <w:r w:rsidR="00F20508" w:rsidRPr="005A1581">
        <w:rPr>
          <w:color w:val="000000" w:themeColor="text1"/>
        </w:rPr>
        <w:t xml:space="preserve"> that:</w:t>
      </w:r>
    </w:p>
    <w:p w14:paraId="1FF0290F" w14:textId="35251419" w:rsidR="00F20508" w:rsidRPr="005A1581" w:rsidRDefault="00E278AD" w:rsidP="00333E9A">
      <w:pPr>
        <w:pStyle w:val="Quote"/>
        <w:spacing w:line="360" w:lineRule="auto"/>
        <w:rPr>
          <w:color w:val="000000" w:themeColor="text1"/>
        </w:rPr>
      </w:pPr>
      <w:r w:rsidRPr="005A1581">
        <w:rPr>
          <w:color w:val="000000" w:themeColor="text1"/>
        </w:rPr>
        <w:t>‘</w:t>
      </w:r>
      <w:r w:rsidR="004A3F8D" w:rsidRPr="005A1581">
        <w:rPr>
          <w:color w:val="000000" w:themeColor="text1"/>
        </w:rPr>
        <w:t>I</w:t>
      </w:r>
      <w:r w:rsidR="001C4861" w:rsidRPr="005A1581">
        <w:rPr>
          <w:color w:val="000000" w:themeColor="text1"/>
        </w:rPr>
        <w:t xml:space="preserve">t was the existence of trans boundary effects and externalities that stimulated the creation of international regimes such as the Basel Convention governing the intentional movement of </w:t>
      </w:r>
      <w:r w:rsidR="001C4861" w:rsidRPr="005A1581">
        <w:rPr>
          <w:color w:val="000000" w:themeColor="text1"/>
        </w:rPr>
        <w:lastRenderedPageBreak/>
        <w:t>hazardous waste or the United States-Canada Great Lakes water quality regime</w:t>
      </w:r>
      <w:r w:rsidRPr="005A1581">
        <w:rPr>
          <w:color w:val="000000" w:themeColor="text1"/>
        </w:rPr>
        <w:t>’</w:t>
      </w:r>
      <w:r w:rsidR="00B538AF" w:rsidRPr="005A1581">
        <w:rPr>
          <w:color w:val="000000" w:themeColor="text1"/>
        </w:rPr>
        <w:t>.</w:t>
      </w:r>
    </w:p>
    <w:p w14:paraId="663F114E" w14:textId="04392940" w:rsidR="00C01DB0" w:rsidRPr="005A1581" w:rsidRDefault="001C4861" w:rsidP="00333E9A">
      <w:pPr>
        <w:spacing w:line="360" w:lineRule="auto"/>
        <w:rPr>
          <w:color w:val="000000" w:themeColor="text1"/>
        </w:rPr>
      </w:pPr>
      <w:r w:rsidRPr="005A1581">
        <w:rPr>
          <w:color w:val="000000" w:themeColor="text1"/>
        </w:rPr>
        <w:t>As a result</w:t>
      </w:r>
      <w:r w:rsidR="00B538AF" w:rsidRPr="005A1581">
        <w:rPr>
          <w:color w:val="000000" w:themeColor="text1"/>
        </w:rPr>
        <w:t xml:space="preserve">, </w:t>
      </w:r>
      <w:r w:rsidRPr="005A1581">
        <w:rPr>
          <w:color w:val="000000" w:themeColor="text1"/>
        </w:rPr>
        <w:t>there are a rising number of public policies which reach beyond the nation state.</w:t>
      </w:r>
    </w:p>
    <w:p w14:paraId="1FB01252" w14:textId="75A39520" w:rsidR="00C01DB0" w:rsidRPr="005A1581" w:rsidRDefault="001C4861" w:rsidP="00333E9A">
      <w:pPr>
        <w:spacing w:line="360" w:lineRule="auto"/>
        <w:rPr>
          <w:color w:val="000000" w:themeColor="text1"/>
        </w:rPr>
      </w:pPr>
      <w:r w:rsidRPr="005A1581">
        <w:rPr>
          <w:color w:val="000000" w:themeColor="text1"/>
        </w:rPr>
        <w:t>The creation of public policies that reach beyond the nation state is mainly driven by the interdependencies of social</w:t>
      </w:r>
      <w:r w:rsidR="00B538AF" w:rsidRPr="005A1581">
        <w:rPr>
          <w:color w:val="000000" w:themeColor="text1"/>
        </w:rPr>
        <w:t xml:space="preserve">, </w:t>
      </w:r>
      <w:r w:rsidRPr="005A1581">
        <w:rPr>
          <w:color w:val="000000" w:themeColor="text1"/>
        </w:rPr>
        <w:t>political</w:t>
      </w:r>
      <w:r w:rsidR="00B538AF" w:rsidRPr="005A1581">
        <w:rPr>
          <w:color w:val="000000" w:themeColor="text1"/>
        </w:rPr>
        <w:t xml:space="preserve">, </w:t>
      </w:r>
      <w:r w:rsidRPr="005A1581">
        <w:rPr>
          <w:color w:val="000000" w:themeColor="text1"/>
        </w:rPr>
        <w:t>economic</w:t>
      </w:r>
      <w:r w:rsidR="00B538AF" w:rsidRPr="005A1581">
        <w:rPr>
          <w:color w:val="000000" w:themeColor="text1"/>
        </w:rPr>
        <w:t xml:space="preserve"> </w:t>
      </w:r>
      <w:r w:rsidRPr="005A1581">
        <w:rPr>
          <w:color w:val="000000" w:themeColor="text1"/>
        </w:rPr>
        <w:t xml:space="preserve">and technological changes (Knill </w:t>
      </w:r>
      <w:r w:rsidR="00B17121" w:rsidRPr="005A1581">
        <w:rPr>
          <w:color w:val="000000" w:themeColor="text1"/>
        </w:rPr>
        <w:t>and</w:t>
      </w:r>
      <w:r w:rsidRPr="005A1581">
        <w:rPr>
          <w:color w:val="000000" w:themeColor="text1"/>
        </w:rPr>
        <w:t xml:space="preserve"> Tosun</w:t>
      </w:r>
      <w:r w:rsidR="00B538AF" w:rsidRPr="005A1581">
        <w:rPr>
          <w:color w:val="000000" w:themeColor="text1"/>
        </w:rPr>
        <w:t xml:space="preserve">, </w:t>
      </w:r>
      <w:r w:rsidRPr="005A1581">
        <w:rPr>
          <w:color w:val="000000" w:themeColor="text1"/>
        </w:rPr>
        <w:t xml:space="preserve">2012). Setting up </w:t>
      </w:r>
      <w:r w:rsidR="00FB78D8" w:rsidRPr="005A1581">
        <w:rPr>
          <w:color w:val="000000" w:themeColor="text1"/>
        </w:rPr>
        <w:t>an</w:t>
      </w:r>
      <w:r w:rsidRPr="005A1581">
        <w:rPr>
          <w:color w:val="000000" w:themeColor="text1"/>
        </w:rPr>
        <w:t xml:space="preserve"> international orga</w:t>
      </w:r>
      <w:r w:rsidR="00C01DB0" w:rsidRPr="005A1581">
        <w:rPr>
          <w:color w:val="000000" w:themeColor="text1"/>
        </w:rPr>
        <w:t>nis</w:t>
      </w:r>
      <w:r w:rsidRPr="005A1581">
        <w:rPr>
          <w:color w:val="000000" w:themeColor="text1"/>
        </w:rPr>
        <w:t>ation is the most important form of international cooperation</w:t>
      </w:r>
      <w:r w:rsidR="00B538AF" w:rsidRPr="005A1581">
        <w:rPr>
          <w:color w:val="000000" w:themeColor="text1"/>
        </w:rPr>
        <w:t xml:space="preserve">, </w:t>
      </w:r>
      <w:r w:rsidRPr="005A1581">
        <w:rPr>
          <w:color w:val="000000" w:themeColor="text1"/>
        </w:rPr>
        <w:t xml:space="preserve">which constitutes </w:t>
      </w:r>
      <w:r w:rsidR="00CA31D7" w:rsidRPr="005A1581">
        <w:rPr>
          <w:color w:val="000000" w:themeColor="text1"/>
        </w:rPr>
        <w:t xml:space="preserve">a </w:t>
      </w:r>
      <w:r w:rsidRPr="005A1581">
        <w:rPr>
          <w:color w:val="000000" w:themeColor="text1"/>
        </w:rPr>
        <w:t xml:space="preserve">precondition </w:t>
      </w:r>
      <w:r w:rsidR="00CA31D7" w:rsidRPr="005A1581">
        <w:rPr>
          <w:color w:val="000000" w:themeColor="text1"/>
        </w:rPr>
        <w:t>for</w:t>
      </w:r>
      <w:r w:rsidR="007E0F6D" w:rsidRPr="005A1581">
        <w:rPr>
          <w:color w:val="000000" w:themeColor="text1"/>
        </w:rPr>
        <w:t xml:space="preserve"> a</w:t>
      </w:r>
      <w:r w:rsidR="0075594A" w:rsidRPr="005A1581">
        <w:rPr>
          <w:color w:val="000000" w:themeColor="text1"/>
        </w:rPr>
        <w:t>ny international public policy</w:t>
      </w:r>
      <w:r w:rsidRPr="005A1581">
        <w:rPr>
          <w:color w:val="000000" w:themeColor="text1"/>
        </w:rPr>
        <w:t>. These international orga</w:t>
      </w:r>
      <w:r w:rsidR="00C01DB0" w:rsidRPr="005A1581">
        <w:rPr>
          <w:color w:val="000000" w:themeColor="text1"/>
        </w:rPr>
        <w:t>nis</w:t>
      </w:r>
      <w:r w:rsidRPr="005A1581">
        <w:rPr>
          <w:color w:val="000000" w:themeColor="text1"/>
        </w:rPr>
        <w:t>ations are set up by treaties that have to be ratified by member states</w:t>
      </w:r>
      <w:r w:rsidR="00E278AD" w:rsidRPr="005A1581">
        <w:rPr>
          <w:color w:val="000000" w:themeColor="text1"/>
        </w:rPr>
        <w:t>’</w:t>
      </w:r>
      <w:r w:rsidRPr="005A1581">
        <w:rPr>
          <w:color w:val="000000" w:themeColor="text1"/>
        </w:rPr>
        <w:t xml:space="preserve"> governments (K</w:t>
      </w:r>
      <w:r w:rsidR="00030D3E" w:rsidRPr="005A1581">
        <w:rPr>
          <w:color w:val="000000" w:themeColor="text1"/>
        </w:rPr>
        <w:t>n</w:t>
      </w:r>
      <w:r w:rsidRPr="005A1581">
        <w:rPr>
          <w:color w:val="000000" w:themeColor="text1"/>
        </w:rPr>
        <w:t>ill and Tosun</w:t>
      </w:r>
      <w:r w:rsidR="00B538AF" w:rsidRPr="005A1581">
        <w:rPr>
          <w:color w:val="000000" w:themeColor="text1"/>
        </w:rPr>
        <w:t xml:space="preserve">, </w:t>
      </w:r>
      <w:r w:rsidRPr="005A1581">
        <w:rPr>
          <w:color w:val="000000" w:themeColor="text1"/>
        </w:rPr>
        <w:t>2012). To establish a well-functioning international orga</w:t>
      </w:r>
      <w:r w:rsidR="00C01DB0" w:rsidRPr="005A1581">
        <w:rPr>
          <w:color w:val="000000" w:themeColor="text1"/>
        </w:rPr>
        <w:t>nis</w:t>
      </w:r>
      <w:r w:rsidRPr="005A1581">
        <w:rPr>
          <w:color w:val="000000" w:themeColor="text1"/>
        </w:rPr>
        <w:t>ation</w:t>
      </w:r>
      <w:r w:rsidR="00B538AF" w:rsidRPr="005A1581">
        <w:rPr>
          <w:color w:val="000000" w:themeColor="text1"/>
        </w:rPr>
        <w:t xml:space="preserve"> </w:t>
      </w:r>
      <w:r w:rsidRPr="005A1581">
        <w:rPr>
          <w:color w:val="000000" w:themeColor="text1"/>
        </w:rPr>
        <w:t>requires the delegation of competences from member states. Moreover</w:t>
      </w:r>
      <w:r w:rsidR="00B538AF" w:rsidRPr="005A1581">
        <w:rPr>
          <w:color w:val="000000" w:themeColor="text1"/>
        </w:rPr>
        <w:t xml:space="preserve">, </w:t>
      </w:r>
      <w:r w:rsidRPr="005A1581">
        <w:rPr>
          <w:color w:val="000000" w:themeColor="text1"/>
        </w:rPr>
        <w:t xml:space="preserve">it entails the meticulous design of administrative structure and channelling of resources to fulfil those delegated competences (Snidal </w:t>
      </w:r>
      <w:r w:rsidR="00B17121" w:rsidRPr="005A1581">
        <w:rPr>
          <w:color w:val="000000" w:themeColor="text1"/>
        </w:rPr>
        <w:t>and</w:t>
      </w:r>
      <w:r w:rsidRPr="005A1581">
        <w:rPr>
          <w:color w:val="000000" w:themeColor="text1"/>
        </w:rPr>
        <w:t xml:space="preserve"> Abbott</w:t>
      </w:r>
      <w:r w:rsidR="00CA31D7" w:rsidRPr="005A1581">
        <w:rPr>
          <w:color w:val="000000" w:themeColor="text1"/>
        </w:rPr>
        <w:t>,</w:t>
      </w:r>
      <w:r w:rsidRPr="005A1581">
        <w:rPr>
          <w:color w:val="000000" w:themeColor="text1"/>
        </w:rPr>
        <w:t xml:space="preserve"> 2000</w:t>
      </w:r>
      <w:r w:rsidR="00CA31D7" w:rsidRPr="005A1581">
        <w:rPr>
          <w:color w:val="000000" w:themeColor="text1"/>
        </w:rPr>
        <w:t>;</w:t>
      </w:r>
      <w:r w:rsidRPr="005A1581">
        <w:rPr>
          <w:color w:val="000000" w:themeColor="text1"/>
        </w:rPr>
        <w:t xml:space="preserve"> Simmons</w:t>
      </w:r>
      <w:r w:rsidR="00CA31D7" w:rsidRPr="005A1581">
        <w:rPr>
          <w:color w:val="000000" w:themeColor="text1"/>
        </w:rPr>
        <w:t>,</w:t>
      </w:r>
      <w:r w:rsidRPr="005A1581">
        <w:rPr>
          <w:color w:val="000000" w:themeColor="text1"/>
        </w:rPr>
        <w:t xml:space="preserve"> </w:t>
      </w:r>
      <w:r w:rsidR="00B17121" w:rsidRPr="005A1581">
        <w:rPr>
          <w:color w:val="000000" w:themeColor="text1"/>
        </w:rPr>
        <w:t>and</w:t>
      </w:r>
      <w:r w:rsidR="00CA31D7" w:rsidRPr="005A1581">
        <w:rPr>
          <w:color w:val="000000" w:themeColor="text1"/>
        </w:rPr>
        <w:t xml:space="preserve"> </w:t>
      </w:r>
      <w:r w:rsidRPr="005A1581">
        <w:rPr>
          <w:color w:val="000000" w:themeColor="text1"/>
        </w:rPr>
        <w:t>Martin</w:t>
      </w:r>
      <w:r w:rsidR="00CA31D7" w:rsidRPr="005A1581">
        <w:rPr>
          <w:color w:val="000000" w:themeColor="text1"/>
        </w:rPr>
        <w:t>,</w:t>
      </w:r>
      <w:r w:rsidRPr="005A1581">
        <w:rPr>
          <w:color w:val="000000" w:themeColor="text1"/>
        </w:rPr>
        <w:t xml:space="preserve"> 2002; Higgott</w:t>
      </w:r>
      <w:r w:rsidR="00CA31D7" w:rsidRPr="005A1581">
        <w:rPr>
          <w:color w:val="000000" w:themeColor="text1"/>
        </w:rPr>
        <w:t>,</w:t>
      </w:r>
      <w:r w:rsidRPr="005A1581">
        <w:rPr>
          <w:color w:val="000000" w:themeColor="text1"/>
        </w:rPr>
        <w:t xml:space="preserve"> 2008).</w:t>
      </w:r>
    </w:p>
    <w:p w14:paraId="77F5CE34" w14:textId="381AD9A6" w:rsidR="00C01DB0" w:rsidRPr="005A1581" w:rsidRDefault="001C4861" w:rsidP="00333E9A">
      <w:pPr>
        <w:spacing w:line="360" w:lineRule="auto"/>
        <w:rPr>
          <w:color w:val="000000" w:themeColor="text1"/>
        </w:rPr>
      </w:pPr>
      <w:r w:rsidRPr="005A1581">
        <w:rPr>
          <w:color w:val="000000" w:themeColor="text1"/>
        </w:rPr>
        <w:t>Compared with the national policy</w:t>
      </w:r>
      <w:r w:rsidR="00B538AF" w:rsidRPr="005A1581">
        <w:rPr>
          <w:color w:val="000000" w:themeColor="text1"/>
        </w:rPr>
        <w:t xml:space="preserve">, </w:t>
      </w:r>
      <w:r w:rsidRPr="005A1581">
        <w:rPr>
          <w:color w:val="000000" w:themeColor="text1"/>
        </w:rPr>
        <w:t xml:space="preserve">the most common problems may appear during the implementation of international policies </w:t>
      </w:r>
      <w:r w:rsidR="000442E2" w:rsidRPr="005A1581">
        <w:rPr>
          <w:color w:val="000000" w:themeColor="text1"/>
        </w:rPr>
        <w:t>to</w:t>
      </w:r>
      <w:r w:rsidRPr="005A1581">
        <w:rPr>
          <w:color w:val="000000" w:themeColor="text1"/>
        </w:rPr>
        <w:t xml:space="preserve"> achieve high compliance (K</w:t>
      </w:r>
      <w:r w:rsidR="00030D3E" w:rsidRPr="005A1581">
        <w:rPr>
          <w:color w:val="000000" w:themeColor="text1"/>
        </w:rPr>
        <w:t>n</w:t>
      </w:r>
      <w:r w:rsidRPr="005A1581">
        <w:rPr>
          <w:color w:val="000000" w:themeColor="text1"/>
        </w:rPr>
        <w:t>ill and Tosun</w:t>
      </w:r>
      <w:r w:rsidR="00B538AF" w:rsidRPr="005A1581">
        <w:rPr>
          <w:color w:val="000000" w:themeColor="text1"/>
        </w:rPr>
        <w:t xml:space="preserve">, </w:t>
      </w:r>
      <w:r w:rsidRPr="005A1581">
        <w:rPr>
          <w:color w:val="000000" w:themeColor="text1"/>
        </w:rPr>
        <w:t>2012). K</w:t>
      </w:r>
      <w:r w:rsidR="00030D3E" w:rsidRPr="005A1581">
        <w:rPr>
          <w:color w:val="000000" w:themeColor="text1"/>
        </w:rPr>
        <w:t>n</w:t>
      </w:r>
      <w:r w:rsidRPr="005A1581">
        <w:rPr>
          <w:color w:val="000000" w:themeColor="text1"/>
        </w:rPr>
        <w:t>ill and Tosun</w:t>
      </w:r>
      <w:r w:rsidR="00F57C42" w:rsidRPr="005A1581">
        <w:rPr>
          <w:color w:val="000000" w:themeColor="text1"/>
        </w:rPr>
        <w:t xml:space="preserve"> (2012) </w:t>
      </w:r>
      <w:r w:rsidRPr="005A1581">
        <w:rPr>
          <w:color w:val="000000" w:themeColor="text1"/>
        </w:rPr>
        <w:t xml:space="preserve">have listed three </w:t>
      </w:r>
      <w:r w:rsidR="00095BCE" w:rsidRPr="005A1581">
        <w:rPr>
          <w:color w:val="000000" w:themeColor="text1"/>
        </w:rPr>
        <w:t>problems</w:t>
      </w:r>
      <w:r w:rsidRPr="005A1581">
        <w:rPr>
          <w:color w:val="000000" w:themeColor="text1"/>
        </w:rPr>
        <w:t xml:space="preserve"> that may influence policy implementation and compliance</w:t>
      </w:r>
      <w:r w:rsidR="00B538AF" w:rsidRPr="005A1581">
        <w:rPr>
          <w:color w:val="000000" w:themeColor="text1"/>
        </w:rPr>
        <w:t xml:space="preserve">, </w:t>
      </w:r>
      <w:r w:rsidRPr="005A1581">
        <w:rPr>
          <w:color w:val="000000" w:themeColor="text1"/>
        </w:rPr>
        <w:t>which are deficient policy design</w:t>
      </w:r>
      <w:r w:rsidR="00B538AF" w:rsidRPr="005A1581">
        <w:rPr>
          <w:color w:val="000000" w:themeColor="text1"/>
        </w:rPr>
        <w:t xml:space="preserve">, </w:t>
      </w:r>
      <w:r w:rsidRPr="005A1581">
        <w:rPr>
          <w:color w:val="000000" w:themeColor="text1"/>
        </w:rPr>
        <w:t>control deficits</w:t>
      </w:r>
      <w:r w:rsidR="00B538AF" w:rsidRPr="005A1581">
        <w:rPr>
          <w:color w:val="000000" w:themeColor="text1"/>
        </w:rPr>
        <w:t xml:space="preserve">, </w:t>
      </w:r>
      <w:r w:rsidRPr="005A1581">
        <w:rPr>
          <w:color w:val="000000" w:themeColor="text1"/>
        </w:rPr>
        <w:t xml:space="preserve">and the preferences and strategies of the involved actors. Regarding </w:t>
      </w:r>
      <w:r w:rsidR="005068E7" w:rsidRPr="005A1581">
        <w:rPr>
          <w:color w:val="000000" w:themeColor="text1"/>
        </w:rPr>
        <w:t>WADA</w:t>
      </w:r>
      <w:r w:rsidRPr="005A1581">
        <w:rPr>
          <w:color w:val="000000" w:themeColor="text1"/>
        </w:rPr>
        <w:t xml:space="preserve"> and </w:t>
      </w:r>
      <w:r w:rsidR="007D40D6" w:rsidRPr="005A1581">
        <w:rPr>
          <w:color w:val="000000" w:themeColor="text1"/>
        </w:rPr>
        <w:t xml:space="preserve">the </w:t>
      </w:r>
      <w:r w:rsidRPr="005A1581">
        <w:rPr>
          <w:color w:val="000000" w:themeColor="text1"/>
        </w:rPr>
        <w:t>WADC</w:t>
      </w:r>
      <w:r w:rsidR="00B538AF" w:rsidRPr="005A1581">
        <w:rPr>
          <w:color w:val="000000" w:themeColor="text1"/>
        </w:rPr>
        <w:t xml:space="preserve">, </w:t>
      </w:r>
      <w:r w:rsidR="00095BCE" w:rsidRPr="005A1581">
        <w:rPr>
          <w:color w:val="000000" w:themeColor="text1"/>
        </w:rPr>
        <w:t>they also have</w:t>
      </w:r>
      <w:r w:rsidRPr="005A1581">
        <w:rPr>
          <w:color w:val="000000" w:themeColor="text1"/>
        </w:rPr>
        <w:t xml:space="preserve"> problem</w:t>
      </w:r>
      <w:r w:rsidR="00095BCE" w:rsidRPr="005A1581">
        <w:rPr>
          <w:color w:val="000000" w:themeColor="text1"/>
        </w:rPr>
        <w:t>s</w:t>
      </w:r>
      <w:r w:rsidRPr="005A1581">
        <w:rPr>
          <w:color w:val="000000" w:themeColor="text1"/>
        </w:rPr>
        <w:t xml:space="preserve"> with </w:t>
      </w:r>
      <w:r w:rsidR="004C7184" w:rsidRPr="005A1581">
        <w:rPr>
          <w:color w:val="000000" w:themeColor="text1"/>
        </w:rPr>
        <w:t>Code compliance</w:t>
      </w:r>
      <w:r w:rsidRPr="005A1581">
        <w:rPr>
          <w:color w:val="000000" w:themeColor="text1"/>
        </w:rPr>
        <w:t xml:space="preserve">. More details about the </w:t>
      </w:r>
      <w:r w:rsidR="00095BCE" w:rsidRPr="005A1581">
        <w:rPr>
          <w:color w:val="000000" w:themeColor="text1"/>
        </w:rPr>
        <w:t>problems with</w:t>
      </w:r>
      <w:r w:rsidR="00B538AF" w:rsidRPr="005A1581">
        <w:rPr>
          <w:color w:val="000000" w:themeColor="text1"/>
        </w:rPr>
        <w:t xml:space="preserve"> </w:t>
      </w:r>
      <w:r w:rsidR="007D40D6" w:rsidRPr="005A1581">
        <w:rPr>
          <w:color w:val="000000" w:themeColor="text1"/>
        </w:rPr>
        <w:t xml:space="preserve">the </w:t>
      </w:r>
      <w:r w:rsidRPr="005A1581">
        <w:rPr>
          <w:color w:val="000000" w:themeColor="text1"/>
        </w:rPr>
        <w:t>WADC</w:t>
      </w:r>
      <w:r w:rsidR="00B538AF" w:rsidRPr="005A1581">
        <w:rPr>
          <w:color w:val="000000" w:themeColor="text1"/>
        </w:rPr>
        <w:t xml:space="preserve">, </w:t>
      </w:r>
      <w:r w:rsidRPr="005A1581">
        <w:rPr>
          <w:color w:val="000000" w:themeColor="text1"/>
        </w:rPr>
        <w:t xml:space="preserve">and </w:t>
      </w:r>
      <w:r w:rsidR="004C7184" w:rsidRPr="005A1581">
        <w:rPr>
          <w:color w:val="000000" w:themeColor="text1"/>
        </w:rPr>
        <w:t>Code compliance</w:t>
      </w:r>
      <w:r w:rsidRPr="005A1581">
        <w:rPr>
          <w:color w:val="000000" w:themeColor="text1"/>
        </w:rPr>
        <w:t xml:space="preserve"> will be presented in Chapter 3.</w:t>
      </w:r>
    </w:p>
    <w:p w14:paraId="50B1B8A8" w14:textId="77777777" w:rsidR="00573CD5" w:rsidRPr="005A1581" w:rsidRDefault="00573CD5" w:rsidP="00333E9A">
      <w:pPr>
        <w:spacing w:line="360" w:lineRule="auto"/>
        <w:rPr>
          <w:color w:val="000000" w:themeColor="text1"/>
        </w:rPr>
      </w:pPr>
    </w:p>
    <w:p w14:paraId="55257047" w14:textId="54397C90" w:rsidR="00573CD5" w:rsidRPr="005A1581" w:rsidRDefault="00573CD5" w:rsidP="00333E9A">
      <w:pPr>
        <w:pStyle w:val="Heading3"/>
      </w:pPr>
      <w:bookmarkStart w:id="40" w:name="_Toc12789949"/>
      <w:r w:rsidRPr="005A1581">
        <w:t>The model</w:t>
      </w:r>
      <w:bookmarkEnd w:id="40"/>
      <w:r w:rsidRPr="005A1581">
        <w:t xml:space="preserve"> </w:t>
      </w:r>
    </w:p>
    <w:p w14:paraId="3FC82143" w14:textId="02D515CD" w:rsidR="00247F0C" w:rsidRPr="005A1581" w:rsidRDefault="001C4861" w:rsidP="00333E9A">
      <w:pPr>
        <w:spacing w:line="360" w:lineRule="auto"/>
        <w:rPr>
          <w:color w:val="000000" w:themeColor="text1"/>
        </w:rPr>
      </w:pPr>
      <w:r w:rsidRPr="005A1581">
        <w:rPr>
          <w:color w:val="000000" w:themeColor="text1"/>
        </w:rPr>
        <w:t xml:space="preserve">For a </w:t>
      </w:r>
      <w:r w:rsidR="00171882" w:rsidRPr="005A1581">
        <w:rPr>
          <w:color w:val="000000" w:themeColor="text1"/>
        </w:rPr>
        <w:t xml:space="preserve">rounded </w:t>
      </w:r>
      <w:r w:rsidRPr="005A1581">
        <w:rPr>
          <w:color w:val="000000" w:themeColor="text1"/>
        </w:rPr>
        <w:t>analysis of public policy</w:t>
      </w:r>
      <w:r w:rsidR="00B538AF" w:rsidRPr="005A1581">
        <w:rPr>
          <w:color w:val="000000" w:themeColor="text1"/>
        </w:rPr>
        <w:t xml:space="preserve">, </w:t>
      </w:r>
      <w:r w:rsidR="00B60141" w:rsidRPr="005A1581">
        <w:rPr>
          <w:color w:val="000000" w:themeColor="text1"/>
        </w:rPr>
        <w:t>an</w:t>
      </w:r>
      <w:r w:rsidRPr="005A1581">
        <w:rPr>
          <w:color w:val="000000" w:themeColor="text1"/>
        </w:rPr>
        <w:t xml:space="preserve"> understanding of the whole process of public policy is crucial (Hudson </w:t>
      </w:r>
      <w:r w:rsidR="00B17121" w:rsidRPr="005A1581">
        <w:rPr>
          <w:color w:val="000000" w:themeColor="text1"/>
        </w:rPr>
        <w:t>and</w:t>
      </w:r>
      <w:r w:rsidRPr="005A1581">
        <w:rPr>
          <w:color w:val="000000" w:themeColor="text1"/>
        </w:rPr>
        <w:t xml:space="preserve"> Lowe</w:t>
      </w:r>
      <w:r w:rsidR="00B538AF" w:rsidRPr="005A1581">
        <w:rPr>
          <w:color w:val="000000" w:themeColor="text1"/>
        </w:rPr>
        <w:t xml:space="preserve">, </w:t>
      </w:r>
      <w:r w:rsidRPr="005A1581">
        <w:rPr>
          <w:color w:val="000000" w:themeColor="text1"/>
        </w:rPr>
        <w:t>2009).</w:t>
      </w:r>
      <w:r w:rsidR="00322317" w:rsidRPr="005A1581">
        <w:rPr>
          <w:color w:val="000000" w:themeColor="text1"/>
        </w:rPr>
        <w:t xml:space="preserve"> </w:t>
      </w:r>
      <w:r w:rsidRPr="005A1581">
        <w:rPr>
          <w:color w:val="000000" w:themeColor="text1"/>
        </w:rPr>
        <w:t xml:space="preserve">A comprehensive way to understanding the public policy process is to divide the task </w:t>
      </w:r>
      <w:r w:rsidR="00B60141" w:rsidRPr="005A1581">
        <w:rPr>
          <w:color w:val="000000" w:themeColor="text1"/>
        </w:rPr>
        <w:t xml:space="preserve">into </w:t>
      </w:r>
      <w:r w:rsidRPr="005A1581">
        <w:rPr>
          <w:color w:val="000000" w:themeColor="text1"/>
        </w:rPr>
        <w:t>a sequence of stages (Hill</w:t>
      </w:r>
      <w:r w:rsidR="00B538AF" w:rsidRPr="005A1581">
        <w:rPr>
          <w:color w:val="000000" w:themeColor="text1"/>
        </w:rPr>
        <w:t xml:space="preserve">, </w:t>
      </w:r>
      <w:r w:rsidRPr="005A1581">
        <w:rPr>
          <w:color w:val="000000" w:themeColor="text1"/>
        </w:rPr>
        <w:t xml:space="preserve">2009). </w:t>
      </w:r>
      <w:r w:rsidR="00B60141" w:rsidRPr="005A1581">
        <w:rPr>
          <w:color w:val="000000" w:themeColor="text1"/>
        </w:rPr>
        <w:t xml:space="preserve">In the </w:t>
      </w:r>
      <w:r w:rsidRPr="005A1581">
        <w:rPr>
          <w:color w:val="000000" w:themeColor="text1"/>
        </w:rPr>
        <w:t xml:space="preserve">policy </w:t>
      </w:r>
      <w:r w:rsidR="000D26DB" w:rsidRPr="005A1581">
        <w:rPr>
          <w:color w:val="000000" w:themeColor="text1"/>
        </w:rPr>
        <w:t xml:space="preserve">stages model </w:t>
      </w:r>
      <w:r w:rsidRPr="005A1581">
        <w:rPr>
          <w:color w:val="000000" w:themeColor="text1"/>
        </w:rPr>
        <w:t>or policy cycle mode</w:t>
      </w:r>
      <w:r w:rsidR="00B60141" w:rsidRPr="005A1581">
        <w:rPr>
          <w:color w:val="000000" w:themeColor="text1"/>
        </w:rPr>
        <w:t>l e</w:t>
      </w:r>
      <w:r w:rsidRPr="005A1581">
        <w:rPr>
          <w:color w:val="000000" w:themeColor="text1"/>
        </w:rPr>
        <w:t>ach stage in the policy process can be treated as a series of political activities</w:t>
      </w:r>
      <w:r w:rsidR="00B538AF" w:rsidRPr="005A1581">
        <w:rPr>
          <w:color w:val="000000" w:themeColor="text1"/>
        </w:rPr>
        <w:t xml:space="preserve">, </w:t>
      </w:r>
      <w:r w:rsidRPr="005A1581">
        <w:rPr>
          <w:color w:val="000000" w:themeColor="text1"/>
        </w:rPr>
        <w:t>which include the following four factors: (1) problem definition and agenda-setting</w:t>
      </w:r>
      <w:r w:rsidR="00B60141" w:rsidRPr="005A1581">
        <w:rPr>
          <w:color w:val="000000" w:themeColor="text1"/>
        </w:rPr>
        <w:t>;</w:t>
      </w:r>
      <w:r w:rsidR="00B538AF" w:rsidRPr="005A1581">
        <w:rPr>
          <w:color w:val="000000" w:themeColor="text1"/>
        </w:rPr>
        <w:t xml:space="preserve"> </w:t>
      </w:r>
      <w:r w:rsidRPr="005A1581">
        <w:rPr>
          <w:color w:val="000000" w:themeColor="text1"/>
        </w:rPr>
        <w:t xml:space="preserve">(2) policy </w:t>
      </w:r>
      <w:r w:rsidRPr="005A1581">
        <w:rPr>
          <w:color w:val="000000" w:themeColor="text1"/>
        </w:rPr>
        <w:lastRenderedPageBreak/>
        <w:t>formulation and adoption</w:t>
      </w:r>
      <w:r w:rsidR="0000184F" w:rsidRPr="005A1581">
        <w:rPr>
          <w:color w:val="000000" w:themeColor="text1"/>
        </w:rPr>
        <w:t>;</w:t>
      </w:r>
      <w:r w:rsidR="00B538AF" w:rsidRPr="005A1581">
        <w:rPr>
          <w:color w:val="000000" w:themeColor="text1"/>
        </w:rPr>
        <w:t xml:space="preserve"> </w:t>
      </w:r>
      <w:r w:rsidRPr="005A1581">
        <w:rPr>
          <w:color w:val="000000" w:themeColor="text1"/>
        </w:rPr>
        <w:t>(3) implementation</w:t>
      </w:r>
      <w:r w:rsidR="0000184F" w:rsidRPr="005A1581">
        <w:rPr>
          <w:color w:val="000000" w:themeColor="text1"/>
        </w:rPr>
        <w:t>;</w:t>
      </w:r>
      <w:r w:rsidRPr="005A1581">
        <w:rPr>
          <w:color w:val="000000" w:themeColor="text1"/>
        </w:rPr>
        <w:t xml:space="preserve"> and (4) evaluation. (Knill </w:t>
      </w:r>
      <w:r w:rsidR="00B17121" w:rsidRPr="005A1581">
        <w:rPr>
          <w:color w:val="000000" w:themeColor="text1"/>
        </w:rPr>
        <w:t>and</w:t>
      </w:r>
      <w:r w:rsidRPr="005A1581">
        <w:rPr>
          <w:color w:val="000000" w:themeColor="text1"/>
        </w:rPr>
        <w:t xml:space="preserve"> Tosun</w:t>
      </w:r>
      <w:r w:rsidR="00B538AF" w:rsidRPr="005A1581">
        <w:rPr>
          <w:color w:val="000000" w:themeColor="text1"/>
        </w:rPr>
        <w:t xml:space="preserve">, </w:t>
      </w:r>
      <w:r w:rsidRPr="005A1581">
        <w:rPr>
          <w:color w:val="000000" w:themeColor="text1"/>
        </w:rPr>
        <w:t>2012).</w:t>
      </w:r>
    </w:p>
    <w:p w14:paraId="21CF7BE3" w14:textId="3CCF3DA9" w:rsidR="00247F0C" w:rsidRPr="005A1581" w:rsidRDefault="003D3149" w:rsidP="00333E9A">
      <w:pPr>
        <w:keepNext/>
        <w:spacing w:line="360" w:lineRule="auto"/>
        <w:rPr>
          <w:color w:val="000000" w:themeColor="text1"/>
        </w:rPr>
      </w:pPr>
      <w:r w:rsidRPr="005A1581">
        <w:rPr>
          <w:color w:val="000000" w:themeColor="text1"/>
        </w:rPr>
        <w:t>As</w:t>
      </w:r>
      <w:r w:rsidR="001C4861" w:rsidRPr="005A1581">
        <w:rPr>
          <w:color w:val="000000" w:themeColor="text1"/>
        </w:rPr>
        <w:t xml:space="preserve"> Houlihan (2005</w:t>
      </w:r>
      <w:r w:rsidR="00A33927" w:rsidRPr="005A1581">
        <w:rPr>
          <w:color w:val="000000" w:themeColor="text1"/>
        </w:rPr>
        <w:t>:168</w:t>
      </w:r>
      <w:r w:rsidR="001C4861" w:rsidRPr="005A1581">
        <w:rPr>
          <w:color w:val="000000" w:themeColor="text1"/>
        </w:rPr>
        <w:t>) noted</w:t>
      </w:r>
      <w:r w:rsidR="00247F0C" w:rsidRPr="005A1581">
        <w:rPr>
          <w:color w:val="000000" w:themeColor="text1"/>
        </w:rPr>
        <w:t>:</w:t>
      </w:r>
    </w:p>
    <w:p w14:paraId="038912D5" w14:textId="6A5DB5C9" w:rsidR="00247F0C" w:rsidRPr="005A1581" w:rsidRDefault="00E278AD" w:rsidP="00333E9A">
      <w:pPr>
        <w:pStyle w:val="Quote"/>
        <w:spacing w:line="360" w:lineRule="auto"/>
        <w:rPr>
          <w:color w:val="000000" w:themeColor="text1"/>
        </w:rPr>
      </w:pPr>
      <w:r w:rsidRPr="005A1581">
        <w:rPr>
          <w:color w:val="000000" w:themeColor="text1"/>
        </w:rPr>
        <w:t>‘</w:t>
      </w:r>
      <w:r w:rsidR="004A3F8D" w:rsidRPr="005A1581">
        <w:rPr>
          <w:color w:val="000000" w:themeColor="text1"/>
        </w:rPr>
        <w:t>T</w:t>
      </w:r>
      <w:r w:rsidR="001C4861" w:rsidRPr="005A1581">
        <w:rPr>
          <w:color w:val="000000" w:themeColor="text1"/>
        </w:rPr>
        <w:t>he stages model can be adopted to conceptua</w:t>
      </w:r>
      <w:r w:rsidR="00C01DB0" w:rsidRPr="005A1581">
        <w:rPr>
          <w:color w:val="000000" w:themeColor="text1"/>
        </w:rPr>
        <w:t>lis</w:t>
      </w:r>
      <w:r w:rsidR="001C4861" w:rsidRPr="005A1581">
        <w:rPr>
          <w:color w:val="000000" w:themeColor="text1"/>
        </w:rPr>
        <w:t xml:space="preserve">e and </w:t>
      </w:r>
      <w:r w:rsidR="0000184F" w:rsidRPr="005A1581">
        <w:rPr>
          <w:color w:val="000000" w:themeColor="text1"/>
        </w:rPr>
        <w:t>analyse</w:t>
      </w:r>
      <w:r w:rsidR="001C4861" w:rsidRPr="005A1581">
        <w:rPr>
          <w:color w:val="000000" w:themeColor="text1"/>
        </w:rPr>
        <w:t xml:space="preserve"> the policy process as a whole</w:t>
      </w:r>
      <w:r w:rsidR="00B538AF" w:rsidRPr="005A1581">
        <w:rPr>
          <w:color w:val="000000" w:themeColor="text1"/>
        </w:rPr>
        <w:t xml:space="preserve">, </w:t>
      </w:r>
      <w:r w:rsidR="001C4861" w:rsidRPr="005A1581">
        <w:rPr>
          <w:color w:val="000000" w:themeColor="text1"/>
        </w:rPr>
        <w:t>it has more commonly been adopted to address specific factors or stages in the process and resulted in many core studies such as those focused on agenda setting (e.g. Kingdon</w:t>
      </w:r>
      <w:r w:rsidR="00B538AF" w:rsidRPr="005A1581">
        <w:rPr>
          <w:color w:val="000000" w:themeColor="text1"/>
        </w:rPr>
        <w:t xml:space="preserve">, </w:t>
      </w:r>
      <w:r w:rsidR="001C4861" w:rsidRPr="005A1581">
        <w:rPr>
          <w:color w:val="000000" w:themeColor="text1"/>
        </w:rPr>
        <w:t>1995)</w:t>
      </w:r>
      <w:r w:rsidR="00B538AF" w:rsidRPr="005A1581">
        <w:rPr>
          <w:color w:val="000000" w:themeColor="text1"/>
        </w:rPr>
        <w:t xml:space="preserve">, </w:t>
      </w:r>
      <w:r w:rsidR="001C4861" w:rsidRPr="005A1581">
        <w:rPr>
          <w:color w:val="000000" w:themeColor="text1"/>
        </w:rPr>
        <w:t>implementation (</w:t>
      </w:r>
      <w:r w:rsidR="001F5F1A" w:rsidRPr="005A1581">
        <w:rPr>
          <w:color w:val="000000" w:themeColor="text1"/>
        </w:rPr>
        <w:t>e.g.</w:t>
      </w:r>
      <w:r w:rsidR="001C4861" w:rsidRPr="005A1581">
        <w:rPr>
          <w:color w:val="000000" w:themeColor="text1"/>
        </w:rPr>
        <w:t xml:space="preserve"> Pressman </w:t>
      </w:r>
      <w:r w:rsidR="00B17121" w:rsidRPr="005A1581">
        <w:rPr>
          <w:color w:val="000000" w:themeColor="text1"/>
        </w:rPr>
        <w:t>and</w:t>
      </w:r>
      <w:r w:rsidR="001C4861" w:rsidRPr="005A1581">
        <w:rPr>
          <w:color w:val="000000" w:themeColor="text1"/>
        </w:rPr>
        <w:t xml:space="preserve"> Wildavsky</w:t>
      </w:r>
      <w:r w:rsidR="00B538AF" w:rsidRPr="005A1581">
        <w:rPr>
          <w:color w:val="000000" w:themeColor="text1"/>
        </w:rPr>
        <w:t xml:space="preserve">, </w:t>
      </w:r>
      <w:r w:rsidR="001C4861" w:rsidRPr="005A1581">
        <w:rPr>
          <w:color w:val="000000" w:themeColor="text1"/>
        </w:rPr>
        <w:t>1973)</w:t>
      </w:r>
      <w:r w:rsidR="00B538AF" w:rsidRPr="005A1581">
        <w:rPr>
          <w:color w:val="000000" w:themeColor="text1"/>
        </w:rPr>
        <w:t xml:space="preserve">, </w:t>
      </w:r>
      <w:r w:rsidR="001C4861" w:rsidRPr="005A1581">
        <w:rPr>
          <w:color w:val="000000" w:themeColor="text1"/>
        </w:rPr>
        <w:t>and evaluation (e.g. Guba and Lincoln</w:t>
      </w:r>
      <w:r w:rsidR="00B538AF" w:rsidRPr="005A1581">
        <w:rPr>
          <w:color w:val="000000" w:themeColor="text1"/>
        </w:rPr>
        <w:t xml:space="preserve">, </w:t>
      </w:r>
      <w:r w:rsidR="001C4861" w:rsidRPr="005A1581">
        <w:rPr>
          <w:color w:val="000000" w:themeColor="text1"/>
        </w:rPr>
        <w:t>1987)</w:t>
      </w:r>
      <w:r w:rsidRPr="005A1581">
        <w:rPr>
          <w:color w:val="000000" w:themeColor="text1"/>
        </w:rPr>
        <w:t>’</w:t>
      </w:r>
      <w:r w:rsidR="00B538AF" w:rsidRPr="005A1581">
        <w:rPr>
          <w:color w:val="000000" w:themeColor="text1"/>
        </w:rPr>
        <w:t>.</w:t>
      </w:r>
    </w:p>
    <w:p w14:paraId="7D8E0479" w14:textId="61DF21C7" w:rsidR="00247F0C" w:rsidRPr="005A1581" w:rsidRDefault="001C4861" w:rsidP="00333E9A">
      <w:pPr>
        <w:spacing w:line="360" w:lineRule="auto"/>
        <w:rPr>
          <w:color w:val="000000" w:themeColor="text1"/>
        </w:rPr>
      </w:pPr>
      <w:r w:rsidRPr="005A1581">
        <w:rPr>
          <w:color w:val="000000" w:themeColor="text1"/>
        </w:rPr>
        <w:t>For example</w:t>
      </w:r>
      <w:r w:rsidR="00B538AF" w:rsidRPr="005A1581">
        <w:rPr>
          <w:color w:val="000000" w:themeColor="text1"/>
        </w:rPr>
        <w:t xml:space="preserve">, </w:t>
      </w:r>
      <w:r w:rsidRPr="005A1581">
        <w:rPr>
          <w:color w:val="000000" w:themeColor="text1"/>
        </w:rPr>
        <w:t>Houlihan</w:t>
      </w:r>
      <w:r w:rsidR="00E278AD" w:rsidRPr="005A1581">
        <w:rPr>
          <w:color w:val="000000" w:themeColor="text1"/>
        </w:rPr>
        <w:t>’</w:t>
      </w:r>
      <w:r w:rsidRPr="005A1581">
        <w:rPr>
          <w:color w:val="000000" w:themeColor="text1"/>
        </w:rPr>
        <w:t>s study adopts</w:t>
      </w:r>
      <w:r w:rsidR="001C679C" w:rsidRPr="005A1581">
        <w:rPr>
          <w:color w:val="000000" w:themeColor="text1"/>
        </w:rPr>
        <w:t xml:space="preserve"> the stages model to </w:t>
      </w:r>
      <w:r w:rsidR="00247F0C" w:rsidRPr="005A1581">
        <w:rPr>
          <w:color w:val="000000" w:themeColor="text1"/>
        </w:rPr>
        <w:t>analyse</w:t>
      </w:r>
      <w:r w:rsidRPr="005A1581">
        <w:rPr>
          <w:color w:val="000000" w:themeColor="text1"/>
        </w:rPr>
        <w:t xml:space="preserve"> football hooliganism in England and doping in Britain (Houlihan</w:t>
      </w:r>
      <w:r w:rsidR="00B538AF" w:rsidRPr="005A1581">
        <w:rPr>
          <w:color w:val="000000" w:themeColor="text1"/>
        </w:rPr>
        <w:t xml:space="preserve">, </w:t>
      </w:r>
      <w:r w:rsidRPr="005A1581">
        <w:rPr>
          <w:color w:val="000000" w:themeColor="text1"/>
        </w:rPr>
        <w:t>1990</w:t>
      </w:r>
      <w:r w:rsidR="00B538AF" w:rsidRPr="005A1581">
        <w:rPr>
          <w:color w:val="000000" w:themeColor="text1"/>
        </w:rPr>
        <w:t xml:space="preserve">, </w:t>
      </w:r>
      <w:r w:rsidRPr="005A1581">
        <w:rPr>
          <w:color w:val="000000" w:themeColor="text1"/>
        </w:rPr>
        <w:t>1991). Houlihan adopted both Hogwood</w:t>
      </w:r>
      <w:r w:rsidR="00E278AD" w:rsidRPr="005A1581">
        <w:rPr>
          <w:color w:val="000000" w:themeColor="text1"/>
        </w:rPr>
        <w:t>’</w:t>
      </w:r>
      <w:r w:rsidRPr="005A1581">
        <w:rPr>
          <w:color w:val="000000" w:themeColor="text1"/>
        </w:rPr>
        <w:t>s and Gunn</w:t>
      </w:r>
      <w:r w:rsidR="00E278AD" w:rsidRPr="005A1581">
        <w:rPr>
          <w:color w:val="000000" w:themeColor="text1"/>
        </w:rPr>
        <w:t>’</w:t>
      </w:r>
      <w:r w:rsidRPr="005A1581">
        <w:rPr>
          <w:color w:val="000000" w:themeColor="text1"/>
        </w:rPr>
        <w:t>s models of the policy cycle and Down</w:t>
      </w:r>
      <w:r w:rsidR="00E278AD" w:rsidRPr="005A1581">
        <w:rPr>
          <w:color w:val="000000" w:themeColor="text1"/>
        </w:rPr>
        <w:t>’</w:t>
      </w:r>
      <w:r w:rsidRPr="005A1581">
        <w:rPr>
          <w:color w:val="000000" w:themeColor="text1"/>
        </w:rPr>
        <w:t xml:space="preserve">s description of the </w:t>
      </w:r>
      <w:r w:rsidR="00E278AD" w:rsidRPr="005A1581">
        <w:rPr>
          <w:color w:val="000000" w:themeColor="text1"/>
        </w:rPr>
        <w:t>‘</w:t>
      </w:r>
      <w:r w:rsidRPr="005A1581">
        <w:rPr>
          <w:color w:val="000000" w:themeColor="text1"/>
        </w:rPr>
        <w:t>issue-attention cycle</w:t>
      </w:r>
      <w:r w:rsidR="00E278AD" w:rsidRPr="005A1581">
        <w:rPr>
          <w:color w:val="000000" w:themeColor="text1"/>
        </w:rPr>
        <w:t>’</w:t>
      </w:r>
      <w:r w:rsidR="00B538AF" w:rsidRPr="005A1581">
        <w:rPr>
          <w:color w:val="000000" w:themeColor="text1"/>
        </w:rPr>
        <w:t xml:space="preserve">, </w:t>
      </w:r>
      <w:r w:rsidRPr="005A1581">
        <w:rPr>
          <w:color w:val="000000" w:themeColor="text1"/>
        </w:rPr>
        <w:t>arguing that they</w:t>
      </w:r>
      <w:r w:rsidR="00247F0C" w:rsidRPr="005A1581">
        <w:rPr>
          <w:color w:val="000000" w:themeColor="text1"/>
        </w:rPr>
        <w:t>:</w:t>
      </w:r>
    </w:p>
    <w:p w14:paraId="12A74C95" w14:textId="1CFE02D9" w:rsidR="00C01DB0" w:rsidRPr="005A1581" w:rsidRDefault="00E278AD" w:rsidP="00333E9A">
      <w:pPr>
        <w:pStyle w:val="Quote"/>
        <w:spacing w:line="360" w:lineRule="auto"/>
        <w:rPr>
          <w:color w:val="000000" w:themeColor="text1"/>
        </w:rPr>
      </w:pPr>
      <w:r w:rsidRPr="005A1581">
        <w:rPr>
          <w:color w:val="000000" w:themeColor="text1"/>
        </w:rPr>
        <w:t>‘</w:t>
      </w:r>
      <w:r w:rsidR="004A3F8D" w:rsidRPr="005A1581">
        <w:rPr>
          <w:color w:val="000000" w:themeColor="text1"/>
        </w:rPr>
        <w:t>D</w:t>
      </w:r>
      <w:r w:rsidR="001C4861" w:rsidRPr="005A1581">
        <w:rPr>
          <w:color w:val="000000" w:themeColor="text1"/>
        </w:rPr>
        <w:t xml:space="preserve">raw attention to the interaction between the policy process and the contest </w:t>
      </w:r>
      <w:r w:rsidR="00B25DB7" w:rsidRPr="005A1581">
        <w:rPr>
          <w:color w:val="000000" w:themeColor="text1"/>
        </w:rPr>
        <w:t>in</w:t>
      </w:r>
      <w:r w:rsidR="001C4861" w:rsidRPr="005A1581">
        <w:rPr>
          <w:color w:val="000000" w:themeColor="text1"/>
        </w:rPr>
        <w:t xml:space="preserve"> which they take place and that they capture the dynamic interaction between the politics and administration</w:t>
      </w:r>
      <w:r w:rsidRPr="005A1581">
        <w:rPr>
          <w:color w:val="000000" w:themeColor="text1"/>
        </w:rPr>
        <w:t>’</w:t>
      </w:r>
      <w:r w:rsidR="001C4861" w:rsidRPr="005A1581">
        <w:rPr>
          <w:color w:val="000000" w:themeColor="text1"/>
        </w:rPr>
        <w:t xml:space="preserve"> (Houlihan</w:t>
      </w:r>
      <w:r w:rsidR="00B538AF" w:rsidRPr="005A1581">
        <w:rPr>
          <w:color w:val="000000" w:themeColor="text1"/>
        </w:rPr>
        <w:t xml:space="preserve">, </w:t>
      </w:r>
      <w:r w:rsidR="001C4861" w:rsidRPr="005A1581">
        <w:rPr>
          <w:color w:val="000000" w:themeColor="text1"/>
        </w:rPr>
        <w:t>1991:159)</w:t>
      </w:r>
      <w:r w:rsidR="00247F0C" w:rsidRPr="005A1581">
        <w:rPr>
          <w:color w:val="000000" w:themeColor="text1"/>
        </w:rPr>
        <w:t>.</w:t>
      </w:r>
    </w:p>
    <w:p w14:paraId="07021B9D" w14:textId="5595A82B" w:rsidR="00C01DB0" w:rsidRPr="005A1581" w:rsidRDefault="001C4861" w:rsidP="00333E9A">
      <w:pPr>
        <w:spacing w:line="360" w:lineRule="auto"/>
        <w:rPr>
          <w:color w:val="000000" w:themeColor="text1"/>
        </w:rPr>
      </w:pPr>
      <w:r w:rsidRPr="005A1581">
        <w:rPr>
          <w:color w:val="000000" w:themeColor="text1"/>
        </w:rPr>
        <w:t>As regards this study</w:t>
      </w:r>
      <w:r w:rsidR="00B538AF" w:rsidRPr="005A1581">
        <w:rPr>
          <w:color w:val="000000" w:themeColor="text1"/>
        </w:rPr>
        <w:t xml:space="preserve">, </w:t>
      </w:r>
      <w:r w:rsidRPr="005A1581">
        <w:rPr>
          <w:color w:val="000000" w:themeColor="text1"/>
        </w:rPr>
        <w:t xml:space="preserve">the </w:t>
      </w:r>
      <w:r w:rsidR="00BA6123" w:rsidRPr="005A1581">
        <w:rPr>
          <w:color w:val="000000" w:themeColor="text1"/>
        </w:rPr>
        <w:t>stages model</w:t>
      </w:r>
      <w:r w:rsidRPr="005A1581">
        <w:rPr>
          <w:color w:val="000000" w:themeColor="text1"/>
        </w:rPr>
        <w:t xml:space="preserve"> will be adopted to present the detail</w:t>
      </w:r>
      <w:r w:rsidR="00573CD5" w:rsidRPr="005A1581">
        <w:rPr>
          <w:color w:val="000000" w:themeColor="text1"/>
        </w:rPr>
        <w:t>s</w:t>
      </w:r>
      <w:r w:rsidRPr="005A1581">
        <w:rPr>
          <w:color w:val="000000" w:themeColor="text1"/>
        </w:rPr>
        <w:t xml:space="preserve"> of the creation of </w:t>
      </w:r>
      <w:r w:rsidR="007D40D6" w:rsidRPr="005A1581">
        <w:rPr>
          <w:color w:val="000000" w:themeColor="text1"/>
        </w:rPr>
        <w:t xml:space="preserve">the </w:t>
      </w:r>
      <w:r w:rsidRPr="005A1581">
        <w:rPr>
          <w:color w:val="000000" w:themeColor="text1"/>
        </w:rPr>
        <w:t xml:space="preserve">WADC and Chinese anti-doping policy. Apart from the general analysis of </w:t>
      </w:r>
      <w:r w:rsidR="007D40D6" w:rsidRPr="005A1581">
        <w:rPr>
          <w:color w:val="000000" w:themeColor="text1"/>
        </w:rPr>
        <w:t xml:space="preserve">the </w:t>
      </w:r>
      <w:r w:rsidRPr="005A1581">
        <w:rPr>
          <w:color w:val="000000" w:themeColor="text1"/>
        </w:rPr>
        <w:t>WADC and Chinese anti-doping policy</w:t>
      </w:r>
      <w:r w:rsidR="00B538AF" w:rsidRPr="005A1581">
        <w:rPr>
          <w:color w:val="000000" w:themeColor="text1"/>
        </w:rPr>
        <w:t xml:space="preserve">, </w:t>
      </w:r>
      <w:r w:rsidRPr="005A1581">
        <w:rPr>
          <w:color w:val="000000" w:themeColor="text1"/>
        </w:rPr>
        <w:t xml:space="preserve">the main goal of this research is to </w:t>
      </w:r>
      <w:r w:rsidR="001C679C" w:rsidRPr="005A1581">
        <w:rPr>
          <w:color w:val="000000" w:themeColor="text1"/>
        </w:rPr>
        <w:t>focus</w:t>
      </w:r>
      <w:r w:rsidRPr="005A1581">
        <w:rPr>
          <w:color w:val="000000" w:themeColor="text1"/>
        </w:rPr>
        <w:t xml:space="preserve"> on </w:t>
      </w:r>
      <w:r w:rsidR="00573CD5" w:rsidRPr="005A1581">
        <w:rPr>
          <w:color w:val="000000" w:themeColor="text1"/>
        </w:rPr>
        <w:t xml:space="preserve">one of the four stages which is </w:t>
      </w:r>
      <w:r w:rsidRPr="005A1581">
        <w:rPr>
          <w:color w:val="000000" w:themeColor="text1"/>
        </w:rPr>
        <w:t>the current implementation of Chinese anti-doping policy.</w:t>
      </w:r>
    </w:p>
    <w:p w14:paraId="437B342A" w14:textId="77777777" w:rsidR="003F1B9B" w:rsidRPr="005A1581" w:rsidRDefault="003F1B9B" w:rsidP="00333E9A">
      <w:pPr>
        <w:spacing w:line="360" w:lineRule="auto"/>
        <w:rPr>
          <w:color w:val="000000" w:themeColor="text1"/>
        </w:rPr>
      </w:pPr>
    </w:p>
    <w:p w14:paraId="53ADF8CA" w14:textId="3C6C8E4F" w:rsidR="00C01DB0" w:rsidRPr="005A1581" w:rsidRDefault="00573CD5" w:rsidP="00333E9A">
      <w:pPr>
        <w:pStyle w:val="Heading3"/>
      </w:pPr>
      <w:bookmarkStart w:id="41" w:name="_Toc520835469"/>
      <w:bookmarkStart w:id="42" w:name="_Toc518465151"/>
      <w:bookmarkStart w:id="43" w:name="_Toc12789950"/>
      <w:r w:rsidRPr="005A1581">
        <w:t xml:space="preserve">Stage one: </w:t>
      </w:r>
      <w:r w:rsidR="001C4861" w:rsidRPr="005A1581">
        <w:t>Agenda setting</w:t>
      </w:r>
      <w:bookmarkEnd w:id="41"/>
      <w:bookmarkEnd w:id="42"/>
      <w:bookmarkEnd w:id="43"/>
    </w:p>
    <w:p w14:paraId="6702A17E" w14:textId="6704945B" w:rsidR="00247F0C" w:rsidRPr="005A1581" w:rsidRDefault="001C4861" w:rsidP="00333E9A">
      <w:pPr>
        <w:spacing w:line="360" w:lineRule="auto"/>
        <w:rPr>
          <w:color w:val="000000" w:themeColor="text1"/>
        </w:rPr>
      </w:pPr>
      <w:r w:rsidRPr="005A1581">
        <w:rPr>
          <w:color w:val="000000" w:themeColor="text1"/>
        </w:rPr>
        <w:t xml:space="preserve">Agenda setting is the starting point of the policy-making process (Knill </w:t>
      </w:r>
      <w:r w:rsidR="00B17121" w:rsidRPr="005A1581">
        <w:rPr>
          <w:color w:val="000000" w:themeColor="text1"/>
        </w:rPr>
        <w:t>and</w:t>
      </w:r>
      <w:r w:rsidRPr="005A1581">
        <w:rPr>
          <w:color w:val="000000" w:themeColor="text1"/>
        </w:rPr>
        <w:t xml:space="preserve"> Tosun</w:t>
      </w:r>
      <w:r w:rsidR="00B538AF" w:rsidRPr="005A1581">
        <w:rPr>
          <w:color w:val="000000" w:themeColor="text1"/>
        </w:rPr>
        <w:t xml:space="preserve">, </w:t>
      </w:r>
      <w:r w:rsidRPr="005A1581">
        <w:rPr>
          <w:color w:val="000000" w:themeColor="text1"/>
        </w:rPr>
        <w:t>2012). From the sociological perspective</w:t>
      </w:r>
      <w:r w:rsidR="00B538AF" w:rsidRPr="005A1581">
        <w:rPr>
          <w:color w:val="000000" w:themeColor="text1"/>
        </w:rPr>
        <w:t xml:space="preserve">, </w:t>
      </w:r>
      <w:r w:rsidRPr="005A1581">
        <w:rPr>
          <w:color w:val="000000" w:themeColor="text1"/>
        </w:rPr>
        <w:t>agenda setting can be seen as the start of the conceptua</w:t>
      </w:r>
      <w:r w:rsidR="00C01DB0" w:rsidRPr="005A1581">
        <w:rPr>
          <w:color w:val="000000" w:themeColor="text1"/>
        </w:rPr>
        <w:t>lis</w:t>
      </w:r>
      <w:r w:rsidRPr="005A1581">
        <w:rPr>
          <w:color w:val="000000" w:themeColor="text1"/>
        </w:rPr>
        <w:t>ation of public issues in terms of a set of priorities</w:t>
      </w:r>
      <w:r w:rsidR="00B538AF" w:rsidRPr="005A1581">
        <w:rPr>
          <w:color w:val="000000" w:themeColor="text1"/>
        </w:rPr>
        <w:t xml:space="preserve">, </w:t>
      </w:r>
      <w:r w:rsidRPr="005A1581">
        <w:rPr>
          <w:color w:val="000000" w:themeColor="text1"/>
        </w:rPr>
        <w:t>which will lead us to figure out what policies should be made (Hill</w:t>
      </w:r>
      <w:r w:rsidR="00B538AF" w:rsidRPr="005A1581">
        <w:rPr>
          <w:color w:val="000000" w:themeColor="text1"/>
        </w:rPr>
        <w:t xml:space="preserve">, </w:t>
      </w:r>
      <w:r w:rsidRPr="005A1581">
        <w:rPr>
          <w:color w:val="000000" w:themeColor="text1"/>
        </w:rPr>
        <w:t>2009).</w:t>
      </w:r>
      <w:r w:rsidR="00B538AF" w:rsidRPr="005A1581">
        <w:rPr>
          <w:color w:val="000000" w:themeColor="text1"/>
        </w:rPr>
        <w:t xml:space="preserve"> </w:t>
      </w:r>
      <w:r w:rsidRPr="005A1581">
        <w:rPr>
          <w:color w:val="000000" w:themeColor="text1"/>
        </w:rPr>
        <w:t>Birkland (2011:169) provided a more comprehensive understanding of agenda setting:</w:t>
      </w:r>
    </w:p>
    <w:p w14:paraId="0BC17A9E" w14:textId="14431003" w:rsidR="00C01DB0" w:rsidRPr="005A1581" w:rsidRDefault="00E278AD" w:rsidP="00333E9A">
      <w:pPr>
        <w:pStyle w:val="Quote"/>
        <w:spacing w:line="360" w:lineRule="auto"/>
        <w:rPr>
          <w:color w:val="000000" w:themeColor="text1"/>
        </w:rPr>
      </w:pPr>
      <w:r w:rsidRPr="005A1581">
        <w:rPr>
          <w:color w:val="000000" w:themeColor="text1"/>
        </w:rPr>
        <w:lastRenderedPageBreak/>
        <w:t>‘</w:t>
      </w:r>
      <w:r w:rsidR="001C4861" w:rsidRPr="005A1581">
        <w:rPr>
          <w:color w:val="000000" w:themeColor="text1"/>
        </w:rPr>
        <w:t>Agenda setting is the process by which problem</w:t>
      </w:r>
      <w:r w:rsidR="00247F0C" w:rsidRPr="005A1581">
        <w:rPr>
          <w:color w:val="000000" w:themeColor="text1"/>
        </w:rPr>
        <w:t>s</w:t>
      </w:r>
      <w:r w:rsidR="001C4861" w:rsidRPr="005A1581">
        <w:rPr>
          <w:color w:val="000000" w:themeColor="text1"/>
        </w:rPr>
        <w:t xml:space="preserve"> and alternative solutions gain or lose public and elite attention or activities of various actors and groups cause issues to gain greater attention or prevent them from gaining attention</w:t>
      </w:r>
      <w:r w:rsidRPr="005A1581">
        <w:rPr>
          <w:color w:val="000000" w:themeColor="text1"/>
        </w:rPr>
        <w:t>’</w:t>
      </w:r>
      <w:r w:rsidR="00B538AF" w:rsidRPr="005A1581">
        <w:rPr>
          <w:color w:val="000000" w:themeColor="text1"/>
        </w:rPr>
        <w:t>.</w:t>
      </w:r>
    </w:p>
    <w:p w14:paraId="73C002A4" w14:textId="1957C48B" w:rsidR="00C01DB0" w:rsidRPr="005A1581" w:rsidRDefault="001C4861" w:rsidP="00333E9A">
      <w:pPr>
        <w:spacing w:line="360" w:lineRule="auto"/>
        <w:rPr>
          <w:color w:val="000000" w:themeColor="text1"/>
        </w:rPr>
      </w:pPr>
      <w:r w:rsidRPr="005A1581">
        <w:rPr>
          <w:color w:val="000000" w:themeColor="text1"/>
        </w:rPr>
        <w:t>For a better un</w:t>
      </w:r>
      <w:r w:rsidR="00FF1FAA" w:rsidRPr="005A1581">
        <w:rPr>
          <w:color w:val="000000" w:themeColor="text1"/>
        </w:rPr>
        <w:t>derstanding of agenda setting</w:t>
      </w:r>
      <w:r w:rsidR="00B538AF" w:rsidRPr="005A1581">
        <w:rPr>
          <w:color w:val="000000" w:themeColor="text1"/>
        </w:rPr>
        <w:t xml:space="preserve">, </w:t>
      </w:r>
      <w:r w:rsidRPr="005A1581">
        <w:rPr>
          <w:color w:val="000000" w:themeColor="text1"/>
        </w:rPr>
        <w:t>Hill (2009) applies the theoretical framework of Kingdon</w:t>
      </w:r>
      <w:r w:rsidR="00E278AD" w:rsidRPr="005A1581">
        <w:rPr>
          <w:color w:val="000000" w:themeColor="text1"/>
        </w:rPr>
        <w:t>’</w:t>
      </w:r>
      <w:r w:rsidRPr="005A1581">
        <w:rPr>
          <w:color w:val="000000" w:themeColor="text1"/>
        </w:rPr>
        <w:t xml:space="preserve">s model of multiple streams to </w:t>
      </w:r>
      <w:r w:rsidR="00247F0C" w:rsidRPr="005A1581">
        <w:rPr>
          <w:color w:val="000000" w:themeColor="text1"/>
        </w:rPr>
        <w:t>analyse</w:t>
      </w:r>
      <w:r w:rsidRPr="005A1581">
        <w:rPr>
          <w:color w:val="000000" w:themeColor="text1"/>
        </w:rPr>
        <w:t xml:space="preserve"> the agenda-setting process</w:t>
      </w:r>
      <w:r w:rsidR="00ED2BCD" w:rsidRPr="005A1581">
        <w:rPr>
          <w:color w:val="000000" w:themeColor="text1"/>
        </w:rPr>
        <w:t xml:space="preserve"> in detail</w:t>
      </w:r>
      <w:r w:rsidRPr="005A1581">
        <w:rPr>
          <w:color w:val="000000" w:themeColor="text1"/>
        </w:rPr>
        <w:t xml:space="preserve">. </w:t>
      </w:r>
      <w:r w:rsidR="00247F0C" w:rsidRPr="005A1581">
        <w:rPr>
          <w:color w:val="000000" w:themeColor="text1"/>
        </w:rPr>
        <w:t>I</w:t>
      </w:r>
      <w:r w:rsidRPr="005A1581">
        <w:rPr>
          <w:color w:val="000000" w:themeColor="text1"/>
        </w:rPr>
        <w:t>n theory</w:t>
      </w:r>
      <w:r w:rsidR="00B538AF" w:rsidRPr="005A1581">
        <w:rPr>
          <w:color w:val="000000" w:themeColor="text1"/>
        </w:rPr>
        <w:t xml:space="preserve">, </w:t>
      </w:r>
      <w:r w:rsidRPr="005A1581">
        <w:rPr>
          <w:color w:val="000000" w:themeColor="text1"/>
        </w:rPr>
        <w:t xml:space="preserve">three streams are involved in </w:t>
      </w:r>
      <w:r w:rsidR="001F7507" w:rsidRPr="005A1581">
        <w:rPr>
          <w:color w:val="000000" w:themeColor="text1"/>
        </w:rPr>
        <w:t>policy-mak</w:t>
      </w:r>
      <w:r w:rsidRPr="005A1581">
        <w:rPr>
          <w:color w:val="000000" w:themeColor="text1"/>
        </w:rPr>
        <w:t>ing</w:t>
      </w:r>
      <w:r w:rsidR="00247F0C" w:rsidRPr="005A1581">
        <w:rPr>
          <w:color w:val="000000" w:themeColor="text1"/>
        </w:rPr>
        <w:t>:</w:t>
      </w:r>
      <w:r w:rsidR="00B538AF" w:rsidRPr="005A1581">
        <w:rPr>
          <w:color w:val="000000" w:themeColor="text1"/>
        </w:rPr>
        <w:t xml:space="preserve"> </w:t>
      </w:r>
      <w:r w:rsidRPr="005A1581">
        <w:rPr>
          <w:color w:val="000000" w:themeColor="text1"/>
        </w:rPr>
        <w:t>problem stream</w:t>
      </w:r>
      <w:r w:rsidR="00B538AF" w:rsidRPr="005A1581">
        <w:rPr>
          <w:color w:val="000000" w:themeColor="text1"/>
        </w:rPr>
        <w:t xml:space="preserve">, </w:t>
      </w:r>
      <w:r w:rsidRPr="005A1581">
        <w:rPr>
          <w:color w:val="000000" w:themeColor="text1"/>
        </w:rPr>
        <w:t>policy stream</w:t>
      </w:r>
      <w:r w:rsidR="00B538AF" w:rsidRPr="005A1581">
        <w:rPr>
          <w:color w:val="000000" w:themeColor="text1"/>
        </w:rPr>
        <w:t xml:space="preserve"> </w:t>
      </w:r>
      <w:r w:rsidRPr="005A1581">
        <w:rPr>
          <w:color w:val="000000" w:themeColor="text1"/>
        </w:rPr>
        <w:t>and political stream (Kingdon</w:t>
      </w:r>
      <w:r w:rsidR="00B538AF" w:rsidRPr="005A1581">
        <w:rPr>
          <w:color w:val="000000" w:themeColor="text1"/>
        </w:rPr>
        <w:t xml:space="preserve">, </w:t>
      </w:r>
      <w:r w:rsidRPr="005A1581">
        <w:rPr>
          <w:color w:val="000000" w:themeColor="text1"/>
        </w:rPr>
        <w:t>1995:19).</w:t>
      </w:r>
    </w:p>
    <w:p w14:paraId="2C746844" w14:textId="48E485BB" w:rsidR="00C01DB0" w:rsidRPr="005A1581" w:rsidRDefault="00247F0C" w:rsidP="00333E9A">
      <w:pPr>
        <w:spacing w:line="360" w:lineRule="auto"/>
        <w:rPr>
          <w:color w:val="000000" w:themeColor="text1"/>
        </w:rPr>
      </w:pPr>
      <w:r w:rsidRPr="005A1581">
        <w:rPr>
          <w:color w:val="000000" w:themeColor="text1"/>
        </w:rPr>
        <w:t>T</w:t>
      </w:r>
      <w:r w:rsidR="001C4861" w:rsidRPr="005A1581">
        <w:rPr>
          <w:color w:val="000000" w:themeColor="text1"/>
        </w:rPr>
        <w:t>he problem stream can be explained as the issues that attract everyone</w:t>
      </w:r>
      <w:r w:rsidR="00E278AD" w:rsidRPr="005A1581">
        <w:rPr>
          <w:color w:val="000000" w:themeColor="text1"/>
        </w:rPr>
        <w:t>’</w:t>
      </w:r>
      <w:r w:rsidR="001C4861" w:rsidRPr="005A1581">
        <w:rPr>
          <w:color w:val="000000" w:themeColor="text1"/>
        </w:rPr>
        <w:t>s attention</w:t>
      </w:r>
      <w:r w:rsidR="00B538AF" w:rsidRPr="005A1581">
        <w:rPr>
          <w:color w:val="000000" w:themeColor="text1"/>
        </w:rPr>
        <w:t xml:space="preserve">, </w:t>
      </w:r>
      <w:r w:rsidR="001C4861" w:rsidRPr="005A1581">
        <w:rPr>
          <w:color w:val="000000" w:themeColor="text1"/>
        </w:rPr>
        <w:t>including the government</w:t>
      </w:r>
      <w:r w:rsidR="00E278AD" w:rsidRPr="005A1581">
        <w:rPr>
          <w:color w:val="000000" w:themeColor="text1"/>
        </w:rPr>
        <w:t>’</w:t>
      </w:r>
      <w:r w:rsidR="00D73A76" w:rsidRPr="005A1581">
        <w:rPr>
          <w:color w:val="000000" w:themeColor="text1"/>
        </w:rPr>
        <w:t>s</w:t>
      </w:r>
      <w:r w:rsidR="001C4861" w:rsidRPr="005A1581">
        <w:rPr>
          <w:color w:val="000000" w:themeColor="text1"/>
        </w:rPr>
        <w:t xml:space="preserve"> (Chow</w:t>
      </w:r>
      <w:r w:rsidR="00B538AF" w:rsidRPr="005A1581">
        <w:rPr>
          <w:color w:val="000000" w:themeColor="text1"/>
        </w:rPr>
        <w:t xml:space="preserve">, </w:t>
      </w:r>
      <w:r w:rsidR="001C4861" w:rsidRPr="005A1581">
        <w:rPr>
          <w:color w:val="000000" w:themeColor="text1"/>
        </w:rPr>
        <w:t>2014). Usually</w:t>
      </w:r>
      <w:r w:rsidR="00B538AF" w:rsidRPr="005A1581">
        <w:rPr>
          <w:color w:val="000000" w:themeColor="text1"/>
        </w:rPr>
        <w:t xml:space="preserve">, </w:t>
      </w:r>
      <w:r w:rsidR="001C4861" w:rsidRPr="005A1581">
        <w:rPr>
          <w:color w:val="000000" w:themeColor="text1"/>
        </w:rPr>
        <w:t>the government</w:t>
      </w:r>
      <w:r w:rsidR="00E278AD" w:rsidRPr="005A1581">
        <w:rPr>
          <w:color w:val="000000" w:themeColor="text1"/>
        </w:rPr>
        <w:t>’</w:t>
      </w:r>
      <w:r w:rsidR="001C4861" w:rsidRPr="005A1581">
        <w:rPr>
          <w:color w:val="000000" w:themeColor="text1"/>
        </w:rPr>
        <w:t xml:space="preserve">s attention is captured by the feedback from existing policy </w:t>
      </w:r>
      <w:r w:rsidR="00431062" w:rsidRPr="005A1581">
        <w:rPr>
          <w:color w:val="000000" w:themeColor="text1"/>
        </w:rPr>
        <w:t>programme</w:t>
      </w:r>
      <w:r w:rsidR="001C4861" w:rsidRPr="005A1581">
        <w:rPr>
          <w:color w:val="000000" w:themeColor="text1"/>
        </w:rPr>
        <w:t>s</w:t>
      </w:r>
      <w:r w:rsidR="00B538AF" w:rsidRPr="005A1581">
        <w:rPr>
          <w:color w:val="000000" w:themeColor="text1"/>
        </w:rPr>
        <w:t xml:space="preserve">, </w:t>
      </w:r>
      <w:r w:rsidR="001C4861" w:rsidRPr="005A1581">
        <w:rPr>
          <w:color w:val="000000" w:themeColor="text1"/>
        </w:rPr>
        <w:t>focusing on important events like crises</w:t>
      </w:r>
      <w:r w:rsidR="00D73A76" w:rsidRPr="005A1581">
        <w:rPr>
          <w:color w:val="000000" w:themeColor="text1"/>
        </w:rPr>
        <w:t>,</w:t>
      </w:r>
      <w:r w:rsidR="001C4861" w:rsidRPr="005A1581">
        <w:rPr>
          <w:color w:val="000000" w:themeColor="text1"/>
        </w:rPr>
        <w:t xml:space="preserve"> or strong indicators</w:t>
      </w:r>
      <w:r w:rsidR="00B538AF" w:rsidRPr="005A1581">
        <w:rPr>
          <w:color w:val="000000" w:themeColor="text1"/>
        </w:rPr>
        <w:t xml:space="preserve"> </w:t>
      </w:r>
      <w:r w:rsidR="001C4861" w:rsidRPr="005A1581">
        <w:rPr>
          <w:color w:val="000000" w:themeColor="text1"/>
        </w:rPr>
        <w:t>such as statistics (Kingdon</w:t>
      </w:r>
      <w:r w:rsidR="00B538AF" w:rsidRPr="005A1581">
        <w:rPr>
          <w:color w:val="000000" w:themeColor="text1"/>
        </w:rPr>
        <w:t xml:space="preserve">, </w:t>
      </w:r>
      <w:r w:rsidR="00DF331F" w:rsidRPr="005A1581">
        <w:rPr>
          <w:color w:val="000000" w:themeColor="text1"/>
        </w:rPr>
        <w:t>2003</w:t>
      </w:r>
      <w:r w:rsidR="00C72B47" w:rsidRPr="005A1581">
        <w:rPr>
          <w:color w:val="000000" w:themeColor="text1"/>
        </w:rPr>
        <w:t>). Kingdon (2003:</w:t>
      </w:r>
      <w:r w:rsidR="001C4861" w:rsidRPr="005A1581">
        <w:rPr>
          <w:color w:val="000000" w:themeColor="text1"/>
        </w:rPr>
        <w:t>198) concludes</w:t>
      </w:r>
      <w:r w:rsidR="00B538AF" w:rsidRPr="005A1581">
        <w:rPr>
          <w:color w:val="000000" w:themeColor="text1"/>
        </w:rPr>
        <w:t xml:space="preserve">, </w:t>
      </w:r>
      <w:r w:rsidR="00E278AD" w:rsidRPr="005A1581">
        <w:rPr>
          <w:color w:val="000000" w:themeColor="text1"/>
        </w:rPr>
        <w:t>‘</w:t>
      </w:r>
      <w:r w:rsidR="001C4861" w:rsidRPr="005A1581">
        <w:rPr>
          <w:color w:val="000000" w:themeColor="text1"/>
        </w:rPr>
        <w:t>the problem stream encompasses all those conditions that government officials define as problems at the moment they decide to do something about them</w:t>
      </w:r>
      <w:r w:rsidR="00E278AD" w:rsidRPr="005A1581">
        <w:rPr>
          <w:color w:val="000000" w:themeColor="text1"/>
        </w:rPr>
        <w:t>’</w:t>
      </w:r>
      <w:r w:rsidR="00B538AF" w:rsidRPr="005A1581">
        <w:rPr>
          <w:color w:val="000000" w:themeColor="text1"/>
        </w:rPr>
        <w:t>.</w:t>
      </w:r>
      <w:r w:rsidR="001C4861" w:rsidRPr="005A1581">
        <w:rPr>
          <w:color w:val="000000" w:themeColor="text1"/>
        </w:rPr>
        <w:t xml:space="preserve"> Second</w:t>
      </w:r>
      <w:r w:rsidR="00B538AF" w:rsidRPr="005A1581">
        <w:rPr>
          <w:color w:val="000000" w:themeColor="text1"/>
        </w:rPr>
        <w:t xml:space="preserve">, </w:t>
      </w:r>
      <w:r w:rsidR="001C4861" w:rsidRPr="005A1581">
        <w:rPr>
          <w:color w:val="000000" w:themeColor="text1"/>
        </w:rPr>
        <w:t>the policy stream could be considered a</w:t>
      </w:r>
      <w:r w:rsidR="00D73A76" w:rsidRPr="005A1581">
        <w:rPr>
          <w:color w:val="000000" w:themeColor="text1"/>
        </w:rPr>
        <w:t>s</w:t>
      </w:r>
      <w:r w:rsidR="001C4861" w:rsidRPr="005A1581">
        <w:rPr>
          <w:color w:val="000000" w:themeColor="text1"/>
        </w:rPr>
        <w:t xml:space="preserve"> </w:t>
      </w:r>
      <w:r w:rsidR="00D73A76" w:rsidRPr="005A1581">
        <w:rPr>
          <w:color w:val="000000" w:themeColor="text1"/>
        </w:rPr>
        <w:t xml:space="preserve">a </w:t>
      </w:r>
      <w:r w:rsidR="00E278AD" w:rsidRPr="005A1581">
        <w:rPr>
          <w:color w:val="000000" w:themeColor="text1"/>
        </w:rPr>
        <w:t>‘</w:t>
      </w:r>
      <w:r w:rsidR="001C4861" w:rsidRPr="005A1581">
        <w:rPr>
          <w:color w:val="000000" w:themeColor="text1"/>
        </w:rPr>
        <w:t>policy primaeval soup</w:t>
      </w:r>
      <w:r w:rsidR="00E278AD" w:rsidRPr="005A1581">
        <w:rPr>
          <w:color w:val="000000" w:themeColor="text1"/>
        </w:rPr>
        <w:t>’</w:t>
      </w:r>
      <w:r w:rsidR="001C4861" w:rsidRPr="005A1581">
        <w:rPr>
          <w:color w:val="000000" w:themeColor="text1"/>
        </w:rPr>
        <w:t xml:space="preserve"> (Kingdon</w:t>
      </w:r>
      <w:r w:rsidR="00B538AF" w:rsidRPr="005A1581">
        <w:rPr>
          <w:color w:val="000000" w:themeColor="text1"/>
        </w:rPr>
        <w:t xml:space="preserve">, </w:t>
      </w:r>
      <w:r w:rsidR="001C4861" w:rsidRPr="005A1581">
        <w:rPr>
          <w:color w:val="000000" w:themeColor="text1"/>
        </w:rPr>
        <w:t>1995:116)</w:t>
      </w:r>
      <w:r w:rsidR="00B538AF" w:rsidRPr="005A1581">
        <w:rPr>
          <w:color w:val="000000" w:themeColor="text1"/>
        </w:rPr>
        <w:t xml:space="preserve">, </w:t>
      </w:r>
      <w:r w:rsidR="001C4861" w:rsidRPr="005A1581">
        <w:rPr>
          <w:color w:val="000000" w:themeColor="text1"/>
        </w:rPr>
        <w:t>in which policy ideas and solutions are formed</w:t>
      </w:r>
      <w:r w:rsidR="00B538AF" w:rsidRPr="005A1581">
        <w:rPr>
          <w:color w:val="000000" w:themeColor="text1"/>
        </w:rPr>
        <w:t xml:space="preserve">, </w:t>
      </w:r>
      <w:r w:rsidR="001C4861" w:rsidRPr="005A1581">
        <w:rPr>
          <w:color w:val="000000" w:themeColor="text1"/>
        </w:rPr>
        <w:t>developed</w:t>
      </w:r>
      <w:r w:rsidR="00B538AF" w:rsidRPr="005A1581">
        <w:rPr>
          <w:color w:val="000000" w:themeColor="text1"/>
        </w:rPr>
        <w:t xml:space="preserve">, </w:t>
      </w:r>
      <w:r w:rsidR="001C4861" w:rsidRPr="005A1581">
        <w:rPr>
          <w:color w:val="000000" w:themeColor="text1"/>
        </w:rPr>
        <w:t>rejected</w:t>
      </w:r>
      <w:r w:rsidR="00B538AF" w:rsidRPr="005A1581">
        <w:rPr>
          <w:color w:val="000000" w:themeColor="text1"/>
        </w:rPr>
        <w:t xml:space="preserve"> </w:t>
      </w:r>
      <w:r w:rsidR="001C4861" w:rsidRPr="005A1581">
        <w:rPr>
          <w:color w:val="000000" w:themeColor="text1"/>
        </w:rPr>
        <w:t>and selected (Chow</w:t>
      </w:r>
      <w:r w:rsidR="00B538AF" w:rsidRPr="005A1581">
        <w:rPr>
          <w:color w:val="000000" w:themeColor="text1"/>
        </w:rPr>
        <w:t xml:space="preserve">, </w:t>
      </w:r>
      <w:r w:rsidR="001C4861" w:rsidRPr="005A1581">
        <w:rPr>
          <w:color w:val="000000" w:themeColor="text1"/>
        </w:rPr>
        <w:t>2014:52). Third</w:t>
      </w:r>
      <w:r w:rsidR="00B538AF" w:rsidRPr="005A1581">
        <w:rPr>
          <w:color w:val="000000" w:themeColor="text1"/>
        </w:rPr>
        <w:t xml:space="preserve">, </w:t>
      </w:r>
      <w:r w:rsidR="001C4861" w:rsidRPr="005A1581">
        <w:rPr>
          <w:color w:val="000000" w:themeColor="text1"/>
        </w:rPr>
        <w:t xml:space="preserve">the political stream contains what Kingdon calls the </w:t>
      </w:r>
      <w:r w:rsidR="00E278AD" w:rsidRPr="005A1581">
        <w:rPr>
          <w:color w:val="000000" w:themeColor="text1"/>
        </w:rPr>
        <w:t>‘</w:t>
      </w:r>
      <w:r w:rsidR="001C4861" w:rsidRPr="005A1581">
        <w:rPr>
          <w:color w:val="000000" w:themeColor="text1"/>
        </w:rPr>
        <w:t>national model</w:t>
      </w:r>
      <w:r w:rsidR="00E278AD" w:rsidRPr="005A1581">
        <w:rPr>
          <w:color w:val="000000" w:themeColor="text1"/>
        </w:rPr>
        <w:t>’</w:t>
      </w:r>
      <w:r w:rsidR="001C4861" w:rsidRPr="005A1581">
        <w:rPr>
          <w:color w:val="000000" w:themeColor="text1"/>
        </w:rPr>
        <w:t xml:space="preserve"> (public opinion) and election results.</w:t>
      </w:r>
    </w:p>
    <w:p w14:paraId="4A4A3CC9" w14:textId="37C361B4" w:rsidR="00C01DB0" w:rsidRPr="005A1581" w:rsidRDefault="001C4861" w:rsidP="00333E9A">
      <w:pPr>
        <w:spacing w:line="360" w:lineRule="auto"/>
        <w:rPr>
          <w:color w:val="000000" w:themeColor="text1"/>
        </w:rPr>
      </w:pPr>
      <w:r w:rsidRPr="005A1581">
        <w:rPr>
          <w:color w:val="000000" w:themeColor="text1"/>
        </w:rPr>
        <w:t>All three streams together can open the policy windows to ma</w:t>
      </w:r>
      <w:r w:rsidR="00C72B47" w:rsidRPr="005A1581">
        <w:rPr>
          <w:color w:val="000000" w:themeColor="text1"/>
        </w:rPr>
        <w:t>ke a new policy. Kingdon (1995:</w:t>
      </w:r>
      <w:r w:rsidRPr="005A1581">
        <w:rPr>
          <w:color w:val="000000" w:themeColor="text1"/>
        </w:rPr>
        <w:t>20) explain</w:t>
      </w:r>
      <w:r w:rsidR="00D73A76" w:rsidRPr="005A1581">
        <w:rPr>
          <w:color w:val="000000" w:themeColor="text1"/>
        </w:rPr>
        <w:t>s</w:t>
      </w:r>
      <w:r w:rsidRPr="005A1581">
        <w:rPr>
          <w:color w:val="000000" w:themeColor="text1"/>
        </w:rPr>
        <w:t xml:space="preserve"> that when this window opens</w:t>
      </w:r>
      <w:r w:rsidR="00B538AF" w:rsidRPr="005A1581">
        <w:rPr>
          <w:color w:val="000000" w:themeColor="text1"/>
        </w:rPr>
        <w:t xml:space="preserve">, </w:t>
      </w:r>
      <w:r w:rsidRPr="005A1581">
        <w:rPr>
          <w:color w:val="000000" w:themeColor="text1"/>
        </w:rPr>
        <w:t>the issue becomes a part of the policy agenda and subsequent policymaking steps will ensue. This framework can easily offer researchers the opportunity to engage with a wide range of literature</w:t>
      </w:r>
      <w:r w:rsidR="00B538AF" w:rsidRPr="005A1581">
        <w:rPr>
          <w:color w:val="000000" w:themeColor="text1"/>
        </w:rPr>
        <w:t xml:space="preserve">, </w:t>
      </w:r>
      <w:r w:rsidRPr="005A1581">
        <w:rPr>
          <w:color w:val="000000" w:themeColor="text1"/>
        </w:rPr>
        <w:t xml:space="preserve">touching </w:t>
      </w:r>
      <w:r w:rsidR="00D73A76" w:rsidRPr="005A1581">
        <w:rPr>
          <w:color w:val="000000" w:themeColor="text1"/>
        </w:rPr>
        <w:t>on</w:t>
      </w:r>
      <w:r w:rsidRPr="005A1581">
        <w:rPr>
          <w:color w:val="000000" w:themeColor="text1"/>
        </w:rPr>
        <w:t xml:space="preserve"> concepts such as policy communities</w:t>
      </w:r>
      <w:r w:rsidR="00B538AF" w:rsidRPr="005A1581">
        <w:rPr>
          <w:color w:val="000000" w:themeColor="text1"/>
        </w:rPr>
        <w:t xml:space="preserve">, </w:t>
      </w:r>
      <w:r w:rsidRPr="005A1581">
        <w:rPr>
          <w:color w:val="000000" w:themeColor="text1"/>
        </w:rPr>
        <w:t>spill</w:t>
      </w:r>
      <w:r w:rsidR="00D73A76" w:rsidRPr="005A1581">
        <w:rPr>
          <w:color w:val="000000" w:themeColor="text1"/>
        </w:rPr>
        <w:t>-</w:t>
      </w:r>
      <w:r w:rsidRPr="005A1581">
        <w:rPr>
          <w:color w:val="000000" w:themeColor="text1"/>
        </w:rPr>
        <w:t>over effect</w:t>
      </w:r>
      <w:r w:rsidR="00B538AF" w:rsidRPr="005A1581">
        <w:rPr>
          <w:color w:val="000000" w:themeColor="text1"/>
        </w:rPr>
        <w:t xml:space="preserve">, </w:t>
      </w:r>
      <w:r w:rsidRPr="005A1581">
        <w:rPr>
          <w:color w:val="000000" w:themeColor="text1"/>
        </w:rPr>
        <w:t>and policy entrepreneur which are particularly useful in explaining sport-related policy (Houlihan</w:t>
      </w:r>
      <w:r w:rsidR="00B538AF" w:rsidRPr="005A1581">
        <w:rPr>
          <w:color w:val="000000" w:themeColor="text1"/>
        </w:rPr>
        <w:t xml:space="preserve">, </w:t>
      </w:r>
      <w:r w:rsidRPr="005A1581">
        <w:rPr>
          <w:color w:val="000000" w:themeColor="text1"/>
        </w:rPr>
        <w:t>2005)</w:t>
      </w:r>
    </w:p>
    <w:p w14:paraId="4176DA5C" w14:textId="4206BBDC" w:rsidR="00C01DB0" w:rsidRPr="005A1581" w:rsidRDefault="001C4861" w:rsidP="00333E9A">
      <w:pPr>
        <w:spacing w:line="360" w:lineRule="auto"/>
        <w:rPr>
          <w:color w:val="000000" w:themeColor="text1"/>
        </w:rPr>
      </w:pPr>
      <w:r w:rsidRPr="005A1581">
        <w:rPr>
          <w:color w:val="000000" w:themeColor="text1"/>
        </w:rPr>
        <w:t>However</w:t>
      </w:r>
      <w:r w:rsidR="00B538AF" w:rsidRPr="005A1581">
        <w:rPr>
          <w:color w:val="000000" w:themeColor="text1"/>
        </w:rPr>
        <w:t xml:space="preserve">, </w:t>
      </w:r>
      <w:r w:rsidR="003A6FE7" w:rsidRPr="005A1581">
        <w:rPr>
          <w:color w:val="000000" w:themeColor="text1"/>
        </w:rPr>
        <w:t xml:space="preserve">this </w:t>
      </w:r>
      <w:r w:rsidRPr="005A1581">
        <w:rPr>
          <w:color w:val="000000" w:themeColor="text1"/>
        </w:rPr>
        <w:t>policy model can</w:t>
      </w:r>
      <w:r w:rsidR="003A6FE7" w:rsidRPr="005A1581">
        <w:rPr>
          <w:color w:val="000000" w:themeColor="text1"/>
        </w:rPr>
        <w:t>not</w:t>
      </w:r>
      <w:r w:rsidRPr="005A1581">
        <w:rPr>
          <w:color w:val="000000" w:themeColor="text1"/>
        </w:rPr>
        <w:t xml:space="preserve"> apply to all the situations. Chow (2014:53) has noted that </w:t>
      </w:r>
      <w:r w:rsidR="00E278AD" w:rsidRPr="005A1581">
        <w:rPr>
          <w:color w:val="000000" w:themeColor="text1"/>
        </w:rPr>
        <w:t>‘</w:t>
      </w:r>
      <w:r w:rsidRPr="005A1581">
        <w:rPr>
          <w:color w:val="000000" w:themeColor="text1"/>
        </w:rPr>
        <w:t>Although the multiple streams framework addresses the reality of policymaking</w:t>
      </w:r>
      <w:r w:rsidR="00B538AF" w:rsidRPr="005A1581">
        <w:rPr>
          <w:color w:val="000000" w:themeColor="text1"/>
        </w:rPr>
        <w:t xml:space="preserve">, </w:t>
      </w:r>
      <w:r w:rsidRPr="005A1581">
        <w:rPr>
          <w:color w:val="000000" w:themeColor="text1"/>
        </w:rPr>
        <w:t>there are limits on how far the concept can be taken</w:t>
      </w:r>
      <w:r w:rsidR="00E278AD" w:rsidRPr="005A1581">
        <w:rPr>
          <w:color w:val="000000" w:themeColor="text1"/>
        </w:rPr>
        <w:t>’</w:t>
      </w:r>
      <w:r w:rsidR="00B538AF" w:rsidRPr="005A1581">
        <w:rPr>
          <w:color w:val="000000" w:themeColor="text1"/>
        </w:rPr>
        <w:t>.</w:t>
      </w:r>
      <w:r w:rsidRPr="005A1581">
        <w:rPr>
          <w:color w:val="000000" w:themeColor="text1"/>
        </w:rPr>
        <w:t xml:space="preserve"> The most important problem for this framework is that Kingdon only tests the multiple stream framework </w:t>
      </w:r>
      <w:r w:rsidR="00B25DB7" w:rsidRPr="005A1581">
        <w:rPr>
          <w:color w:val="000000" w:themeColor="text1"/>
        </w:rPr>
        <w:t>in</w:t>
      </w:r>
      <w:r w:rsidRPr="005A1581">
        <w:rPr>
          <w:color w:val="000000" w:themeColor="text1"/>
        </w:rPr>
        <w:t xml:space="preserve"> the US (Sabatier</w:t>
      </w:r>
      <w:r w:rsidR="00B538AF" w:rsidRPr="005A1581">
        <w:rPr>
          <w:color w:val="000000" w:themeColor="text1"/>
        </w:rPr>
        <w:t xml:space="preserve">, </w:t>
      </w:r>
      <w:r w:rsidRPr="005A1581">
        <w:rPr>
          <w:color w:val="000000" w:themeColor="text1"/>
        </w:rPr>
        <w:t xml:space="preserve">1999). There is a huge difference between the West and Asian countries in terms of the respective political environments </w:t>
      </w:r>
      <w:r w:rsidRPr="005A1581">
        <w:rPr>
          <w:color w:val="000000" w:themeColor="text1"/>
        </w:rPr>
        <w:lastRenderedPageBreak/>
        <w:t>they are facing. Th</w:t>
      </w:r>
      <w:r w:rsidR="00FF1FAA" w:rsidRPr="005A1581">
        <w:rPr>
          <w:color w:val="000000" w:themeColor="text1"/>
        </w:rPr>
        <w:t>e</w:t>
      </w:r>
      <w:r w:rsidR="00D73A76" w:rsidRPr="005A1581">
        <w:rPr>
          <w:color w:val="000000" w:themeColor="text1"/>
        </w:rPr>
        <w:t>se</w:t>
      </w:r>
      <w:r w:rsidR="00FF1FAA" w:rsidRPr="005A1581">
        <w:rPr>
          <w:color w:val="000000" w:themeColor="text1"/>
        </w:rPr>
        <w:t xml:space="preserve"> political dimensions may</w:t>
      </w:r>
      <w:r w:rsidRPr="005A1581">
        <w:rPr>
          <w:color w:val="000000" w:themeColor="text1"/>
        </w:rPr>
        <w:t xml:space="preserve"> </w:t>
      </w:r>
      <w:r w:rsidR="00D73A76" w:rsidRPr="005A1581">
        <w:rPr>
          <w:color w:val="000000" w:themeColor="text1"/>
        </w:rPr>
        <w:t xml:space="preserve">cover </w:t>
      </w:r>
      <w:r w:rsidRPr="005A1581">
        <w:rPr>
          <w:color w:val="000000" w:themeColor="text1"/>
        </w:rPr>
        <w:t>culture</w:t>
      </w:r>
      <w:r w:rsidR="00B538AF" w:rsidRPr="005A1581">
        <w:rPr>
          <w:color w:val="000000" w:themeColor="text1"/>
        </w:rPr>
        <w:t xml:space="preserve">, </w:t>
      </w:r>
      <w:r w:rsidRPr="005A1581">
        <w:rPr>
          <w:color w:val="000000" w:themeColor="text1"/>
        </w:rPr>
        <w:t>history</w:t>
      </w:r>
      <w:r w:rsidR="00B538AF" w:rsidRPr="005A1581">
        <w:rPr>
          <w:color w:val="000000" w:themeColor="text1"/>
        </w:rPr>
        <w:t xml:space="preserve"> </w:t>
      </w:r>
      <w:r w:rsidRPr="005A1581">
        <w:rPr>
          <w:color w:val="000000" w:themeColor="text1"/>
        </w:rPr>
        <w:t>and political ideology (Chow</w:t>
      </w:r>
      <w:r w:rsidR="00B538AF" w:rsidRPr="005A1581">
        <w:rPr>
          <w:color w:val="000000" w:themeColor="text1"/>
        </w:rPr>
        <w:t xml:space="preserve">, </w:t>
      </w:r>
      <w:r w:rsidRPr="005A1581">
        <w:rPr>
          <w:color w:val="000000" w:themeColor="text1"/>
        </w:rPr>
        <w:t>2014). Another criticism of the multiple stream framework focuses on whether the three streams are actually independent of each other (Sabatier</w:t>
      </w:r>
      <w:r w:rsidR="00B538AF" w:rsidRPr="005A1581">
        <w:rPr>
          <w:color w:val="000000" w:themeColor="text1"/>
        </w:rPr>
        <w:t xml:space="preserve">, </w:t>
      </w:r>
      <w:r w:rsidRPr="005A1581">
        <w:rPr>
          <w:color w:val="000000" w:themeColor="text1"/>
        </w:rPr>
        <w:t>1999). Possible overlapping will have implications for how researchers can give the best interpretation of the information in each stream</w:t>
      </w:r>
      <w:r w:rsidR="00D73A76" w:rsidRPr="005A1581">
        <w:rPr>
          <w:color w:val="000000" w:themeColor="text1"/>
        </w:rPr>
        <w:t>,</w:t>
      </w:r>
      <w:r w:rsidRPr="005A1581">
        <w:rPr>
          <w:color w:val="000000" w:themeColor="text1"/>
        </w:rPr>
        <w:t xml:space="preserve"> and</w:t>
      </w:r>
      <w:r w:rsidR="00D73A76" w:rsidRPr="005A1581">
        <w:rPr>
          <w:color w:val="000000" w:themeColor="text1"/>
        </w:rPr>
        <w:t xml:space="preserve"> will </w:t>
      </w:r>
      <w:r w:rsidRPr="005A1581">
        <w:rPr>
          <w:color w:val="000000" w:themeColor="text1"/>
        </w:rPr>
        <w:t xml:space="preserve">thereby greatly affect the analysis results (Stout </w:t>
      </w:r>
      <w:r w:rsidR="008C0638" w:rsidRPr="005A1581">
        <w:rPr>
          <w:color w:val="000000" w:themeColor="text1"/>
        </w:rPr>
        <w:t xml:space="preserve">and </w:t>
      </w:r>
      <w:r w:rsidRPr="005A1581">
        <w:rPr>
          <w:color w:val="000000" w:themeColor="text1"/>
        </w:rPr>
        <w:t>Stevens</w:t>
      </w:r>
      <w:r w:rsidR="00B538AF" w:rsidRPr="005A1581">
        <w:rPr>
          <w:color w:val="000000" w:themeColor="text1"/>
        </w:rPr>
        <w:t xml:space="preserve">, </w:t>
      </w:r>
      <w:r w:rsidRPr="005A1581">
        <w:rPr>
          <w:color w:val="000000" w:themeColor="text1"/>
        </w:rPr>
        <w:t>2000).</w:t>
      </w:r>
    </w:p>
    <w:p w14:paraId="393CA8D1" w14:textId="77777777" w:rsidR="008C0638" w:rsidRPr="005A1581" w:rsidRDefault="008C0638" w:rsidP="00333E9A">
      <w:pPr>
        <w:spacing w:line="360" w:lineRule="auto"/>
        <w:rPr>
          <w:color w:val="000000" w:themeColor="text1"/>
        </w:rPr>
      </w:pPr>
    </w:p>
    <w:p w14:paraId="0A84B88E" w14:textId="5E9A9DE9" w:rsidR="00C01DB0" w:rsidRPr="005A1581" w:rsidRDefault="00BB33EE" w:rsidP="00333E9A">
      <w:pPr>
        <w:pStyle w:val="Heading3"/>
      </w:pPr>
      <w:bookmarkStart w:id="44" w:name="_Toc520835470"/>
      <w:bookmarkStart w:id="45" w:name="_Toc518465152"/>
      <w:bookmarkStart w:id="46" w:name="_Toc12789951"/>
      <w:r w:rsidRPr="005A1581">
        <w:t xml:space="preserve">Stage two: </w:t>
      </w:r>
      <w:r w:rsidR="00D73A76" w:rsidRPr="005A1581">
        <w:t>P</w:t>
      </w:r>
      <w:r w:rsidR="006F3F4A" w:rsidRPr="005A1581">
        <w:t xml:space="preserve">olicy </w:t>
      </w:r>
      <w:bookmarkEnd w:id="44"/>
      <w:r w:rsidR="006F3F4A" w:rsidRPr="005A1581">
        <w:t>formulation</w:t>
      </w:r>
      <w:bookmarkEnd w:id="45"/>
      <w:bookmarkEnd w:id="46"/>
    </w:p>
    <w:p w14:paraId="25B562FD" w14:textId="235B023B" w:rsidR="00311E26" w:rsidRPr="005A1581" w:rsidRDefault="001C4861" w:rsidP="00333E9A">
      <w:pPr>
        <w:spacing w:line="360" w:lineRule="auto"/>
        <w:rPr>
          <w:color w:val="000000" w:themeColor="text1"/>
        </w:rPr>
      </w:pPr>
      <w:r w:rsidRPr="005A1581">
        <w:rPr>
          <w:color w:val="000000" w:themeColor="text1"/>
        </w:rPr>
        <w:t xml:space="preserve">Policy formulation is the stage during which effective and acceptable courses of action are developed for dealing with what has been placed on the policy agenda (Juma </w:t>
      </w:r>
      <w:r w:rsidR="00B17121" w:rsidRPr="005A1581">
        <w:rPr>
          <w:color w:val="000000" w:themeColor="text1"/>
        </w:rPr>
        <w:t>and</w:t>
      </w:r>
      <w:r w:rsidRPr="005A1581">
        <w:rPr>
          <w:color w:val="000000" w:themeColor="text1"/>
        </w:rPr>
        <w:t xml:space="preserve"> Onkware</w:t>
      </w:r>
      <w:r w:rsidR="00B538AF" w:rsidRPr="005A1581">
        <w:rPr>
          <w:color w:val="000000" w:themeColor="text1"/>
        </w:rPr>
        <w:t xml:space="preserve">, </w:t>
      </w:r>
      <w:r w:rsidRPr="005A1581">
        <w:rPr>
          <w:color w:val="000000" w:themeColor="text1"/>
        </w:rPr>
        <w:t xml:space="preserve">2015). Cochran and Malone (1999:46) conclude that policy formulation is all about the </w:t>
      </w:r>
      <w:r w:rsidR="00E278AD" w:rsidRPr="005A1581">
        <w:rPr>
          <w:color w:val="000000" w:themeColor="text1"/>
        </w:rPr>
        <w:t>‘</w:t>
      </w:r>
      <w:r w:rsidRPr="005A1581">
        <w:rPr>
          <w:color w:val="000000" w:themeColor="text1"/>
        </w:rPr>
        <w:t>what</w:t>
      </w:r>
      <w:r w:rsidR="00E278AD" w:rsidRPr="005A1581">
        <w:rPr>
          <w:color w:val="000000" w:themeColor="text1"/>
        </w:rPr>
        <w:t>’</w:t>
      </w:r>
      <w:r w:rsidRPr="005A1581">
        <w:rPr>
          <w:color w:val="000000" w:themeColor="text1"/>
        </w:rPr>
        <w:t xml:space="preserve"> questions</w:t>
      </w:r>
      <w:r w:rsidR="00311E26" w:rsidRPr="005A1581">
        <w:rPr>
          <w:color w:val="000000" w:themeColor="text1"/>
        </w:rPr>
        <w:t>:</w:t>
      </w:r>
      <w:r w:rsidRPr="005A1581">
        <w:rPr>
          <w:color w:val="000000" w:themeColor="text1"/>
        </w:rPr>
        <w:t xml:space="preserve"> </w:t>
      </w:r>
      <w:r w:rsidR="00E278AD" w:rsidRPr="005A1581">
        <w:rPr>
          <w:color w:val="000000" w:themeColor="text1"/>
        </w:rPr>
        <w:t>‘</w:t>
      </w:r>
    </w:p>
    <w:p w14:paraId="42ACD73A" w14:textId="07FB3BC9" w:rsidR="00311E26" w:rsidRPr="005A1581" w:rsidRDefault="004A3F8D" w:rsidP="00333E9A">
      <w:pPr>
        <w:pStyle w:val="Quote"/>
        <w:spacing w:line="360" w:lineRule="auto"/>
        <w:rPr>
          <w:color w:val="000000" w:themeColor="text1"/>
        </w:rPr>
      </w:pPr>
      <w:r w:rsidRPr="005A1581">
        <w:rPr>
          <w:color w:val="000000" w:themeColor="text1"/>
        </w:rPr>
        <w:t>‘</w:t>
      </w:r>
      <w:r w:rsidR="001C4861" w:rsidRPr="005A1581">
        <w:rPr>
          <w:color w:val="000000" w:themeColor="text1"/>
        </w:rPr>
        <w:t>What is the plan for dealing with the problem? What are the goals and priorities? What options are available to achieve those goals? What are the costs and benefits of each of the options? What externalities</w:t>
      </w:r>
      <w:r w:rsidR="00B538AF" w:rsidRPr="005A1581">
        <w:rPr>
          <w:color w:val="000000" w:themeColor="text1"/>
        </w:rPr>
        <w:t xml:space="preserve">, </w:t>
      </w:r>
      <w:r w:rsidR="001C4861" w:rsidRPr="005A1581">
        <w:rPr>
          <w:color w:val="000000" w:themeColor="text1"/>
        </w:rPr>
        <w:t>positive or negative</w:t>
      </w:r>
      <w:r w:rsidR="00B538AF" w:rsidRPr="005A1581">
        <w:rPr>
          <w:color w:val="000000" w:themeColor="text1"/>
        </w:rPr>
        <w:t xml:space="preserve">, </w:t>
      </w:r>
      <w:r w:rsidR="001C4861" w:rsidRPr="005A1581">
        <w:rPr>
          <w:color w:val="000000" w:themeColor="text1"/>
        </w:rPr>
        <w:t>are associated with each alternative?</w:t>
      </w:r>
      <w:r w:rsidR="00E278AD" w:rsidRPr="005A1581">
        <w:rPr>
          <w:color w:val="000000" w:themeColor="text1"/>
        </w:rPr>
        <w:t>’</w:t>
      </w:r>
    </w:p>
    <w:p w14:paraId="05FE1246" w14:textId="01554654" w:rsidR="00C01DB0" w:rsidRPr="005A1581" w:rsidRDefault="001C4861" w:rsidP="00333E9A">
      <w:pPr>
        <w:spacing w:line="360" w:lineRule="auto"/>
        <w:rPr>
          <w:color w:val="000000" w:themeColor="text1"/>
        </w:rPr>
      </w:pPr>
      <w:r w:rsidRPr="005A1581">
        <w:rPr>
          <w:color w:val="000000" w:themeColor="text1"/>
        </w:rPr>
        <w:t xml:space="preserve">Various types of formulation can be identified according to the criteria of classification. Jones (1977:56) lists </w:t>
      </w:r>
      <w:r w:rsidR="00FB0B31" w:rsidRPr="005A1581">
        <w:rPr>
          <w:color w:val="000000" w:themeColor="text1"/>
        </w:rPr>
        <w:t xml:space="preserve">the </w:t>
      </w:r>
      <w:r w:rsidRPr="005A1581">
        <w:rPr>
          <w:color w:val="000000" w:themeColor="text1"/>
        </w:rPr>
        <w:t>three most popular and useful bases for identifying the nature of decision-making:</w:t>
      </w:r>
    </w:p>
    <w:p w14:paraId="43589AF6" w14:textId="4C315487" w:rsidR="001C4861" w:rsidRPr="005A1581" w:rsidRDefault="001C4861" w:rsidP="00333E9A">
      <w:pPr>
        <w:pStyle w:val="Quote"/>
        <w:numPr>
          <w:ilvl w:val="0"/>
          <w:numId w:val="21"/>
        </w:numPr>
        <w:spacing w:line="360" w:lineRule="auto"/>
        <w:ind w:left="720"/>
        <w:rPr>
          <w:color w:val="000000" w:themeColor="text1"/>
        </w:rPr>
      </w:pPr>
      <w:r w:rsidRPr="005A1581">
        <w:rPr>
          <w:color w:val="000000" w:themeColor="text1"/>
        </w:rPr>
        <w:t xml:space="preserve">Routine formulation: A repetitive and essentially changeless process of reformulating similar proposals </w:t>
      </w:r>
      <w:r w:rsidR="00B25DB7" w:rsidRPr="005A1581">
        <w:rPr>
          <w:color w:val="000000" w:themeColor="text1"/>
        </w:rPr>
        <w:t>in</w:t>
      </w:r>
      <w:r w:rsidRPr="005A1581">
        <w:rPr>
          <w:color w:val="000000" w:themeColor="text1"/>
        </w:rPr>
        <w:t xml:space="preserve"> an issue area that has a well- established a place on the agenda of the government.</w:t>
      </w:r>
    </w:p>
    <w:p w14:paraId="393D97C0" w14:textId="2D15B5A0" w:rsidR="001C4861" w:rsidRPr="005A1581" w:rsidRDefault="001C4861" w:rsidP="00333E9A">
      <w:pPr>
        <w:pStyle w:val="Quote"/>
        <w:numPr>
          <w:ilvl w:val="0"/>
          <w:numId w:val="21"/>
        </w:numPr>
        <w:spacing w:line="360" w:lineRule="auto"/>
        <w:ind w:left="720"/>
        <w:rPr>
          <w:color w:val="000000" w:themeColor="text1"/>
        </w:rPr>
      </w:pPr>
      <w:r w:rsidRPr="005A1581">
        <w:rPr>
          <w:color w:val="000000" w:themeColor="text1"/>
        </w:rPr>
        <w:t>Analogous formulation: Treating a new problem by relying on what was done</w:t>
      </w:r>
      <w:r w:rsidR="00B538AF" w:rsidRPr="005A1581">
        <w:rPr>
          <w:color w:val="000000" w:themeColor="text1"/>
        </w:rPr>
        <w:t xml:space="preserve">, </w:t>
      </w:r>
      <w:r w:rsidRPr="005A1581">
        <w:rPr>
          <w:color w:val="000000" w:themeColor="text1"/>
        </w:rPr>
        <w:t>developing proposals for similar problems in the past</w:t>
      </w:r>
      <w:r w:rsidR="00B538AF" w:rsidRPr="005A1581">
        <w:rPr>
          <w:color w:val="000000" w:themeColor="text1"/>
        </w:rPr>
        <w:t xml:space="preserve">, </w:t>
      </w:r>
      <w:r w:rsidRPr="005A1581">
        <w:rPr>
          <w:color w:val="000000" w:themeColor="text1"/>
        </w:rPr>
        <w:t>i.e. searching for analogies.</w:t>
      </w:r>
    </w:p>
    <w:p w14:paraId="1BF1EBE4" w14:textId="3E89502F" w:rsidR="00C01DB0" w:rsidRPr="005A1581" w:rsidRDefault="001C4861" w:rsidP="00333E9A">
      <w:pPr>
        <w:pStyle w:val="Quote"/>
        <w:numPr>
          <w:ilvl w:val="0"/>
          <w:numId w:val="21"/>
        </w:numPr>
        <w:spacing w:line="360" w:lineRule="auto"/>
        <w:ind w:left="720"/>
        <w:rPr>
          <w:color w:val="000000" w:themeColor="text1"/>
        </w:rPr>
      </w:pPr>
      <w:r w:rsidRPr="005A1581">
        <w:rPr>
          <w:color w:val="000000" w:themeColor="text1"/>
        </w:rPr>
        <w:t>Creative formulation: Treating any problem with an essentially unprecedented proposal one</w:t>
      </w:r>
      <w:r w:rsidR="00B538AF" w:rsidRPr="005A1581">
        <w:rPr>
          <w:color w:val="000000" w:themeColor="text1"/>
        </w:rPr>
        <w:t xml:space="preserve">, </w:t>
      </w:r>
      <w:r w:rsidRPr="005A1581">
        <w:rPr>
          <w:color w:val="000000" w:themeColor="text1"/>
        </w:rPr>
        <w:t>which represents a break with past practice. However</w:t>
      </w:r>
      <w:r w:rsidR="00B538AF" w:rsidRPr="005A1581">
        <w:rPr>
          <w:color w:val="000000" w:themeColor="text1"/>
        </w:rPr>
        <w:t xml:space="preserve">, </w:t>
      </w:r>
      <w:r w:rsidRPr="005A1581">
        <w:rPr>
          <w:color w:val="000000" w:themeColor="text1"/>
        </w:rPr>
        <w:t xml:space="preserve">it is sometimes to see creative formulation </w:t>
      </w:r>
      <w:r w:rsidRPr="005A1581">
        <w:rPr>
          <w:color w:val="000000" w:themeColor="text1"/>
        </w:rPr>
        <w:lastRenderedPageBreak/>
        <w:t>government as many proposals are normally modified along the way towards past practices during the implementation stage.</w:t>
      </w:r>
    </w:p>
    <w:p w14:paraId="1DD5AEB1" w14:textId="7E1B6159" w:rsidR="008C0638" w:rsidRPr="005A1581" w:rsidRDefault="00311E26" w:rsidP="00333E9A">
      <w:pPr>
        <w:spacing w:line="360" w:lineRule="auto"/>
        <w:rPr>
          <w:color w:val="000000" w:themeColor="text1"/>
        </w:rPr>
      </w:pPr>
      <w:r w:rsidRPr="005A1581">
        <w:rPr>
          <w:color w:val="000000" w:themeColor="text1"/>
        </w:rPr>
        <w:t>P</w:t>
      </w:r>
      <w:r w:rsidR="001C4861" w:rsidRPr="005A1581">
        <w:rPr>
          <w:color w:val="000000" w:themeColor="text1"/>
        </w:rPr>
        <w:t xml:space="preserve">olicy formulation is an integral part of the </w:t>
      </w:r>
      <w:r w:rsidR="00542079" w:rsidRPr="005A1581">
        <w:rPr>
          <w:color w:val="000000" w:themeColor="text1"/>
        </w:rPr>
        <w:t>process of developing public policy (Howlett and Mukherjee, 2017)</w:t>
      </w:r>
      <w:r w:rsidR="001C4861" w:rsidRPr="005A1581">
        <w:rPr>
          <w:color w:val="000000" w:themeColor="text1"/>
        </w:rPr>
        <w:t>.</w:t>
      </w:r>
      <w:r w:rsidR="00542079" w:rsidRPr="005A1581">
        <w:rPr>
          <w:color w:val="000000" w:themeColor="text1"/>
        </w:rPr>
        <w:t xml:space="preserve"> </w:t>
      </w:r>
      <w:r w:rsidR="001C4861" w:rsidRPr="005A1581">
        <w:rPr>
          <w:color w:val="000000" w:themeColor="text1"/>
        </w:rPr>
        <w:t xml:space="preserve"> Assuming that participa</w:t>
      </w:r>
      <w:r w:rsidRPr="005A1581">
        <w:rPr>
          <w:color w:val="000000" w:themeColor="text1"/>
        </w:rPr>
        <w:t xml:space="preserve">nts </w:t>
      </w:r>
      <w:r w:rsidR="001C4861" w:rsidRPr="005A1581">
        <w:rPr>
          <w:color w:val="000000" w:themeColor="text1"/>
        </w:rPr>
        <w:t>in the policy process have already identified and defined a policy problem and put it on the policy agenda</w:t>
      </w:r>
      <w:r w:rsidR="00B538AF" w:rsidRPr="005A1581">
        <w:rPr>
          <w:color w:val="000000" w:themeColor="text1"/>
        </w:rPr>
        <w:t xml:space="preserve">, </w:t>
      </w:r>
      <w:r w:rsidR="001C4861" w:rsidRPr="005A1581">
        <w:rPr>
          <w:color w:val="000000" w:themeColor="text1"/>
        </w:rPr>
        <w:t>formulating a set of policy options involve</w:t>
      </w:r>
      <w:r w:rsidRPr="005A1581">
        <w:rPr>
          <w:color w:val="000000" w:themeColor="text1"/>
        </w:rPr>
        <w:t>s</w:t>
      </w:r>
      <w:r w:rsidR="001C4861" w:rsidRPr="005A1581">
        <w:rPr>
          <w:color w:val="000000" w:themeColor="text1"/>
        </w:rPr>
        <w:t xml:space="preserve"> identifying a range of broad approaches to the problem</w:t>
      </w:r>
      <w:r w:rsidR="00B538AF" w:rsidRPr="005A1581">
        <w:rPr>
          <w:color w:val="000000" w:themeColor="text1"/>
        </w:rPr>
        <w:t xml:space="preserve">, </w:t>
      </w:r>
      <w:r w:rsidR="001C4861" w:rsidRPr="005A1581">
        <w:rPr>
          <w:color w:val="000000" w:themeColor="text1"/>
        </w:rPr>
        <w:t>and then identifying and designing a specific set of policy tools</w:t>
      </w:r>
      <w:r w:rsidR="00542079" w:rsidRPr="005A1581">
        <w:rPr>
          <w:color w:val="000000" w:themeColor="text1"/>
        </w:rPr>
        <w:t xml:space="preserve"> or </w:t>
      </w:r>
      <w:r w:rsidR="00860C6F" w:rsidRPr="005A1581">
        <w:rPr>
          <w:color w:val="000000" w:themeColor="text1"/>
        </w:rPr>
        <w:t>levers</w:t>
      </w:r>
      <w:r w:rsidR="001C4861" w:rsidRPr="005A1581">
        <w:rPr>
          <w:color w:val="000000" w:themeColor="text1"/>
        </w:rPr>
        <w:t xml:space="preserve"> that constitute each approach (Sidney</w:t>
      </w:r>
      <w:r w:rsidR="00B538AF" w:rsidRPr="005A1581">
        <w:rPr>
          <w:color w:val="000000" w:themeColor="text1"/>
        </w:rPr>
        <w:t xml:space="preserve">, </w:t>
      </w:r>
      <w:r w:rsidR="001C4861" w:rsidRPr="005A1581">
        <w:rPr>
          <w:color w:val="000000" w:themeColor="text1"/>
        </w:rPr>
        <w:t>2007</w:t>
      </w:r>
      <w:r w:rsidR="000E0476" w:rsidRPr="005A1581">
        <w:rPr>
          <w:color w:val="000000" w:themeColor="text1"/>
        </w:rPr>
        <w:t xml:space="preserve">; </w:t>
      </w:r>
      <w:r w:rsidR="006053AC" w:rsidRPr="005A1581">
        <w:rPr>
          <w:color w:val="000000" w:themeColor="text1"/>
        </w:rPr>
        <w:t>Howlett and Mukherjee, 2017</w:t>
      </w:r>
      <w:r w:rsidR="001C4861" w:rsidRPr="005A1581">
        <w:rPr>
          <w:color w:val="000000" w:themeColor="text1"/>
        </w:rPr>
        <w:t>). This involves drafting the legislative or regulatory language for each policy option</w:t>
      </w:r>
      <w:r w:rsidRPr="005A1581">
        <w:rPr>
          <w:color w:val="000000" w:themeColor="text1"/>
        </w:rPr>
        <w:t xml:space="preserve"> – </w:t>
      </w:r>
      <w:r w:rsidR="001C4861" w:rsidRPr="005A1581">
        <w:rPr>
          <w:color w:val="000000" w:themeColor="text1"/>
        </w:rPr>
        <w:t>that is</w:t>
      </w:r>
      <w:r w:rsidR="00B538AF" w:rsidRPr="005A1581">
        <w:rPr>
          <w:color w:val="000000" w:themeColor="text1"/>
        </w:rPr>
        <w:t xml:space="preserve">, </w:t>
      </w:r>
      <w:r w:rsidR="001C4861" w:rsidRPr="005A1581">
        <w:rPr>
          <w:color w:val="000000" w:themeColor="text1"/>
        </w:rPr>
        <w:t>describing the tools (sanctions</w:t>
      </w:r>
      <w:r w:rsidR="00B538AF" w:rsidRPr="005A1581">
        <w:rPr>
          <w:color w:val="000000" w:themeColor="text1"/>
        </w:rPr>
        <w:t xml:space="preserve">, </w:t>
      </w:r>
      <w:r w:rsidR="001C4861" w:rsidRPr="005A1581">
        <w:rPr>
          <w:color w:val="000000" w:themeColor="text1"/>
        </w:rPr>
        <w:t>grants</w:t>
      </w:r>
      <w:r w:rsidR="00B538AF" w:rsidRPr="005A1581">
        <w:rPr>
          <w:color w:val="000000" w:themeColor="text1"/>
        </w:rPr>
        <w:t xml:space="preserve">, </w:t>
      </w:r>
      <w:r w:rsidR="001C4861" w:rsidRPr="005A1581">
        <w:rPr>
          <w:color w:val="000000" w:themeColor="text1"/>
        </w:rPr>
        <w:t>prohibitions</w:t>
      </w:r>
      <w:r w:rsidR="00B538AF" w:rsidRPr="005A1581">
        <w:rPr>
          <w:color w:val="000000" w:themeColor="text1"/>
        </w:rPr>
        <w:t xml:space="preserve">, </w:t>
      </w:r>
      <w:r w:rsidR="001C4861" w:rsidRPr="005A1581">
        <w:rPr>
          <w:color w:val="000000" w:themeColor="text1"/>
        </w:rPr>
        <w:t>rights</w:t>
      </w:r>
      <w:r w:rsidR="00B538AF" w:rsidRPr="005A1581">
        <w:rPr>
          <w:color w:val="000000" w:themeColor="text1"/>
        </w:rPr>
        <w:t xml:space="preserve">, </w:t>
      </w:r>
      <w:r w:rsidR="001C4861" w:rsidRPr="005A1581">
        <w:rPr>
          <w:color w:val="000000" w:themeColor="text1"/>
        </w:rPr>
        <w:t>and the like) and specifying to whom or to what they will apply and when they will take effect</w:t>
      </w:r>
      <w:r w:rsidR="00FA6989" w:rsidRPr="005A1581">
        <w:rPr>
          <w:color w:val="000000" w:themeColor="text1"/>
        </w:rPr>
        <w:t xml:space="preserve"> (Sidney, 2007)</w:t>
      </w:r>
      <w:r w:rsidR="001C4861" w:rsidRPr="005A1581">
        <w:rPr>
          <w:color w:val="000000" w:themeColor="text1"/>
        </w:rPr>
        <w:t xml:space="preserve">. Selecting a smaller set of possible solutions from these options </w:t>
      </w:r>
      <w:r w:rsidR="00D73A76" w:rsidRPr="005A1581">
        <w:rPr>
          <w:color w:val="000000" w:themeColor="text1"/>
        </w:rPr>
        <w:t>on</w:t>
      </w:r>
      <w:r w:rsidR="001C4861" w:rsidRPr="005A1581">
        <w:rPr>
          <w:color w:val="000000" w:themeColor="text1"/>
        </w:rPr>
        <w:t xml:space="preserve"> which the decision-makers base their final policy decision</w:t>
      </w:r>
      <w:r w:rsidR="0059618F" w:rsidRPr="005A1581">
        <w:rPr>
          <w:color w:val="000000" w:themeColor="text1"/>
        </w:rPr>
        <w:t>s involve</w:t>
      </w:r>
      <w:r w:rsidR="001C4861" w:rsidRPr="005A1581">
        <w:rPr>
          <w:color w:val="000000" w:themeColor="text1"/>
        </w:rPr>
        <w:t xml:space="preserve"> applying a set of criteria to the selection process</w:t>
      </w:r>
      <w:r w:rsidRPr="005A1581">
        <w:rPr>
          <w:color w:val="000000" w:themeColor="text1"/>
        </w:rPr>
        <w:t>;</w:t>
      </w:r>
      <w:r w:rsidR="00B538AF" w:rsidRPr="005A1581">
        <w:rPr>
          <w:color w:val="000000" w:themeColor="text1"/>
        </w:rPr>
        <w:t xml:space="preserve"> </w:t>
      </w:r>
      <w:r w:rsidR="001C4861" w:rsidRPr="005A1581">
        <w:rPr>
          <w:color w:val="000000" w:themeColor="text1"/>
        </w:rPr>
        <w:t>for example</w:t>
      </w:r>
      <w:r w:rsidR="00B538AF" w:rsidRPr="005A1581">
        <w:rPr>
          <w:color w:val="000000" w:themeColor="text1"/>
        </w:rPr>
        <w:t xml:space="preserve">, </w:t>
      </w:r>
      <w:r w:rsidR="001C4861" w:rsidRPr="005A1581">
        <w:rPr>
          <w:color w:val="000000" w:themeColor="text1"/>
        </w:rPr>
        <w:t>judging their feasibility</w:t>
      </w:r>
      <w:r w:rsidR="00B538AF" w:rsidRPr="005A1581">
        <w:rPr>
          <w:color w:val="000000" w:themeColor="text1"/>
        </w:rPr>
        <w:t xml:space="preserve">, </w:t>
      </w:r>
      <w:r w:rsidR="001C4861" w:rsidRPr="005A1581">
        <w:rPr>
          <w:color w:val="000000" w:themeColor="text1"/>
        </w:rPr>
        <w:t>political acceptability</w:t>
      </w:r>
      <w:r w:rsidRPr="005A1581">
        <w:rPr>
          <w:color w:val="000000" w:themeColor="text1"/>
        </w:rPr>
        <w:t xml:space="preserve"> and</w:t>
      </w:r>
      <w:r w:rsidR="00B538AF" w:rsidRPr="005A1581">
        <w:rPr>
          <w:color w:val="000000" w:themeColor="text1"/>
        </w:rPr>
        <w:t xml:space="preserve"> </w:t>
      </w:r>
      <w:r w:rsidR="001C4861" w:rsidRPr="005A1581">
        <w:rPr>
          <w:color w:val="000000" w:themeColor="text1"/>
        </w:rPr>
        <w:t>cost benefits (Sidney</w:t>
      </w:r>
      <w:r w:rsidR="00B538AF" w:rsidRPr="005A1581">
        <w:rPr>
          <w:color w:val="000000" w:themeColor="text1"/>
        </w:rPr>
        <w:t xml:space="preserve">, </w:t>
      </w:r>
      <w:r w:rsidR="001C4861" w:rsidRPr="005A1581">
        <w:rPr>
          <w:color w:val="000000" w:themeColor="text1"/>
        </w:rPr>
        <w:t>2007).</w:t>
      </w:r>
    </w:p>
    <w:p w14:paraId="4B7DB291" w14:textId="77777777" w:rsidR="008C0638" w:rsidRPr="005A1581" w:rsidRDefault="008C0638" w:rsidP="00333E9A">
      <w:pPr>
        <w:spacing w:line="360" w:lineRule="auto"/>
        <w:rPr>
          <w:color w:val="000000" w:themeColor="text1"/>
        </w:rPr>
      </w:pPr>
    </w:p>
    <w:p w14:paraId="6D36CA8D" w14:textId="07D20B5F" w:rsidR="00C01DB0" w:rsidRPr="005A1581" w:rsidRDefault="00BB33EE" w:rsidP="00333E9A">
      <w:pPr>
        <w:pStyle w:val="Heading3"/>
      </w:pPr>
      <w:bookmarkStart w:id="47" w:name="_Toc520835471"/>
      <w:bookmarkStart w:id="48" w:name="_Toc518465153"/>
      <w:bookmarkStart w:id="49" w:name="_Toc12789952"/>
      <w:r w:rsidRPr="005A1581">
        <w:t xml:space="preserve">Stage </w:t>
      </w:r>
      <w:r w:rsidR="006229DB" w:rsidRPr="005A1581">
        <w:t>t</w:t>
      </w:r>
      <w:r w:rsidRPr="005A1581">
        <w:t xml:space="preserve">hree: </w:t>
      </w:r>
      <w:r w:rsidR="00311E26" w:rsidRPr="005A1581">
        <w:t>P</w:t>
      </w:r>
      <w:r w:rsidR="006F3F4A" w:rsidRPr="005A1581">
        <w:t xml:space="preserve">olicy </w:t>
      </w:r>
      <w:bookmarkEnd w:id="47"/>
      <w:r w:rsidR="006F3F4A" w:rsidRPr="005A1581">
        <w:t>implementation</w:t>
      </w:r>
      <w:bookmarkEnd w:id="48"/>
      <w:bookmarkEnd w:id="49"/>
    </w:p>
    <w:p w14:paraId="1BD3CCC8" w14:textId="659C7C45" w:rsidR="000A4699" w:rsidRPr="005A1581" w:rsidRDefault="00224DD3" w:rsidP="00333E9A">
      <w:pPr>
        <w:spacing w:line="360" w:lineRule="auto"/>
        <w:rPr>
          <w:color w:val="000000" w:themeColor="text1"/>
        </w:rPr>
      </w:pPr>
      <w:r w:rsidRPr="005A1581">
        <w:rPr>
          <w:color w:val="000000" w:themeColor="text1"/>
        </w:rPr>
        <w:t xml:space="preserve">The task of </w:t>
      </w:r>
      <w:r w:rsidR="00311E26" w:rsidRPr="005A1581">
        <w:rPr>
          <w:color w:val="000000" w:themeColor="text1"/>
        </w:rPr>
        <w:t>i</w:t>
      </w:r>
      <w:r w:rsidR="001C4861" w:rsidRPr="005A1581">
        <w:rPr>
          <w:color w:val="000000" w:themeColor="text1"/>
        </w:rPr>
        <w:t xml:space="preserve">mplementation </w:t>
      </w:r>
      <w:r w:rsidR="00A53B48" w:rsidRPr="005A1581">
        <w:rPr>
          <w:color w:val="000000" w:themeColor="text1"/>
        </w:rPr>
        <w:t>is</w:t>
      </w:r>
      <w:r w:rsidR="001C4861" w:rsidRPr="005A1581">
        <w:rPr>
          <w:color w:val="000000" w:themeColor="text1"/>
        </w:rPr>
        <w:t xml:space="preserve"> the process of carrying out and accomplishing a </w:t>
      </w:r>
      <w:r w:rsidR="00250E9F" w:rsidRPr="005A1581">
        <w:rPr>
          <w:color w:val="000000" w:themeColor="text1"/>
        </w:rPr>
        <w:t xml:space="preserve">goal of public </w:t>
      </w:r>
      <w:r w:rsidR="001C4861" w:rsidRPr="005A1581">
        <w:rPr>
          <w:color w:val="000000" w:themeColor="text1"/>
        </w:rPr>
        <w:t>policy</w:t>
      </w:r>
      <w:r w:rsidR="00250E9F" w:rsidRPr="005A1581">
        <w:rPr>
          <w:color w:val="000000" w:themeColor="text1"/>
        </w:rPr>
        <w:t xml:space="preserve"> </w:t>
      </w:r>
      <w:r w:rsidR="001C4861" w:rsidRPr="005A1581">
        <w:rPr>
          <w:color w:val="000000" w:themeColor="text1"/>
        </w:rPr>
        <w:t>(</w:t>
      </w:r>
      <w:r w:rsidR="006E178F" w:rsidRPr="005A1581">
        <w:rPr>
          <w:color w:val="000000" w:themeColor="text1"/>
        </w:rPr>
        <w:t xml:space="preserve">Berman, 1978; </w:t>
      </w:r>
      <w:r w:rsidR="001C4861" w:rsidRPr="005A1581">
        <w:rPr>
          <w:color w:val="000000" w:themeColor="text1"/>
        </w:rPr>
        <w:t xml:space="preserve">Mazmanian </w:t>
      </w:r>
      <w:r w:rsidR="00B17121" w:rsidRPr="005A1581">
        <w:rPr>
          <w:color w:val="000000" w:themeColor="text1"/>
        </w:rPr>
        <w:t>and</w:t>
      </w:r>
      <w:r w:rsidR="001C4861" w:rsidRPr="005A1581">
        <w:rPr>
          <w:color w:val="000000" w:themeColor="text1"/>
        </w:rPr>
        <w:t xml:space="preserve"> Sabatier</w:t>
      </w:r>
      <w:r w:rsidR="00B538AF" w:rsidRPr="005A1581">
        <w:rPr>
          <w:color w:val="000000" w:themeColor="text1"/>
        </w:rPr>
        <w:t xml:space="preserve">, </w:t>
      </w:r>
      <w:r w:rsidR="00321041" w:rsidRPr="005A1581">
        <w:rPr>
          <w:color w:val="000000" w:themeColor="text1"/>
        </w:rPr>
        <w:t>1983</w:t>
      </w:r>
      <w:r w:rsidR="001C4861" w:rsidRPr="005A1581">
        <w:rPr>
          <w:color w:val="000000" w:themeColor="text1"/>
        </w:rPr>
        <w:t>). There are three models of policy implementation: top-down</w:t>
      </w:r>
      <w:r w:rsidR="00B538AF" w:rsidRPr="005A1581">
        <w:rPr>
          <w:color w:val="000000" w:themeColor="text1"/>
        </w:rPr>
        <w:t xml:space="preserve">, </w:t>
      </w:r>
      <w:r w:rsidR="001C4861" w:rsidRPr="005A1581">
        <w:rPr>
          <w:color w:val="000000" w:themeColor="text1"/>
        </w:rPr>
        <w:t>bottom-up</w:t>
      </w:r>
      <w:r w:rsidR="00B538AF" w:rsidRPr="005A1581">
        <w:rPr>
          <w:color w:val="000000" w:themeColor="text1"/>
        </w:rPr>
        <w:t xml:space="preserve">, </w:t>
      </w:r>
      <w:r w:rsidR="00FB0B31" w:rsidRPr="005A1581">
        <w:rPr>
          <w:color w:val="000000" w:themeColor="text1"/>
        </w:rPr>
        <w:t xml:space="preserve">and </w:t>
      </w:r>
      <w:r w:rsidR="001C4861" w:rsidRPr="005A1581">
        <w:rPr>
          <w:color w:val="000000" w:themeColor="text1"/>
        </w:rPr>
        <w:t>hybrid perspective (Winter</w:t>
      </w:r>
      <w:r w:rsidR="00B538AF" w:rsidRPr="005A1581">
        <w:rPr>
          <w:color w:val="000000" w:themeColor="text1"/>
        </w:rPr>
        <w:t xml:space="preserve">, </w:t>
      </w:r>
      <w:r w:rsidR="001C4861" w:rsidRPr="005A1581">
        <w:rPr>
          <w:color w:val="000000" w:themeColor="text1"/>
        </w:rPr>
        <w:t xml:space="preserve">2003; </w:t>
      </w:r>
      <w:r w:rsidR="00246481" w:rsidRPr="005A1581">
        <w:rPr>
          <w:color w:val="000000" w:themeColor="text1"/>
        </w:rPr>
        <w:t>Pülzl</w:t>
      </w:r>
      <w:r w:rsidR="001C4861" w:rsidRPr="005A1581">
        <w:rPr>
          <w:color w:val="000000" w:themeColor="text1"/>
        </w:rPr>
        <w:t xml:space="preserve"> </w:t>
      </w:r>
      <w:r w:rsidR="00B17121" w:rsidRPr="005A1581">
        <w:rPr>
          <w:color w:val="000000" w:themeColor="text1"/>
        </w:rPr>
        <w:t>and</w:t>
      </w:r>
      <w:r w:rsidR="001C4861" w:rsidRPr="005A1581">
        <w:rPr>
          <w:color w:val="000000" w:themeColor="text1"/>
        </w:rPr>
        <w:t xml:space="preserve"> Treib</w:t>
      </w:r>
      <w:r w:rsidR="00B538AF" w:rsidRPr="005A1581">
        <w:rPr>
          <w:color w:val="000000" w:themeColor="text1"/>
        </w:rPr>
        <w:t xml:space="preserve">, </w:t>
      </w:r>
      <w:r w:rsidR="001C4861" w:rsidRPr="005A1581">
        <w:rPr>
          <w:color w:val="000000" w:themeColor="text1"/>
        </w:rPr>
        <w:t xml:space="preserve">2007). </w:t>
      </w:r>
      <w:r w:rsidR="00F97378" w:rsidRPr="005A1581">
        <w:rPr>
          <w:color w:val="000000" w:themeColor="text1"/>
        </w:rPr>
        <w:t>(</w:t>
      </w:r>
      <w:r w:rsidR="004F1393" w:rsidRPr="005A1581">
        <w:rPr>
          <w:color w:val="000000" w:themeColor="text1"/>
        </w:rPr>
        <w:t xml:space="preserve">see </w:t>
      </w:r>
      <w:r w:rsidR="0078303E" w:rsidRPr="005A1581">
        <w:rPr>
          <w:color w:val="000000" w:themeColor="text1"/>
        </w:rPr>
        <w:t>Figure 7</w:t>
      </w:r>
      <w:r w:rsidR="000A4699" w:rsidRPr="005A1581">
        <w:rPr>
          <w:color w:val="000000" w:themeColor="text1"/>
        </w:rPr>
        <w:t>)</w:t>
      </w:r>
    </w:p>
    <w:p w14:paraId="729E7298" w14:textId="77777777" w:rsidR="000A4699" w:rsidRPr="005A1581" w:rsidRDefault="000A4699" w:rsidP="00333E9A">
      <w:pPr>
        <w:keepNext/>
        <w:spacing w:line="360" w:lineRule="auto"/>
        <w:jc w:val="center"/>
        <w:rPr>
          <w:color w:val="000000" w:themeColor="text1"/>
        </w:rPr>
      </w:pPr>
      <w:r w:rsidRPr="005A1581">
        <w:rPr>
          <w:noProof/>
          <w:color w:val="000000" w:themeColor="text1"/>
        </w:rPr>
        <w:lastRenderedPageBreak/>
        <w:drawing>
          <wp:inline distT="0" distB="0" distL="0" distR="0" wp14:anchorId="4D998995" wp14:editId="164006D4">
            <wp:extent cx="4881129" cy="3898167"/>
            <wp:effectExtent l="0" t="0" r="0" b="0"/>
            <wp:docPr id="80" name="Picture 80" descr="../Downloads/oops%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ownloads/oops%20(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81129" cy="3898167"/>
                    </a:xfrm>
                    <a:prstGeom prst="rect">
                      <a:avLst/>
                    </a:prstGeom>
                    <a:noFill/>
                    <a:ln>
                      <a:noFill/>
                    </a:ln>
                  </pic:spPr>
                </pic:pic>
              </a:graphicData>
            </a:graphic>
          </wp:inline>
        </w:drawing>
      </w:r>
    </w:p>
    <w:p w14:paraId="4A57069E" w14:textId="22059BF9" w:rsidR="000A4699" w:rsidRPr="005A1581" w:rsidRDefault="000A4699" w:rsidP="00111A6C">
      <w:pPr>
        <w:pStyle w:val="Caption"/>
        <w:spacing w:line="360" w:lineRule="auto"/>
        <w:jc w:val="center"/>
        <w:rPr>
          <w:rFonts w:ascii="Arial" w:hAnsi="Arial" w:cs="Arial"/>
          <w:color w:val="000000" w:themeColor="text1"/>
        </w:rPr>
      </w:pPr>
      <w:bookmarkStart w:id="50" w:name="_Toc12790278"/>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7</w:t>
      </w:r>
      <w:r w:rsidRPr="005A1581">
        <w:rPr>
          <w:rFonts w:ascii="Arial" w:hAnsi="Arial" w:cs="Arial"/>
          <w:color w:val="000000" w:themeColor="text1"/>
        </w:rPr>
        <w:fldChar w:fldCharType="end"/>
      </w:r>
      <w:r w:rsidRPr="005A1581">
        <w:rPr>
          <w:rFonts w:ascii="Arial" w:hAnsi="Arial" w:cs="Arial"/>
          <w:color w:val="000000" w:themeColor="text1"/>
        </w:rPr>
        <w:t>. Top-down, bottom-up, and hybrid theor</w:t>
      </w:r>
      <w:r w:rsidR="00111A6C" w:rsidRPr="005A1581">
        <w:rPr>
          <w:rFonts w:ascii="Arial" w:hAnsi="Arial" w:cs="Arial"/>
          <w:color w:val="000000" w:themeColor="text1"/>
        </w:rPr>
        <w:t>ies: key contributions (</w:t>
      </w:r>
      <w:r w:rsidRPr="005A1581">
        <w:rPr>
          <w:rFonts w:ascii="Arial" w:hAnsi="Arial" w:cs="Arial"/>
          <w:color w:val="000000" w:themeColor="text1"/>
        </w:rPr>
        <w:t>Pülzl and Treib, 2007).</w:t>
      </w:r>
      <w:bookmarkEnd w:id="50"/>
    </w:p>
    <w:p w14:paraId="4C3D5C4C" w14:textId="77777777" w:rsidR="00111A6C" w:rsidRPr="005A1581" w:rsidRDefault="00111A6C" w:rsidP="00111A6C">
      <w:pPr>
        <w:rPr>
          <w:color w:val="000000" w:themeColor="text1"/>
          <w:lang w:eastAsia="en-US"/>
        </w:rPr>
      </w:pPr>
    </w:p>
    <w:p w14:paraId="6C654E3F" w14:textId="5D07B807" w:rsidR="00C01DB0" w:rsidRPr="005A1581" w:rsidRDefault="001C4861" w:rsidP="00333E9A">
      <w:pPr>
        <w:spacing w:line="360" w:lineRule="auto"/>
        <w:rPr>
          <w:color w:val="000000" w:themeColor="text1"/>
        </w:rPr>
      </w:pPr>
      <w:r w:rsidRPr="005A1581">
        <w:rPr>
          <w:color w:val="000000" w:themeColor="text1"/>
        </w:rPr>
        <w:t>The top-down perspective is policy-</w:t>
      </w:r>
      <w:r w:rsidR="003D311A" w:rsidRPr="005A1581">
        <w:rPr>
          <w:color w:val="000000" w:themeColor="text1"/>
        </w:rPr>
        <w:t>centred</w:t>
      </w:r>
      <w:r w:rsidRPr="005A1581">
        <w:rPr>
          <w:color w:val="000000" w:themeColor="text1"/>
        </w:rPr>
        <w:t xml:space="preserve"> and assumes that the policy goal can be defined by policy</w:t>
      </w:r>
      <w:r w:rsidR="00865F96" w:rsidRPr="005A1581">
        <w:rPr>
          <w:color w:val="000000" w:themeColor="text1"/>
        </w:rPr>
        <w:t>-</w:t>
      </w:r>
      <w:r w:rsidRPr="005A1581">
        <w:rPr>
          <w:color w:val="000000" w:themeColor="text1"/>
        </w:rPr>
        <w:t xml:space="preserve">makers and implementation can be carried out successfully by setting up </w:t>
      </w:r>
      <w:r w:rsidR="003D311A" w:rsidRPr="005A1581">
        <w:rPr>
          <w:color w:val="000000" w:themeColor="text1"/>
        </w:rPr>
        <w:t>particular</w:t>
      </w:r>
      <w:r w:rsidRPr="005A1581">
        <w:rPr>
          <w:color w:val="000000" w:themeColor="text1"/>
        </w:rPr>
        <w:t xml:space="preserve"> mechanisms (Palumbo </w:t>
      </w:r>
      <w:r w:rsidR="00B17121" w:rsidRPr="005A1581">
        <w:rPr>
          <w:color w:val="000000" w:themeColor="text1"/>
        </w:rPr>
        <w:t>and</w:t>
      </w:r>
      <w:r w:rsidRPr="005A1581">
        <w:rPr>
          <w:color w:val="000000" w:themeColor="text1"/>
        </w:rPr>
        <w:t xml:space="preserve"> Calista</w:t>
      </w:r>
      <w:r w:rsidR="00B538AF" w:rsidRPr="005A1581">
        <w:rPr>
          <w:color w:val="000000" w:themeColor="text1"/>
        </w:rPr>
        <w:t xml:space="preserve">, </w:t>
      </w:r>
      <w:r w:rsidRPr="005A1581">
        <w:rPr>
          <w:color w:val="000000" w:themeColor="text1"/>
        </w:rPr>
        <w:t xml:space="preserve">1990:13; Younis </w:t>
      </w:r>
      <w:r w:rsidR="00B17121" w:rsidRPr="005A1581">
        <w:rPr>
          <w:color w:val="000000" w:themeColor="text1"/>
        </w:rPr>
        <w:t>and</w:t>
      </w:r>
      <w:r w:rsidRPr="005A1581">
        <w:rPr>
          <w:color w:val="000000" w:themeColor="text1"/>
        </w:rPr>
        <w:t xml:space="preserve"> Davidson</w:t>
      </w:r>
      <w:r w:rsidR="00B538AF" w:rsidRPr="005A1581">
        <w:rPr>
          <w:color w:val="000000" w:themeColor="text1"/>
        </w:rPr>
        <w:t xml:space="preserve">, </w:t>
      </w:r>
      <w:r w:rsidRPr="005A1581">
        <w:rPr>
          <w:color w:val="000000" w:themeColor="text1"/>
        </w:rPr>
        <w:t>1990). The bottom-up perspective is a street-level</w:t>
      </w:r>
      <w:r w:rsidR="003D311A" w:rsidRPr="005A1581">
        <w:rPr>
          <w:color w:val="000000" w:themeColor="text1"/>
        </w:rPr>
        <w:t xml:space="preserve">, </w:t>
      </w:r>
      <w:r w:rsidR="0035450B" w:rsidRPr="005A1581">
        <w:rPr>
          <w:color w:val="000000" w:themeColor="text1"/>
        </w:rPr>
        <w:t>official</w:t>
      </w:r>
      <w:r w:rsidRPr="005A1581">
        <w:rPr>
          <w:color w:val="000000" w:themeColor="text1"/>
        </w:rPr>
        <w:t>-</w:t>
      </w:r>
      <w:r w:rsidR="001F5F1A" w:rsidRPr="005A1581">
        <w:rPr>
          <w:color w:val="000000" w:themeColor="text1"/>
        </w:rPr>
        <w:t>centred</w:t>
      </w:r>
      <w:r w:rsidRPr="005A1581">
        <w:rPr>
          <w:color w:val="000000" w:themeColor="text1"/>
        </w:rPr>
        <w:t xml:space="preserve"> approach that focuses on discovering the causes of a problem in society and on individuals and their behaviour (Paudel</w:t>
      </w:r>
      <w:r w:rsidR="00B538AF" w:rsidRPr="005A1581">
        <w:rPr>
          <w:color w:val="000000" w:themeColor="text1"/>
        </w:rPr>
        <w:t xml:space="preserve">, </w:t>
      </w:r>
      <w:r w:rsidRPr="005A1581">
        <w:rPr>
          <w:color w:val="000000" w:themeColor="text1"/>
        </w:rPr>
        <w:t>2009). The research undertaken by Elmore (1985)</w:t>
      </w:r>
      <w:r w:rsidR="00B538AF" w:rsidRPr="005A1581">
        <w:rPr>
          <w:color w:val="000000" w:themeColor="text1"/>
        </w:rPr>
        <w:t xml:space="preserve">, </w:t>
      </w:r>
      <w:r w:rsidR="002435D0" w:rsidRPr="005A1581">
        <w:rPr>
          <w:color w:val="000000" w:themeColor="text1"/>
        </w:rPr>
        <w:t>Sabatier (1986</w:t>
      </w:r>
      <w:r w:rsidRPr="005A1581">
        <w:rPr>
          <w:color w:val="000000" w:themeColor="text1"/>
        </w:rPr>
        <w:t>)</w:t>
      </w:r>
      <w:r w:rsidR="00B538AF" w:rsidRPr="005A1581">
        <w:rPr>
          <w:color w:val="000000" w:themeColor="text1"/>
        </w:rPr>
        <w:t xml:space="preserve"> </w:t>
      </w:r>
      <w:r w:rsidRPr="005A1581">
        <w:rPr>
          <w:color w:val="000000" w:themeColor="text1"/>
        </w:rPr>
        <w:t xml:space="preserve">and Goggin </w:t>
      </w:r>
      <w:r w:rsidR="00AF233E" w:rsidRPr="005A1581">
        <w:rPr>
          <w:color w:val="000000" w:themeColor="text1"/>
        </w:rPr>
        <w:t xml:space="preserve">et al. </w:t>
      </w:r>
      <w:r w:rsidRPr="005A1581">
        <w:rPr>
          <w:color w:val="000000" w:themeColor="text1"/>
        </w:rPr>
        <w:t xml:space="preserve">(1990) </w:t>
      </w:r>
      <w:r w:rsidR="003D311A" w:rsidRPr="005A1581">
        <w:rPr>
          <w:color w:val="000000" w:themeColor="text1"/>
        </w:rPr>
        <w:t>sought</w:t>
      </w:r>
      <w:r w:rsidRPr="005A1581">
        <w:rPr>
          <w:color w:val="000000" w:themeColor="text1"/>
        </w:rPr>
        <w:t xml:space="preserve"> to create a new theory </w:t>
      </w:r>
      <w:r w:rsidR="003D311A" w:rsidRPr="005A1581">
        <w:rPr>
          <w:color w:val="000000" w:themeColor="text1"/>
        </w:rPr>
        <w:t>called</w:t>
      </w:r>
      <w:r w:rsidRPr="005A1581">
        <w:rPr>
          <w:color w:val="000000" w:themeColor="text1"/>
        </w:rPr>
        <w:t xml:space="preserve"> </w:t>
      </w:r>
      <w:r w:rsidR="00FB0B31" w:rsidRPr="005A1581">
        <w:rPr>
          <w:color w:val="000000" w:themeColor="text1"/>
        </w:rPr>
        <w:t xml:space="preserve">a </w:t>
      </w:r>
      <w:r w:rsidR="003D311A" w:rsidRPr="005A1581">
        <w:rPr>
          <w:color w:val="000000" w:themeColor="text1"/>
        </w:rPr>
        <w:t>h</w:t>
      </w:r>
      <w:r w:rsidRPr="005A1581">
        <w:rPr>
          <w:color w:val="000000" w:themeColor="text1"/>
        </w:rPr>
        <w:t>ybrid</w:t>
      </w:r>
      <w:r w:rsidR="00B538AF" w:rsidRPr="005A1581">
        <w:rPr>
          <w:color w:val="000000" w:themeColor="text1"/>
        </w:rPr>
        <w:t xml:space="preserve">, </w:t>
      </w:r>
      <w:r w:rsidRPr="005A1581">
        <w:rPr>
          <w:color w:val="000000" w:themeColor="text1"/>
        </w:rPr>
        <w:t xml:space="preserve">which combines elements </w:t>
      </w:r>
      <w:r w:rsidR="003D311A" w:rsidRPr="005A1581">
        <w:rPr>
          <w:color w:val="000000" w:themeColor="text1"/>
        </w:rPr>
        <w:t>of</w:t>
      </w:r>
      <w:r w:rsidRPr="005A1581">
        <w:rPr>
          <w:color w:val="000000" w:themeColor="text1"/>
        </w:rPr>
        <w:t xml:space="preserve"> both top-down and bottom-up theories </w:t>
      </w:r>
      <w:r w:rsidR="000442E2" w:rsidRPr="005A1581">
        <w:rPr>
          <w:color w:val="000000" w:themeColor="text1"/>
        </w:rPr>
        <w:t>to</w:t>
      </w:r>
      <w:r w:rsidRPr="005A1581">
        <w:rPr>
          <w:color w:val="000000" w:themeColor="text1"/>
        </w:rPr>
        <w:t xml:space="preserve"> overcome the divergence between the two (</w:t>
      </w:r>
      <w:r w:rsidR="00246481" w:rsidRPr="005A1581">
        <w:rPr>
          <w:color w:val="000000" w:themeColor="text1"/>
        </w:rPr>
        <w:t>Pülzl</w:t>
      </w:r>
      <w:r w:rsidRPr="005A1581">
        <w:rPr>
          <w:color w:val="000000" w:themeColor="text1"/>
        </w:rPr>
        <w:t xml:space="preserve"> </w:t>
      </w:r>
      <w:r w:rsidR="00B17121" w:rsidRPr="005A1581">
        <w:rPr>
          <w:color w:val="000000" w:themeColor="text1"/>
        </w:rPr>
        <w:t>and</w:t>
      </w:r>
      <w:r w:rsidRPr="005A1581">
        <w:rPr>
          <w:color w:val="000000" w:themeColor="text1"/>
        </w:rPr>
        <w:t xml:space="preserve"> </w:t>
      </w:r>
      <w:r w:rsidR="009D61F6" w:rsidRPr="005A1581">
        <w:rPr>
          <w:color w:val="000000" w:themeColor="text1"/>
        </w:rPr>
        <w:t>Treib</w:t>
      </w:r>
      <w:r w:rsidR="00B538AF" w:rsidRPr="005A1581">
        <w:rPr>
          <w:color w:val="000000" w:themeColor="text1"/>
        </w:rPr>
        <w:t xml:space="preserve">, </w:t>
      </w:r>
      <w:r w:rsidR="009D61F6" w:rsidRPr="005A1581">
        <w:rPr>
          <w:color w:val="000000" w:themeColor="text1"/>
        </w:rPr>
        <w:t xml:space="preserve">2007). </w:t>
      </w:r>
      <w:r w:rsidR="00CA77F6" w:rsidRPr="005A1581">
        <w:rPr>
          <w:color w:val="000000" w:themeColor="text1"/>
        </w:rPr>
        <w:t xml:space="preserve">The following sections </w:t>
      </w:r>
      <w:r w:rsidRPr="005A1581">
        <w:rPr>
          <w:color w:val="000000" w:themeColor="text1"/>
        </w:rPr>
        <w:t>will present a more comprehensive understanding of these three approaches.</w:t>
      </w:r>
    </w:p>
    <w:p w14:paraId="30384B67" w14:textId="77777777" w:rsidR="008C0638" w:rsidRPr="005A1581" w:rsidRDefault="008C0638" w:rsidP="00333E9A">
      <w:pPr>
        <w:spacing w:line="360" w:lineRule="auto"/>
        <w:rPr>
          <w:color w:val="000000" w:themeColor="text1"/>
        </w:rPr>
      </w:pPr>
    </w:p>
    <w:p w14:paraId="54C19237" w14:textId="47C26C23" w:rsidR="007E2F4E" w:rsidRPr="005A1581" w:rsidRDefault="007E2F4E" w:rsidP="00333E9A">
      <w:pPr>
        <w:pStyle w:val="Heading4"/>
        <w:spacing w:line="360" w:lineRule="auto"/>
        <w:rPr>
          <w:rFonts w:cs="Arial"/>
          <w:color w:val="000000" w:themeColor="text1"/>
        </w:rPr>
      </w:pPr>
      <w:bookmarkStart w:id="51" w:name="_Toc520835472"/>
      <w:bookmarkStart w:id="52" w:name="_Toc518465154"/>
      <w:r w:rsidRPr="005A1581">
        <w:rPr>
          <w:rFonts w:cs="Arial"/>
          <w:color w:val="000000" w:themeColor="text1"/>
        </w:rPr>
        <w:t>Top-down approach</w:t>
      </w:r>
      <w:bookmarkEnd w:id="51"/>
      <w:bookmarkEnd w:id="52"/>
    </w:p>
    <w:p w14:paraId="5578FD99" w14:textId="28BA0BC0" w:rsidR="00FE6646" w:rsidRPr="005A1581" w:rsidRDefault="00DF6028" w:rsidP="00333E9A">
      <w:pPr>
        <w:spacing w:line="360" w:lineRule="auto"/>
        <w:rPr>
          <w:color w:val="000000" w:themeColor="text1"/>
        </w:rPr>
      </w:pPr>
      <w:r w:rsidRPr="005A1581">
        <w:rPr>
          <w:color w:val="000000" w:themeColor="text1"/>
        </w:rPr>
        <w:t>Figure 7</w:t>
      </w:r>
      <w:r w:rsidR="007E2F4E" w:rsidRPr="005A1581">
        <w:rPr>
          <w:color w:val="000000" w:themeColor="text1"/>
        </w:rPr>
        <w:t xml:space="preserve"> shows the number of scholars who have contributed to the top-down </w:t>
      </w:r>
      <w:r w:rsidR="007E2F4E" w:rsidRPr="005A1581">
        <w:rPr>
          <w:color w:val="000000" w:themeColor="text1"/>
        </w:rPr>
        <w:lastRenderedPageBreak/>
        <w:t xml:space="preserve">theories. </w:t>
      </w:r>
      <w:r w:rsidR="003E7283" w:rsidRPr="005A1581">
        <w:rPr>
          <w:color w:val="000000" w:themeColor="text1"/>
        </w:rPr>
        <w:t>For instance, A</w:t>
      </w:r>
      <w:r w:rsidR="007E2F4E" w:rsidRPr="005A1581">
        <w:rPr>
          <w:color w:val="000000" w:themeColor="text1"/>
        </w:rPr>
        <w:t>merican scholars Van Meter and Van Horn (1975) created a more elabora</w:t>
      </w:r>
      <w:r w:rsidRPr="005A1581">
        <w:rPr>
          <w:color w:val="000000" w:themeColor="text1"/>
        </w:rPr>
        <w:t>tive theoretical model (Figure 8</w:t>
      </w:r>
      <w:r w:rsidR="007E2F4E" w:rsidRPr="005A1581">
        <w:rPr>
          <w:color w:val="000000" w:themeColor="text1"/>
        </w:rPr>
        <w:t xml:space="preserve">) </w:t>
      </w:r>
      <w:r w:rsidR="00FB0B31" w:rsidRPr="005A1581">
        <w:rPr>
          <w:color w:val="000000" w:themeColor="text1"/>
        </w:rPr>
        <w:t>of the top-</w:t>
      </w:r>
      <w:r w:rsidR="003E7283" w:rsidRPr="005A1581">
        <w:rPr>
          <w:color w:val="000000" w:themeColor="text1"/>
        </w:rPr>
        <w:t xml:space="preserve">down approach </w:t>
      </w:r>
      <w:r w:rsidR="007E2F4E" w:rsidRPr="005A1581">
        <w:rPr>
          <w:color w:val="000000" w:themeColor="text1"/>
        </w:rPr>
        <w:t>which includes six variables cov</w:t>
      </w:r>
      <w:r w:rsidR="00CD4EC3" w:rsidRPr="005A1581">
        <w:rPr>
          <w:color w:val="000000" w:themeColor="text1"/>
        </w:rPr>
        <w:t>ering: standards and objectives</w:t>
      </w:r>
      <w:r w:rsidR="00C10FDA" w:rsidRPr="005A1581">
        <w:rPr>
          <w:color w:val="000000" w:themeColor="text1"/>
        </w:rPr>
        <w:t xml:space="preserve">; policy resources; inter-organizational communication and enforcement activities; Characteristic of the implementing agencies; economic, social and political conditions; and the dispositions of implementers </w:t>
      </w:r>
      <w:r w:rsidR="007E2F4E" w:rsidRPr="005A1581">
        <w:rPr>
          <w:color w:val="000000" w:themeColor="text1"/>
        </w:rPr>
        <w:t>(</w:t>
      </w:r>
      <w:r w:rsidR="003F7AA6" w:rsidRPr="005A1581">
        <w:rPr>
          <w:color w:val="000000" w:themeColor="text1"/>
        </w:rPr>
        <w:t xml:space="preserve">Van </w:t>
      </w:r>
      <w:r w:rsidR="007E2F4E" w:rsidRPr="005A1581">
        <w:rPr>
          <w:color w:val="000000" w:themeColor="text1"/>
        </w:rPr>
        <w:t xml:space="preserve">Meter </w:t>
      </w:r>
      <w:r w:rsidR="00B17121" w:rsidRPr="005A1581">
        <w:rPr>
          <w:color w:val="000000" w:themeColor="text1"/>
        </w:rPr>
        <w:t>and</w:t>
      </w:r>
      <w:r w:rsidR="007E2F4E" w:rsidRPr="005A1581">
        <w:rPr>
          <w:color w:val="000000" w:themeColor="text1"/>
        </w:rPr>
        <w:t xml:space="preserve"> </w:t>
      </w:r>
      <w:r w:rsidR="003F7AA6" w:rsidRPr="005A1581">
        <w:rPr>
          <w:color w:val="000000" w:themeColor="text1"/>
        </w:rPr>
        <w:t xml:space="preserve">Van </w:t>
      </w:r>
      <w:r w:rsidR="007E2F4E" w:rsidRPr="005A1581">
        <w:rPr>
          <w:color w:val="000000" w:themeColor="text1"/>
        </w:rPr>
        <w:t xml:space="preserve">Horn, 1975). These variables shape the relationship between policy </w:t>
      </w:r>
      <w:r w:rsidR="006A35F8" w:rsidRPr="005A1581">
        <w:rPr>
          <w:color w:val="000000" w:themeColor="text1"/>
        </w:rPr>
        <w:t xml:space="preserve">implementation </w:t>
      </w:r>
      <w:r w:rsidR="007E2F4E" w:rsidRPr="005A1581">
        <w:rPr>
          <w:color w:val="000000" w:themeColor="text1"/>
        </w:rPr>
        <w:t>an</w:t>
      </w:r>
      <w:r w:rsidR="00A36AEE" w:rsidRPr="005A1581">
        <w:rPr>
          <w:color w:val="000000" w:themeColor="text1"/>
        </w:rPr>
        <w:t xml:space="preserve">d performance </w:t>
      </w:r>
      <w:r w:rsidR="007E2F4E" w:rsidRPr="005A1581">
        <w:rPr>
          <w:color w:val="000000" w:themeColor="text1"/>
        </w:rPr>
        <w:t>(</w:t>
      </w:r>
      <w:r w:rsidR="008425C6" w:rsidRPr="005A1581">
        <w:rPr>
          <w:color w:val="000000" w:themeColor="text1"/>
        </w:rPr>
        <w:t xml:space="preserve">Sotokawa, 2001; </w:t>
      </w:r>
      <w:r w:rsidR="00246481" w:rsidRPr="005A1581">
        <w:rPr>
          <w:color w:val="000000" w:themeColor="text1"/>
        </w:rPr>
        <w:t>Pülzl</w:t>
      </w:r>
      <w:r w:rsidR="007E2F4E" w:rsidRPr="005A1581">
        <w:rPr>
          <w:color w:val="000000" w:themeColor="text1"/>
        </w:rPr>
        <w:t xml:space="preserve"> </w:t>
      </w:r>
      <w:r w:rsidR="00B17121" w:rsidRPr="005A1581">
        <w:rPr>
          <w:color w:val="000000" w:themeColor="text1"/>
        </w:rPr>
        <w:t>and</w:t>
      </w:r>
      <w:r w:rsidR="007E2F4E" w:rsidRPr="005A1581">
        <w:rPr>
          <w:color w:val="000000" w:themeColor="text1"/>
        </w:rPr>
        <w:t xml:space="preserve"> Treib, 2007</w:t>
      </w:r>
      <w:r w:rsidR="008425C6" w:rsidRPr="005A1581">
        <w:rPr>
          <w:color w:val="000000" w:themeColor="text1"/>
        </w:rPr>
        <w:t>; Gholipour et al., 2012</w:t>
      </w:r>
      <w:r w:rsidR="007E2F4E" w:rsidRPr="005A1581">
        <w:rPr>
          <w:color w:val="000000" w:themeColor="text1"/>
        </w:rPr>
        <w:t>) which may influence the services actually delivered to clients.</w:t>
      </w:r>
      <w:r w:rsidR="000702C1" w:rsidRPr="005A1581">
        <w:rPr>
          <w:color w:val="000000" w:themeColor="text1"/>
        </w:rPr>
        <w:t xml:space="preserve"> </w:t>
      </w:r>
      <w:r w:rsidR="000A4699" w:rsidRPr="005A1581">
        <w:rPr>
          <w:color w:val="000000" w:themeColor="text1"/>
        </w:rPr>
        <w:t xml:space="preserve">Hill and Hupe </w:t>
      </w:r>
      <w:r w:rsidR="00604DE7" w:rsidRPr="005A1581">
        <w:rPr>
          <w:color w:val="000000" w:themeColor="text1"/>
        </w:rPr>
        <w:t>(2002:46</w:t>
      </w:r>
      <w:r w:rsidR="00B521E3" w:rsidRPr="005A1581">
        <w:rPr>
          <w:color w:val="000000" w:themeColor="text1"/>
        </w:rPr>
        <w:t>) defined this model as a ‘comparatively straightforward model’ and</w:t>
      </w:r>
      <w:r w:rsidR="005F1BD1" w:rsidRPr="005A1581">
        <w:rPr>
          <w:color w:val="000000" w:themeColor="text1"/>
        </w:rPr>
        <w:t xml:space="preserve"> </w:t>
      </w:r>
      <w:r w:rsidR="004F7A42" w:rsidRPr="005A1581">
        <w:rPr>
          <w:color w:val="000000" w:themeColor="text1"/>
        </w:rPr>
        <w:t>conclude this model ‘</w:t>
      </w:r>
      <w:r w:rsidR="00867F1D" w:rsidRPr="005A1581">
        <w:rPr>
          <w:color w:val="000000" w:themeColor="text1"/>
        </w:rPr>
        <w:t>provided a valuable starting point for the studies of implementation process</w:t>
      </w:r>
      <w:r w:rsidR="004F7A42" w:rsidRPr="005A1581">
        <w:rPr>
          <w:color w:val="000000" w:themeColor="text1"/>
        </w:rPr>
        <w:t>’</w:t>
      </w:r>
      <w:r w:rsidR="00867F1D" w:rsidRPr="005A1581">
        <w:rPr>
          <w:color w:val="000000" w:themeColor="text1"/>
        </w:rPr>
        <w:t xml:space="preserve">. </w:t>
      </w:r>
      <w:r w:rsidR="00287E1A" w:rsidRPr="005A1581">
        <w:rPr>
          <w:color w:val="000000" w:themeColor="text1"/>
        </w:rPr>
        <w:t xml:space="preserve"> </w:t>
      </w:r>
      <w:r w:rsidR="00B521E3" w:rsidRPr="005A1581">
        <w:rPr>
          <w:color w:val="000000" w:themeColor="text1"/>
        </w:rPr>
        <w:t xml:space="preserve">  </w:t>
      </w:r>
      <w:r w:rsidR="00A87E41" w:rsidRPr="005A1581">
        <w:rPr>
          <w:color w:val="000000" w:themeColor="text1"/>
        </w:rPr>
        <w:t xml:space="preserve">               </w:t>
      </w:r>
      <w:r w:rsidR="00BF6F0E" w:rsidRPr="005A1581">
        <w:rPr>
          <w:color w:val="000000" w:themeColor="text1"/>
        </w:rPr>
        <w:t xml:space="preserve">                         </w:t>
      </w:r>
      <w:r w:rsidR="00A87E41" w:rsidRPr="005A1581">
        <w:rPr>
          <w:color w:val="000000" w:themeColor="text1"/>
        </w:rPr>
        <w:t xml:space="preserve">                                                                                                                                                                                                                                                                                   </w:t>
      </w:r>
    </w:p>
    <w:p w14:paraId="67D5FE13" w14:textId="77777777" w:rsidR="00685EA9" w:rsidRPr="005A1581" w:rsidRDefault="00685EA9" w:rsidP="00685EA9">
      <w:pPr>
        <w:keepNext/>
        <w:spacing w:line="360" w:lineRule="auto"/>
        <w:jc w:val="center"/>
        <w:rPr>
          <w:color w:val="000000" w:themeColor="text1"/>
        </w:rPr>
      </w:pPr>
      <w:r w:rsidRPr="005A1581">
        <w:rPr>
          <w:noProof/>
          <w:color w:val="000000" w:themeColor="text1"/>
        </w:rPr>
        <w:drawing>
          <wp:inline distT="0" distB="0" distL="0" distR="0" wp14:anchorId="5FEF71C5" wp14:editId="72D878E6">
            <wp:extent cx="5382260" cy="2685415"/>
            <wp:effectExtent l="0" t="0" r="2540" b="6985"/>
            <wp:docPr id="10" name="Picture 10" descr="../Downloads/oops%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oops%20(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82260" cy="2685415"/>
                    </a:xfrm>
                    <a:prstGeom prst="rect">
                      <a:avLst/>
                    </a:prstGeom>
                    <a:noFill/>
                    <a:ln>
                      <a:noFill/>
                    </a:ln>
                  </pic:spPr>
                </pic:pic>
              </a:graphicData>
            </a:graphic>
          </wp:inline>
        </w:drawing>
      </w:r>
    </w:p>
    <w:p w14:paraId="70354069" w14:textId="55245E62" w:rsidR="00685EA9" w:rsidRPr="005A1581" w:rsidRDefault="00685EA9" w:rsidP="00685EA9">
      <w:pPr>
        <w:pStyle w:val="Caption"/>
        <w:jc w:val="center"/>
        <w:rPr>
          <w:rFonts w:ascii="Arial" w:hAnsi="Arial" w:cs="Arial"/>
          <w:color w:val="000000" w:themeColor="text1"/>
        </w:rPr>
      </w:pPr>
      <w:bookmarkStart w:id="53" w:name="_Toc12790279"/>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8</w:t>
      </w:r>
      <w:r w:rsidRPr="005A1581">
        <w:rPr>
          <w:rFonts w:ascii="Arial" w:hAnsi="Arial" w:cs="Arial"/>
          <w:color w:val="000000" w:themeColor="text1"/>
        </w:rPr>
        <w:fldChar w:fldCharType="end"/>
      </w:r>
      <w:r w:rsidRPr="005A1581">
        <w:rPr>
          <w:rFonts w:ascii="Arial" w:hAnsi="Arial" w:cs="Arial"/>
          <w:color w:val="000000" w:themeColor="text1"/>
        </w:rPr>
        <w:t>. A model of the policy-implementation process (Van Meter and Van Horn,</w:t>
      </w:r>
      <w:r w:rsidR="008425C6" w:rsidRPr="005A1581">
        <w:rPr>
          <w:rFonts w:ascii="Arial" w:hAnsi="Arial" w:cs="Arial"/>
          <w:color w:val="000000" w:themeColor="text1"/>
        </w:rPr>
        <w:t xml:space="preserve"> 1975:</w:t>
      </w:r>
      <w:r w:rsidRPr="005A1581">
        <w:rPr>
          <w:rFonts w:ascii="Arial" w:hAnsi="Arial" w:cs="Arial"/>
          <w:color w:val="000000" w:themeColor="text1"/>
        </w:rPr>
        <w:t>463).</w:t>
      </w:r>
      <w:bookmarkEnd w:id="53"/>
    </w:p>
    <w:p w14:paraId="71C25B89" w14:textId="77777777" w:rsidR="00685EA9" w:rsidRPr="005A1581" w:rsidRDefault="00685EA9" w:rsidP="00685EA9">
      <w:pPr>
        <w:rPr>
          <w:color w:val="000000" w:themeColor="text1"/>
          <w:lang w:eastAsia="en-US"/>
        </w:rPr>
      </w:pPr>
    </w:p>
    <w:p w14:paraId="21596265" w14:textId="7003D26A" w:rsidR="001C4861" w:rsidRPr="005A1581" w:rsidRDefault="007E2F4E" w:rsidP="00333E9A">
      <w:pPr>
        <w:pStyle w:val="Heading5"/>
        <w:spacing w:line="360" w:lineRule="auto"/>
        <w:rPr>
          <w:color w:val="000000" w:themeColor="text1"/>
        </w:rPr>
      </w:pPr>
      <w:r w:rsidRPr="005A1581">
        <w:rPr>
          <w:color w:val="000000" w:themeColor="text1"/>
        </w:rPr>
        <w:t xml:space="preserve">1. </w:t>
      </w:r>
      <w:r w:rsidR="001C4861" w:rsidRPr="005A1581">
        <w:rPr>
          <w:color w:val="000000" w:themeColor="text1"/>
        </w:rPr>
        <w:t>Policy standards and objectives</w:t>
      </w:r>
      <w:r w:rsidR="008916C8" w:rsidRPr="005A1581">
        <w:rPr>
          <w:color w:val="000000" w:themeColor="text1"/>
        </w:rPr>
        <w:t xml:space="preserve">. </w:t>
      </w:r>
    </w:p>
    <w:p w14:paraId="76EC4BAF" w14:textId="703C3641" w:rsidR="00C01DB0" w:rsidRPr="005A1581" w:rsidRDefault="001C4861" w:rsidP="00333E9A">
      <w:pPr>
        <w:spacing w:line="360" w:lineRule="auto"/>
        <w:rPr>
          <w:color w:val="000000" w:themeColor="text1"/>
        </w:rPr>
      </w:pPr>
      <w:r w:rsidRPr="005A1581">
        <w:rPr>
          <w:color w:val="000000" w:themeColor="text1"/>
        </w:rPr>
        <w:t xml:space="preserve">Policy standards and objectives are </w:t>
      </w:r>
      <w:r w:rsidR="000442E2" w:rsidRPr="005A1581">
        <w:rPr>
          <w:color w:val="000000" w:themeColor="text1"/>
        </w:rPr>
        <w:t>to</w:t>
      </w:r>
      <w:r w:rsidRPr="005A1581">
        <w:rPr>
          <w:color w:val="000000" w:themeColor="text1"/>
        </w:rPr>
        <w:t xml:space="preserve"> determine the performance of policy. This means the standards and objectives should provide specific standards for evaluating the </w:t>
      </w:r>
      <w:r w:rsidR="00431062" w:rsidRPr="005A1581">
        <w:rPr>
          <w:color w:val="000000" w:themeColor="text1"/>
        </w:rPr>
        <w:t>programme</w:t>
      </w:r>
      <w:r w:rsidR="00E278AD" w:rsidRPr="005A1581">
        <w:rPr>
          <w:color w:val="000000" w:themeColor="text1"/>
        </w:rPr>
        <w:t>’</w:t>
      </w:r>
      <w:r w:rsidRPr="005A1581">
        <w:rPr>
          <w:color w:val="000000" w:themeColor="text1"/>
        </w:rPr>
        <w:t>s performance (</w:t>
      </w:r>
      <w:r w:rsidR="003F7AA6" w:rsidRPr="005A1581">
        <w:rPr>
          <w:color w:val="000000" w:themeColor="text1"/>
        </w:rPr>
        <w:t>Van Meter and Van Horn</w:t>
      </w:r>
      <w:r w:rsidR="00B538AF" w:rsidRPr="005A1581">
        <w:rPr>
          <w:color w:val="000000" w:themeColor="text1"/>
        </w:rPr>
        <w:t xml:space="preserve">, </w:t>
      </w:r>
      <w:r w:rsidRPr="005A1581">
        <w:rPr>
          <w:color w:val="000000" w:themeColor="text1"/>
        </w:rPr>
        <w:t xml:space="preserve">1975). These standards and objectives should be very explicit and </w:t>
      </w:r>
      <w:r w:rsidR="006F722B" w:rsidRPr="005A1581">
        <w:rPr>
          <w:color w:val="000000" w:themeColor="text1"/>
        </w:rPr>
        <w:t xml:space="preserve">be </w:t>
      </w:r>
      <w:r w:rsidRPr="005A1581">
        <w:rPr>
          <w:color w:val="000000" w:themeColor="text1"/>
        </w:rPr>
        <w:t>easy to measure. For example</w:t>
      </w:r>
      <w:r w:rsidR="00B538AF" w:rsidRPr="005A1581">
        <w:rPr>
          <w:color w:val="000000" w:themeColor="text1"/>
        </w:rPr>
        <w:t xml:space="preserve">, </w:t>
      </w:r>
      <w:r w:rsidRPr="005A1581">
        <w:rPr>
          <w:color w:val="000000" w:themeColor="text1"/>
        </w:rPr>
        <w:t>if the main target of the anti-doping policy is to eradicate doping in sports</w:t>
      </w:r>
      <w:r w:rsidR="006F722B" w:rsidRPr="005A1581">
        <w:rPr>
          <w:color w:val="000000" w:themeColor="text1"/>
        </w:rPr>
        <w:t>, t</w:t>
      </w:r>
      <w:r w:rsidRPr="005A1581">
        <w:rPr>
          <w:color w:val="000000" w:themeColor="text1"/>
        </w:rPr>
        <w:t>o confirm whether implementation has been successful</w:t>
      </w:r>
      <w:r w:rsidR="00B538AF" w:rsidRPr="005A1581">
        <w:rPr>
          <w:color w:val="000000" w:themeColor="text1"/>
        </w:rPr>
        <w:t xml:space="preserve">, </w:t>
      </w:r>
      <w:r w:rsidRPr="005A1581">
        <w:rPr>
          <w:color w:val="000000" w:themeColor="text1"/>
        </w:rPr>
        <w:t xml:space="preserve">one must determine if the percentage of athletes </w:t>
      </w:r>
      <w:r w:rsidR="00A42108" w:rsidRPr="005A1581">
        <w:rPr>
          <w:color w:val="000000" w:themeColor="text1"/>
        </w:rPr>
        <w:t xml:space="preserve">who test positive has decreased, </w:t>
      </w:r>
      <w:r w:rsidRPr="005A1581">
        <w:rPr>
          <w:color w:val="000000" w:themeColor="text1"/>
        </w:rPr>
        <w:t xml:space="preserve">and </w:t>
      </w:r>
      <w:r w:rsidR="006F722B" w:rsidRPr="005A1581">
        <w:rPr>
          <w:color w:val="000000" w:themeColor="text1"/>
        </w:rPr>
        <w:lastRenderedPageBreak/>
        <w:t xml:space="preserve">assess </w:t>
      </w:r>
      <w:r w:rsidRPr="005A1581">
        <w:rPr>
          <w:color w:val="000000" w:themeColor="text1"/>
        </w:rPr>
        <w:t>progress on the related anti-doping projects (</w:t>
      </w:r>
      <w:r w:rsidR="003F7AA6" w:rsidRPr="005A1581">
        <w:rPr>
          <w:color w:val="000000" w:themeColor="text1"/>
        </w:rPr>
        <w:t>Van Meter and Van Horn</w:t>
      </w:r>
      <w:r w:rsidR="00B538AF" w:rsidRPr="005A1581">
        <w:rPr>
          <w:color w:val="000000" w:themeColor="text1"/>
        </w:rPr>
        <w:t xml:space="preserve">, </w:t>
      </w:r>
      <w:r w:rsidRPr="005A1581">
        <w:rPr>
          <w:color w:val="000000" w:themeColor="text1"/>
        </w:rPr>
        <w:t>1975). However</w:t>
      </w:r>
      <w:r w:rsidR="00B538AF" w:rsidRPr="005A1581">
        <w:rPr>
          <w:color w:val="000000" w:themeColor="text1"/>
        </w:rPr>
        <w:t xml:space="preserve">, </w:t>
      </w:r>
      <w:r w:rsidRPr="005A1581">
        <w:rPr>
          <w:color w:val="000000" w:themeColor="text1"/>
        </w:rPr>
        <w:t>in practice</w:t>
      </w:r>
      <w:r w:rsidR="00B538AF" w:rsidRPr="005A1581">
        <w:rPr>
          <w:color w:val="000000" w:themeColor="text1"/>
        </w:rPr>
        <w:t xml:space="preserve">, </w:t>
      </w:r>
      <w:r w:rsidRPr="005A1581">
        <w:rPr>
          <w:color w:val="000000" w:themeColor="text1"/>
        </w:rPr>
        <w:t xml:space="preserve">the performance of policy is difficult to measure in most cases. </w:t>
      </w:r>
      <w:r w:rsidR="003F7AA6" w:rsidRPr="005A1581">
        <w:rPr>
          <w:color w:val="000000" w:themeColor="text1"/>
        </w:rPr>
        <w:t>Van Meter and Van Horn</w:t>
      </w:r>
      <w:r w:rsidRPr="005A1581">
        <w:rPr>
          <w:color w:val="000000" w:themeColor="text1"/>
        </w:rPr>
        <w:t xml:space="preserve"> (1975:464) noted that </w:t>
      </w:r>
      <w:r w:rsidR="00E278AD" w:rsidRPr="005A1581">
        <w:rPr>
          <w:color w:val="000000" w:themeColor="text1"/>
        </w:rPr>
        <w:t>‘</w:t>
      </w:r>
      <w:r w:rsidRPr="005A1581">
        <w:rPr>
          <w:color w:val="000000" w:themeColor="text1"/>
        </w:rPr>
        <w:t xml:space="preserve">this may be due to the </w:t>
      </w:r>
      <w:r w:rsidR="00431062" w:rsidRPr="005A1581">
        <w:rPr>
          <w:color w:val="000000" w:themeColor="text1"/>
        </w:rPr>
        <w:t>programme</w:t>
      </w:r>
      <w:r w:rsidR="006F722B" w:rsidRPr="005A1581">
        <w:rPr>
          <w:color w:val="000000" w:themeColor="text1"/>
        </w:rPr>
        <w:t>[me]</w:t>
      </w:r>
      <w:r w:rsidR="00E278AD" w:rsidRPr="005A1581">
        <w:rPr>
          <w:color w:val="000000" w:themeColor="text1"/>
        </w:rPr>
        <w:t>’</w:t>
      </w:r>
      <w:r w:rsidRPr="005A1581">
        <w:rPr>
          <w:color w:val="000000" w:themeColor="text1"/>
        </w:rPr>
        <w:t>s breadth or the complex and far-reaching nature of its goals. It may also be a consequence of ambiguities and contradictions in the statement of standards and objectives</w:t>
      </w:r>
      <w:r w:rsidR="00E278AD" w:rsidRPr="005A1581">
        <w:rPr>
          <w:color w:val="000000" w:themeColor="text1"/>
        </w:rPr>
        <w:t>’</w:t>
      </w:r>
      <w:r w:rsidR="00B538AF" w:rsidRPr="005A1581">
        <w:rPr>
          <w:color w:val="000000" w:themeColor="text1"/>
        </w:rPr>
        <w:t>.</w:t>
      </w:r>
    </w:p>
    <w:p w14:paraId="05011061" w14:textId="77777777" w:rsidR="008C0638" w:rsidRPr="005A1581" w:rsidRDefault="008C0638" w:rsidP="00333E9A">
      <w:pPr>
        <w:spacing w:line="360" w:lineRule="auto"/>
        <w:rPr>
          <w:color w:val="000000" w:themeColor="text1"/>
        </w:rPr>
      </w:pPr>
    </w:p>
    <w:p w14:paraId="4E4B03FE" w14:textId="0E1CE8EC" w:rsidR="001C4861" w:rsidRPr="005A1581" w:rsidRDefault="001C4861" w:rsidP="00333E9A">
      <w:pPr>
        <w:pStyle w:val="Heading5"/>
        <w:spacing w:line="360" w:lineRule="auto"/>
        <w:rPr>
          <w:color w:val="000000" w:themeColor="text1"/>
        </w:rPr>
      </w:pPr>
      <w:r w:rsidRPr="005A1581">
        <w:rPr>
          <w:color w:val="000000" w:themeColor="text1"/>
        </w:rPr>
        <w:t>2</w:t>
      </w:r>
      <w:r w:rsidR="006F722B" w:rsidRPr="005A1581">
        <w:rPr>
          <w:color w:val="000000" w:themeColor="text1"/>
        </w:rPr>
        <w:t xml:space="preserve">. </w:t>
      </w:r>
      <w:r w:rsidRPr="005A1581">
        <w:rPr>
          <w:color w:val="000000" w:themeColor="text1"/>
        </w:rPr>
        <w:t>Policy resources</w:t>
      </w:r>
    </w:p>
    <w:p w14:paraId="13787406" w14:textId="487EC920" w:rsidR="00C01DB0" w:rsidRPr="005A1581" w:rsidRDefault="001C4861" w:rsidP="00333E9A">
      <w:pPr>
        <w:spacing w:line="360" w:lineRule="auto"/>
        <w:rPr>
          <w:color w:val="000000" w:themeColor="text1"/>
        </w:rPr>
      </w:pPr>
      <w:r w:rsidRPr="005A1581">
        <w:rPr>
          <w:color w:val="000000" w:themeColor="text1"/>
        </w:rPr>
        <w:t xml:space="preserve">Policy resources </w:t>
      </w:r>
      <w:r w:rsidR="006F722B" w:rsidRPr="005A1581">
        <w:rPr>
          <w:color w:val="000000" w:themeColor="text1"/>
        </w:rPr>
        <w:t>are</w:t>
      </w:r>
      <w:r w:rsidRPr="005A1581">
        <w:rPr>
          <w:color w:val="000000" w:themeColor="text1"/>
        </w:rPr>
        <w:t xml:space="preserve"> the conditions for achieving policy standards and objectives</w:t>
      </w:r>
      <w:r w:rsidR="00B538AF" w:rsidRPr="005A1581">
        <w:rPr>
          <w:color w:val="000000" w:themeColor="text1"/>
        </w:rPr>
        <w:t xml:space="preserve">, </w:t>
      </w:r>
      <w:r w:rsidR="006F722B" w:rsidRPr="005A1581">
        <w:rPr>
          <w:color w:val="000000" w:themeColor="text1"/>
        </w:rPr>
        <w:t>and</w:t>
      </w:r>
      <w:r w:rsidRPr="005A1581">
        <w:rPr>
          <w:color w:val="000000" w:themeColor="text1"/>
        </w:rPr>
        <w:t xml:space="preserve"> include</w:t>
      </w:r>
      <w:r w:rsidR="006F722B" w:rsidRPr="005A1581">
        <w:rPr>
          <w:color w:val="000000" w:themeColor="text1"/>
        </w:rPr>
        <w:t>s</w:t>
      </w:r>
      <w:r w:rsidRPr="005A1581">
        <w:rPr>
          <w:color w:val="000000" w:themeColor="text1"/>
        </w:rPr>
        <w:t xml:space="preserve"> human resources</w:t>
      </w:r>
      <w:r w:rsidR="00B538AF" w:rsidRPr="005A1581">
        <w:rPr>
          <w:color w:val="000000" w:themeColor="text1"/>
        </w:rPr>
        <w:t xml:space="preserve">, </w:t>
      </w:r>
      <w:r w:rsidRPr="005A1581">
        <w:rPr>
          <w:color w:val="000000" w:themeColor="text1"/>
        </w:rPr>
        <w:t>equipment</w:t>
      </w:r>
      <w:r w:rsidR="00B538AF" w:rsidRPr="005A1581">
        <w:rPr>
          <w:color w:val="000000" w:themeColor="text1"/>
        </w:rPr>
        <w:t xml:space="preserve">, </w:t>
      </w:r>
      <w:r w:rsidRPr="005A1581">
        <w:rPr>
          <w:color w:val="000000" w:themeColor="text1"/>
        </w:rPr>
        <w:t>financial support</w:t>
      </w:r>
      <w:r w:rsidR="00B538AF" w:rsidRPr="005A1581">
        <w:rPr>
          <w:color w:val="000000" w:themeColor="text1"/>
        </w:rPr>
        <w:t xml:space="preserve">, </w:t>
      </w:r>
      <w:r w:rsidRPr="005A1581">
        <w:rPr>
          <w:color w:val="000000" w:themeColor="text1"/>
        </w:rPr>
        <w:t>information</w:t>
      </w:r>
      <w:r w:rsidR="006F722B" w:rsidRPr="005A1581">
        <w:rPr>
          <w:color w:val="000000" w:themeColor="text1"/>
        </w:rPr>
        <w:t xml:space="preserve"> and</w:t>
      </w:r>
      <w:r w:rsidR="00B538AF" w:rsidRPr="005A1581">
        <w:rPr>
          <w:color w:val="000000" w:themeColor="text1"/>
        </w:rPr>
        <w:t xml:space="preserve"> </w:t>
      </w:r>
      <w:r w:rsidRPr="005A1581">
        <w:rPr>
          <w:color w:val="000000" w:themeColor="text1"/>
        </w:rPr>
        <w:t>authority</w:t>
      </w:r>
      <w:r w:rsidR="006F722B" w:rsidRPr="005A1581">
        <w:rPr>
          <w:color w:val="000000" w:themeColor="text1"/>
        </w:rPr>
        <w:t xml:space="preserve"> </w:t>
      </w:r>
      <w:r w:rsidRPr="005A1581">
        <w:rPr>
          <w:color w:val="000000" w:themeColor="text1"/>
        </w:rPr>
        <w:t>(</w:t>
      </w:r>
      <w:r w:rsidR="003F7AA6" w:rsidRPr="005A1581">
        <w:rPr>
          <w:color w:val="000000" w:themeColor="text1"/>
        </w:rPr>
        <w:t>Van Meter and Van Horn</w:t>
      </w:r>
      <w:r w:rsidR="00C72B47" w:rsidRPr="005A1581">
        <w:rPr>
          <w:color w:val="000000" w:themeColor="text1"/>
        </w:rPr>
        <w:t xml:space="preserve">, </w:t>
      </w:r>
      <w:r w:rsidRPr="005A1581">
        <w:rPr>
          <w:color w:val="000000" w:themeColor="text1"/>
        </w:rPr>
        <w:t>1975). This means that effective implementation is strongly dependent on these resources</w:t>
      </w:r>
      <w:r w:rsidR="006F722B" w:rsidRPr="005A1581">
        <w:rPr>
          <w:color w:val="000000" w:themeColor="text1"/>
        </w:rPr>
        <w:t xml:space="preserve">, and that </w:t>
      </w:r>
      <w:r w:rsidRPr="005A1581">
        <w:rPr>
          <w:color w:val="000000" w:themeColor="text1"/>
        </w:rPr>
        <w:t>inadequate resources will influence the four other additional factors in th</w:t>
      </w:r>
      <w:r w:rsidR="006F722B" w:rsidRPr="005A1581">
        <w:rPr>
          <w:color w:val="000000" w:themeColor="text1"/>
        </w:rPr>
        <w:t>e</w:t>
      </w:r>
      <w:r w:rsidRPr="005A1581">
        <w:rPr>
          <w:color w:val="000000" w:themeColor="text1"/>
        </w:rPr>
        <w:t xml:space="preserve"> model.</w:t>
      </w:r>
    </w:p>
    <w:p w14:paraId="14DE1DA7" w14:textId="77777777" w:rsidR="008C0638" w:rsidRPr="005A1581" w:rsidRDefault="008C0638" w:rsidP="00333E9A">
      <w:pPr>
        <w:spacing w:line="360" w:lineRule="auto"/>
        <w:rPr>
          <w:color w:val="000000" w:themeColor="text1"/>
        </w:rPr>
      </w:pPr>
    </w:p>
    <w:p w14:paraId="396FCCDF" w14:textId="09CF9C94" w:rsidR="001C4861" w:rsidRPr="005A1581" w:rsidRDefault="001C4861" w:rsidP="00333E9A">
      <w:pPr>
        <w:pStyle w:val="Heading5"/>
        <w:spacing w:line="360" w:lineRule="auto"/>
        <w:rPr>
          <w:color w:val="000000" w:themeColor="text1"/>
        </w:rPr>
      </w:pPr>
      <w:r w:rsidRPr="005A1581">
        <w:rPr>
          <w:color w:val="000000" w:themeColor="text1"/>
        </w:rPr>
        <w:t>3</w:t>
      </w:r>
      <w:r w:rsidR="006F722B" w:rsidRPr="005A1581">
        <w:rPr>
          <w:color w:val="000000" w:themeColor="text1"/>
        </w:rPr>
        <w:t>.</w:t>
      </w:r>
      <w:r w:rsidRPr="005A1581">
        <w:rPr>
          <w:color w:val="000000" w:themeColor="text1"/>
        </w:rPr>
        <w:t xml:space="preserve"> Inter-orga</w:t>
      </w:r>
      <w:r w:rsidR="00C01DB0" w:rsidRPr="005A1581">
        <w:rPr>
          <w:color w:val="000000" w:themeColor="text1"/>
        </w:rPr>
        <w:t>nis</w:t>
      </w:r>
      <w:r w:rsidRPr="005A1581">
        <w:rPr>
          <w:color w:val="000000" w:themeColor="text1"/>
        </w:rPr>
        <w:t xml:space="preserve">ational </w:t>
      </w:r>
      <w:r w:rsidR="006F722B" w:rsidRPr="005A1581">
        <w:rPr>
          <w:color w:val="000000" w:themeColor="text1"/>
        </w:rPr>
        <w:t>communication and enforcement activities</w:t>
      </w:r>
    </w:p>
    <w:p w14:paraId="39F1E5F3" w14:textId="421541C1" w:rsidR="00C01DB0" w:rsidRPr="005A1581" w:rsidRDefault="001C4861" w:rsidP="00333E9A">
      <w:pPr>
        <w:spacing w:line="360" w:lineRule="auto"/>
        <w:rPr>
          <w:color w:val="000000" w:themeColor="text1"/>
        </w:rPr>
      </w:pPr>
      <w:r w:rsidRPr="005A1581">
        <w:rPr>
          <w:color w:val="000000" w:themeColor="text1"/>
        </w:rPr>
        <w:t xml:space="preserve">The </w:t>
      </w:r>
      <w:r w:rsidR="00431062" w:rsidRPr="005A1581">
        <w:rPr>
          <w:color w:val="000000" w:themeColor="text1"/>
        </w:rPr>
        <w:t>programme</w:t>
      </w:r>
      <w:r w:rsidR="00E278AD" w:rsidRPr="005A1581">
        <w:rPr>
          <w:color w:val="000000" w:themeColor="text1"/>
        </w:rPr>
        <w:t>’</w:t>
      </w:r>
      <w:r w:rsidRPr="005A1581">
        <w:rPr>
          <w:color w:val="000000" w:themeColor="text1"/>
        </w:rPr>
        <w:t>s standards and o</w:t>
      </w:r>
      <w:r w:rsidR="007C4FC3" w:rsidRPr="005A1581">
        <w:rPr>
          <w:color w:val="000000" w:themeColor="text1"/>
        </w:rPr>
        <w:t>bjectives cannot be carried</w:t>
      </w:r>
      <w:r w:rsidRPr="005A1581">
        <w:rPr>
          <w:color w:val="000000" w:themeColor="text1"/>
        </w:rPr>
        <w:t xml:space="preserve"> out without proper communication (</w:t>
      </w:r>
      <w:r w:rsidR="003F7AA6" w:rsidRPr="005A1581">
        <w:rPr>
          <w:color w:val="000000" w:themeColor="text1"/>
        </w:rPr>
        <w:t>Van Meter and Van Horn</w:t>
      </w:r>
      <w:r w:rsidR="00B538AF" w:rsidRPr="005A1581">
        <w:rPr>
          <w:color w:val="000000" w:themeColor="text1"/>
        </w:rPr>
        <w:t xml:space="preserve">, </w:t>
      </w:r>
      <w:r w:rsidRPr="005A1581">
        <w:rPr>
          <w:color w:val="000000" w:themeColor="text1"/>
        </w:rPr>
        <w:t>1975). There are many types of communications</w:t>
      </w:r>
      <w:r w:rsidR="006F722B" w:rsidRPr="005A1581">
        <w:rPr>
          <w:color w:val="000000" w:themeColor="text1"/>
        </w:rPr>
        <w:t>;</w:t>
      </w:r>
      <w:r w:rsidR="00B538AF" w:rsidRPr="005A1581">
        <w:rPr>
          <w:color w:val="000000" w:themeColor="text1"/>
        </w:rPr>
        <w:t xml:space="preserve"> </w:t>
      </w:r>
      <w:r w:rsidRPr="005A1581">
        <w:rPr>
          <w:color w:val="000000" w:themeColor="text1"/>
        </w:rPr>
        <w:t>for example</w:t>
      </w:r>
      <w:r w:rsidR="00B538AF" w:rsidRPr="005A1581">
        <w:rPr>
          <w:color w:val="000000" w:themeColor="text1"/>
        </w:rPr>
        <w:t xml:space="preserve">, </w:t>
      </w:r>
      <w:r w:rsidRPr="005A1581">
        <w:rPr>
          <w:color w:val="000000" w:themeColor="text1"/>
        </w:rPr>
        <w:t xml:space="preserve">the top–down information </w:t>
      </w:r>
      <w:r w:rsidR="00B25DB7" w:rsidRPr="005A1581">
        <w:rPr>
          <w:color w:val="000000" w:themeColor="text1"/>
        </w:rPr>
        <w:t>in</w:t>
      </w:r>
      <w:r w:rsidRPr="005A1581">
        <w:rPr>
          <w:color w:val="000000" w:themeColor="text1"/>
        </w:rPr>
        <w:t xml:space="preserve"> orga</w:t>
      </w:r>
      <w:r w:rsidR="00C01DB0" w:rsidRPr="005A1581">
        <w:rPr>
          <w:color w:val="000000" w:themeColor="text1"/>
        </w:rPr>
        <w:t>nis</w:t>
      </w:r>
      <w:r w:rsidRPr="005A1581">
        <w:rPr>
          <w:color w:val="000000" w:themeColor="text1"/>
        </w:rPr>
        <w:t>ations and ho</w:t>
      </w:r>
      <w:r w:rsidR="00C01DB0" w:rsidRPr="005A1581">
        <w:rPr>
          <w:color w:val="000000" w:themeColor="text1"/>
        </w:rPr>
        <w:t>ri</w:t>
      </w:r>
      <w:r w:rsidR="006F722B" w:rsidRPr="005A1581">
        <w:rPr>
          <w:color w:val="000000" w:themeColor="text1"/>
        </w:rPr>
        <w:t>z</w:t>
      </w:r>
      <w:r w:rsidRPr="005A1581">
        <w:rPr>
          <w:color w:val="000000" w:themeColor="text1"/>
        </w:rPr>
        <w:t>ontal information transmission between different orga</w:t>
      </w:r>
      <w:r w:rsidR="00C01DB0" w:rsidRPr="005A1581">
        <w:rPr>
          <w:color w:val="000000" w:themeColor="text1"/>
        </w:rPr>
        <w:t>nis</w:t>
      </w:r>
      <w:r w:rsidRPr="005A1581">
        <w:rPr>
          <w:color w:val="000000" w:themeColor="text1"/>
        </w:rPr>
        <w:t>ations (</w:t>
      </w:r>
      <w:r w:rsidR="003F7AA6" w:rsidRPr="005A1581">
        <w:rPr>
          <w:color w:val="000000" w:themeColor="text1"/>
        </w:rPr>
        <w:t>Van Meter and Van Horn</w:t>
      </w:r>
      <w:r w:rsidR="00B538AF" w:rsidRPr="005A1581">
        <w:rPr>
          <w:color w:val="000000" w:themeColor="text1"/>
        </w:rPr>
        <w:t xml:space="preserve">, </w:t>
      </w:r>
      <w:r w:rsidRPr="005A1581">
        <w:rPr>
          <w:color w:val="000000" w:themeColor="text1"/>
        </w:rPr>
        <w:t>1975). Regardless of the types of communication</w:t>
      </w:r>
      <w:r w:rsidR="00B538AF" w:rsidRPr="005A1581">
        <w:rPr>
          <w:color w:val="000000" w:themeColor="text1"/>
        </w:rPr>
        <w:t xml:space="preserve">, </w:t>
      </w:r>
      <w:r w:rsidRPr="005A1581">
        <w:rPr>
          <w:color w:val="000000" w:themeColor="text1"/>
        </w:rPr>
        <w:t xml:space="preserve">they need to be accurate and consistent all the </w:t>
      </w:r>
      <w:r w:rsidR="006F722B" w:rsidRPr="005A1581">
        <w:rPr>
          <w:color w:val="000000" w:themeColor="text1"/>
        </w:rPr>
        <w:t>time,</w:t>
      </w:r>
      <w:r w:rsidRPr="005A1581">
        <w:rPr>
          <w:color w:val="000000" w:themeColor="text1"/>
        </w:rPr>
        <w:t xml:space="preserve"> so </w:t>
      </w:r>
      <w:r w:rsidR="006F722B" w:rsidRPr="005A1581">
        <w:rPr>
          <w:color w:val="000000" w:themeColor="text1"/>
        </w:rPr>
        <w:t xml:space="preserve">that the recipients </w:t>
      </w:r>
      <w:r w:rsidRPr="005A1581">
        <w:rPr>
          <w:color w:val="000000" w:themeColor="text1"/>
        </w:rPr>
        <w:t>know what is expected of them.</w:t>
      </w:r>
      <w:r w:rsidR="00581A02" w:rsidRPr="005A1581">
        <w:rPr>
          <w:color w:val="000000" w:themeColor="text1"/>
        </w:rPr>
        <w:t xml:space="preserve"> </w:t>
      </w:r>
    </w:p>
    <w:p w14:paraId="3BC4F4CE" w14:textId="655D0DC7" w:rsidR="00C01DB0" w:rsidRPr="005A1581" w:rsidRDefault="000442E2" w:rsidP="00333E9A">
      <w:pPr>
        <w:spacing w:line="360" w:lineRule="auto"/>
        <w:rPr>
          <w:color w:val="000000" w:themeColor="text1"/>
        </w:rPr>
      </w:pPr>
      <w:r w:rsidRPr="005A1581">
        <w:rPr>
          <w:color w:val="000000" w:themeColor="text1"/>
        </w:rPr>
        <w:t>To</w:t>
      </w:r>
      <w:r w:rsidR="001C4861" w:rsidRPr="005A1581">
        <w:rPr>
          <w:color w:val="000000" w:themeColor="text1"/>
        </w:rPr>
        <w:t xml:space="preserve"> make the implementer act in accordance with a policy standard and objective</w:t>
      </w:r>
      <w:r w:rsidR="00B538AF" w:rsidRPr="005A1581">
        <w:rPr>
          <w:color w:val="000000" w:themeColor="text1"/>
        </w:rPr>
        <w:t xml:space="preserve">, </w:t>
      </w:r>
      <w:r w:rsidR="001C4861" w:rsidRPr="005A1581">
        <w:rPr>
          <w:color w:val="000000" w:themeColor="text1"/>
        </w:rPr>
        <w:t xml:space="preserve">the institutional mechanisms are a useful </w:t>
      </w:r>
      <w:r w:rsidR="006F722B" w:rsidRPr="005A1581">
        <w:rPr>
          <w:color w:val="000000" w:themeColor="text1"/>
        </w:rPr>
        <w:t>tool</w:t>
      </w:r>
      <w:r w:rsidR="001C4861" w:rsidRPr="005A1581">
        <w:rPr>
          <w:color w:val="000000" w:themeColor="text1"/>
        </w:rPr>
        <w:t xml:space="preserve"> for higher authorities. </w:t>
      </w:r>
      <w:r w:rsidR="003D3149" w:rsidRPr="005A1581">
        <w:rPr>
          <w:color w:val="000000" w:themeColor="text1"/>
        </w:rPr>
        <w:t>As</w:t>
      </w:r>
      <w:r w:rsidR="001C4861" w:rsidRPr="005A1581">
        <w:rPr>
          <w:color w:val="000000" w:themeColor="text1"/>
        </w:rPr>
        <w:t xml:space="preserve"> Neustadt (1960:18) noted</w:t>
      </w:r>
      <w:r w:rsidR="00B538AF" w:rsidRPr="005A1581">
        <w:rPr>
          <w:color w:val="000000" w:themeColor="text1"/>
        </w:rPr>
        <w:t xml:space="preserve">, </w:t>
      </w:r>
      <w:r w:rsidR="00E278AD" w:rsidRPr="005A1581">
        <w:rPr>
          <w:color w:val="000000" w:themeColor="text1"/>
        </w:rPr>
        <w:t>‘</w:t>
      </w:r>
      <w:r w:rsidR="001C4861" w:rsidRPr="005A1581">
        <w:rPr>
          <w:color w:val="000000" w:themeColor="text1"/>
        </w:rPr>
        <w:t>orders are not self-executing: they require the presence of an action-forcing mechanism</w:t>
      </w:r>
      <w:r w:rsidR="00E278AD" w:rsidRPr="005A1581">
        <w:rPr>
          <w:color w:val="000000" w:themeColor="text1"/>
        </w:rPr>
        <w:t>’</w:t>
      </w:r>
      <w:r w:rsidR="00B538AF" w:rsidRPr="005A1581">
        <w:rPr>
          <w:color w:val="000000" w:themeColor="text1"/>
        </w:rPr>
        <w:t>.</w:t>
      </w:r>
      <w:r w:rsidR="001C4861" w:rsidRPr="005A1581">
        <w:rPr>
          <w:color w:val="000000" w:themeColor="text1"/>
        </w:rPr>
        <w:t xml:space="preserve"> </w:t>
      </w:r>
      <w:r w:rsidR="006F722B" w:rsidRPr="005A1581">
        <w:rPr>
          <w:color w:val="000000" w:themeColor="text1"/>
        </w:rPr>
        <w:t>T</w:t>
      </w:r>
      <w:r w:rsidR="001C4861" w:rsidRPr="005A1581">
        <w:rPr>
          <w:color w:val="000000" w:themeColor="text1"/>
        </w:rPr>
        <w:t>he institutional mechanisms include (superior</w:t>
      </w:r>
      <w:r w:rsidR="00744445" w:rsidRPr="005A1581">
        <w:rPr>
          <w:color w:val="000000" w:themeColor="text1"/>
        </w:rPr>
        <w:t>s</w:t>
      </w:r>
      <w:r w:rsidR="001C4861" w:rsidRPr="005A1581">
        <w:rPr>
          <w:color w:val="000000" w:themeColor="text1"/>
        </w:rPr>
        <w:t>) personal power</w:t>
      </w:r>
      <w:r w:rsidR="00B9053C" w:rsidRPr="005A1581">
        <w:rPr>
          <w:color w:val="000000" w:themeColor="text1"/>
        </w:rPr>
        <w:t xml:space="preserve"> which encompasses</w:t>
      </w:r>
      <w:r w:rsidR="00B538AF" w:rsidRPr="005A1581">
        <w:rPr>
          <w:color w:val="000000" w:themeColor="text1"/>
        </w:rPr>
        <w:t xml:space="preserve"> </w:t>
      </w:r>
      <w:r w:rsidR="001C4861" w:rsidRPr="005A1581">
        <w:rPr>
          <w:color w:val="000000" w:themeColor="text1"/>
        </w:rPr>
        <w:t>recruitment and selection</w:t>
      </w:r>
      <w:r w:rsidR="00B538AF" w:rsidRPr="005A1581">
        <w:rPr>
          <w:color w:val="000000" w:themeColor="text1"/>
        </w:rPr>
        <w:t xml:space="preserve">, </w:t>
      </w:r>
      <w:r w:rsidR="001C4861" w:rsidRPr="005A1581">
        <w:rPr>
          <w:color w:val="000000" w:themeColor="text1"/>
        </w:rPr>
        <w:t>assignment and relocation</w:t>
      </w:r>
      <w:r w:rsidR="00B538AF" w:rsidRPr="005A1581">
        <w:rPr>
          <w:color w:val="000000" w:themeColor="text1"/>
        </w:rPr>
        <w:t xml:space="preserve">, </w:t>
      </w:r>
      <w:r w:rsidR="001C4861" w:rsidRPr="005A1581">
        <w:rPr>
          <w:color w:val="000000" w:themeColor="text1"/>
        </w:rPr>
        <w:t>advancement and promotion</w:t>
      </w:r>
      <w:r w:rsidR="00B538AF" w:rsidRPr="005A1581">
        <w:rPr>
          <w:color w:val="000000" w:themeColor="text1"/>
        </w:rPr>
        <w:t xml:space="preserve">, </w:t>
      </w:r>
      <w:r w:rsidR="001C4861" w:rsidRPr="005A1581">
        <w:rPr>
          <w:color w:val="000000" w:themeColor="text1"/>
        </w:rPr>
        <w:t>and ultimately</w:t>
      </w:r>
      <w:r w:rsidR="00B538AF" w:rsidRPr="005A1581">
        <w:rPr>
          <w:color w:val="000000" w:themeColor="text1"/>
        </w:rPr>
        <w:t xml:space="preserve">, </w:t>
      </w:r>
      <w:r w:rsidR="001C4861" w:rsidRPr="005A1581">
        <w:rPr>
          <w:color w:val="000000" w:themeColor="text1"/>
        </w:rPr>
        <w:t xml:space="preserve">dismissal. </w:t>
      </w:r>
      <w:r w:rsidR="00B9053C" w:rsidRPr="005A1581">
        <w:rPr>
          <w:color w:val="000000" w:themeColor="text1"/>
        </w:rPr>
        <w:t>S</w:t>
      </w:r>
      <w:r w:rsidR="001C4861" w:rsidRPr="005A1581">
        <w:rPr>
          <w:color w:val="000000" w:themeColor="text1"/>
        </w:rPr>
        <w:t>uperiors can also control the financial allocations to the subordinate bureaus and field offices according to their performance</w:t>
      </w:r>
      <w:r w:rsidR="003B65D8" w:rsidRPr="005A1581">
        <w:rPr>
          <w:color w:val="000000" w:themeColor="text1"/>
        </w:rPr>
        <w:t xml:space="preserve"> </w:t>
      </w:r>
      <w:r w:rsidR="00B21EB8" w:rsidRPr="005A1581">
        <w:rPr>
          <w:color w:val="000000" w:themeColor="text1"/>
        </w:rPr>
        <w:t>(</w:t>
      </w:r>
      <w:r w:rsidR="003F7AA6" w:rsidRPr="005A1581">
        <w:rPr>
          <w:color w:val="000000" w:themeColor="text1"/>
        </w:rPr>
        <w:t>Van Meter and Van Horn</w:t>
      </w:r>
      <w:r w:rsidR="00B21EB8" w:rsidRPr="005A1581">
        <w:rPr>
          <w:color w:val="000000" w:themeColor="text1"/>
        </w:rPr>
        <w:t>, 1975)</w:t>
      </w:r>
      <w:r w:rsidR="001C4861" w:rsidRPr="005A1581">
        <w:rPr>
          <w:color w:val="000000" w:themeColor="text1"/>
        </w:rPr>
        <w:t>.</w:t>
      </w:r>
    </w:p>
    <w:p w14:paraId="5740201E" w14:textId="50FA609C" w:rsidR="00C01DB0" w:rsidRPr="005A1581" w:rsidRDefault="003F7AA6" w:rsidP="00333E9A">
      <w:pPr>
        <w:spacing w:line="360" w:lineRule="auto"/>
        <w:rPr>
          <w:color w:val="000000" w:themeColor="text1"/>
        </w:rPr>
      </w:pPr>
      <w:r w:rsidRPr="005A1581">
        <w:rPr>
          <w:color w:val="000000" w:themeColor="text1"/>
        </w:rPr>
        <w:lastRenderedPageBreak/>
        <w:t>Van Meter and Van Horn</w:t>
      </w:r>
      <w:r w:rsidR="001C4861" w:rsidRPr="005A1581">
        <w:rPr>
          <w:color w:val="000000" w:themeColor="text1"/>
        </w:rPr>
        <w:t xml:space="preserve"> (1975) concluded that the </w:t>
      </w:r>
      <w:r w:rsidR="00E278AD" w:rsidRPr="005A1581">
        <w:rPr>
          <w:color w:val="000000" w:themeColor="text1"/>
        </w:rPr>
        <w:t>‘</w:t>
      </w:r>
      <w:r w:rsidR="001C4861" w:rsidRPr="005A1581">
        <w:rPr>
          <w:color w:val="000000" w:themeColor="text1"/>
        </w:rPr>
        <w:t>technical advice and assistance</w:t>
      </w:r>
      <w:r w:rsidR="00E278AD" w:rsidRPr="005A1581">
        <w:rPr>
          <w:color w:val="000000" w:themeColor="text1"/>
        </w:rPr>
        <w:t>’</w:t>
      </w:r>
      <w:r w:rsidR="001C4861" w:rsidRPr="005A1581">
        <w:rPr>
          <w:color w:val="000000" w:themeColor="text1"/>
        </w:rPr>
        <w:t xml:space="preserve"> and </w:t>
      </w:r>
      <w:r w:rsidR="00E278AD" w:rsidRPr="005A1581">
        <w:rPr>
          <w:color w:val="000000" w:themeColor="text1"/>
        </w:rPr>
        <w:t>‘</w:t>
      </w:r>
      <w:r w:rsidR="001C4861" w:rsidRPr="005A1581">
        <w:rPr>
          <w:color w:val="000000" w:themeColor="text1"/>
        </w:rPr>
        <w:t>variety of sanctions</w:t>
      </w:r>
      <w:r w:rsidR="00E278AD" w:rsidRPr="005A1581">
        <w:rPr>
          <w:color w:val="000000" w:themeColor="text1"/>
        </w:rPr>
        <w:t>’</w:t>
      </w:r>
      <w:r w:rsidR="001C4861" w:rsidRPr="005A1581">
        <w:rPr>
          <w:color w:val="000000" w:themeColor="text1"/>
        </w:rPr>
        <w:t xml:space="preserve"> are</w:t>
      </w:r>
      <w:r w:rsidR="00A42108" w:rsidRPr="005A1581">
        <w:rPr>
          <w:color w:val="000000" w:themeColor="text1"/>
        </w:rPr>
        <w:t xml:space="preserve"> the</w:t>
      </w:r>
      <w:r w:rsidR="001C4861" w:rsidRPr="005A1581">
        <w:rPr>
          <w:color w:val="000000" w:themeColor="text1"/>
        </w:rPr>
        <w:t xml:space="preserve"> most important enforcement or follow-up activities in the inter-orga</w:t>
      </w:r>
      <w:r w:rsidR="00C01DB0" w:rsidRPr="005A1581">
        <w:rPr>
          <w:color w:val="000000" w:themeColor="text1"/>
        </w:rPr>
        <w:t>nis</w:t>
      </w:r>
      <w:r w:rsidR="001C4861" w:rsidRPr="005A1581">
        <w:rPr>
          <w:color w:val="000000" w:themeColor="text1"/>
        </w:rPr>
        <w:t xml:space="preserve">ational or inter-government relations. </w:t>
      </w:r>
      <w:r w:rsidR="00B9053C" w:rsidRPr="005A1581">
        <w:rPr>
          <w:color w:val="000000" w:themeColor="text1"/>
        </w:rPr>
        <w:t>T</w:t>
      </w:r>
      <w:r w:rsidR="001C4861" w:rsidRPr="005A1581">
        <w:rPr>
          <w:color w:val="000000" w:themeColor="text1"/>
        </w:rPr>
        <w:t>echnical advice and assistance can be understood</w:t>
      </w:r>
      <w:r w:rsidR="00B538AF" w:rsidRPr="005A1581">
        <w:rPr>
          <w:color w:val="000000" w:themeColor="text1"/>
        </w:rPr>
        <w:t xml:space="preserve"> </w:t>
      </w:r>
      <w:r w:rsidR="001C4861" w:rsidRPr="005A1581">
        <w:rPr>
          <w:color w:val="000000" w:themeColor="text1"/>
        </w:rPr>
        <w:t>as the superior</w:t>
      </w:r>
      <w:r w:rsidR="00E278AD" w:rsidRPr="005A1581">
        <w:rPr>
          <w:color w:val="000000" w:themeColor="text1"/>
        </w:rPr>
        <w:t>’</w:t>
      </w:r>
      <w:r w:rsidR="00B9053C" w:rsidRPr="005A1581">
        <w:rPr>
          <w:color w:val="000000" w:themeColor="text1"/>
        </w:rPr>
        <w:t>s ability</w:t>
      </w:r>
      <w:r w:rsidR="001C4861" w:rsidRPr="005A1581">
        <w:rPr>
          <w:color w:val="000000" w:themeColor="text1"/>
        </w:rPr>
        <w:t xml:space="preserve"> </w:t>
      </w:r>
      <w:r w:rsidR="00B9053C" w:rsidRPr="005A1581">
        <w:rPr>
          <w:color w:val="000000" w:themeColor="text1"/>
        </w:rPr>
        <w:t xml:space="preserve">to help </w:t>
      </w:r>
      <w:r w:rsidR="001C4861" w:rsidRPr="005A1581">
        <w:rPr>
          <w:color w:val="000000" w:themeColor="text1"/>
        </w:rPr>
        <w:t>the subordinates to implement the policy</w:t>
      </w:r>
      <w:r w:rsidR="00B9053C" w:rsidRPr="005A1581">
        <w:rPr>
          <w:color w:val="000000" w:themeColor="text1"/>
        </w:rPr>
        <w:t>;</w:t>
      </w:r>
      <w:r w:rsidR="001C4861" w:rsidRPr="005A1581">
        <w:rPr>
          <w:color w:val="000000" w:themeColor="text1"/>
        </w:rPr>
        <w:t xml:space="preserve"> </w:t>
      </w:r>
      <w:r w:rsidR="00B9053C" w:rsidRPr="005A1581">
        <w:rPr>
          <w:color w:val="000000" w:themeColor="text1"/>
        </w:rPr>
        <w:t>f</w:t>
      </w:r>
      <w:r w:rsidR="001C4861" w:rsidRPr="005A1581">
        <w:rPr>
          <w:color w:val="000000" w:themeColor="text1"/>
        </w:rPr>
        <w:t>or example</w:t>
      </w:r>
      <w:r w:rsidR="00B538AF" w:rsidRPr="005A1581">
        <w:rPr>
          <w:color w:val="000000" w:themeColor="text1"/>
        </w:rPr>
        <w:t xml:space="preserve">, </w:t>
      </w:r>
      <w:r w:rsidR="001C4861" w:rsidRPr="005A1581">
        <w:rPr>
          <w:color w:val="000000" w:themeColor="text1"/>
        </w:rPr>
        <w:t>helping subordinates in interpreting federal regulations and guidelines</w:t>
      </w:r>
      <w:r w:rsidR="00B538AF" w:rsidRPr="005A1581">
        <w:rPr>
          <w:color w:val="000000" w:themeColor="text1"/>
        </w:rPr>
        <w:t xml:space="preserve">, </w:t>
      </w:r>
      <w:r w:rsidR="001C4861" w:rsidRPr="005A1581">
        <w:rPr>
          <w:color w:val="000000" w:themeColor="text1"/>
        </w:rPr>
        <w:t>structuring responses to policy initiatives</w:t>
      </w:r>
      <w:r w:rsidR="00B538AF" w:rsidRPr="005A1581">
        <w:rPr>
          <w:color w:val="000000" w:themeColor="text1"/>
        </w:rPr>
        <w:t xml:space="preserve">, </w:t>
      </w:r>
      <w:r w:rsidR="001C4861" w:rsidRPr="005A1581">
        <w:rPr>
          <w:color w:val="000000" w:themeColor="text1"/>
        </w:rPr>
        <w:t>and obtaining the physical and technical resources required to carry out a policy (</w:t>
      </w:r>
      <w:r w:rsidRPr="005A1581">
        <w:rPr>
          <w:color w:val="000000" w:themeColor="text1"/>
        </w:rPr>
        <w:t>Van Meter and Van Horn</w:t>
      </w:r>
      <w:r w:rsidR="00B538AF" w:rsidRPr="005A1581">
        <w:rPr>
          <w:color w:val="000000" w:themeColor="text1"/>
        </w:rPr>
        <w:t xml:space="preserve">, </w:t>
      </w:r>
      <w:r w:rsidR="00AF024F" w:rsidRPr="005A1581">
        <w:rPr>
          <w:color w:val="000000" w:themeColor="text1"/>
        </w:rPr>
        <w:t>1975:</w:t>
      </w:r>
      <w:r w:rsidR="001C4861" w:rsidRPr="005A1581">
        <w:rPr>
          <w:color w:val="000000" w:themeColor="text1"/>
        </w:rPr>
        <w:t>467).</w:t>
      </w:r>
      <w:r w:rsidR="00B9053C" w:rsidRPr="005A1581">
        <w:rPr>
          <w:color w:val="000000" w:themeColor="text1"/>
        </w:rPr>
        <w:t xml:space="preserve"> S</w:t>
      </w:r>
      <w:r w:rsidR="001C4861" w:rsidRPr="005A1581">
        <w:rPr>
          <w:color w:val="000000" w:themeColor="text1"/>
        </w:rPr>
        <w:t xml:space="preserve">uperiors </w:t>
      </w:r>
      <w:r w:rsidR="00B9053C" w:rsidRPr="005A1581">
        <w:rPr>
          <w:color w:val="000000" w:themeColor="text1"/>
        </w:rPr>
        <w:t xml:space="preserve">can </w:t>
      </w:r>
      <w:r w:rsidR="001C4861" w:rsidRPr="005A1581">
        <w:rPr>
          <w:color w:val="000000" w:themeColor="text1"/>
        </w:rPr>
        <w:t>also adopt a variety of sanctions to prompt the subordinates to implement the policy effectively.</w:t>
      </w:r>
    </w:p>
    <w:p w14:paraId="28243CED" w14:textId="77777777" w:rsidR="008C0638" w:rsidRPr="005A1581" w:rsidRDefault="008C0638" w:rsidP="00333E9A">
      <w:pPr>
        <w:spacing w:line="360" w:lineRule="auto"/>
        <w:rPr>
          <w:color w:val="000000" w:themeColor="text1"/>
        </w:rPr>
      </w:pPr>
    </w:p>
    <w:p w14:paraId="6411AF73" w14:textId="64B097E8" w:rsidR="001C4861" w:rsidRPr="005A1581" w:rsidRDefault="001C4861" w:rsidP="00333E9A">
      <w:pPr>
        <w:pStyle w:val="Heading5"/>
        <w:spacing w:line="360" w:lineRule="auto"/>
        <w:rPr>
          <w:color w:val="000000" w:themeColor="text1"/>
        </w:rPr>
      </w:pPr>
      <w:r w:rsidRPr="005A1581">
        <w:rPr>
          <w:color w:val="000000" w:themeColor="text1"/>
        </w:rPr>
        <w:t>4</w:t>
      </w:r>
      <w:r w:rsidR="00B9053C" w:rsidRPr="005A1581">
        <w:rPr>
          <w:color w:val="000000" w:themeColor="text1"/>
        </w:rPr>
        <w:t>.</w:t>
      </w:r>
      <w:r w:rsidRPr="005A1581">
        <w:rPr>
          <w:color w:val="000000" w:themeColor="text1"/>
        </w:rPr>
        <w:t xml:space="preserve"> The </w:t>
      </w:r>
      <w:r w:rsidR="00B9053C" w:rsidRPr="005A1581">
        <w:rPr>
          <w:color w:val="000000" w:themeColor="text1"/>
        </w:rPr>
        <w:t>characteristics of the implementing agencies</w:t>
      </w:r>
    </w:p>
    <w:p w14:paraId="3C14E11E" w14:textId="1852842F" w:rsidR="00C01DB0" w:rsidRPr="005A1581" w:rsidRDefault="001C4861" w:rsidP="00333E9A">
      <w:pPr>
        <w:spacing w:line="360" w:lineRule="auto"/>
        <w:rPr>
          <w:color w:val="000000" w:themeColor="text1"/>
        </w:rPr>
      </w:pPr>
      <w:r w:rsidRPr="005A1581">
        <w:rPr>
          <w:color w:val="000000" w:themeColor="text1"/>
        </w:rPr>
        <w:t>The characteristics of the implementation agencies will influence the policy</w:t>
      </w:r>
      <w:r w:rsidR="00E278AD" w:rsidRPr="005A1581">
        <w:rPr>
          <w:color w:val="000000" w:themeColor="text1"/>
        </w:rPr>
        <w:t>’</w:t>
      </w:r>
      <w:r w:rsidRPr="005A1581">
        <w:rPr>
          <w:color w:val="000000" w:themeColor="text1"/>
        </w:rPr>
        <w:t>s performance. These include the formal structure of orga</w:t>
      </w:r>
      <w:r w:rsidR="00C01DB0" w:rsidRPr="005A1581">
        <w:rPr>
          <w:color w:val="000000" w:themeColor="text1"/>
        </w:rPr>
        <w:t>nis</w:t>
      </w:r>
      <w:r w:rsidRPr="005A1581">
        <w:rPr>
          <w:color w:val="000000" w:themeColor="text1"/>
        </w:rPr>
        <w:t>ations and the informal attributes of their personnel (</w:t>
      </w:r>
      <w:r w:rsidR="003F7AA6" w:rsidRPr="005A1581">
        <w:rPr>
          <w:color w:val="000000" w:themeColor="text1"/>
        </w:rPr>
        <w:t>Van Meter and Van Horn</w:t>
      </w:r>
      <w:r w:rsidR="00B538AF" w:rsidRPr="005A1581">
        <w:rPr>
          <w:color w:val="000000" w:themeColor="text1"/>
        </w:rPr>
        <w:t xml:space="preserve">, </w:t>
      </w:r>
      <w:r w:rsidRPr="005A1581">
        <w:rPr>
          <w:color w:val="000000" w:themeColor="text1"/>
        </w:rPr>
        <w:t xml:space="preserve">1975). </w:t>
      </w:r>
      <w:r w:rsidR="003F7AA6" w:rsidRPr="005A1581">
        <w:rPr>
          <w:color w:val="000000" w:themeColor="text1"/>
        </w:rPr>
        <w:t>Van Meter and Van Horn</w:t>
      </w:r>
      <w:r w:rsidRPr="005A1581">
        <w:rPr>
          <w:color w:val="000000" w:themeColor="text1"/>
        </w:rPr>
        <w:t xml:space="preserve"> (1975:471) listed the factors that may influence the policy</w:t>
      </w:r>
      <w:r w:rsidR="00E278AD" w:rsidRPr="005A1581">
        <w:rPr>
          <w:color w:val="000000" w:themeColor="text1"/>
        </w:rPr>
        <w:t>’</w:t>
      </w:r>
      <w:r w:rsidRPr="005A1581">
        <w:rPr>
          <w:color w:val="000000" w:themeColor="text1"/>
        </w:rPr>
        <w:t>s implementation</w:t>
      </w:r>
      <w:r w:rsidR="0066332C" w:rsidRPr="005A1581">
        <w:rPr>
          <w:color w:val="000000" w:themeColor="text1"/>
        </w:rPr>
        <w:t>:</w:t>
      </w:r>
    </w:p>
    <w:p w14:paraId="1C8CB645" w14:textId="59B78096" w:rsidR="001C4861"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The competence and size of an agency</w:t>
      </w:r>
      <w:r w:rsidR="00E278AD" w:rsidRPr="005A1581">
        <w:rPr>
          <w:rFonts w:cs="Arial"/>
          <w:color w:val="000000" w:themeColor="text1"/>
        </w:rPr>
        <w:t>’</w:t>
      </w:r>
      <w:r w:rsidRPr="005A1581">
        <w:rPr>
          <w:rFonts w:cs="Arial"/>
          <w:color w:val="000000" w:themeColor="text1"/>
        </w:rPr>
        <w:t>s staff</w:t>
      </w:r>
      <w:r w:rsidR="00433545" w:rsidRPr="005A1581">
        <w:rPr>
          <w:rFonts w:cs="Arial"/>
          <w:color w:val="000000" w:themeColor="text1"/>
        </w:rPr>
        <w:t>.</w:t>
      </w:r>
    </w:p>
    <w:p w14:paraId="5D3946F6" w14:textId="6FCCD980" w:rsidR="001C4861"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 xml:space="preserve">The degree of hierarchical control of subunit decisions and processes </w:t>
      </w:r>
      <w:r w:rsidR="00B25DB7" w:rsidRPr="005A1581">
        <w:rPr>
          <w:rFonts w:cs="Arial"/>
          <w:color w:val="000000" w:themeColor="text1"/>
        </w:rPr>
        <w:t>in</w:t>
      </w:r>
      <w:r w:rsidRPr="005A1581">
        <w:rPr>
          <w:rFonts w:cs="Arial"/>
          <w:color w:val="000000" w:themeColor="text1"/>
        </w:rPr>
        <w:t xml:space="preserve"> the implementing agencies</w:t>
      </w:r>
      <w:r w:rsidR="00433545" w:rsidRPr="005A1581">
        <w:rPr>
          <w:rFonts w:cs="Arial"/>
          <w:color w:val="000000" w:themeColor="text1"/>
        </w:rPr>
        <w:t>.</w:t>
      </w:r>
    </w:p>
    <w:p w14:paraId="796439A9" w14:textId="23CF8F25" w:rsidR="001C4861"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An agency</w:t>
      </w:r>
      <w:r w:rsidR="00E278AD" w:rsidRPr="005A1581">
        <w:rPr>
          <w:rFonts w:cs="Arial"/>
          <w:color w:val="000000" w:themeColor="text1"/>
        </w:rPr>
        <w:t>’</w:t>
      </w:r>
      <w:r w:rsidRPr="005A1581">
        <w:rPr>
          <w:rFonts w:cs="Arial"/>
          <w:color w:val="000000" w:themeColor="text1"/>
        </w:rPr>
        <w:t>s political resources (e.g.</w:t>
      </w:r>
      <w:r w:rsidR="00B538AF" w:rsidRPr="005A1581">
        <w:rPr>
          <w:rFonts w:cs="Arial"/>
          <w:color w:val="000000" w:themeColor="text1"/>
        </w:rPr>
        <w:t xml:space="preserve">, </w:t>
      </w:r>
      <w:r w:rsidRPr="005A1581">
        <w:rPr>
          <w:rFonts w:cs="Arial"/>
          <w:color w:val="000000" w:themeColor="text1"/>
        </w:rPr>
        <w:t>support among legislators and executives)</w:t>
      </w:r>
      <w:r w:rsidR="00433545" w:rsidRPr="005A1581">
        <w:rPr>
          <w:rFonts w:cs="Arial"/>
          <w:color w:val="000000" w:themeColor="text1"/>
        </w:rPr>
        <w:t>.</w:t>
      </w:r>
    </w:p>
    <w:p w14:paraId="1504F09F" w14:textId="6CB3471F" w:rsidR="001C4861"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The vitality of an orga</w:t>
      </w:r>
      <w:r w:rsidR="00C01DB0" w:rsidRPr="005A1581">
        <w:rPr>
          <w:rFonts w:cs="Arial"/>
          <w:color w:val="000000" w:themeColor="text1"/>
        </w:rPr>
        <w:t>nis</w:t>
      </w:r>
      <w:r w:rsidRPr="005A1581">
        <w:rPr>
          <w:rFonts w:cs="Arial"/>
          <w:color w:val="000000" w:themeColor="text1"/>
        </w:rPr>
        <w:t>ation</w:t>
      </w:r>
      <w:r w:rsidR="00433545" w:rsidRPr="005A1581">
        <w:rPr>
          <w:rFonts w:cs="Arial"/>
          <w:color w:val="000000" w:themeColor="text1"/>
        </w:rPr>
        <w:t>.</w:t>
      </w:r>
    </w:p>
    <w:p w14:paraId="798FD0B6" w14:textId="2B8A1B6D" w:rsidR="001C4861"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 xml:space="preserve">The degree of </w:t>
      </w:r>
      <w:r w:rsidR="00E278AD" w:rsidRPr="005A1581">
        <w:rPr>
          <w:rFonts w:cs="Arial"/>
          <w:color w:val="000000" w:themeColor="text1"/>
        </w:rPr>
        <w:t>‘</w:t>
      </w:r>
      <w:r w:rsidRPr="005A1581">
        <w:rPr>
          <w:rFonts w:cs="Arial"/>
          <w:color w:val="000000" w:themeColor="text1"/>
        </w:rPr>
        <w:t>open</w:t>
      </w:r>
      <w:r w:rsidR="00E278AD" w:rsidRPr="005A1581">
        <w:rPr>
          <w:rFonts w:cs="Arial"/>
          <w:color w:val="000000" w:themeColor="text1"/>
        </w:rPr>
        <w:t>’</w:t>
      </w:r>
      <w:r w:rsidRPr="005A1581">
        <w:rPr>
          <w:rFonts w:cs="Arial"/>
          <w:color w:val="000000" w:themeColor="text1"/>
        </w:rPr>
        <w:t xml:space="preserve"> communication </w:t>
      </w:r>
      <w:r w:rsidR="00B25DB7" w:rsidRPr="005A1581">
        <w:rPr>
          <w:rFonts w:cs="Arial"/>
          <w:color w:val="000000" w:themeColor="text1"/>
        </w:rPr>
        <w:t>in</w:t>
      </w:r>
      <w:r w:rsidRPr="005A1581">
        <w:rPr>
          <w:rFonts w:cs="Arial"/>
          <w:color w:val="000000" w:themeColor="text1"/>
        </w:rPr>
        <w:t xml:space="preserve"> an orga</w:t>
      </w:r>
      <w:r w:rsidR="00C01DB0" w:rsidRPr="005A1581">
        <w:rPr>
          <w:rFonts w:cs="Arial"/>
          <w:color w:val="000000" w:themeColor="text1"/>
        </w:rPr>
        <w:t>nis</w:t>
      </w:r>
      <w:r w:rsidRPr="005A1581">
        <w:rPr>
          <w:rFonts w:cs="Arial"/>
          <w:color w:val="000000" w:themeColor="text1"/>
        </w:rPr>
        <w:t>ation (i.e.</w:t>
      </w:r>
      <w:r w:rsidR="00B538AF" w:rsidRPr="005A1581">
        <w:rPr>
          <w:rFonts w:cs="Arial"/>
          <w:color w:val="000000" w:themeColor="text1"/>
        </w:rPr>
        <w:t xml:space="preserve">, </w:t>
      </w:r>
      <w:r w:rsidRPr="005A1581">
        <w:rPr>
          <w:rFonts w:cs="Arial"/>
          <w:color w:val="000000" w:themeColor="text1"/>
        </w:rPr>
        <w:t xml:space="preserve">networks with free </w:t>
      </w:r>
      <w:r w:rsidR="0060521D" w:rsidRPr="005A1581">
        <w:rPr>
          <w:rFonts w:cs="Arial"/>
          <w:color w:val="000000" w:themeColor="text1"/>
        </w:rPr>
        <w:t>horizontal</w:t>
      </w:r>
      <w:r w:rsidRPr="005A1581">
        <w:rPr>
          <w:rFonts w:cs="Arial"/>
          <w:color w:val="000000" w:themeColor="text1"/>
        </w:rPr>
        <w:t xml:space="preserve"> and vertical communication along with a relatively high degree of freedom in communication with </w:t>
      </w:r>
      <w:r w:rsidR="00B60D1F" w:rsidRPr="005A1581">
        <w:rPr>
          <w:rFonts w:cs="Arial"/>
          <w:color w:val="000000" w:themeColor="text1"/>
        </w:rPr>
        <w:t>people</w:t>
      </w:r>
      <w:r w:rsidRPr="005A1581">
        <w:rPr>
          <w:rFonts w:cs="Arial"/>
          <w:color w:val="000000" w:themeColor="text1"/>
        </w:rPr>
        <w:t xml:space="preserve"> outside the orga</w:t>
      </w:r>
      <w:r w:rsidR="00C01DB0" w:rsidRPr="005A1581">
        <w:rPr>
          <w:rFonts w:cs="Arial"/>
          <w:color w:val="000000" w:themeColor="text1"/>
        </w:rPr>
        <w:t>nis</w:t>
      </w:r>
      <w:r w:rsidRPr="005A1581">
        <w:rPr>
          <w:rFonts w:cs="Arial"/>
          <w:color w:val="000000" w:themeColor="text1"/>
        </w:rPr>
        <w:t>ation)</w:t>
      </w:r>
      <w:r w:rsidR="00433545" w:rsidRPr="005A1581">
        <w:rPr>
          <w:rFonts w:cs="Arial"/>
          <w:color w:val="000000" w:themeColor="text1"/>
        </w:rPr>
        <w:t>.</w:t>
      </w:r>
    </w:p>
    <w:p w14:paraId="78D127C9" w14:textId="723B2C47" w:rsidR="00C01DB0"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The agency</w:t>
      </w:r>
      <w:r w:rsidR="00E278AD" w:rsidRPr="005A1581">
        <w:rPr>
          <w:rFonts w:cs="Arial"/>
          <w:color w:val="000000" w:themeColor="text1"/>
        </w:rPr>
        <w:t>’</w:t>
      </w:r>
      <w:r w:rsidRPr="005A1581">
        <w:rPr>
          <w:rFonts w:cs="Arial"/>
          <w:color w:val="000000" w:themeColor="text1"/>
        </w:rPr>
        <w:t>s formal and informal linkages with the policy-making or policy-enforcing body</w:t>
      </w:r>
      <w:r w:rsidR="00433545" w:rsidRPr="005A1581">
        <w:rPr>
          <w:rFonts w:cs="Arial"/>
          <w:color w:val="000000" w:themeColor="text1"/>
        </w:rPr>
        <w:t>.</w:t>
      </w:r>
    </w:p>
    <w:p w14:paraId="11421EDA" w14:textId="77777777" w:rsidR="008C0638" w:rsidRPr="005A1581" w:rsidRDefault="008C0638" w:rsidP="00333E9A">
      <w:pPr>
        <w:spacing w:line="360" w:lineRule="auto"/>
        <w:rPr>
          <w:color w:val="000000" w:themeColor="text1"/>
        </w:rPr>
      </w:pPr>
    </w:p>
    <w:p w14:paraId="41CABC79" w14:textId="292EE87C" w:rsidR="001C4861" w:rsidRPr="005A1581" w:rsidRDefault="001C4861" w:rsidP="00333E9A">
      <w:pPr>
        <w:pStyle w:val="Heading5"/>
        <w:spacing w:line="360" w:lineRule="auto"/>
        <w:rPr>
          <w:color w:val="000000" w:themeColor="text1"/>
        </w:rPr>
      </w:pPr>
      <w:r w:rsidRPr="005A1581">
        <w:rPr>
          <w:color w:val="000000" w:themeColor="text1"/>
        </w:rPr>
        <w:t>5</w:t>
      </w:r>
      <w:r w:rsidR="00433545" w:rsidRPr="005A1581">
        <w:rPr>
          <w:color w:val="000000" w:themeColor="text1"/>
        </w:rPr>
        <w:t>.</w:t>
      </w:r>
      <w:r w:rsidRPr="005A1581">
        <w:rPr>
          <w:color w:val="000000" w:themeColor="text1"/>
        </w:rPr>
        <w:t xml:space="preserve"> Economic</w:t>
      </w:r>
      <w:r w:rsidR="00B538AF" w:rsidRPr="005A1581">
        <w:rPr>
          <w:color w:val="000000" w:themeColor="text1"/>
        </w:rPr>
        <w:t xml:space="preserve">, </w:t>
      </w:r>
      <w:r w:rsidR="00B60D1F" w:rsidRPr="005A1581">
        <w:rPr>
          <w:color w:val="000000" w:themeColor="text1"/>
        </w:rPr>
        <w:t>social, and political conditions</w:t>
      </w:r>
    </w:p>
    <w:p w14:paraId="3F875C97" w14:textId="5D96FE4E" w:rsidR="00C01DB0" w:rsidRPr="005A1581" w:rsidRDefault="00B60D1F" w:rsidP="00333E9A">
      <w:pPr>
        <w:spacing w:line="360" w:lineRule="auto"/>
        <w:rPr>
          <w:color w:val="000000" w:themeColor="text1"/>
        </w:rPr>
      </w:pPr>
      <w:r w:rsidRPr="005A1581">
        <w:rPr>
          <w:color w:val="000000" w:themeColor="text1"/>
        </w:rPr>
        <w:t xml:space="preserve">According to </w:t>
      </w:r>
      <w:r w:rsidR="003F7AA6" w:rsidRPr="005A1581">
        <w:rPr>
          <w:color w:val="000000" w:themeColor="text1"/>
        </w:rPr>
        <w:t>Van Meter and Van Horn</w:t>
      </w:r>
      <w:r w:rsidR="001C4861" w:rsidRPr="005A1581">
        <w:rPr>
          <w:color w:val="000000" w:themeColor="text1"/>
        </w:rPr>
        <w:t xml:space="preserve"> (1975)</w:t>
      </w:r>
      <w:r w:rsidR="00B538AF" w:rsidRPr="005A1581">
        <w:rPr>
          <w:color w:val="000000" w:themeColor="text1"/>
        </w:rPr>
        <w:t xml:space="preserve">, </w:t>
      </w:r>
      <w:r w:rsidR="001C4861" w:rsidRPr="005A1581">
        <w:rPr>
          <w:color w:val="000000" w:themeColor="text1"/>
        </w:rPr>
        <w:t>the impact of economic</w:t>
      </w:r>
      <w:r w:rsidR="00B538AF" w:rsidRPr="005A1581">
        <w:rPr>
          <w:color w:val="000000" w:themeColor="text1"/>
        </w:rPr>
        <w:t xml:space="preserve">, </w:t>
      </w:r>
      <w:r w:rsidR="001C4861" w:rsidRPr="005A1581">
        <w:rPr>
          <w:color w:val="000000" w:themeColor="text1"/>
        </w:rPr>
        <w:t>social</w:t>
      </w:r>
      <w:r w:rsidR="00B538AF" w:rsidRPr="005A1581">
        <w:rPr>
          <w:color w:val="000000" w:themeColor="text1"/>
        </w:rPr>
        <w:t xml:space="preserve"> </w:t>
      </w:r>
      <w:r w:rsidR="001C4861" w:rsidRPr="005A1581">
        <w:rPr>
          <w:color w:val="000000" w:themeColor="text1"/>
        </w:rPr>
        <w:t xml:space="preserve">and </w:t>
      </w:r>
      <w:r w:rsidR="001C4861" w:rsidRPr="005A1581">
        <w:rPr>
          <w:color w:val="000000" w:themeColor="text1"/>
        </w:rPr>
        <w:lastRenderedPageBreak/>
        <w:t xml:space="preserve">political conditions may not attract much attention </w:t>
      </w:r>
      <w:r w:rsidRPr="005A1581">
        <w:rPr>
          <w:color w:val="000000" w:themeColor="text1"/>
        </w:rPr>
        <w:t>in</w:t>
      </w:r>
      <w:r w:rsidR="001C4861" w:rsidRPr="005A1581">
        <w:rPr>
          <w:color w:val="000000" w:themeColor="text1"/>
        </w:rPr>
        <w:t xml:space="preserve"> the implementation of policy decisions</w:t>
      </w:r>
      <w:r w:rsidR="00B538AF" w:rsidRPr="005A1581">
        <w:rPr>
          <w:color w:val="000000" w:themeColor="text1"/>
        </w:rPr>
        <w:t xml:space="preserve">, </w:t>
      </w:r>
      <w:r w:rsidR="001C4861" w:rsidRPr="005A1581">
        <w:rPr>
          <w:color w:val="000000" w:themeColor="text1"/>
        </w:rPr>
        <w:t xml:space="preserve">but they may have an </w:t>
      </w:r>
      <w:r w:rsidRPr="005A1581">
        <w:rPr>
          <w:color w:val="000000" w:themeColor="text1"/>
        </w:rPr>
        <w:t>effect</w:t>
      </w:r>
      <w:r w:rsidR="001C4861" w:rsidRPr="005A1581">
        <w:rPr>
          <w:color w:val="000000" w:themeColor="text1"/>
        </w:rPr>
        <w:t xml:space="preserve"> on the performance of implementing agencies. The answers to the questions listed below may affect policy implementation (</w:t>
      </w:r>
      <w:r w:rsidR="003F7AA6" w:rsidRPr="005A1581">
        <w:rPr>
          <w:color w:val="000000" w:themeColor="text1"/>
        </w:rPr>
        <w:t>Van Meter and Van Horn</w:t>
      </w:r>
      <w:r w:rsidR="00B538AF" w:rsidRPr="005A1581">
        <w:rPr>
          <w:color w:val="000000" w:themeColor="text1"/>
        </w:rPr>
        <w:t xml:space="preserve">, </w:t>
      </w:r>
      <w:r w:rsidR="001C4861" w:rsidRPr="005A1581">
        <w:rPr>
          <w:color w:val="000000" w:themeColor="text1"/>
        </w:rPr>
        <w:t>1975:472).</w:t>
      </w:r>
    </w:p>
    <w:p w14:paraId="233F6075" w14:textId="52C006B8" w:rsidR="001C4861"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 xml:space="preserve">Are the economic resources available </w:t>
      </w:r>
      <w:r w:rsidR="00B25DB7" w:rsidRPr="005A1581">
        <w:rPr>
          <w:rFonts w:cs="Arial"/>
          <w:color w:val="000000" w:themeColor="text1"/>
        </w:rPr>
        <w:t>in</w:t>
      </w:r>
      <w:r w:rsidRPr="005A1581">
        <w:rPr>
          <w:rFonts w:cs="Arial"/>
          <w:color w:val="000000" w:themeColor="text1"/>
        </w:rPr>
        <w:t xml:space="preserve"> the implementing jurisdiction (or orga</w:t>
      </w:r>
      <w:r w:rsidR="00C01DB0" w:rsidRPr="005A1581">
        <w:rPr>
          <w:rFonts w:cs="Arial"/>
          <w:color w:val="000000" w:themeColor="text1"/>
        </w:rPr>
        <w:t>nis</w:t>
      </w:r>
      <w:r w:rsidRPr="005A1581">
        <w:rPr>
          <w:rFonts w:cs="Arial"/>
          <w:color w:val="000000" w:themeColor="text1"/>
        </w:rPr>
        <w:t>ation) sufficient to support successful implementation?</w:t>
      </w:r>
    </w:p>
    <w:p w14:paraId="51643814" w14:textId="77777777" w:rsidR="001C4861"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To what extent (and how) will prevailing economic and social conditions be affected by the implementation of the policy in question?</w:t>
      </w:r>
    </w:p>
    <w:p w14:paraId="0CC82D5D" w14:textId="19520609" w:rsidR="001C4861"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What is the nature of public opinion</w:t>
      </w:r>
      <w:r w:rsidR="00B538AF" w:rsidRPr="005A1581">
        <w:rPr>
          <w:rFonts w:cs="Arial"/>
          <w:color w:val="000000" w:themeColor="text1"/>
        </w:rPr>
        <w:t xml:space="preserve">, </w:t>
      </w:r>
      <w:r w:rsidRPr="005A1581">
        <w:rPr>
          <w:rFonts w:cs="Arial"/>
          <w:color w:val="000000" w:themeColor="text1"/>
        </w:rPr>
        <w:t>and how salient is the related policy issue?</w:t>
      </w:r>
    </w:p>
    <w:p w14:paraId="7680F0F2" w14:textId="77777777" w:rsidR="001C4861"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Do elites favour or oppose implementation of the policy?</w:t>
      </w:r>
    </w:p>
    <w:p w14:paraId="4BA85B8A" w14:textId="2BCE8F85" w:rsidR="001C4861"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What is the partisan character of the implementing jurisdiction (or orga</w:t>
      </w:r>
      <w:r w:rsidR="00C01DB0" w:rsidRPr="005A1581">
        <w:rPr>
          <w:rFonts w:cs="Arial"/>
          <w:color w:val="000000" w:themeColor="text1"/>
        </w:rPr>
        <w:t>nis</w:t>
      </w:r>
      <w:r w:rsidRPr="005A1581">
        <w:rPr>
          <w:rFonts w:cs="Arial"/>
          <w:color w:val="000000" w:themeColor="text1"/>
        </w:rPr>
        <w:t>ation); is there partisan opposition or support for the policy?</w:t>
      </w:r>
    </w:p>
    <w:p w14:paraId="2DDBBD8A" w14:textId="2E64B084" w:rsidR="00C01DB0"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To what extent are private interest groups mobi</w:t>
      </w:r>
      <w:r w:rsidR="00C01DB0" w:rsidRPr="005A1581">
        <w:rPr>
          <w:rFonts w:cs="Arial"/>
          <w:color w:val="000000" w:themeColor="text1"/>
        </w:rPr>
        <w:t>lis</w:t>
      </w:r>
      <w:r w:rsidRPr="005A1581">
        <w:rPr>
          <w:rFonts w:cs="Arial"/>
          <w:color w:val="000000" w:themeColor="text1"/>
        </w:rPr>
        <w:t>ed in support or opposition to the policy?</w:t>
      </w:r>
    </w:p>
    <w:p w14:paraId="7F0D09D2" w14:textId="77777777" w:rsidR="008C0638" w:rsidRPr="005A1581" w:rsidRDefault="008C0638" w:rsidP="00333E9A">
      <w:pPr>
        <w:spacing w:line="360" w:lineRule="auto"/>
        <w:rPr>
          <w:color w:val="000000" w:themeColor="text1"/>
        </w:rPr>
      </w:pPr>
    </w:p>
    <w:p w14:paraId="3C689792" w14:textId="79676DCF" w:rsidR="001C4861" w:rsidRPr="005A1581" w:rsidRDefault="001C4861" w:rsidP="00333E9A">
      <w:pPr>
        <w:pStyle w:val="Heading5"/>
        <w:spacing w:line="360" w:lineRule="auto"/>
        <w:rPr>
          <w:color w:val="000000" w:themeColor="text1"/>
        </w:rPr>
      </w:pPr>
      <w:r w:rsidRPr="005A1581">
        <w:rPr>
          <w:color w:val="000000" w:themeColor="text1"/>
        </w:rPr>
        <w:t>6</w:t>
      </w:r>
      <w:r w:rsidR="00B60D1F" w:rsidRPr="005A1581">
        <w:rPr>
          <w:color w:val="000000" w:themeColor="text1"/>
        </w:rPr>
        <w:t>.</w:t>
      </w:r>
      <w:r w:rsidRPr="005A1581">
        <w:rPr>
          <w:color w:val="000000" w:themeColor="text1"/>
        </w:rPr>
        <w:t xml:space="preserve"> The disposition of implementers</w:t>
      </w:r>
    </w:p>
    <w:p w14:paraId="2B50221C" w14:textId="132D6ABE" w:rsidR="00C01DB0" w:rsidRPr="005A1581" w:rsidRDefault="001C4861" w:rsidP="00333E9A">
      <w:pPr>
        <w:spacing w:line="360" w:lineRule="auto"/>
        <w:rPr>
          <w:color w:val="000000" w:themeColor="text1"/>
        </w:rPr>
      </w:pPr>
      <w:r w:rsidRPr="005A1581">
        <w:rPr>
          <w:color w:val="000000" w:themeColor="text1"/>
        </w:rPr>
        <w:t xml:space="preserve">The implementer is vital in all the components discussed above because </w:t>
      </w:r>
      <w:r w:rsidR="00B60D1F" w:rsidRPr="005A1581">
        <w:rPr>
          <w:color w:val="000000" w:themeColor="text1"/>
        </w:rPr>
        <w:t>it</w:t>
      </w:r>
      <w:r w:rsidRPr="005A1581">
        <w:rPr>
          <w:color w:val="000000" w:themeColor="text1"/>
        </w:rPr>
        <w:t xml:space="preserve"> is the person who actually carries out the policy. There are three elements</w:t>
      </w:r>
      <w:r w:rsidR="00B60D1F" w:rsidRPr="005A1581">
        <w:rPr>
          <w:color w:val="000000" w:themeColor="text1"/>
        </w:rPr>
        <w:t xml:space="preserve"> </w:t>
      </w:r>
      <w:r w:rsidRPr="005A1581">
        <w:rPr>
          <w:color w:val="000000" w:themeColor="text1"/>
        </w:rPr>
        <w:t>which may be adopted to evaluate the disposition of the implementers (</w:t>
      </w:r>
      <w:r w:rsidR="003F7AA6" w:rsidRPr="005A1581">
        <w:rPr>
          <w:color w:val="000000" w:themeColor="text1"/>
        </w:rPr>
        <w:t>Van Meter and Van Horn</w:t>
      </w:r>
      <w:r w:rsidR="00B538AF" w:rsidRPr="005A1581">
        <w:rPr>
          <w:color w:val="000000" w:themeColor="text1"/>
        </w:rPr>
        <w:t xml:space="preserve">, </w:t>
      </w:r>
      <w:r w:rsidRPr="005A1581">
        <w:rPr>
          <w:color w:val="000000" w:themeColor="text1"/>
        </w:rPr>
        <w:t>1975:472)</w:t>
      </w:r>
      <w:r w:rsidR="00B60D1F" w:rsidRPr="005A1581">
        <w:rPr>
          <w:color w:val="000000" w:themeColor="text1"/>
        </w:rPr>
        <w:t>:</w:t>
      </w:r>
    </w:p>
    <w:p w14:paraId="3F04CF6C" w14:textId="13A6BBF6" w:rsidR="001C4861"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Their cognition (comprehension</w:t>
      </w:r>
      <w:r w:rsidR="00B60D1F" w:rsidRPr="005A1581">
        <w:rPr>
          <w:rFonts w:cs="Arial"/>
          <w:color w:val="000000" w:themeColor="text1"/>
        </w:rPr>
        <w:t xml:space="preserve"> and</w:t>
      </w:r>
      <w:r w:rsidR="00B538AF" w:rsidRPr="005A1581">
        <w:rPr>
          <w:rFonts w:cs="Arial"/>
          <w:color w:val="000000" w:themeColor="text1"/>
        </w:rPr>
        <w:t xml:space="preserve"> </w:t>
      </w:r>
      <w:r w:rsidRPr="005A1581">
        <w:rPr>
          <w:rFonts w:cs="Arial"/>
          <w:color w:val="000000" w:themeColor="text1"/>
        </w:rPr>
        <w:t>understanding) of the policy.</w:t>
      </w:r>
    </w:p>
    <w:p w14:paraId="36962765" w14:textId="6E9E5F5F" w:rsidR="001C4861"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The direction of their response toward it (acceptance</w:t>
      </w:r>
      <w:r w:rsidR="00B538AF" w:rsidRPr="005A1581">
        <w:rPr>
          <w:rFonts w:cs="Arial"/>
          <w:color w:val="000000" w:themeColor="text1"/>
        </w:rPr>
        <w:t xml:space="preserve">, </w:t>
      </w:r>
      <w:r w:rsidRPr="005A1581">
        <w:rPr>
          <w:rFonts w:cs="Arial"/>
          <w:color w:val="000000" w:themeColor="text1"/>
        </w:rPr>
        <w:t>neutrality</w:t>
      </w:r>
      <w:r w:rsidR="00B538AF" w:rsidRPr="005A1581">
        <w:rPr>
          <w:rFonts w:cs="Arial"/>
          <w:color w:val="000000" w:themeColor="text1"/>
        </w:rPr>
        <w:t xml:space="preserve">, </w:t>
      </w:r>
      <w:r w:rsidRPr="005A1581">
        <w:rPr>
          <w:rFonts w:cs="Arial"/>
          <w:color w:val="000000" w:themeColor="text1"/>
        </w:rPr>
        <w:t>rejection).</w:t>
      </w:r>
    </w:p>
    <w:p w14:paraId="00227D3E" w14:textId="77777777" w:rsidR="00C01DB0" w:rsidRPr="005A1581" w:rsidRDefault="001C4861" w:rsidP="00333E9A">
      <w:pPr>
        <w:pStyle w:val="ListParagraph"/>
        <w:numPr>
          <w:ilvl w:val="0"/>
          <w:numId w:val="4"/>
        </w:numPr>
        <w:spacing w:line="360" w:lineRule="auto"/>
        <w:rPr>
          <w:rFonts w:cs="Arial"/>
          <w:color w:val="000000" w:themeColor="text1"/>
        </w:rPr>
      </w:pPr>
      <w:r w:rsidRPr="005A1581">
        <w:rPr>
          <w:rFonts w:cs="Arial"/>
          <w:color w:val="000000" w:themeColor="text1"/>
        </w:rPr>
        <w:t>The intensity of that response.</w:t>
      </w:r>
    </w:p>
    <w:p w14:paraId="323EB57A" w14:textId="30592A66" w:rsidR="008C0638" w:rsidRPr="005A1581" w:rsidRDefault="001C4861" w:rsidP="00333E9A">
      <w:pPr>
        <w:spacing w:line="360" w:lineRule="auto"/>
        <w:rPr>
          <w:color w:val="000000" w:themeColor="text1"/>
        </w:rPr>
      </w:pPr>
      <w:r w:rsidRPr="005A1581">
        <w:rPr>
          <w:color w:val="000000" w:themeColor="text1"/>
        </w:rPr>
        <w:t xml:space="preserve">All the components addressed above have a direct or indirect </w:t>
      </w:r>
      <w:r w:rsidR="00B60D1F" w:rsidRPr="005A1581">
        <w:rPr>
          <w:color w:val="000000" w:themeColor="text1"/>
        </w:rPr>
        <w:t>effect</w:t>
      </w:r>
      <w:r w:rsidRPr="005A1581">
        <w:rPr>
          <w:color w:val="000000" w:themeColor="text1"/>
        </w:rPr>
        <w:t xml:space="preserve"> on policy performance. This means it is </w:t>
      </w:r>
      <w:r w:rsidR="00B60D1F" w:rsidRPr="005A1581">
        <w:rPr>
          <w:color w:val="000000" w:themeColor="text1"/>
        </w:rPr>
        <w:t>important</w:t>
      </w:r>
      <w:r w:rsidRPr="005A1581">
        <w:rPr>
          <w:color w:val="000000" w:themeColor="text1"/>
        </w:rPr>
        <w:t xml:space="preserve"> to understand the dynamic character of the implementation proces</w:t>
      </w:r>
      <w:r w:rsidR="00A33891" w:rsidRPr="005A1581">
        <w:rPr>
          <w:color w:val="000000" w:themeColor="text1"/>
        </w:rPr>
        <w:t>s</w:t>
      </w:r>
      <w:r w:rsidR="00B60D1F" w:rsidRPr="005A1581">
        <w:rPr>
          <w:color w:val="000000" w:themeColor="text1"/>
        </w:rPr>
        <w:t>,</w:t>
      </w:r>
      <w:r w:rsidR="00A33891" w:rsidRPr="005A1581">
        <w:rPr>
          <w:color w:val="000000" w:themeColor="text1"/>
        </w:rPr>
        <w:t xml:space="preserve"> as the arrows show</w:t>
      </w:r>
      <w:r w:rsidR="00A42108" w:rsidRPr="005A1581">
        <w:rPr>
          <w:color w:val="000000" w:themeColor="text1"/>
        </w:rPr>
        <w:t>n</w:t>
      </w:r>
      <w:r w:rsidR="00A33891" w:rsidRPr="005A1581">
        <w:rPr>
          <w:color w:val="000000" w:themeColor="text1"/>
        </w:rPr>
        <w:t xml:space="preserve"> in Figure 8</w:t>
      </w:r>
      <w:r w:rsidRPr="005A1581">
        <w:rPr>
          <w:color w:val="000000" w:themeColor="text1"/>
        </w:rPr>
        <w:t>. This model not only establishe</w:t>
      </w:r>
      <w:r w:rsidR="00B60D1F" w:rsidRPr="005A1581">
        <w:rPr>
          <w:color w:val="000000" w:themeColor="text1"/>
        </w:rPr>
        <w:t>s</w:t>
      </w:r>
      <w:r w:rsidRPr="005A1581">
        <w:rPr>
          <w:color w:val="000000" w:themeColor="text1"/>
        </w:rPr>
        <w:t xml:space="preserve"> a link between policy and performance</w:t>
      </w:r>
      <w:r w:rsidR="00B60D1F" w:rsidRPr="005A1581">
        <w:rPr>
          <w:color w:val="000000" w:themeColor="text1"/>
        </w:rPr>
        <w:t>,</w:t>
      </w:r>
      <w:r w:rsidRPr="005A1581">
        <w:rPr>
          <w:color w:val="000000" w:themeColor="text1"/>
        </w:rPr>
        <w:t xml:space="preserve"> but also addresse</w:t>
      </w:r>
      <w:r w:rsidR="00B60D1F" w:rsidRPr="005A1581">
        <w:rPr>
          <w:color w:val="000000" w:themeColor="text1"/>
        </w:rPr>
        <w:t>s</w:t>
      </w:r>
      <w:r w:rsidRPr="005A1581">
        <w:rPr>
          <w:color w:val="000000" w:themeColor="text1"/>
        </w:rPr>
        <w:t xml:space="preserve"> the relationships among these independent variables (</w:t>
      </w:r>
      <w:r w:rsidR="003F7AA6" w:rsidRPr="005A1581">
        <w:rPr>
          <w:color w:val="000000" w:themeColor="text1"/>
        </w:rPr>
        <w:t>Van Meter and Van Horn</w:t>
      </w:r>
      <w:r w:rsidR="00B538AF" w:rsidRPr="005A1581">
        <w:rPr>
          <w:color w:val="000000" w:themeColor="text1"/>
        </w:rPr>
        <w:t xml:space="preserve">, </w:t>
      </w:r>
      <w:r w:rsidRPr="005A1581">
        <w:rPr>
          <w:color w:val="000000" w:themeColor="text1"/>
        </w:rPr>
        <w:t>1975).</w:t>
      </w:r>
      <w:bookmarkStart w:id="54" w:name="_Toc518465155"/>
      <w:r w:rsidR="00ED4C81" w:rsidRPr="005A1581">
        <w:rPr>
          <w:color w:val="000000" w:themeColor="text1"/>
        </w:rPr>
        <w:t xml:space="preserve"> </w:t>
      </w:r>
    </w:p>
    <w:p w14:paraId="51906A75" w14:textId="77777777" w:rsidR="00ED4C81" w:rsidRPr="005A1581" w:rsidRDefault="00ED4C81" w:rsidP="00333E9A">
      <w:pPr>
        <w:spacing w:line="360" w:lineRule="auto"/>
        <w:rPr>
          <w:color w:val="000000" w:themeColor="text1"/>
        </w:rPr>
      </w:pPr>
    </w:p>
    <w:p w14:paraId="5060B59E" w14:textId="14AEC62A" w:rsidR="00C01DB0" w:rsidRPr="005A1581" w:rsidRDefault="001C4861" w:rsidP="00333E9A">
      <w:pPr>
        <w:pStyle w:val="Heading4"/>
        <w:spacing w:line="360" w:lineRule="auto"/>
        <w:rPr>
          <w:rFonts w:cs="Arial"/>
          <w:color w:val="000000" w:themeColor="text1"/>
        </w:rPr>
      </w:pPr>
      <w:bookmarkStart w:id="55" w:name="_Toc520835473"/>
      <w:r w:rsidRPr="005A1581">
        <w:rPr>
          <w:rFonts w:cs="Arial"/>
          <w:color w:val="000000" w:themeColor="text1"/>
        </w:rPr>
        <w:t>The bottom-up approach</w:t>
      </w:r>
      <w:bookmarkEnd w:id="54"/>
      <w:bookmarkEnd w:id="55"/>
    </w:p>
    <w:p w14:paraId="27DEE7FC" w14:textId="17394BA1" w:rsidR="008C0638" w:rsidRPr="005A1581" w:rsidRDefault="001C4861" w:rsidP="00333E9A">
      <w:pPr>
        <w:spacing w:line="360" w:lineRule="auto"/>
        <w:rPr>
          <w:color w:val="000000" w:themeColor="text1"/>
        </w:rPr>
      </w:pPr>
      <w:r w:rsidRPr="005A1581">
        <w:rPr>
          <w:color w:val="000000" w:themeColor="text1"/>
        </w:rPr>
        <w:t>The creation of a bottom-up approach can be seen as a critical response to the top-down approach because a number of studies have demonstrated that a top-down approach is unable to explain many unsuccessful outcomes. For example</w:t>
      </w:r>
      <w:r w:rsidR="00B538AF" w:rsidRPr="005A1581">
        <w:rPr>
          <w:color w:val="000000" w:themeColor="text1"/>
        </w:rPr>
        <w:t xml:space="preserve">, </w:t>
      </w:r>
      <w:r w:rsidRPr="005A1581">
        <w:rPr>
          <w:color w:val="000000" w:themeColor="text1"/>
        </w:rPr>
        <w:t>the policy objectives have not always matched the political outcomes</w:t>
      </w:r>
      <w:r w:rsidR="00B538AF" w:rsidRPr="005A1581">
        <w:rPr>
          <w:color w:val="000000" w:themeColor="text1"/>
        </w:rPr>
        <w:t xml:space="preserve">, </w:t>
      </w:r>
      <w:r w:rsidRPr="005A1581">
        <w:rPr>
          <w:color w:val="000000" w:themeColor="text1"/>
        </w:rPr>
        <w:t>and the assumption can be made that the causal links were questionable (</w:t>
      </w:r>
      <w:r w:rsidR="00246481" w:rsidRPr="005A1581">
        <w:rPr>
          <w:color w:val="000000" w:themeColor="text1"/>
        </w:rPr>
        <w:t>Pülzl</w:t>
      </w:r>
      <w:r w:rsidRPr="005A1581">
        <w:rPr>
          <w:color w:val="000000" w:themeColor="text1"/>
        </w:rPr>
        <w:t xml:space="preserve"> </w:t>
      </w:r>
      <w:r w:rsidR="00B17121" w:rsidRPr="005A1581">
        <w:rPr>
          <w:color w:val="000000" w:themeColor="text1"/>
        </w:rPr>
        <w:t>and</w:t>
      </w:r>
      <w:r w:rsidRPr="005A1581">
        <w:rPr>
          <w:color w:val="000000" w:themeColor="text1"/>
        </w:rPr>
        <w:t xml:space="preserve"> Treib</w:t>
      </w:r>
      <w:r w:rsidR="00B538AF" w:rsidRPr="005A1581">
        <w:rPr>
          <w:color w:val="000000" w:themeColor="text1"/>
        </w:rPr>
        <w:t xml:space="preserve">, </w:t>
      </w:r>
      <w:r w:rsidRPr="005A1581">
        <w:rPr>
          <w:color w:val="000000" w:themeColor="text1"/>
        </w:rPr>
        <w:t>2007). T</w:t>
      </w:r>
      <w:r w:rsidR="000442E2" w:rsidRPr="005A1581">
        <w:rPr>
          <w:color w:val="000000" w:themeColor="text1"/>
        </w:rPr>
        <w:t>o</w:t>
      </w:r>
      <w:r w:rsidRPr="005A1581">
        <w:rPr>
          <w:color w:val="000000" w:themeColor="text1"/>
        </w:rPr>
        <w:t xml:space="preserve"> improve the top-down theory</w:t>
      </w:r>
      <w:r w:rsidR="00B538AF" w:rsidRPr="005A1581">
        <w:rPr>
          <w:color w:val="000000" w:themeColor="text1"/>
        </w:rPr>
        <w:t xml:space="preserve">, </w:t>
      </w:r>
      <w:r w:rsidR="0000424B" w:rsidRPr="005A1581">
        <w:rPr>
          <w:color w:val="000000" w:themeColor="text1"/>
        </w:rPr>
        <w:t>scholars</w:t>
      </w:r>
      <w:r w:rsidRPr="005A1581">
        <w:rPr>
          <w:color w:val="000000" w:themeColor="text1"/>
        </w:rPr>
        <w:t xml:space="preserve"> started to pay more attention to local </w:t>
      </w:r>
      <w:r w:rsidR="0035450B" w:rsidRPr="005A1581">
        <w:rPr>
          <w:color w:val="000000" w:themeColor="text1"/>
        </w:rPr>
        <w:t>official</w:t>
      </w:r>
      <w:r w:rsidRPr="005A1581">
        <w:rPr>
          <w:color w:val="000000" w:themeColor="text1"/>
        </w:rPr>
        <w:t>s (</w:t>
      </w:r>
      <w:r w:rsidR="00246481" w:rsidRPr="005A1581">
        <w:rPr>
          <w:color w:val="000000" w:themeColor="text1"/>
        </w:rPr>
        <w:t>Pülzl</w:t>
      </w:r>
      <w:r w:rsidRPr="005A1581">
        <w:rPr>
          <w:color w:val="000000" w:themeColor="text1"/>
        </w:rPr>
        <w:t xml:space="preserve"> </w:t>
      </w:r>
      <w:r w:rsidR="00B17121" w:rsidRPr="005A1581">
        <w:rPr>
          <w:color w:val="000000" w:themeColor="text1"/>
        </w:rPr>
        <w:t>and</w:t>
      </w:r>
      <w:r w:rsidRPr="005A1581">
        <w:rPr>
          <w:color w:val="000000" w:themeColor="text1"/>
        </w:rPr>
        <w:t xml:space="preserve"> Treib</w:t>
      </w:r>
      <w:r w:rsidR="00B538AF" w:rsidRPr="005A1581">
        <w:rPr>
          <w:color w:val="000000" w:themeColor="text1"/>
        </w:rPr>
        <w:t xml:space="preserve">, </w:t>
      </w:r>
      <w:r w:rsidRPr="005A1581">
        <w:rPr>
          <w:color w:val="000000" w:themeColor="text1"/>
        </w:rPr>
        <w:t>2007; Birkland</w:t>
      </w:r>
      <w:r w:rsidR="00B538AF" w:rsidRPr="005A1581">
        <w:rPr>
          <w:color w:val="000000" w:themeColor="text1"/>
        </w:rPr>
        <w:t xml:space="preserve">, </w:t>
      </w:r>
      <w:r w:rsidRPr="005A1581">
        <w:rPr>
          <w:color w:val="000000" w:themeColor="text1"/>
        </w:rPr>
        <w:t>2011). Lipsky (1971</w:t>
      </w:r>
      <w:r w:rsidR="00343782" w:rsidRPr="005A1581">
        <w:rPr>
          <w:color w:val="000000" w:themeColor="text1"/>
        </w:rPr>
        <w:t>;</w:t>
      </w:r>
      <w:r w:rsidR="00B538AF" w:rsidRPr="005A1581">
        <w:rPr>
          <w:color w:val="000000" w:themeColor="text1"/>
        </w:rPr>
        <w:t xml:space="preserve"> </w:t>
      </w:r>
      <w:r w:rsidRPr="005A1581">
        <w:rPr>
          <w:color w:val="000000" w:themeColor="text1"/>
        </w:rPr>
        <w:t>1980)</w:t>
      </w:r>
      <w:r w:rsidR="00343782" w:rsidRPr="005A1581">
        <w:rPr>
          <w:color w:val="000000" w:themeColor="text1"/>
        </w:rPr>
        <w:t xml:space="preserve"> </w:t>
      </w:r>
      <w:r w:rsidRPr="005A1581">
        <w:rPr>
          <w:color w:val="000000" w:themeColor="text1"/>
        </w:rPr>
        <w:t>focused on the behaviour of public service workers (e.g.</w:t>
      </w:r>
      <w:r w:rsidR="00B538AF" w:rsidRPr="005A1581">
        <w:rPr>
          <w:color w:val="000000" w:themeColor="text1"/>
        </w:rPr>
        <w:t xml:space="preserve">, </w:t>
      </w:r>
      <w:r w:rsidRPr="005A1581">
        <w:rPr>
          <w:color w:val="000000" w:themeColor="text1"/>
        </w:rPr>
        <w:t>teachers</w:t>
      </w:r>
      <w:r w:rsidR="00B538AF" w:rsidRPr="005A1581">
        <w:rPr>
          <w:color w:val="000000" w:themeColor="text1"/>
        </w:rPr>
        <w:t xml:space="preserve">, </w:t>
      </w:r>
      <w:r w:rsidRPr="005A1581">
        <w:rPr>
          <w:color w:val="000000" w:themeColor="text1"/>
        </w:rPr>
        <w:t>social workers</w:t>
      </w:r>
      <w:r w:rsidR="00B538AF" w:rsidRPr="005A1581">
        <w:rPr>
          <w:color w:val="000000" w:themeColor="text1"/>
        </w:rPr>
        <w:t xml:space="preserve">, </w:t>
      </w:r>
      <w:r w:rsidRPr="005A1581">
        <w:rPr>
          <w:color w:val="000000" w:themeColor="text1"/>
        </w:rPr>
        <w:t>police officers</w:t>
      </w:r>
      <w:r w:rsidR="00343782" w:rsidRPr="005A1581">
        <w:rPr>
          <w:color w:val="000000" w:themeColor="text1"/>
        </w:rPr>
        <w:t xml:space="preserve"> and</w:t>
      </w:r>
      <w:r w:rsidRPr="005A1581">
        <w:rPr>
          <w:color w:val="000000" w:themeColor="text1"/>
        </w:rPr>
        <w:t xml:space="preserve"> doctors)</w:t>
      </w:r>
      <w:r w:rsidR="00B538AF" w:rsidRPr="005A1581">
        <w:rPr>
          <w:color w:val="000000" w:themeColor="text1"/>
        </w:rPr>
        <w:t xml:space="preserve">, </w:t>
      </w:r>
      <w:r w:rsidRPr="005A1581">
        <w:rPr>
          <w:color w:val="000000" w:themeColor="text1"/>
        </w:rPr>
        <w:t xml:space="preserve">whom he called </w:t>
      </w:r>
      <w:r w:rsidR="00E278AD" w:rsidRPr="005A1581">
        <w:rPr>
          <w:color w:val="000000" w:themeColor="text1"/>
        </w:rPr>
        <w:t>‘</w:t>
      </w:r>
      <w:r w:rsidRPr="005A1581">
        <w:rPr>
          <w:color w:val="000000" w:themeColor="text1"/>
        </w:rPr>
        <w:t xml:space="preserve">street-level </w:t>
      </w:r>
      <w:r w:rsidR="0035450B" w:rsidRPr="005A1581">
        <w:rPr>
          <w:color w:val="000000" w:themeColor="text1"/>
        </w:rPr>
        <w:t>official</w:t>
      </w:r>
      <w:r w:rsidRPr="005A1581">
        <w:rPr>
          <w:color w:val="000000" w:themeColor="text1"/>
        </w:rPr>
        <w:t>s</w:t>
      </w:r>
      <w:r w:rsidR="00E278AD" w:rsidRPr="005A1581">
        <w:rPr>
          <w:color w:val="000000" w:themeColor="text1"/>
        </w:rPr>
        <w:t>’</w:t>
      </w:r>
      <w:r w:rsidR="00B538AF" w:rsidRPr="005A1581">
        <w:rPr>
          <w:color w:val="000000" w:themeColor="text1"/>
        </w:rPr>
        <w:t>.</w:t>
      </w:r>
      <w:r w:rsidRPr="005A1581">
        <w:rPr>
          <w:color w:val="000000" w:themeColor="text1"/>
        </w:rPr>
        <w:t xml:space="preserve"> </w:t>
      </w:r>
      <w:r w:rsidR="00343782" w:rsidRPr="005A1581">
        <w:rPr>
          <w:color w:val="000000" w:themeColor="text1"/>
        </w:rPr>
        <w:t xml:space="preserve">He </w:t>
      </w:r>
      <w:r w:rsidRPr="005A1581">
        <w:rPr>
          <w:color w:val="000000" w:themeColor="text1"/>
        </w:rPr>
        <w:t xml:space="preserve">argued that policy analysis should take into account the direct interactions between social workers and </w:t>
      </w:r>
      <w:r w:rsidR="001F5F1A" w:rsidRPr="005A1581">
        <w:rPr>
          <w:color w:val="000000" w:themeColor="text1"/>
        </w:rPr>
        <w:t>citizens</w:t>
      </w:r>
      <w:r w:rsidRPr="005A1581">
        <w:rPr>
          <w:color w:val="000000" w:themeColor="text1"/>
        </w:rPr>
        <w:t xml:space="preserve">. Street-level </w:t>
      </w:r>
      <w:r w:rsidR="0035450B" w:rsidRPr="005A1581">
        <w:rPr>
          <w:color w:val="000000" w:themeColor="text1"/>
        </w:rPr>
        <w:t>official</w:t>
      </w:r>
      <w:r w:rsidRPr="005A1581">
        <w:rPr>
          <w:color w:val="000000" w:themeColor="text1"/>
        </w:rPr>
        <w:t>s are also considered to have remarkable autonomy from their orga</w:t>
      </w:r>
      <w:r w:rsidR="00C01DB0" w:rsidRPr="005A1581">
        <w:rPr>
          <w:color w:val="000000" w:themeColor="text1"/>
        </w:rPr>
        <w:t>nis</w:t>
      </w:r>
      <w:r w:rsidRPr="005A1581">
        <w:rPr>
          <w:color w:val="000000" w:themeColor="text1"/>
        </w:rPr>
        <w:t>ations (</w:t>
      </w:r>
      <w:r w:rsidR="00246481" w:rsidRPr="005A1581">
        <w:rPr>
          <w:color w:val="000000" w:themeColor="text1"/>
        </w:rPr>
        <w:t>Pülzl</w:t>
      </w:r>
      <w:r w:rsidRPr="005A1581">
        <w:rPr>
          <w:color w:val="000000" w:themeColor="text1"/>
        </w:rPr>
        <w:t xml:space="preserve"> </w:t>
      </w:r>
      <w:r w:rsidR="00B17121" w:rsidRPr="005A1581">
        <w:rPr>
          <w:color w:val="000000" w:themeColor="text1"/>
        </w:rPr>
        <w:t>and</w:t>
      </w:r>
      <w:r w:rsidRPr="005A1581">
        <w:rPr>
          <w:color w:val="000000" w:themeColor="text1"/>
        </w:rPr>
        <w:t xml:space="preserve"> Treib</w:t>
      </w:r>
      <w:r w:rsidR="00B538AF" w:rsidRPr="005A1581">
        <w:rPr>
          <w:color w:val="000000" w:themeColor="text1"/>
        </w:rPr>
        <w:t xml:space="preserve">, </w:t>
      </w:r>
      <w:r w:rsidRPr="005A1581">
        <w:rPr>
          <w:color w:val="000000" w:themeColor="text1"/>
        </w:rPr>
        <w:t>2007:93). That autonomous power can offer them a considerable amount of discretion to set up the routines to satisfy a proportion of orga</w:t>
      </w:r>
      <w:r w:rsidR="00C01DB0" w:rsidRPr="005A1581">
        <w:rPr>
          <w:color w:val="000000" w:themeColor="text1"/>
        </w:rPr>
        <w:t>nis</w:t>
      </w:r>
      <w:r w:rsidRPr="005A1581">
        <w:rPr>
          <w:color w:val="000000" w:themeColor="text1"/>
        </w:rPr>
        <w:t>ation objectives (</w:t>
      </w:r>
      <w:r w:rsidR="00B954F7" w:rsidRPr="005A1581">
        <w:rPr>
          <w:color w:val="000000" w:themeColor="text1"/>
        </w:rPr>
        <w:t xml:space="preserve">Pülzl and Treib, 2007; </w:t>
      </w:r>
      <w:r w:rsidRPr="005A1581">
        <w:rPr>
          <w:color w:val="000000" w:themeColor="text1"/>
        </w:rPr>
        <w:t>Cairney</w:t>
      </w:r>
      <w:r w:rsidR="00B538AF" w:rsidRPr="005A1581">
        <w:rPr>
          <w:color w:val="000000" w:themeColor="text1"/>
        </w:rPr>
        <w:t xml:space="preserve">, </w:t>
      </w:r>
      <w:r w:rsidR="00B954F7" w:rsidRPr="005A1581">
        <w:rPr>
          <w:color w:val="000000" w:themeColor="text1"/>
        </w:rPr>
        <w:t>2012</w:t>
      </w:r>
      <w:r w:rsidRPr="005A1581">
        <w:rPr>
          <w:color w:val="000000" w:themeColor="text1"/>
        </w:rPr>
        <w:t>).</w:t>
      </w:r>
      <w:bookmarkStart w:id="56" w:name="_Toc518465156"/>
    </w:p>
    <w:p w14:paraId="31A4DC1C" w14:textId="77777777" w:rsidR="00814AC6" w:rsidRPr="005A1581" w:rsidRDefault="00814AC6" w:rsidP="00333E9A">
      <w:pPr>
        <w:spacing w:line="360" w:lineRule="auto"/>
        <w:rPr>
          <w:color w:val="000000" w:themeColor="text1"/>
        </w:rPr>
      </w:pPr>
    </w:p>
    <w:p w14:paraId="5E40CF45" w14:textId="445413F4" w:rsidR="001C4861" w:rsidRPr="005A1581" w:rsidRDefault="001C4861" w:rsidP="00333E9A">
      <w:pPr>
        <w:pStyle w:val="Heading4"/>
        <w:spacing w:line="360" w:lineRule="auto"/>
        <w:rPr>
          <w:rFonts w:cs="Arial"/>
          <w:color w:val="000000" w:themeColor="text1"/>
        </w:rPr>
      </w:pPr>
      <w:bookmarkStart w:id="57" w:name="_Toc520835474"/>
      <w:r w:rsidRPr="005A1581">
        <w:rPr>
          <w:rFonts w:cs="Arial"/>
          <w:color w:val="000000" w:themeColor="text1"/>
        </w:rPr>
        <w:t>Comparative discussion</w:t>
      </w:r>
      <w:bookmarkEnd w:id="56"/>
      <w:bookmarkEnd w:id="57"/>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785"/>
        <w:gridCol w:w="2785"/>
        <w:gridCol w:w="2786"/>
      </w:tblGrid>
      <w:tr w:rsidR="00DB3FAA" w:rsidRPr="005A1581" w14:paraId="7B49D705" w14:textId="77777777" w:rsidTr="007E2F4E">
        <w:tc>
          <w:tcPr>
            <w:tcW w:w="2785" w:type="dxa"/>
          </w:tcPr>
          <w:p w14:paraId="32262247" w14:textId="77777777" w:rsidR="001C4861" w:rsidRPr="005A1581" w:rsidRDefault="001C4861" w:rsidP="006D4B86">
            <w:pPr>
              <w:pStyle w:val="Table"/>
              <w:keepNext/>
              <w:spacing w:line="276" w:lineRule="auto"/>
              <w:rPr>
                <w:b/>
                <w:color w:val="000000" w:themeColor="text1"/>
              </w:rPr>
            </w:pPr>
          </w:p>
        </w:tc>
        <w:tc>
          <w:tcPr>
            <w:tcW w:w="2785" w:type="dxa"/>
          </w:tcPr>
          <w:p w14:paraId="7BFDC5F2" w14:textId="77777777" w:rsidR="001C4861" w:rsidRPr="005A1581" w:rsidRDefault="001C4861" w:rsidP="006D4B86">
            <w:pPr>
              <w:pStyle w:val="Table"/>
              <w:keepNext/>
              <w:spacing w:line="276" w:lineRule="auto"/>
              <w:rPr>
                <w:b/>
                <w:color w:val="000000" w:themeColor="text1"/>
              </w:rPr>
            </w:pPr>
            <w:r w:rsidRPr="005A1581">
              <w:rPr>
                <w:b/>
                <w:color w:val="000000" w:themeColor="text1"/>
              </w:rPr>
              <w:t>Top-down theories</w:t>
            </w:r>
          </w:p>
        </w:tc>
        <w:tc>
          <w:tcPr>
            <w:tcW w:w="2786" w:type="dxa"/>
          </w:tcPr>
          <w:p w14:paraId="519FD20B" w14:textId="77777777" w:rsidR="001C4861" w:rsidRPr="005A1581" w:rsidRDefault="001C4861" w:rsidP="006D4B86">
            <w:pPr>
              <w:pStyle w:val="Table"/>
              <w:keepNext/>
              <w:spacing w:line="276" w:lineRule="auto"/>
              <w:rPr>
                <w:b/>
                <w:color w:val="000000" w:themeColor="text1"/>
              </w:rPr>
            </w:pPr>
            <w:r w:rsidRPr="005A1581">
              <w:rPr>
                <w:b/>
                <w:color w:val="000000" w:themeColor="text1"/>
              </w:rPr>
              <w:t>Bottom-up theories</w:t>
            </w:r>
          </w:p>
        </w:tc>
      </w:tr>
      <w:tr w:rsidR="00DB3FAA" w:rsidRPr="005A1581" w14:paraId="18A81523" w14:textId="77777777" w:rsidTr="007E2F4E">
        <w:tc>
          <w:tcPr>
            <w:tcW w:w="2785" w:type="dxa"/>
          </w:tcPr>
          <w:p w14:paraId="5ACAD1A7" w14:textId="77777777" w:rsidR="001C4861" w:rsidRPr="005A1581" w:rsidRDefault="001C4861" w:rsidP="006D4B86">
            <w:pPr>
              <w:pStyle w:val="Table"/>
              <w:keepNext/>
              <w:spacing w:line="276" w:lineRule="auto"/>
              <w:rPr>
                <w:b/>
                <w:color w:val="000000" w:themeColor="text1"/>
              </w:rPr>
            </w:pPr>
            <w:r w:rsidRPr="005A1581">
              <w:rPr>
                <w:b/>
                <w:color w:val="000000" w:themeColor="text1"/>
              </w:rPr>
              <w:t>Research strategy</w:t>
            </w:r>
          </w:p>
        </w:tc>
        <w:tc>
          <w:tcPr>
            <w:tcW w:w="2785" w:type="dxa"/>
          </w:tcPr>
          <w:p w14:paraId="31D9D0CE" w14:textId="77777777" w:rsidR="001C4861" w:rsidRPr="005A1581" w:rsidRDefault="001C4861" w:rsidP="006D4B86">
            <w:pPr>
              <w:pStyle w:val="Table"/>
              <w:spacing w:line="276" w:lineRule="auto"/>
              <w:rPr>
                <w:color w:val="000000" w:themeColor="text1"/>
              </w:rPr>
            </w:pPr>
            <w:r w:rsidRPr="005A1581">
              <w:rPr>
                <w:color w:val="000000" w:themeColor="text1"/>
              </w:rPr>
              <w:t>From political decision to administrative execution.</w:t>
            </w:r>
          </w:p>
        </w:tc>
        <w:tc>
          <w:tcPr>
            <w:tcW w:w="2786" w:type="dxa"/>
          </w:tcPr>
          <w:p w14:paraId="0C2C4036" w14:textId="688E5B11" w:rsidR="001C4861" w:rsidRPr="005A1581" w:rsidRDefault="001C4861" w:rsidP="006D4B86">
            <w:pPr>
              <w:pStyle w:val="Table"/>
              <w:spacing w:line="276" w:lineRule="auto"/>
              <w:rPr>
                <w:color w:val="000000" w:themeColor="text1"/>
              </w:rPr>
            </w:pPr>
            <w:r w:rsidRPr="005A1581">
              <w:rPr>
                <w:color w:val="000000" w:themeColor="text1"/>
              </w:rPr>
              <w:t xml:space="preserve">From individual </w:t>
            </w:r>
            <w:r w:rsidR="0035450B" w:rsidRPr="005A1581">
              <w:rPr>
                <w:color w:val="000000" w:themeColor="text1"/>
              </w:rPr>
              <w:t>official</w:t>
            </w:r>
            <w:r w:rsidRPr="005A1581">
              <w:rPr>
                <w:color w:val="000000" w:themeColor="text1"/>
              </w:rPr>
              <w:t>s to administrative networks.</w:t>
            </w:r>
          </w:p>
        </w:tc>
      </w:tr>
      <w:tr w:rsidR="00DB3FAA" w:rsidRPr="005A1581" w14:paraId="052CD7BE" w14:textId="77777777" w:rsidTr="007E2F4E">
        <w:tc>
          <w:tcPr>
            <w:tcW w:w="2785" w:type="dxa"/>
          </w:tcPr>
          <w:p w14:paraId="033F9811" w14:textId="77777777" w:rsidR="001C4861" w:rsidRPr="005A1581" w:rsidRDefault="001C4861" w:rsidP="006D4B86">
            <w:pPr>
              <w:pStyle w:val="Table"/>
              <w:spacing w:line="276" w:lineRule="auto"/>
              <w:rPr>
                <w:b/>
                <w:color w:val="000000" w:themeColor="text1"/>
              </w:rPr>
            </w:pPr>
            <w:r w:rsidRPr="005A1581">
              <w:rPr>
                <w:b/>
                <w:color w:val="000000" w:themeColor="text1"/>
              </w:rPr>
              <w:t>Goal of analysis</w:t>
            </w:r>
          </w:p>
        </w:tc>
        <w:tc>
          <w:tcPr>
            <w:tcW w:w="2785" w:type="dxa"/>
          </w:tcPr>
          <w:p w14:paraId="39B96811" w14:textId="77777777" w:rsidR="001C4861" w:rsidRPr="005A1581" w:rsidRDefault="001C4861" w:rsidP="006D4B86">
            <w:pPr>
              <w:pStyle w:val="Table"/>
              <w:spacing w:line="276" w:lineRule="auto"/>
              <w:rPr>
                <w:color w:val="000000" w:themeColor="text1"/>
              </w:rPr>
            </w:pPr>
            <w:r w:rsidRPr="005A1581">
              <w:rPr>
                <w:color w:val="000000" w:themeColor="text1"/>
              </w:rPr>
              <w:t>Predication/policy recommendation</w:t>
            </w:r>
          </w:p>
        </w:tc>
        <w:tc>
          <w:tcPr>
            <w:tcW w:w="2786" w:type="dxa"/>
          </w:tcPr>
          <w:p w14:paraId="18DA2E3F" w14:textId="77777777" w:rsidR="001C4861" w:rsidRPr="005A1581" w:rsidRDefault="001C4861" w:rsidP="006D4B86">
            <w:pPr>
              <w:pStyle w:val="Table"/>
              <w:spacing w:line="276" w:lineRule="auto"/>
              <w:rPr>
                <w:color w:val="000000" w:themeColor="text1"/>
              </w:rPr>
            </w:pPr>
            <w:r w:rsidRPr="005A1581">
              <w:rPr>
                <w:color w:val="000000" w:themeColor="text1"/>
              </w:rPr>
              <w:t>Description/explanation</w:t>
            </w:r>
          </w:p>
        </w:tc>
      </w:tr>
      <w:tr w:rsidR="00DB3FAA" w:rsidRPr="005A1581" w14:paraId="2FF08DB6" w14:textId="77777777" w:rsidTr="007E2F4E">
        <w:tc>
          <w:tcPr>
            <w:tcW w:w="2785" w:type="dxa"/>
          </w:tcPr>
          <w:p w14:paraId="245D57FC" w14:textId="77777777" w:rsidR="001C4861" w:rsidRPr="005A1581" w:rsidRDefault="001C4861" w:rsidP="006D4B86">
            <w:pPr>
              <w:pStyle w:val="Table"/>
              <w:spacing w:line="276" w:lineRule="auto"/>
              <w:rPr>
                <w:b/>
                <w:color w:val="000000" w:themeColor="text1"/>
              </w:rPr>
            </w:pPr>
            <w:r w:rsidRPr="005A1581">
              <w:rPr>
                <w:b/>
                <w:color w:val="000000" w:themeColor="text1"/>
              </w:rPr>
              <w:t>Model of policy process</w:t>
            </w:r>
          </w:p>
        </w:tc>
        <w:tc>
          <w:tcPr>
            <w:tcW w:w="2785" w:type="dxa"/>
          </w:tcPr>
          <w:p w14:paraId="2C052EB9" w14:textId="2FDE9F64" w:rsidR="001C4861" w:rsidRPr="005A1581" w:rsidRDefault="001C4861" w:rsidP="006D4B86">
            <w:pPr>
              <w:pStyle w:val="Table"/>
              <w:spacing w:line="276" w:lineRule="auto"/>
              <w:rPr>
                <w:color w:val="000000" w:themeColor="text1"/>
              </w:rPr>
            </w:pPr>
            <w:r w:rsidRPr="005A1581">
              <w:rPr>
                <w:color w:val="000000" w:themeColor="text1"/>
              </w:rPr>
              <w:t>Stag</w:t>
            </w:r>
            <w:r w:rsidR="00FB78D8" w:rsidRPr="005A1581">
              <w:rPr>
                <w:color w:val="000000" w:themeColor="text1"/>
              </w:rPr>
              <w:t>e</w:t>
            </w:r>
            <w:r w:rsidRPr="005A1581">
              <w:rPr>
                <w:color w:val="000000" w:themeColor="text1"/>
              </w:rPr>
              <w:t>i</w:t>
            </w:r>
            <w:r w:rsidR="002F506E" w:rsidRPr="005A1581">
              <w:rPr>
                <w:color w:val="000000" w:themeColor="text1"/>
              </w:rPr>
              <w:t>st</w:t>
            </w:r>
          </w:p>
        </w:tc>
        <w:tc>
          <w:tcPr>
            <w:tcW w:w="2786" w:type="dxa"/>
          </w:tcPr>
          <w:p w14:paraId="5DDE3051" w14:textId="77777777" w:rsidR="001C4861" w:rsidRPr="005A1581" w:rsidRDefault="001C4861" w:rsidP="006D4B86">
            <w:pPr>
              <w:pStyle w:val="Table"/>
              <w:spacing w:line="276" w:lineRule="auto"/>
              <w:rPr>
                <w:color w:val="000000" w:themeColor="text1"/>
              </w:rPr>
            </w:pPr>
            <w:r w:rsidRPr="005A1581">
              <w:rPr>
                <w:color w:val="000000" w:themeColor="text1"/>
              </w:rPr>
              <w:t>Fusionist</w:t>
            </w:r>
          </w:p>
        </w:tc>
      </w:tr>
      <w:tr w:rsidR="00DB3FAA" w:rsidRPr="005A1581" w14:paraId="602025FD" w14:textId="77777777" w:rsidTr="007E2F4E">
        <w:tc>
          <w:tcPr>
            <w:tcW w:w="2785" w:type="dxa"/>
          </w:tcPr>
          <w:p w14:paraId="3A794361" w14:textId="77777777" w:rsidR="001C4861" w:rsidRPr="005A1581" w:rsidRDefault="001C4861" w:rsidP="006D4B86">
            <w:pPr>
              <w:pStyle w:val="Table"/>
              <w:spacing w:line="276" w:lineRule="auto"/>
              <w:rPr>
                <w:b/>
                <w:color w:val="000000" w:themeColor="text1"/>
              </w:rPr>
            </w:pPr>
            <w:r w:rsidRPr="005A1581">
              <w:rPr>
                <w:b/>
                <w:color w:val="000000" w:themeColor="text1"/>
              </w:rPr>
              <w:t>Character of implementation process</w:t>
            </w:r>
          </w:p>
        </w:tc>
        <w:tc>
          <w:tcPr>
            <w:tcW w:w="2785" w:type="dxa"/>
          </w:tcPr>
          <w:p w14:paraId="591AA5EC" w14:textId="77777777" w:rsidR="001C4861" w:rsidRPr="005A1581" w:rsidRDefault="001C4861" w:rsidP="006D4B86">
            <w:pPr>
              <w:pStyle w:val="Table"/>
              <w:spacing w:line="276" w:lineRule="auto"/>
              <w:rPr>
                <w:color w:val="000000" w:themeColor="text1"/>
              </w:rPr>
            </w:pPr>
            <w:r w:rsidRPr="005A1581">
              <w:rPr>
                <w:color w:val="000000" w:themeColor="text1"/>
              </w:rPr>
              <w:t>Hierarchical guidance</w:t>
            </w:r>
          </w:p>
        </w:tc>
        <w:tc>
          <w:tcPr>
            <w:tcW w:w="2786" w:type="dxa"/>
          </w:tcPr>
          <w:p w14:paraId="6E5C25B9" w14:textId="38489CCD" w:rsidR="001C4861" w:rsidRPr="005A1581" w:rsidRDefault="001C4861" w:rsidP="006D4B86">
            <w:pPr>
              <w:pStyle w:val="Table"/>
              <w:spacing w:line="276" w:lineRule="auto"/>
              <w:rPr>
                <w:color w:val="000000" w:themeColor="text1"/>
              </w:rPr>
            </w:pPr>
            <w:r w:rsidRPr="005A1581">
              <w:rPr>
                <w:color w:val="000000" w:themeColor="text1"/>
              </w:rPr>
              <w:t>Decentra</w:t>
            </w:r>
            <w:r w:rsidR="00C01DB0" w:rsidRPr="005A1581">
              <w:rPr>
                <w:color w:val="000000" w:themeColor="text1"/>
              </w:rPr>
              <w:t>lis</w:t>
            </w:r>
            <w:r w:rsidRPr="005A1581">
              <w:rPr>
                <w:color w:val="000000" w:themeColor="text1"/>
              </w:rPr>
              <w:t>ed problem-solving</w:t>
            </w:r>
          </w:p>
        </w:tc>
      </w:tr>
      <w:tr w:rsidR="00DB3FAA" w:rsidRPr="005A1581" w14:paraId="5E358AA6" w14:textId="77777777" w:rsidTr="007E2F4E">
        <w:tc>
          <w:tcPr>
            <w:tcW w:w="2785" w:type="dxa"/>
          </w:tcPr>
          <w:p w14:paraId="4C5E3772" w14:textId="77777777" w:rsidR="001C4861" w:rsidRPr="005A1581" w:rsidRDefault="001C4861" w:rsidP="006D4B86">
            <w:pPr>
              <w:pStyle w:val="Table"/>
              <w:spacing w:line="276" w:lineRule="auto"/>
              <w:rPr>
                <w:b/>
                <w:color w:val="000000" w:themeColor="text1"/>
              </w:rPr>
            </w:pPr>
            <w:r w:rsidRPr="005A1581">
              <w:rPr>
                <w:b/>
                <w:color w:val="000000" w:themeColor="text1"/>
              </w:rPr>
              <w:t>Underlying model of democracy</w:t>
            </w:r>
          </w:p>
        </w:tc>
        <w:tc>
          <w:tcPr>
            <w:tcW w:w="2785" w:type="dxa"/>
          </w:tcPr>
          <w:p w14:paraId="5581F6C4" w14:textId="77777777" w:rsidR="001C4861" w:rsidRPr="005A1581" w:rsidRDefault="001C4861" w:rsidP="006D4B86">
            <w:pPr>
              <w:pStyle w:val="Table"/>
              <w:spacing w:line="276" w:lineRule="auto"/>
              <w:rPr>
                <w:color w:val="000000" w:themeColor="text1"/>
              </w:rPr>
            </w:pPr>
            <w:r w:rsidRPr="005A1581">
              <w:rPr>
                <w:color w:val="000000" w:themeColor="text1"/>
              </w:rPr>
              <w:t>Elitist</w:t>
            </w:r>
          </w:p>
        </w:tc>
        <w:tc>
          <w:tcPr>
            <w:tcW w:w="2786" w:type="dxa"/>
          </w:tcPr>
          <w:p w14:paraId="75E49BAF" w14:textId="77777777" w:rsidR="001C4861" w:rsidRPr="005A1581" w:rsidRDefault="001C4861" w:rsidP="006D4B86">
            <w:pPr>
              <w:pStyle w:val="Table"/>
              <w:spacing w:line="276" w:lineRule="auto"/>
              <w:rPr>
                <w:color w:val="000000" w:themeColor="text1"/>
              </w:rPr>
            </w:pPr>
            <w:r w:rsidRPr="005A1581">
              <w:rPr>
                <w:color w:val="000000" w:themeColor="text1"/>
              </w:rPr>
              <w:t>Participatory</w:t>
            </w:r>
          </w:p>
        </w:tc>
      </w:tr>
    </w:tbl>
    <w:p w14:paraId="08313364" w14:textId="07C89A54" w:rsidR="001C4861" w:rsidRPr="005A1581" w:rsidRDefault="009C6DFE" w:rsidP="00383CE7">
      <w:pPr>
        <w:pStyle w:val="Caption"/>
        <w:spacing w:line="360" w:lineRule="auto"/>
        <w:jc w:val="center"/>
        <w:rPr>
          <w:rFonts w:ascii="Arial" w:hAnsi="Arial" w:cs="Arial"/>
          <w:color w:val="000000" w:themeColor="text1"/>
        </w:rPr>
      </w:pPr>
      <w:bookmarkStart w:id="58" w:name="_Toc12790141"/>
      <w:r w:rsidRPr="005A1581">
        <w:rPr>
          <w:rFonts w:ascii="Arial" w:hAnsi="Arial" w:cs="Arial"/>
          <w:color w:val="000000" w:themeColor="text1"/>
        </w:rPr>
        <w:t xml:space="preserve">Table </w:t>
      </w:r>
      <w:r w:rsidR="00E8660C" w:rsidRPr="005A1581">
        <w:rPr>
          <w:rFonts w:ascii="Arial" w:hAnsi="Arial" w:cs="Arial"/>
          <w:color w:val="000000" w:themeColor="text1"/>
        </w:rPr>
        <w:fldChar w:fldCharType="begin"/>
      </w:r>
      <w:r w:rsidR="00E8660C" w:rsidRPr="005A1581">
        <w:rPr>
          <w:rFonts w:ascii="Arial" w:hAnsi="Arial" w:cs="Arial"/>
          <w:color w:val="000000" w:themeColor="text1"/>
        </w:rPr>
        <w:instrText xml:space="preserve"> SEQ Table \* ARABIC </w:instrText>
      </w:r>
      <w:r w:rsidR="00E8660C" w:rsidRPr="005A1581">
        <w:rPr>
          <w:rFonts w:ascii="Arial" w:hAnsi="Arial" w:cs="Arial"/>
          <w:color w:val="000000" w:themeColor="text1"/>
        </w:rPr>
        <w:fldChar w:fldCharType="separate"/>
      </w:r>
      <w:r w:rsidR="00E8660C" w:rsidRPr="005A1581">
        <w:rPr>
          <w:rFonts w:ascii="Arial" w:hAnsi="Arial" w:cs="Arial"/>
          <w:noProof/>
          <w:color w:val="000000" w:themeColor="text1"/>
        </w:rPr>
        <w:t>1</w:t>
      </w:r>
      <w:r w:rsidR="00E8660C" w:rsidRPr="005A1581">
        <w:rPr>
          <w:rFonts w:ascii="Arial" w:hAnsi="Arial" w:cs="Arial"/>
          <w:color w:val="000000" w:themeColor="text1"/>
        </w:rPr>
        <w:fldChar w:fldCharType="end"/>
      </w:r>
      <w:r w:rsidR="00343782" w:rsidRPr="005A1581">
        <w:rPr>
          <w:rFonts w:ascii="Arial" w:hAnsi="Arial" w:cs="Arial"/>
          <w:color w:val="000000" w:themeColor="text1"/>
        </w:rPr>
        <w:t>.</w:t>
      </w:r>
      <w:r w:rsidRPr="005A1581">
        <w:rPr>
          <w:rFonts w:ascii="Arial" w:hAnsi="Arial" w:cs="Arial"/>
          <w:color w:val="000000" w:themeColor="text1"/>
        </w:rPr>
        <w:t xml:space="preserve"> Top-down and bottom-up theories compared (</w:t>
      </w:r>
      <w:r w:rsidR="00C50DFB" w:rsidRPr="005A1581">
        <w:rPr>
          <w:rFonts w:ascii="Arial" w:hAnsi="Arial" w:cs="Arial"/>
          <w:color w:val="000000" w:themeColor="text1"/>
        </w:rPr>
        <w:t xml:space="preserve">Source: </w:t>
      </w:r>
      <w:r w:rsidR="00246481" w:rsidRPr="005A1581">
        <w:rPr>
          <w:rFonts w:ascii="Arial" w:hAnsi="Arial" w:cs="Arial"/>
          <w:color w:val="000000" w:themeColor="text1"/>
        </w:rPr>
        <w:t>Pülzl</w:t>
      </w:r>
      <w:r w:rsidRPr="005A1581">
        <w:rPr>
          <w:rFonts w:ascii="Arial" w:hAnsi="Arial" w:cs="Arial"/>
          <w:color w:val="000000" w:themeColor="text1"/>
        </w:rPr>
        <w:t xml:space="preserve"> </w:t>
      </w:r>
      <w:r w:rsidR="00B17121" w:rsidRPr="005A1581">
        <w:rPr>
          <w:rFonts w:ascii="Arial" w:hAnsi="Arial" w:cs="Arial"/>
          <w:color w:val="000000" w:themeColor="text1"/>
        </w:rPr>
        <w:t>and</w:t>
      </w:r>
      <w:r w:rsidRPr="005A1581">
        <w:rPr>
          <w:rFonts w:ascii="Arial" w:hAnsi="Arial" w:cs="Arial"/>
          <w:color w:val="000000" w:themeColor="text1"/>
        </w:rPr>
        <w:t xml:space="preserve"> Treib</w:t>
      </w:r>
      <w:r w:rsidR="00B538AF" w:rsidRPr="005A1581">
        <w:rPr>
          <w:rFonts w:ascii="Arial" w:hAnsi="Arial" w:cs="Arial"/>
          <w:color w:val="000000" w:themeColor="text1"/>
        </w:rPr>
        <w:t xml:space="preserve">, </w:t>
      </w:r>
      <w:r w:rsidRPr="005A1581">
        <w:rPr>
          <w:rFonts w:ascii="Arial" w:hAnsi="Arial" w:cs="Arial"/>
          <w:color w:val="000000" w:themeColor="text1"/>
        </w:rPr>
        <w:t>2007:94)</w:t>
      </w:r>
      <w:bookmarkEnd w:id="58"/>
      <w:r w:rsidR="001D21EB" w:rsidRPr="005A1581">
        <w:rPr>
          <w:rFonts w:ascii="Arial" w:hAnsi="Arial" w:cs="Arial"/>
          <w:color w:val="000000" w:themeColor="text1"/>
        </w:rPr>
        <w:t>.</w:t>
      </w:r>
    </w:p>
    <w:p w14:paraId="14DF6425" w14:textId="77777777" w:rsidR="00CF5730" w:rsidRDefault="00CF5730" w:rsidP="00333E9A">
      <w:pPr>
        <w:spacing w:line="360" w:lineRule="auto"/>
        <w:rPr>
          <w:color w:val="000000" w:themeColor="text1"/>
        </w:rPr>
      </w:pPr>
    </w:p>
    <w:p w14:paraId="3E3D07F3" w14:textId="0E86C4A3" w:rsidR="00C01DB0" w:rsidRPr="005A1581" w:rsidRDefault="00343782" w:rsidP="00333E9A">
      <w:pPr>
        <w:spacing w:line="360" w:lineRule="auto"/>
        <w:rPr>
          <w:color w:val="000000" w:themeColor="text1"/>
        </w:rPr>
      </w:pPr>
      <w:r w:rsidRPr="005A1581">
        <w:rPr>
          <w:color w:val="000000" w:themeColor="text1"/>
        </w:rPr>
        <w:t xml:space="preserve">As is seen in Table </w:t>
      </w:r>
      <w:r w:rsidR="001C4861" w:rsidRPr="005A1581">
        <w:rPr>
          <w:color w:val="000000" w:themeColor="text1"/>
        </w:rPr>
        <w:t>1</w:t>
      </w:r>
      <w:r w:rsidR="00B538AF" w:rsidRPr="005A1581">
        <w:rPr>
          <w:color w:val="000000" w:themeColor="text1"/>
        </w:rPr>
        <w:t xml:space="preserve">, </w:t>
      </w:r>
      <w:r w:rsidR="001C4861" w:rsidRPr="005A1581">
        <w:rPr>
          <w:color w:val="000000" w:themeColor="text1"/>
        </w:rPr>
        <w:t xml:space="preserve">there is </w:t>
      </w:r>
      <w:r w:rsidR="00466D1D" w:rsidRPr="005A1581">
        <w:rPr>
          <w:color w:val="000000" w:themeColor="text1"/>
        </w:rPr>
        <w:t>a clear</w:t>
      </w:r>
      <w:r w:rsidR="001C4861" w:rsidRPr="005A1581">
        <w:rPr>
          <w:color w:val="000000" w:themeColor="text1"/>
        </w:rPr>
        <w:t xml:space="preserve"> difference between the two approaches</w:t>
      </w:r>
      <w:r w:rsidRPr="005A1581">
        <w:rPr>
          <w:color w:val="000000" w:themeColor="text1"/>
        </w:rPr>
        <w:t xml:space="preserve"> </w:t>
      </w:r>
      <w:r w:rsidRPr="005A1581">
        <w:rPr>
          <w:color w:val="000000" w:themeColor="text1"/>
        </w:rPr>
        <w:lastRenderedPageBreak/>
        <w:t>and</w:t>
      </w:r>
      <w:r w:rsidR="001C4861" w:rsidRPr="005A1581">
        <w:rPr>
          <w:color w:val="000000" w:themeColor="text1"/>
        </w:rPr>
        <w:t xml:space="preserve"> </w:t>
      </w:r>
      <w:r w:rsidRPr="005A1581">
        <w:rPr>
          <w:color w:val="000000" w:themeColor="text1"/>
        </w:rPr>
        <w:t xml:space="preserve">each </w:t>
      </w:r>
      <w:r w:rsidR="001C4861" w:rsidRPr="005A1581">
        <w:rPr>
          <w:color w:val="000000" w:themeColor="text1"/>
        </w:rPr>
        <w:t>ha</w:t>
      </w:r>
      <w:r w:rsidRPr="005A1581">
        <w:rPr>
          <w:color w:val="000000" w:themeColor="text1"/>
        </w:rPr>
        <w:t>s</w:t>
      </w:r>
      <w:r w:rsidR="001C4861" w:rsidRPr="005A1581">
        <w:rPr>
          <w:color w:val="000000" w:themeColor="text1"/>
        </w:rPr>
        <w:t xml:space="preserve"> </w:t>
      </w:r>
      <w:r w:rsidRPr="005A1581">
        <w:rPr>
          <w:color w:val="000000" w:themeColor="text1"/>
        </w:rPr>
        <w:t xml:space="preserve">its </w:t>
      </w:r>
      <w:r w:rsidR="001C4861" w:rsidRPr="005A1581">
        <w:rPr>
          <w:color w:val="000000" w:themeColor="text1"/>
        </w:rPr>
        <w:t>advantages and limitations. Because of their contrasting research strategies</w:t>
      </w:r>
      <w:r w:rsidR="00B538AF" w:rsidRPr="005A1581">
        <w:rPr>
          <w:color w:val="000000" w:themeColor="text1"/>
        </w:rPr>
        <w:t xml:space="preserve">, </w:t>
      </w:r>
      <w:r w:rsidR="001C4861" w:rsidRPr="005A1581">
        <w:rPr>
          <w:color w:val="000000" w:themeColor="text1"/>
        </w:rPr>
        <w:t xml:space="preserve">the two come to be known as </w:t>
      </w:r>
      <w:r w:rsidR="00E278AD" w:rsidRPr="005A1581">
        <w:rPr>
          <w:color w:val="000000" w:themeColor="text1"/>
        </w:rPr>
        <w:t>‘</w:t>
      </w:r>
      <w:r w:rsidR="001C4861" w:rsidRPr="005A1581">
        <w:rPr>
          <w:color w:val="000000" w:themeColor="text1"/>
        </w:rPr>
        <w:t>top-down</w:t>
      </w:r>
      <w:r w:rsidR="00E278AD" w:rsidRPr="005A1581">
        <w:rPr>
          <w:color w:val="000000" w:themeColor="text1"/>
        </w:rPr>
        <w:t>’</w:t>
      </w:r>
      <w:r w:rsidR="001C4861" w:rsidRPr="005A1581">
        <w:rPr>
          <w:color w:val="000000" w:themeColor="text1"/>
        </w:rPr>
        <w:t xml:space="preserve"> and </w:t>
      </w:r>
      <w:r w:rsidR="00E278AD" w:rsidRPr="005A1581">
        <w:rPr>
          <w:color w:val="000000" w:themeColor="text1"/>
        </w:rPr>
        <w:t>‘</w:t>
      </w:r>
      <w:r w:rsidR="001C4861" w:rsidRPr="005A1581">
        <w:rPr>
          <w:color w:val="000000" w:themeColor="text1"/>
        </w:rPr>
        <w:t>bottom-up</w:t>
      </w:r>
      <w:r w:rsidR="00E278AD" w:rsidRPr="005A1581">
        <w:rPr>
          <w:color w:val="000000" w:themeColor="text1"/>
        </w:rPr>
        <w:t>’</w:t>
      </w:r>
      <w:r w:rsidR="00B538AF" w:rsidRPr="005A1581">
        <w:rPr>
          <w:color w:val="000000" w:themeColor="text1"/>
        </w:rPr>
        <w:t>.</w:t>
      </w:r>
      <w:r w:rsidR="001C4861" w:rsidRPr="005A1581">
        <w:rPr>
          <w:color w:val="000000" w:themeColor="text1"/>
        </w:rPr>
        <w:t xml:space="preserve"> A top-downer typically starts to make a decision at the top through the central government or the legislature and works their way down to the bottom by implementing orga</w:t>
      </w:r>
      <w:r w:rsidR="00C01DB0" w:rsidRPr="005A1581">
        <w:rPr>
          <w:color w:val="000000" w:themeColor="text1"/>
        </w:rPr>
        <w:t>nis</w:t>
      </w:r>
      <w:r w:rsidR="001C4861" w:rsidRPr="005A1581">
        <w:rPr>
          <w:color w:val="000000" w:themeColor="text1"/>
        </w:rPr>
        <w:t>ations (Cairney</w:t>
      </w:r>
      <w:r w:rsidR="00B538AF" w:rsidRPr="005A1581">
        <w:rPr>
          <w:color w:val="000000" w:themeColor="text1"/>
        </w:rPr>
        <w:t xml:space="preserve">, </w:t>
      </w:r>
      <w:r w:rsidR="001C4861" w:rsidRPr="005A1581">
        <w:rPr>
          <w:color w:val="000000" w:themeColor="text1"/>
        </w:rPr>
        <w:t>2012). In contrast</w:t>
      </w:r>
      <w:r w:rsidR="00B538AF" w:rsidRPr="005A1581">
        <w:rPr>
          <w:color w:val="000000" w:themeColor="text1"/>
        </w:rPr>
        <w:t xml:space="preserve">, </w:t>
      </w:r>
      <w:r w:rsidRPr="005A1581">
        <w:rPr>
          <w:color w:val="000000" w:themeColor="text1"/>
        </w:rPr>
        <w:t>b</w:t>
      </w:r>
      <w:r w:rsidR="001C4861" w:rsidRPr="005A1581">
        <w:rPr>
          <w:color w:val="000000" w:themeColor="text1"/>
        </w:rPr>
        <w:t>ottom-uppers believe that policy is</w:t>
      </w:r>
      <w:r w:rsidR="00B538AF" w:rsidRPr="005A1581">
        <w:rPr>
          <w:color w:val="000000" w:themeColor="text1"/>
        </w:rPr>
        <w:t xml:space="preserve">, </w:t>
      </w:r>
      <w:r w:rsidR="001C4861" w:rsidRPr="005A1581">
        <w:rPr>
          <w:color w:val="000000" w:themeColor="text1"/>
        </w:rPr>
        <w:t>to a large extent</w:t>
      </w:r>
      <w:r w:rsidR="00B538AF" w:rsidRPr="005A1581">
        <w:rPr>
          <w:color w:val="000000" w:themeColor="text1"/>
        </w:rPr>
        <w:t xml:space="preserve">, </w:t>
      </w:r>
      <w:r w:rsidR="001C4861" w:rsidRPr="005A1581">
        <w:rPr>
          <w:color w:val="000000" w:themeColor="text1"/>
        </w:rPr>
        <w:t>made by the actors who are involved in policy delivery at the bottom of the implementation system (</w:t>
      </w:r>
      <w:r w:rsidR="00246481" w:rsidRPr="005A1581">
        <w:rPr>
          <w:color w:val="000000" w:themeColor="text1"/>
        </w:rPr>
        <w:t>Pülzl</w:t>
      </w:r>
      <w:r w:rsidR="001C4861" w:rsidRPr="005A1581">
        <w:rPr>
          <w:color w:val="000000" w:themeColor="text1"/>
        </w:rPr>
        <w:t xml:space="preserve"> </w:t>
      </w:r>
      <w:r w:rsidR="00B17121" w:rsidRPr="005A1581">
        <w:rPr>
          <w:color w:val="000000" w:themeColor="text1"/>
        </w:rPr>
        <w:t>and</w:t>
      </w:r>
      <w:r w:rsidR="001C4861" w:rsidRPr="005A1581">
        <w:rPr>
          <w:color w:val="000000" w:themeColor="text1"/>
        </w:rPr>
        <w:t xml:space="preserve"> Treib</w:t>
      </w:r>
      <w:r w:rsidR="00B538AF" w:rsidRPr="005A1581">
        <w:rPr>
          <w:color w:val="000000" w:themeColor="text1"/>
        </w:rPr>
        <w:t xml:space="preserve">, </w:t>
      </w:r>
      <w:r w:rsidR="001C4861" w:rsidRPr="005A1581">
        <w:rPr>
          <w:color w:val="000000" w:themeColor="text1"/>
        </w:rPr>
        <w:t>2007).</w:t>
      </w:r>
    </w:p>
    <w:p w14:paraId="6F3619D0" w14:textId="6E08CDF3" w:rsidR="00C01DB0" w:rsidRPr="005A1581" w:rsidRDefault="001C4861" w:rsidP="00333E9A">
      <w:pPr>
        <w:spacing w:line="360" w:lineRule="auto"/>
        <w:rPr>
          <w:color w:val="000000" w:themeColor="text1"/>
        </w:rPr>
      </w:pPr>
      <w:r w:rsidRPr="005A1581">
        <w:rPr>
          <w:color w:val="000000" w:themeColor="text1"/>
        </w:rPr>
        <w:t xml:space="preserve">The goal of the top-down analysis approach is to offer a general theory of implementation. This theory should be parsimonious enough to be able to predict whether an individual piece of legislation can possibly be implemented effectively. </w:t>
      </w:r>
      <w:r w:rsidR="00343782" w:rsidRPr="005A1581">
        <w:rPr>
          <w:color w:val="000000" w:themeColor="text1"/>
        </w:rPr>
        <w:t xml:space="preserve">It should also </w:t>
      </w:r>
      <w:r w:rsidRPr="005A1581">
        <w:rPr>
          <w:color w:val="000000" w:themeColor="text1"/>
        </w:rPr>
        <w:t xml:space="preserve">enable scholars to make recommendations </w:t>
      </w:r>
      <w:r w:rsidR="00343782" w:rsidRPr="005A1581">
        <w:rPr>
          <w:color w:val="000000" w:themeColor="text1"/>
        </w:rPr>
        <w:t>to</w:t>
      </w:r>
      <w:r w:rsidRPr="005A1581">
        <w:rPr>
          <w:color w:val="000000" w:themeColor="text1"/>
        </w:rPr>
        <w:t xml:space="preserve"> policy-makers in the hope of improving implementation</w:t>
      </w:r>
      <w:r w:rsidR="000444F0" w:rsidRPr="005A1581">
        <w:rPr>
          <w:color w:val="000000" w:themeColor="text1"/>
        </w:rPr>
        <w:t xml:space="preserve"> (</w:t>
      </w:r>
      <w:r w:rsidR="00246481" w:rsidRPr="005A1581">
        <w:rPr>
          <w:color w:val="000000" w:themeColor="text1"/>
        </w:rPr>
        <w:t>Pülzl</w:t>
      </w:r>
      <w:r w:rsidR="000444F0" w:rsidRPr="005A1581">
        <w:rPr>
          <w:color w:val="000000" w:themeColor="text1"/>
        </w:rPr>
        <w:t xml:space="preserve"> and Treib, 2007)</w:t>
      </w:r>
      <w:r w:rsidRPr="005A1581">
        <w:rPr>
          <w:color w:val="000000" w:themeColor="text1"/>
        </w:rPr>
        <w:t>. In contrast</w:t>
      </w:r>
      <w:r w:rsidR="00B538AF" w:rsidRPr="005A1581">
        <w:rPr>
          <w:color w:val="000000" w:themeColor="text1"/>
        </w:rPr>
        <w:t xml:space="preserve">, </w:t>
      </w:r>
      <w:r w:rsidRPr="005A1581">
        <w:rPr>
          <w:color w:val="000000" w:themeColor="text1"/>
        </w:rPr>
        <w:t>the aim of bottom-up studies is to give a more detailed description and explanation of the interaction and problem-solving strategies of actors involved in policy delivery (</w:t>
      </w:r>
      <w:r w:rsidR="00246481" w:rsidRPr="005A1581">
        <w:rPr>
          <w:color w:val="000000" w:themeColor="text1"/>
        </w:rPr>
        <w:t>Pülzl</w:t>
      </w:r>
      <w:r w:rsidRPr="005A1581">
        <w:rPr>
          <w:color w:val="000000" w:themeColor="text1"/>
        </w:rPr>
        <w:t xml:space="preserve"> </w:t>
      </w:r>
      <w:r w:rsidR="00B17121" w:rsidRPr="005A1581">
        <w:rPr>
          <w:color w:val="000000" w:themeColor="text1"/>
        </w:rPr>
        <w:t>and</w:t>
      </w:r>
      <w:r w:rsidRPr="005A1581">
        <w:rPr>
          <w:color w:val="000000" w:themeColor="text1"/>
        </w:rPr>
        <w:t xml:space="preserve"> Treib</w:t>
      </w:r>
      <w:r w:rsidR="00B538AF" w:rsidRPr="005A1581">
        <w:rPr>
          <w:color w:val="000000" w:themeColor="text1"/>
        </w:rPr>
        <w:t xml:space="preserve">, </w:t>
      </w:r>
      <w:r w:rsidRPr="005A1581">
        <w:rPr>
          <w:color w:val="000000" w:themeColor="text1"/>
        </w:rPr>
        <w:t>2007).</w:t>
      </w:r>
    </w:p>
    <w:p w14:paraId="6E72D462" w14:textId="0BAE8C24" w:rsidR="00C01DB0" w:rsidRPr="005A1581" w:rsidRDefault="001C4861" w:rsidP="00333E9A">
      <w:pPr>
        <w:spacing w:line="360" w:lineRule="auto"/>
        <w:rPr>
          <w:color w:val="000000" w:themeColor="text1"/>
        </w:rPr>
      </w:pPr>
      <w:r w:rsidRPr="005A1581">
        <w:rPr>
          <w:color w:val="000000" w:themeColor="text1"/>
        </w:rPr>
        <w:t xml:space="preserve">These two approaches are also different in the model of the policy process. Top-downers are heavily influenced by what has been named the </w:t>
      </w:r>
      <w:r w:rsidR="00E278AD" w:rsidRPr="005A1581">
        <w:rPr>
          <w:color w:val="000000" w:themeColor="text1"/>
        </w:rPr>
        <w:t>‘</w:t>
      </w:r>
      <w:r w:rsidRPr="005A1581">
        <w:rPr>
          <w:color w:val="000000" w:themeColor="text1"/>
        </w:rPr>
        <w:t>textbook conception of the policy process</w:t>
      </w:r>
      <w:r w:rsidR="00E278AD" w:rsidRPr="005A1581">
        <w:rPr>
          <w:color w:val="000000" w:themeColor="text1"/>
        </w:rPr>
        <w:t>’</w:t>
      </w:r>
      <w:r w:rsidRPr="005A1581">
        <w:rPr>
          <w:color w:val="000000" w:themeColor="text1"/>
        </w:rPr>
        <w:t xml:space="preserve"> (Nakamura 1987:142). This </w:t>
      </w:r>
      <w:r w:rsidR="00E278AD" w:rsidRPr="005A1581">
        <w:rPr>
          <w:color w:val="000000" w:themeColor="text1"/>
        </w:rPr>
        <w:t>‘</w:t>
      </w:r>
      <w:r w:rsidRPr="005A1581">
        <w:rPr>
          <w:color w:val="000000" w:themeColor="text1"/>
        </w:rPr>
        <w:t>stag</w:t>
      </w:r>
      <w:r w:rsidR="001F5F1A" w:rsidRPr="005A1581">
        <w:rPr>
          <w:color w:val="000000" w:themeColor="text1"/>
        </w:rPr>
        <w:t>e</w:t>
      </w:r>
      <w:r w:rsidRPr="005A1581">
        <w:rPr>
          <w:color w:val="000000" w:themeColor="text1"/>
        </w:rPr>
        <w:t>ist</w:t>
      </w:r>
      <w:r w:rsidR="00E278AD" w:rsidRPr="005A1581">
        <w:rPr>
          <w:color w:val="000000" w:themeColor="text1"/>
        </w:rPr>
        <w:t>’</w:t>
      </w:r>
      <w:r w:rsidRPr="005A1581">
        <w:rPr>
          <w:color w:val="000000" w:themeColor="text1"/>
        </w:rPr>
        <w:t xml:space="preserve"> model can be understood as the policy cycle combined with several clearly distinguishable phases (</w:t>
      </w:r>
      <w:r w:rsidR="00246481" w:rsidRPr="005A1581">
        <w:rPr>
          <w:color w:val="000000" w:themeColor="text1"/>
        </w:rPr>
        <w:t>Pülzl</w:t>
      </w:r>
      <w:r w:rsidRPr="005A1581">
        <w:rPr>
          <w:color w:val="000000" w:themeColor="text1"/>
        </w:rPr>
        <w:t xml:space="preserve"> </w:t>
      </w:r>
      <w:r w:rsidR="00B17121" w:rsidRPr="005A1581">
        <w:rPr>
          <w:color w:val="000000" w:themeColor="text1"/>
        </w:rPr>
        <w:t>and</w:t>
      </w:r>
      <w:r w:rsidRPr="005A1581">
        <w:rPr>
          <w:color w:val="000000" w:themeColor="text1"/>
        </w:rPr>
        <w:t xml:space="preserve"> Treib</w:t>
      </w:r>
      <w:r w:rsidR="00B538AF" w:rsidRPr="005A1581">
        <w:rPr>
          <w:color w:val="000000" w:themeColor="text1"/>
        </w:rPr>
        <w:t xml:space="preserve">, </w:t>
      </w:r>
      <w:r w:rsidRPr="005A1581">
        <w:rPr>
          <w:color w:val="000000" w:themeColor="text1"/>
        </w:rPr>
        <w:t>2007). Moreover</w:t>
      </w:r>
      <w:r w:rsidR="00B538AF" w:rsidRPr="005A1581">
        <w:rPr>
          <w:color w:val="000000" w:themeColor="text1"/>
        </w:rPr>
        <w:t xml:space="preserve">, </w:t>
      </w:r>
      <w:r w:rsidRPr="005A1581">
        <w:rPr>
          <w:color w:val="000000" w:themeColor="text1"/>
        </w:rPr>
        <w:t xml:space="preserve">the top-down analyses are paying much attention to </w:t>
      </w:r>
      <w:r w:rsidR="00E278AD" w:rsidRPr="005A1581">
        <w:rPr>
          <w:color w:val="000000" w:themeColor="text1"/>
        </w:rPr>
        <w:t>‘</w:t>
      </w:r>
      <w:r w:rsidRPr="005A1581">
        <w:rPr>
          <w:color w:val="000000" w:themeColor="text1"/>
        </w:rPr>
        <w:t>what happens after a bill becomes a law</w:t>
      </w:r>
      <w:r w:rsidR="00E278AD" w:rsidRPr="005A1581">
        <w:rPr>
          <w:color w:val="000000" w:themeColor="text1"/>
        </w:rPr>
        <w:t>’</w:t>
      </w:r>
      <w:r w:rsidR="00C72B47" w:rsidRPr="005A1581">
        <w:rPr>
          <w:color w:val="000000" w:themeColor="text1"/>
        </w:rPr>
        <w:t xml:space="preserve"> (Bardach, </w:t>
      </w:r>
      <w:r w:rsidRPr="005A1581">
        <w:rPr>
          <w:color w:val="000000" w:themeColor="text1"/>
        </w:rPr>
        <w:t>1977) instead of the whole policy process. In contrast</w:t>
      </w:r>
      <w:r w:rsidR="00B538AF" w:rsidRPr="005A1581">
        <w:rPr>
          <w:color w:val="000000" w:themeColor="text1"/>
        </w:rPr>
        <w:t xml:space="preserve">, </w:t>
      </w:r>
      <w:r w:rsidRPr="005A1581">
        <w:rPr>
          <w:color w:val="000000" w:themeColor="text1"/>
        </w:rPr>
        <w:t>bottom-upper theories believe that policy implementation should stick together with the policy formulation. Therefore</w:t>
      </w:r>
      <w:r w:rsidR="00B538AF" w:rsidRPr="005A1581">
        <w:rPr>
          <w:color w:val="000000" w:themeColor="text1"/>
        </w:rPr>
        <w:t xml:space="preserve">, </w:t>
      </w:r>
      <w:r w:rsidRPr="005A1581">
        <w:rPr>
          <w:color w:val="000000" w:themeColor="text1"/>
        </w:rPr>
        <w:t xml:space="preserve">the </w:t>
      </w:r>
      <w:r w:rsidR="00E278AD" w:rsidRPr="005A1581">
        <w:rPr>
          <w:color w:val="000000" w:themeColor="text1"/>
        </w:rPr>
        <w:t>‘</w:t>
      </w:r>
      <w:r w:rsidRPr="005A1581">
        <w:rPr>
          <w:color w:val="000000" w:themeColor="text1"/>
        </w:rPr>
        <w:t>fusionist</w:t>
      </w:r>
      <w:r w:rsidR="00E278AD" w:rsidRPr="005A1581">
        <w:rPr>
          <w:color w:val="000000" w:themeColor="text1"/>
        </w:rPr>
        <w:t>’</w:t>
      </w:r>
      <w:r w:rsidRPr="005A1581">
        <w:rPr>
          <w:color w:val="000000" w:themeColor="text1"/>
        </w:rPr>
        <w:t xml:space="preserve"> model can be understood as policy-making continues throughout the whole policy process. That is to say</w:t>
      </w:r>
      <w:r w:rsidR="00B538AF" w:rsidRPr="005A1581">
        <w:rPr>
          <w:color w:val="000000" w:themeColor="text1"/>
        </w:rPr>
        <w:t xml:space="preserve">, </w:t>
      </w:r>
      <w:r w:rsidRPr="005A1581">
        <w:rPr>
          <w:color w:val="000000" w:themeColor="text1"/>
        </w:rPr>
        <w:t>the bottom-upper not only focuses on one particular stage in policy model</w:t>
      </w:r>
      <w:r w:rsidR="00B538AF" w:rsidRPr="005A1581">
        <w:rPr>
          <w:color w:val="000000" w:themeColor="text1"/>
        </w:rPr>
        <w:t xml:space="preserve">, </w:t>
      </w:r>
      <w:r w:rsidRPr="005A1581">
        <w:rPr>
          <w:color w:val="000000" w:themeColor="text1"/>
        </w:rPr>
        <w:t>but also on the whole policy process which includes how policies are defined</w:t>
      </w:r>
      <w:r w:rsidR="00B538AF" w:rsidRPr="005A1581">
        <w:rPr>
          <w:color w:val="000000" w:themeColor="text1"/>
        </w:rPr>
        <w:t xml:space="preserve">, </w:t>
      </w:r>
      <w:r w:rsidRPr="005A1581">
        <w:rPr>
          <w:color w:val="000000" w:themeColor="text1"/>
        </w:rPr>
        <w:t>shaped</w:t>
      </w:r>
      <w:r w:rsidR="00B538AF" w:rsidRPr="005A1581">
        <w:rPr>
          <w:color w:val="000000" w:themeColor="text1"/>
        </w:rPr>
        <w:t xml:space="preserve">, </w:t>
      </w:r>
      <w:r w:rsidRPr="005A1581">
        <w:rPr>
          <w:color w:val="000000" w:themeColor="text1"/>
        </w:rPr>
        <w:t>implemented and probably redefined (</w:t>
      </w:r>
      <w:r w:rsidR="00246481" w:rsidRPr="005A1581">
        <w:rPr>
          <w:color w:val="000000" w:themeColor="text1"/>
        </w:rPr>
        <w:t>Pülzl</w:t>
      </w:r>
      <w:r w:rsidRPr="005A1581">
        <w:rPr>
          <w:color w:val="000000" w:themeColor="text1"/>
        </w:rPr>
        <w:t xml:space="preserve"> </w:t>
      </w:r>
      <w:r w:rsidR="00B17121" w:rsidRPr="005A1581">
        <w:rPr>
          <w:color w:val="000000" w:themeColor="text1"/>
        </w:rPr>
        <w:t>and</w:t>
      </w:r>
      <w:r w:rsidRPr="005A1581">
        <w:rPr>
          <w:color w:val="000000" w:themeColor="text1"/>
        </w:rPr>
        <w:t xml:space="preserve"> Treib</w:t>
      </w:r>
      <w:r w:rsidR="00B538AF" w:rsidRPr="005A1581">
        <w:rPr>
          <w:color w:val="000000" w:themeColor="text1"/>
        </w:rPr>
        <w:t xml:space="preserve">, </w:t>
      </w:r>
      <w:r w:rsidRPr="005A1581">
        <w:rPr>
          <w:color w:val="000000" w:themeColor="text1"/>
        </w:rPr>
        <w:t>2007).</w:t>
      </w:r>
    </w:p>
    <w:p w14:paraId="389931C3" w14:textId="138AE7FC" w:rsidR="00C01DB0" w:rsidRPr="005A1581" w:rsidRDefault="00C63DDD" w:rsidP="00333E9A">
      <w:pPr>
        <w:spacing w:line="360" w:lineRule="auto"/>
        <w:rPr>
          <w:color w:val="000000" w:themeColor="text1"/>
        </w:rPr>
      </w:pPr>
      <w:r w:rsidRPr="005A1581">
        <w:rPr>
          <w:color w:val="000000" w:themeColor="text1"/>
        </w:rPr>
        <w:t>The</w:t>
      </w:r>
      <w:r w:rsidR="001C4861" w:rsidRPr="005A1581">
        <w:rPr>
          <w:color w:val="000000" w:themeColor="text1"/>
        </w:rPr>
        <w:t xml:space="preserve"> approaches </w:t>
      </w:r>
      <w:r w:rsidRPr="005A1581">
        <w:rPr>
          <w:color w:val="000000" w:themeColor="text1"/>
        </w:rPr>
        <w:t>have</w:t>
      </w:r>
      <w:r w:rsidR="001C4861" w:rsidRPr="005A1581">
        <w:rPr>
          <w:color w:val="000000" w:themeColor="text1"/>
        </w:rPr>
        <w:t xml:space="preserve"> different views on the character of the implementation process. The top-down approach defines the implementation as </w:t>
      </w:r>
      <w:r w:rsidR="00E278AD" w:rsidRPr="005A1581">
        <w:rPr>
          <w:color w:val="000000" w:themeColor="text1"/>
        </w:rPr>
        <w:t>‘</w:t>
      </w:r>
      <w:r w:rsidR="001C4861" w:rsidRPr="005A1581">
        <w:rPr>
          <w:color w:val="000000" w:themeColor="text1"/>
        </w:rPr>
        <w:t>the carrying out of a basic policy decision</w:t>
      </w:r>
      <w:r w:rsidR="00E278AD" w:rsidRPr="005A1581">
        <w:rPr>
          <w:color w:val="000000" w:themeColor="text1"/>
        </w:rPr>
        <w:t>’</w:t>
      </w:r>
      <w:r w:rsidR="001C4861" w:rsidRPr="005A1581">
        <w:rPr>
          <w:color w:val="000000" w:themeColor="text1"/>
        </w:rPr>
        <w:t xml:space="preserve"> (Mazmanian </w:t>
      </w:r>
      <w:r w:rsidR="00B17121" w:rsidRPr="005A1581">
        <w:rPr>
          <w:color w:val="000000" w:themeColor="text1"/>
        </w:rPr>
        <w:t>and</w:t>
      </w:r>
      <w:r w:rsidR="001C4861" w:rsidRPr="005A1581">
        <w:rPr>
          <w:color w:val="000000" w:themeColor="text1"/>
        </w:rPr>
        <w:t xml:space="preserve"> Sabatier</w:t>
      </w:r>
      <w:r w:rsidR="00B538AF" w:rsidRPr="005A1581">
        <w:rPr>
          <w:color w:val="000000" w:themeColor="text1"/>
        </w:rPr>
        <w:t xml:space="preserve">, </w:t>
      </w:r>
      <w:r w:rsidR="001C4861" w:rsidRPr="005A1581">
        <w:rPr>
          <w:color w:val="000000" w:themeColor="text1"/>
        </w:rPr>
        <w:t>1983:20). From this perspective</w:t>
      </w:r>
      <w:r w:rsidR="00B538AF" w:rsidRPr="005A1581">
        <w:rPr>
          <w:color w:val="000000" w:themeColor="text1"/>
        </w:rPr>
        <w:t xml:space="preserve">, </w:t>
      </w:r>
      <w:r w:rsidR="001C4861" w:rsidRPr="005A1581">
        <w:rPr>
          <w:color w:val="000000" w:themeColor="text1"/>
        </w:rPr>
        <w:t>the implementation can be understood as an apolitical</w:t>
      </w:r>
      <w:r w:rsidR="00B538AF" w:rsidRPr="005A1581">
        <w:rPr>
          <w:color w:val="000000" w:themeColor="text1"/>
        </w:rPr>
        <w:t xml:space="preserve">, </w:t>
      </w:r>
      <w:r w:rsidR="001C4861" w:rsidRPr="005A1581">
        <w:rPr>
          <w:color w:val="000000" w:themeColor="text1"/>
        </w:rPr>
        <w:lastRenderedPageBreak/>
        <w:t>administrative process (</w:t>
      </w:r>
      <w:r w:rsidR="00246481" w:rsidRPr="005A1581">
        <w:rPr>
          <w:color w:val="000000" w:themeColor="text1"/>
        </w:rPr>
        <w:t>Pülzl</w:t>
      </w:r>
      <w:r w:rsidR="001C4861" w:rsidRPr="005A1581">
        <w:rPr>
          <w:color w:val="000000" w:themeColor="text1"/>
        </w:rPr>
        <w:t xml:space="preserve"> </w:t>
      </w:r>
      <w:r w:rsidR="00B17121" w:rsidRPr="005A1581">
        <w:rPr>
          <w:color w:val="000000" w:themeColor="text1"/>
        </w:rPr>
        <w:t>and</w:t>
      </w:r>
      <w:r w:rsidR="001C4861" w:rsidRPr="005A1581">
        <w:rPr>
          <w:color w:val="000000" w:themeColor="text1"/>
        </w:rPr>
        <w:t xml:space="preserve"> Treib</w:t>
      </w:r>
      <w:r w:rsidR="00B538AF" w:rsidRPr="005A1581">
        <w:rPr>
          <w:color w:val="000000" w:themeColor="text1"/>
        </w:rPr>
        <w:t xml:space="preserve">, </w:t>
      </w:r>
      <w:r w:rsidR="001C4861" w:rsidRPr="005A1581">
        <w:rPr>
          <w:color w:val="000000" w:themeColor="text1"/>
        </w:rPr>
        <w:t>2007). Power ultimately rests with central decision-makers who are in charge of framing policy objectives and are capable of hierarchically guiding the process of incorporating these objectives into practice (</w:t>
      </w:r>
      <w:r w:rsidR="00246481" w:rsidRPr="005A1581">
        <w:rPr>
          <w:color w:val="000000" w:themeColor="text1"/>
        </w:rPr>
        <w:t>Pülzl</w:t>
      </w:r>
      <w:r w:rsidR="001C4861" w:rsidRPr="005A1581">
        <w:rPr>
          <w:color w:val="000000" w:themeColor="text1"/>
        </w:rPr>
        <w:t xml:space="preserve"> </w:t>
      </w:r>
      <w:r w:rsidR="00B17121" w:rsidRPr="005A1581">
        <w:rPr>
          <w:color w:val="000000" w:themeColor="text1"/>
        </w:rPr>
        <w:t>and</w:t>
      </w:r>
      <w:r w:rsidR="001C4861" w:rsidRPr="005A1581">
        <w:rPr>
          <w:color w:val="000000" w:themeColor="text1"/>
        </w:rPr>
        <w:t xml:space="preserve"> Treib</w:t>
      </w:r>
      <w:r w:rsidR="00B538AF" w:rsidRPr="005A1581">
        <w:rPr>
          <w:color w:val="000000" w:themeColor="text1"/>
        </w:rPr>
        <w:t xml:space="preserve">, </w:t>
      </w:r>
      <w:r w:rsidR="001C4861" w:rsidRPr="005A1581">
        <w:rPr>
          <w:color w:val="000000" w:themeColor="text1"/>
        </w:rPr>
        <w:t>2007). The bottom-up scholars question th</w:t>
      </w:r>
      <w:r w:rsidR="0024716F" w:rsidRPr="005A1581">
        <w:rPr>
          <w:color w:val="000000" w:themeColor="text1"/>
        </w:rPr>
        <w:t xml:space="preserve">e idea of hierarchical guidance, </w:t>
      </w:r>
      <w:r w:rsidR="001C4861" w:rsidRPr="005A1581">
        <w:rPr>
          <w:color w:val="000000" w:themeColor="text1"/>
        </w:rPr>
        <w:t>and that central government could be the main influence on policy outcomes (Cairney</w:t>
      </w:r>
      <w:r w:rsidR="00B538AF" w:rsidRPr="005A1581">
        <w:rPr>
          <w:color w:val="000000" w:themeColor="text1"/>
        </w:rPr>
        <w:t xml:space="preserve">, </w:t>
      </w:r>
      <w:r w:rsidR="001C4861" w:rsidRPr="005A1581">
        <w:rPr>
          <w:color w:val="000000" w:themeColor="text1"/>
        </w:rPr>
        <w:t>2012). From their perspective</w:t>
      </w:r>
      <w:r w:rsidR="00B538AF" w:rsidRPr="005A1581">
        <w:rPr>
          <w:color w:val="000000" w:themeColor="text1"/>
        </w:rPr>
        <w:t xml:space="preserve">, </w:t>
      </w:r>
      <w:r w:rsidR="001C4861" w:rsidRPr="005A1581">
        <w:rPr>
          <w:color w:val="000000" w:themeColor="text1"/>
        </w:rPr>
        <w:t xml:space="preserve">it is impossible for the </w:t>
      </w:r>
      <w:r w:rsidR="001F7507" w:rsidRPr="005A1581">
        <w:rPr>
          <w:color w:val="000000" w:themeColor="text1"/>
        </w:rPr>
        <w:t>policy-mak</w:t>
      </w:r>
      <w:r w:rsidR="001C4861" w:rsidRPr="005A1581">
        <w:rPr>
          <w:color w:val="000000" w:themeColor="text1"/>
        </w:rPr>
        <w:t>er</w:t>
      </w:r>
      <w:r w:rsidR="00791FFE" w:rsidRPr="005A1581">
        <w:rPr>
          <w:color w:val="000000" w:themeColor="text1"/>
        </w:rPr>
        <w:t>s</w:t>
      </w:r>
      <w:r w:rsidR="001C4861" w:rsidRPr="005A1581">
        <w:rPr>
          <w:color w:val="000000" w:themeColor="text1"/>
        </w:rPr>
        <w:t xml:space="preserve"> to formulate statutes with unclear policy goals at the top that are carried out at the bottom. Rather</w:t>
      </w:r>
      <w:r w:rsidR="00B538AF" w:rsidRPr="005A1581">
        <w:rPr>
          <w:color w:val="000000" w:themeColor="text1"/>
        </w:rPr>
        <w:t xml:space="preserve">, </w:t>
      </w:r>
      <w:r w:rsidR="001C4861" w:rsidRPr="005A1581">
        <w:rPr>
          <w:color w:val="000000" w:themeColor="text1"/>
        </w:rPr>
        <w:t xml:space="preserve">the model </w:t>
      </w:r>
      <w:r w:rsidR="00D420E8" w:rsidRPr="005A1581">
        <w:rPr>
          <w:color w:val="000000" w:themeColor="text1"/>
        </w:rPr>
        <w:t>is</w:t>
      </w:r>
      <w:r w:rsidR="001C4861" w:rsidRPr="005A1581">
        <w:rPr>
          <w:color w:val="000000" w:themeColor="text1"/>
        </w:rPr>
        <w:t xml:space="preserve"> that implementers always have a lot of discretion. Instead of treating the implementation as an apolitical process of following orders from above</w:t>
      </w:r>
      <w:r w:rsidR="00B538AF" w:rsidRPr="005A1581">
        <w:rPr>
          <w:color w:val="000000" w:themeColor="text1"/>
        </w:rPr>
        <w:t xml:space="preserve">, </w:t>
      </w:r>
      <w:r w:rsidR="001C4861" w:rsidRPr="005A1581">
        <w:rPr>
          <w:color w:val="000000" w:themeColor="text1"/>
        </w:rPr>
        <w:t xml:space="preserve">bottom-uppers hold that the implementation process is eminently </w:t>
      </w:r>
      <w:r w:rsidR="001F5F1A" w:rsidRPr="005A1581">
        <w:rPr>
          <w:color w:val="000000" w:themeColor="text1"/>
        </w:rPr>
        <w:t>political,</w:t>
      </w:r>
      <w:r w:rsidR="001C4861" w:rsidRPr="005A1581">
        <w:rPr>
          <w:color w:val="000000" w:themeColor="text1"/>
        </w:rPr>
        <w:t xml:space="preserve"> and policies are even shaped to a decisive degree at this level (</w:t>
      </w:r>
      <w:r w:rsidR="00246481" w:rsidRPr="005A1581">
        <w:rPr>
          <w:color w:val="000000" w:themeColor="text1"/>
        </w:rPr>
        <w:t>Pülzl</w:t>
      </w:r>
      <w:r w:rsidR="001C4861" w:rsidRPr="005A1581">
        <w:rPr>
          <w:color w:val="000000" w:themeColor="text1"/>
        </w:rPr>
        <w:t xml:space="preserve"> </w:t>
      </w:r>
      <w:r w:rsidR="00B17121" w:rsidRPr="005A1581">
        <w:rPr>
          <w:color w:val="000000" w:themeColor="text1"/>
        </w:rPr>
        <w:t>and</w:t>
      </w:r>
      <w:r w:rsidR="001C4861" w:rsidRPr="005A1581">
        <w:rPr>
          <w:color w:val="000000" w:themeColor="text1"/>
        </w:rPr>
        <w:t xml:space="preserve"> Treib</w:t>
      </w:r>
      <w:r w:rsidR="00B538AF" w:rsidRPr="005A1581">
        <w:rPr>
          <w:color w:val="000000" w:themeColor="text1"/>
        </w:rPr>
        <w:t xml:space="preserve">, </w:t>
      </w:r>
      <w:r w:rsidR="001C4861" w:rsidRPr="005A1581">
        <w:rPr>
          <w:color w:val="000000" w:themeColor="text1"/>
        </w:rPr>
        <w:t>2007). Therefore</w:t>
      </w:r>
      <w:r w:rsidR="00B538AF" w:rsidRPr="005A1581">
        <w:rPr>
          <w:color w:val="000000" w:themeColor="text1"/>
        </w:rPr>
        <w:t xml:space="preserve">, </w:t>
      </w:r>
      <w:r w:rsidR="001C4861" w:rsidRPr="005A1581">
        <w:rPr>
          <w:color w:val="000000" w:themeColor="text1"/>
        </w:rPr>
        <w:t xml:space="preserve">governments and parliaments are not </w:t>
      </w:r>
      <w:r w:rsidR="00702423" w:rsidRPr="005A1581">
        <w:rPr>
          <w:color w:val="000000" w:themeColor="text1"/>
        </w:rPr>
        <w:t xml:space="preserve">the </w:t>
      </w:r>
      <w:r w:rsidR="001C4861" w:rsidRPr="005A1581">
        <w:rPr>
          <w:color w:val="000000" w:themeColor="text1"/>
        </w:rPr>
        <w:t>main</w:t>
      </w:r>
      <w:r w:rsidR="00702423" w:rsidRPr="005A1581">
        <w:rPr>
          <w:color w:val="000000" w:themeColor="text1"/>
        </w:rPr>
        <w:t xml:space="preserve"> </w:t>
      </w:r>
      <w:r w:rsidR="001C4861" w:rsidRPr="005A1581">
        <w:rPr>
          <w:color w:val="000000" w:themeColor="text1"/>
        </w:rPr>
        <w:t>factors influencing the policy outcome</w:t>
      </w:r>
      <w:r w:rsidR="00B538AF" w:rsidRPr="005A1581">
        <w:rPr>
          <w:color w:val="000000" w:themeColor="text1"/>
        </w:rPr>
        <w:t xml:space="preserve">, </w:t>
      </w:r>
      <w:r w:rsidR="001C4861" w:rsidRPr="005A1581">
        <w:rPr>
          <w:color w:val="000000" w:themeColor="text1"/>
        </w:rPr>
        <w:t xml:space="preserve">but </w:t>
      </w:r>
      <w:r w:rsidR="0035450B" w:rsidRPr="005A1581">
        <w:rPr>
          <w:color w:val="000000" w:themeColor="text1"/>
        </w:rPr>
        <w:t xml:space="preserve">rather it is </w:t>
      </w:r>
      <w:r w:rsidR="001C4861" w:rsidRPr="005A1581">
        <w:rPr>
          <w:color w:val="000000" w:themeColor="text1"/>
        </w:rPr>
        <w:t xml:space="preserve">actors who are actually involved in policy delivery </w:t>
      </w:r>
      <w:r w:rsidR="0035450B" w:rsidRPr="005A1581">
        <w:rPr>
          <w:color w:val="000000" w:themeColor="text1"/>
        </w:rPr>
        <w:t xml:space="preserve">who </w:t>
      </w:r>
      <w:r w:rsidR="001C4861" w:rsidRPr="005A1581">
        <w:rPr>
          <w:color w:val="000000" w:themeColor="text1"/>
        </w:rPr>
        <w:t>determine the policy outcome. Consequently</w:t>
      </w:r>
      <w:r w:rsidR="00B538AF" w:rsidRPr="005A1581">
        <w:rPr>
          <w:color w:val="000000" w:themeColor="text1"/>
        </w:rPr>
        <w:t xml:space="preserve">, </w:t>
      </w:r>
      <w:r w:rsidR="001C4861" w:rsidRPr="005A1581">
        <w:rPr>
          <w:color w:val="000000" w:themeColor="text1"/>
        </w:rPr>
        <w:t>the focus rests on the decentra</w:t>
      </w:r>
      <w:r w:rsidR="00C01DB0" w:rsidRPr="005A1581">
        <w:rPr>
          <w:color w:val="000000" w:themeColor="text1"/>
        </w:rPr>
        <w:t>lis</w:t>
      </w:r>
      <w:r w:rsidR="001C4861" w:rsidRPr="005A1581">
        <w:rPr>
          <w:color w:val="000000" w:themeColor="text1"/>
        </w:rPr>
        <w:t>ed problem-solving of local actors rather than on hierarchical guidance.</w:t>
      </w:r>
    </w:p>
    <w:p w14:paraId="4F621576" w14:textId="78B20C53" w:rsidR="00C01DB0" w:rsidRPr="005A1581" w:rsidRDefault="001C4861" w:rsidP="00333E9A">
      <w:pPr>
        <w:spacing w:line="360" w:lineRule="auto"/>
        <w:rPr>
          <w:color w:val="000000" w:themeColor="text1"/>
        </w:rPr>
      </w:pPr>
      <w:r w:rsidRPr="005A1581">
        <w:rPr>
          <w:color w:val="000000" w:themeColor="text1"/>
        </w:rPr>
        <w:t>Finally</w:t>
      </w:r>
      <w:r w:rsidR="00B538AF" w:rsidRPr="005A1581">
        <w:rPr>
          <w:color w:val="000000" w:themeColor="text1"/>
        </w:rPr>
        <w:t xml:space="preserve">, </w:t>
      </w:r>
      <w:r w:rsidRPr="005A1581">
        <w:rPr>
          <w:color w:val="000000" w:themeColor="text1"/>
        </w:rPr>
        <w:t>a major difference between the two approaches is that they apply to different models of democracy. The top-down approach applies to the elitist conception of representative democracy. That is to say</w:t>
      </w:r>
      <w:r w:rsidR="00B538AF" w:rsidRPr="005A1581">
        <w:rPr>
          <w:color w:val="000000" w:themeColor="text1"/>
        </w:rPr>
        <w:t xml:space="preserve">, </w:t>
      </w:r>
      <w:r w:rsidRPr="005A1581">
        <w:rPr>
          <w:color w:val="000000" w:themeColor="text1"/>
        </w:rPr>
        <w:t>the elected representatives play a dominant role in policy implementation</w:t>
      </w:r>
      <w:r w:rsidR="00343782" w:rsidRPr="005A1581">
        <w:rPr>
          <w:color w:val="000000" w:themeColor="text1"/>
        </w:rPr>
        <w:t xml:space="preserve"> and</w:t>
      </w:r>
      <w:r w:rsidRPr="005A1581">
        <w:rPr>
          <w:color w:val="000000" w:themeColor="text1"/>
        </w:rPr>
        <w:t xml:space="preserve"> they are legiti</w:t>
      </w:r>
      <w:r w:rsidR="0035450B" w:rsidRPr="005A1581">
        <w:rPr>
          <w:color w:val="000000" w:themeColor="text1"/>
        </w:rPr>
        <w:t>mis</w:t>
      </w:r>
      <w:r w:rsidRPr="005A1581">
        <w:rPr>
          <w:color w:val="000000" w:themeColor="text1"/>
        </w:rPr>
        <w:t xml:space="preserve">ed to take collectively binding decisions on behalf of the whole </w:t>
      </w:r>
      <w:r w:rsidR="001F5F1A" w:rsidRPr="005A1581">
        <w:rPr>
          <w:color w:val="000000" w:themeColor="text1"/>
        </w:rPr>
        <w:t>citizenry</w:t>
      </w:r>
      <w:r w:rsidRPr="005A1581">
        <w:rPr>
          <w:color w:val="000000" w:themeColor="text1"/>
        </w:rPr>
        <w:t xml:space="preserve"> (</w:t>
      </w:r>
      <w:r w:rsidR="00246481" w:rsidRPr="005A1581">
        <w:rPr>
          <w:color w:val="000000" w:themeColor="text1"/>
        </w:rPr>
        <w:t>Pülzl</w:t>
      </w:r>
      <w:r w:rsidRPr="005A1581">
        <w:rPr>
          <w:color w:val="000000" w:themeColor="text1"/>
        </w:rPr>
        <w:t xml:space="preserve"> and Treib</w:t>
      </w:r>
      <w:r w:rsidR="00B538AF" w:rsidRPr="005A1581">
        <w:rPr>
          <w:color w:val="000000" w:themeColor="text1"/>
        </w:rPr>
        <w:t xml:space="preserve">, </w:t>
      </w:r>
      <w:r w:rsidRPr="005A1581">
        <w:rPr>
          <w:color w:val="000000" w:themeColor="text1"/>
        </w:rPr>
        <w:t>2007). Therefore</w:t>
      </w:r>
      <w:r w:rsidR="00B538AF" w:rsidRPr="005A1581">
        <w:rPr>
          <w:color w:val="000000" w:themeColor="text1"/>
        </w:rPr>
        <w:t xml:space="preserve">, </w:t>
      </w:r>
      <w:r w:rsidRPr="005A1581">
        <w:rPr>
          <w:color w:val="000000" w:themeColor="text1"/>
        </w:rPr>
        <w:t xml:space="preserve">a democratic government needs to ensure that those decisions are accurately implemented. The bottom-up approach questions this model of democracy. It believes street-level </w:t>
      </w:r>
      <w:r w:rsidR="0035450B" w:rsidRPr="005A1581">
        <w:rPr>
          <w:color w:val="000000" w:themeColor="text1"/>
        </w:rPr>
        <w:t>official</w:t>
      </w:r>
      <w:r w:rsidRPr="005A1581">
        <w:rPr>
          <w:color w:val="000000" w:themeColor="text1"/>
        </w:rPr>
        <w:t>s have a strong influence on policy implementation. It also critici</w:t>
      </w:r>
      <w:r w:rsidR="00C36DDA" w:rsidRPr="005A1581">
        <w:rPr>
          <w:color w:val="000000" w:themeColor="text1"/>
        </w:rPr>
        <w:t>s</w:t>
      </w:r>
      <w:r w:rsidRPr="005A1581">
        <w:rPr>
          <w:color w:val="000000" w:themeColor="text1"/>
        </w:rPr>
        <w:t>es the elitist model for not paying attention to these concerns</w:t>
      </w:r>
      <w:r w:rsidR="00B538AF" w:rsidRPr="005A1581">
        <w:rPr>
          <w:color w:val="000000" w:themeColor="text1"/>
        </w:rPr>
        <w:t xml:space="preserve">, </w:t>
      </w:r>
      <w:r w:rsidR="00C36DDA" w:rsidRPr="005A1581">
        <w:rPr>
          <w:color w:val="000000" w:themeColor="text1"/>
        </w:rPr>
        <w:t xml:space="preserve">something </w:t>
      </w:r>
      <w:r w:rsidRPr="005A1581">
        <w:rPr>
          <w:color w:val="000000" w:themeColor="text1"/>
        </w:rPr>
        <w:t>which may lead to illegitimate decisions. Therefore</w:t>
      </w:r>
      <w:r w:rsidR="00B538AF" w:rsidRPr="005A1581">
        <w:rPr>
          <w:color w:val="000000" w:themeColor="text1"/>
        </w:rPr>
        <w:t xml:space="preserve">, </w:t>
      </w:r>
      <w:r w:rsidRPr="005A1581">
        <w:rPr>
          <w:color w:val="000000" w:themeColor="text1"/>
        </w:rPr>
        <w:t>deviating from the centrally defined policy objectives does not contradict democratic principles. Seen from this angle</w:t>
      </w:r>
      <w:r w:rsidR="00B538AF" w:rsidRPr="005A1581">
        <w:rPr>
          <w:color w:val="000000" w:themeColor="text1"/>
        </w:rPr>
        <w:t xml:space="preserve">, </w:t>
      </w:r>
      <w:r w:rsidRPr="005A1581">
        <w:rPr>
          <w:color w:val="000000" w:themeColor="text1"/>
        </w:rPr>
        <w:t xml:space="preserve">legitimate democratic governance is only </w:t>
      </w:r>
      <w:r w:rsidR="00C36DDA" w:rsidRPr="005A1581">
        <w:rPr>
          <w:color w:val="000000" w:themeColor="text1"/>
        </w:rPr>
        <w:t>possible</w:t>
      </w:r>
      <w:r w:rsidRPr="005A1581">
        <w:rPr>
          <w:color w:val="000000" w:themeColor="text1"/>
        </w:rPr>
        <w:t xml:space="preserve"> in a participatory democracy which includes all relevant moral agents who are affected by a particular decision (lower-level administrative actors</w:t>
      </w:r>
      <w:r w:rsidR="00B538AF" w:rsidRPr="005A1581">
        <w:rPr>
          <w:color w:val="000000" w:themeColor="text1"/>
        </w:rPr>
        <w:t xml:space="preserve">, </w:t>
      </w:r>
      <w:r w:rsidRPr="005A1581">
        <w:rPr>
          <w:color w:val="000000" w:themeColor="text1"/>
        </w:rPr>
        <w:t>interest groups</w:t>
      </w:r>
      <w:r w:rsidR="00B538AF" w:rsidRPr="005A1581">
        <w:rPr>
          <w:color w:val="000000" w:themeColor="text1"/>
        </w:rPr>
        <w:t xml:space="preserve">, </w:t>
      </w:r>
      <w:r w:rsidRPr="005A1581">
        <w:rPr>
          <w:color w:val="000000" w:themeColor="text1"/>
        </w:rPr>
        <w:t>private actors</w:t>
      </w:r>
      <w:r w:rsidR="00B538AF" w:rsidRPr="005A1581">
        <w:rPr>
          <w:color w:val="000000" w:themeColor="text1"/>
        </w:rPr>
        <w:t xml:space="preserve">, </w:t>
      </w:r>
      <w:r w:rsidRPr="005A1581">
        <w:rPr>
          <w:color w:val="000000" w:themeColor="text1"/>
        </w:rPr>
        <w:t>etc.) in policy formation (</w:t>
      </w:r>
      <w:r w:rsidR="00246481" w:rsidRPr="005A1581">
        <w:rPr>
          <w:color w:val="000000" w:themeColor="text1"/>
        </w:rPr>
        <w:t>Pülzl</w:t>
      </w:r>
      <w:r w:rsidRPr="005A1581">
        <w:rPr>
          <w:color w:val="000000" w:themeColor="text1"/>
        </w:rPr>
        <w:t xml:space="preserve"> and Treib</w:t>
      </w:r>
      <w:r w:rsidR="00B538AF" w:rsidRPr="005A1581">
        <w:rPr>
          <w:color w:val="000000" w:themeColor="text1"/>
        </w:rPr>
        <w:t xml:space="preserve">, </w:t>
      </w:r>
      <w:r w:rsidRPr="005A1581">
        <w:rPr>
          <w:color w:val="000000" w:themeColor="text1"/>
        </w:rPr>
        <w:t>2007).</w:t>
      </w:r>
    </w:p>
    <w:p w14:paraId="677CA4B5" w14:textId="69A3EAD3" w:rsidR="00C01DB0" w:rsidRPr="005A1581" w:rsidRDefault="001C4861" w:rsidP="00333E9A">
      <w:pPr>
        <w:spacing w:line="360" w:lineRule="auto"/>
        <w:rPr>
          <w:color w:val="000000" w:themeColor="text1"/>
        </w:rPr>
      </w:pPr>
      <w:r w:rsidRPr="005A1581">
        <w:rPr>
          <w:color w:val="000000" w:themeColor="text1"/>
        </w:rPr>
        <w:t>Parsons (1995:471) argued</w:t>
      </w:r>
      <w:r w:rsidR="00C36DDA" w:rsidRPr="005A1581">
        <w:rPr>
          <w:color w:val="000000" w:themeColor="text1"/>
        </w:rPr>
        <w:t>:</w:t>
      </w:r>
      <w:r w:rsidR="00B538AF" w:rsidRPr="005A1581">
        <w:rPr>
          <w:color w:val="000000" w:themeColor="text1"/>
        </w:rPr>
        <w:t xml:space="preserve"> </w:t>
      </w:r>
      <w:r w:rsidR="00E278AD" w:rsidRPr="005A1581">
        <w:rPr>
          <w:color w:val="000000" w:themeColor="text1"/>
        </w:rPr>
        <w:t>‘</w:t>
      </w:r>
      <w:r w:rsidR="00C36DDA" w:rsidRPr="005A1581">
        <w:rPr>
          <w:color w:val="000000" w:themeColor="text1"/>
        </w:rPr>
        <w:t>[i]</w:t>
      </w:r>
      <w:r w:rsidRPr="005A1581">
        <w:rPr>
          <w:color w:val="000000" w:themeColor="text1"/>
        </w:rPr>
        <w:t xml:space="preserve">t is certainly true that both sides exaggerated their </w:t>
      </w:r>
      <w:r w:rsidRPr="005A1581">
        <w:rPr>
          <w:color w:val="000000" w:themeColor="text1"/>
        </w:rPr>
        <w:lastRenderedPageBreak/>
        <w:t>respective positions and thereby oversimplified the complex implementation process</w:t>
      </w:r>
      <w:r w:rsidR="00E278AD" w:rsidRPr="005A1581">
        <w:rPr>
          <w:color w:val="000000" w:themeColor="text1"/>
        </w:rPr>
        <w:t>’</w:t>
      </w:r>
      <w:r w:rsidR="00B538AF" w:rsidRPr="005A1581">
        <w:rPr>
          <w:color w:val="000000" w:themeColor="text1"/>
        </w:rPr>
        <w:t>.</w:t>
      </w:r>
      <w:r w:rsidRPr="005A1581">
        <w:rPr>
          <w:color w:val="000000" w:themeColor="text1"/>
        </w:rPr>
        <w:t xml:space="preserve"> </w:t>
      </w:r>
      <w:r w:rsidR="00C36DDA" w:rsidRPr="005A1581">
        <w:rPr>
          <w:color w:val="000000" w:themeColor="text1"/>
        </w:rPr>
        <w:t>T</w:t>
      </w:r>
      <w:r w:rsidRPr="005A1581">
        <w:rPr>
          <w:color w:val="000000" w:themeColor="text1"/>
        </w:rPr>
        <w:t>op-downers overstate the ability of central policy</w:t>
      </w:r>
      <w:r w:rsidR="00E86A4D" w:rsidRPr="005A1581">
        <w:rPr>
          <w:color w:val="000000" w:themeColor="text1"/>
        </w:rPr>
        <w:t>-</w:t>
      </w:r>
      <w:r w:rsidRPr="005A1581">
        <w:rPr>
          <w:color w:val="000000" w:themeColor="text1"/>
        </w:rPr>
        <w:t>makers to address unclear objectives and go all out to control the process of implementation (Sabatier</w:t>
      </w:r>
      <w:r w:rsidR="00B538AF" w:rsidRPr="005A1581">
        <w:rPr>
          <w:color w:val="000000" w:themeColor="text1"/>
        </w:rPr>
        <w:t xml:space="preserve">, </w:t>
      </w:r>
      <w:r w:rsidRPr="005A1581">
        <w:rPr>
          <w:color w:val="000000" w:themeColor="text1"/>
        </w:rPr>
        <w:t>1986)</w:t>
      </w:r>
      <w:r w:rsidR="00C36DDA" w:rsidRPr="005A1581">
        <w:rPr>
          <w:color w:val="000000" w:themeColor="text1"/>
        </w:rPr>
        <w:t xml:space="preserve">, while </w:t>
      </w:r>
      <w:r w:rsidR="00926965" w:rsidRPr="005A1581">
        <w:rPr>
          <w:color w:val="000000" w:themeColor="text1"/>
        </w:rPr>
        <w:t>‘</w:t>
      </w:r>
      <w:r w:rsidRPr="005A1581">
        <w:rPr>
          <w:color w:val="000000" w:themeColor="text1"/>
        </w:rPr>
        <w:t xml:space="preserve">bottom-uppers overestimate the amount of discretion on the part of local </w:t>
      </w:r>
      <w:r w:rsidR="0035450B" w:rsidRPr="005A1581">
        <w:rPr>
          <w:color w:val="000000" w:themeColor="text1"/>
        </w:rPr>
        <w:t>official</w:t>
      </w:r>
      <w:r w:rsidRPr="005A1581">
        <w:rPr>
          <w:color w:val="000000" w:themeColor="text1"/>
        </w:rPr>
        <w:t>s and thus overem</w:t>
      </w:r>
      <w:r w:rsidR="00C36DDA" w:rsidRPr="005A1581">
        <w:rPr>
          <w:color w:val="000000" w:themeColor="text1"/>
        </w:rPr>
        <w:t>phasis</w:t>
      </w:r>
      <w:r w:rsidRPr="005A1581">
        <w:rPr>
          <w:color w:val="000000" w:themeColor="text1"/>
        </w:rPr>
        <w:t xml:space="preserve">ed the autonomy of the bottom vis-à-vis the </w:t>
      </w:r>
      <w:r w:rsidR="00C36DDA" w:rsidRPr="005A1581">
        <w:rPr>
          <w:color w:val="000000" w:themeColor="text1"/>
        </w:rPr>
        <w:t>t</w:t>
      </w:r>
      <w:r w:rsidRPr="005A1581">
        <w:rPr>
          <w:color w:val="000000" w:themeColor="text1"/>
        </w:rPr>
        <w:t>op</w:t>
      </w:r>
      <w:r w:rsidR="00926965" w:rsidRPr="005A1581">
        <w:rPr>
          <w:color w:val="000000" w:themeColor="text1"/>
        </w:rPr>
        <w:t>’</w:t>
      </w:r>
      <w:r w:rsidRPr="005A1581">
        <w:rPr>
          <w:color w:val="000000" w:themeColor="text1"/>
        </w:rPr>
        <w:t xml:space="preserve"> (</w:t>
      </w:r>
      <w:r w:rsidR="00246481" w:rsidRPr="005A1581">
        <w:rPr>
          <w:color w:val="000000" w:themeColor="text1"/>
        </w:rPr>
        <w:t>Pülzl</w:t>
      </w:r>
      <w:r w:rsidRPr="005A1581">
        <w:rPr>
          <w:color w:val="000000" w:themeColor="text1"/>
        </w:rPr>
        <w:t xml:space="preserve"> </w:t>
      </w:r>
      <w:r w:rsidR="00B17121" w:rsidRPr="005A1581">
        <w:rPr>
          <w:color w:val="000000" w:themeColor="text1"/>
        </w:rPr>
        <w:t>and</w:t>
      </w:r>
      <w:r w:rsidRPr="005A1581">
        <w:rPr>
          <w:color w:val="000000" w:themeColor="text1"/>
        </w:rPr>
        <w:t xml:space="preserve"> Treib</w:t>
      </w:r>
      <w:r w:rsidR="00B538AF" w:rsidRPr="005A1581">
        <w:rPr>
          <w:color w:val="000000" w:themeColor="text1"/>
        </w:rPr>
        <w:t xml:space="preserve">, </w:t>
      </w:r>
      <w:r w:rsidRPr="005A1581">
        <w:rPr>
          <w:color w:val="000000" w:themeColor="text1"/>
        </w:rPr>
        <w:t>2007:95).</w:t>
      </w:r>
    </w:p>
    <w:p w14:paraId="7F2F31BA" w14:textId="77777777" w:rsidR="008C0638" w:rsidRPr="005A1581" w:rsidRDefault="008C0638" w:rsidP="00333E9A">
      <w:pPr>
        <w:spacing w:line="360" w:lineRule="auto"/>
        <w:rPr>
          <w:color w:val="000000" w:themeColor="text1"/>
        </w:rPr>
      </w:pPr>
    </w:p>
    <w:p w14:paraId="788AFF2C" w14:textId="042449C8" w:rsidR="00C01DB0" w:rsidRPr="005A1581" w:rsidRDefault="001C4861" w:rsidP="00333E9A">
      <w:pPr>
        <w:pStyle w:val="Heading4"/>
        <w:spacing w:line="360" w:lineRule="auto"/>
        <w:rPr>
          <w:rFonts w:cs="Arial"/>
          <w:color w:val="000000" w:themeColor="text1"/>
        </w:rPr>
      </w:pPr>
      <w:bookmarkStart w:id="59" w:name="_Toc520835475"/>
      <w:bookmarkStart w:id="60" w:name="_Toc518465157"/>
      <w:r w:rsidRPr="005A1581">
        <w:rPr>
          <w:rFonts w:cs="Arial"/>
          <w:color w:val="000000" w:themeColor="text1"/>
        </w:rPr>
        <w:t xml:space="preserve">The hybrid </w:t>
      </w:r>
      <w:bookmarkEnd w:id="59"/>
      <w:bookmarkEnd w:id="60"/>
      <w:r w:rsidR="008C0638" w:rsidRPr="005A1581">
        <w:rPr>
          <w:rFonts w:cs="Arial"/>
          <w:color w:val="000000" w:themeColor="text1"/>
        </w:rPr>
        <w:t>approaches</w:t>
      </w:r>
    </w:p>
    <w:p w14:paraId="5B8110B4" w14:textId="4CEFFC05" w:rsidR="00C01DB0" w:rsidRPr="005A1581" w:rsidRDefault="00C36DDA" w:rsidP="00333E9A">
      <w:pPr>
        <w:spacing w:line="360" w:lineRule="auto"/>
        <w:rPr>
          <w:color w:val="000000" w:themeColor="text1"/>
        </w:rPr>
      </w:pPr>
      <w:r w:rsidRPr="005A1581">
        <w:rPr>
          <w:color w:val="000000" w:themeColor="text1"/>
        </w:rPr>
        <w:t>B</w:t>
      </w:r>
      <w:r w:rsidR="001C4861" w:rsidRPr="005A1581">
        <w:rPr>
          <w:color w:val="000000" w:themeColor="text1"/>
        </w:rPr>
        <w:t>oth the top-down and bottom-up approaches have limitations</w:t>
      </w:r>
      <w:r w:rsidRPr="005A1581">
        <w:rPr>
          <w:color w:val="000000" w:themeColor="text1"/>
        </w:rPr>
        <w:t>, and so s</w:t>
      </w:r>
      <w:r w:rsidR="001C4861" w:rsidRPr="005A1581">
        <w:rPr>
          <w:color w:val="000000" w:themeColor="text1"/>
        </w:rPr>
        <w:t>tudies have tried to combine the benefits of both approaches into one model (</w:t>
      </w:r>
      <w:r w:rsidR="00C72B47" w:rsidRPr="005A1581">
        <w:rPr>
          <w:color w:val="000000" w:themeColor="text1"/>
        </w:rPr>
        <w:t xml:space="preserve">Pülzl and Treib, 2007; </w:t>
      </w:r>
      <w:r w:rsidR="001C4861" w:rsidRPr="005A1581">
        <w:rPr>
          <w:color w:val="000000" w:themeColor="text1"/>
        </w:rPr>
        <w:t>Birkland</w:t>
      </w:r>
      <w:r w:rsidR="00B538AF" w:rsidRPr="005A1581">
        <w:rPr>
          <w:color w:val="000000" w:themeColor="text1"/>
        </w:rPr>
        <w:t xml:space="preserve">, </w:t>
      </w:r>
      <w:r w:rsidR="00C72B47" w:rsidRPr="005A1581">
        <w:rPr>
          <w:color w:val="000000" w:themeColor="text1"/>
        </w:rPr>
        <w:t>2011</w:t>
      </w:r>
      <w:r w:rsidR="001C4861" w:rsidRPr="005A1581">
        <w:rPr>
          <w:color w:val="000000" w:themeColor="text1"/>
        </w:rPr>
        <w:t xml:space="preserve">). While other scholars </w:t>
      </w:r>
      <w:r w:rsidRPr="005A1581">
        <w:rPr>
          <w:color w:val="000000" w:themeColor="text1"/>
        </w:rPr>
        <w:t>including</w:t>
      </w:r>
      <w:r w:rsidR="001C4861" w:rsidRPr="005A1581">
        <w:rPr>
          <w:color w:val="000000" w:themeColor="text1"/>
        </w:rPr>
        <w:t xml:space="preserve"> Scharpf (1978)</w:t>
      </w:r>
      <w:r w:rsidR="00B538AF" w:rsidRPr="005A1581">
        <w:rPr>
          <w:color w:val="000000" w:themeColor="text1"/>
        </w:rPr>
        <w:t xml:space="preserve">, </w:t>
      </w:r>
      <w:r w:rsidR="001C4861" w:rsidRPr="005A1581">
        <w:rPr>
          <w:color w:val="000000" w:themeColor="text1"/>
        </w:rPr>
        <w:t>Windhoff-Héritier (1980)</w:t>
      </w:r>
      <w:r w:rsidR="00B538AF" w:rsidRPr="005A1581">
        <w:rPr>
          <w:color w:val="000000" w:themeColor="text1"/>
        </w:rPr>
        <w:t xml:space="preserve">, </w:t>
      </w:r>
      <w:r w:rsidR="001C4861" w:rsidRPr="005A1581">
        <w:rPr>
          <w:color w:val="000000" w:themeColor="text1"/>
        </w:rPr>
        <w:t>Ripley and Franklin (1982)</w:t>
      </w:r>
      <w:r w:rsidR="00343782" w:rsidRPr="005A1581">
        <w:rPr>
          <w:color w:val="000000" w:themeColor="text1"/>
        </w:rPr>
        <w:t xml:space="preserve"> and</w:t>
      </w:r>
      <w:r w:rsidR="001C4861" w:rsidRPr="005A1581">
        <w:rPr>
          <w:color w:val="000000" w:themeColor="text1"/>
        </w:rPr>
        <w:t xml:space="preserve"> Winter (1990) have made key contributions to the hybrid approach</w:t>
      </w:r>
      <w:r w:rsidR="00D0768C" w:rsidRPr="005A1581">
        <w:rPr>
          <w:color w:val="000000" w:themeColor="text1"/>
        </w:rPr>
        <w:t>es</w:t>
      </w:r>
      <w:r w:rsidR="00B538AF" w:rsidRPr="005A1581">
        <w:rPr>
          <w:color w:val="000000" w:themeColor="text1"/>
        </w:rPr>
        <w:t xml:space="preserve">, </w:t>
      </w:r>
      <w:r w:rsidR="001C4861" w:rsidRPr="005A1581">
        <w:rPr>
          <w:color w:val="000000" w:themeColor="text1"/>
        </w:rPr>
        <w:t>they usually take a top-down approach as their starting point and then incorporate some elements of the bottom-up approach and other theories into their models (</w:t>
      </w:r>
      <w:r w:rsidR="00246481" w:rsidRPr="005A1581">
        <w:rPr>
          <w:color w:val="000000" w:themeColor="text1"/>
        </w:rPr>
        <w:t>Pülzl</w:t>
      </w:r>
      <w:r w:rsidR="001C4861" w:rsidRPr="005A1581">
        <w:rPr>
          <w:color w:val="000000" w:themeColor="text1"/>
        </w:rPr>
        <w:t xml:space="preserve"> </w:t>
      </w:r>
      <w:r w:rsidR="00B17121" w:rsidRPr="005A1581">
        <w:rPr>
          <w:color w:val="000000" w:themeColor="text1"/>
        </w:rPr>
        <w:t>and</w:t>
      </w:r>
      <w:r w:rsidR="001C4861" w:rsidRPr="005A1581">
        <w:rPr>
          <w:color w:val="000000" w:themeColor="text1"/>
        </w:rPr>
        <w:t xml:space="preserve"> Treib</w:t>
      </w:r>
      <w:r w:rsidR="00B538AF" w:rsidRPr="005A1581">
        <w:rPr>
          <w:color w:val="000000" w:themeColor="text1"/>
        </w:rPr>
        <w:t xml:space="preserve">, </w:t>
      </w:r>
      <w:r w:rsidR="001C4861" w:rsidRPr="005A1581">
        <w:rPr>
          <w:color w:val="000000" w:themeColor="text1"/>
        </w:rPr>
        <w:t>2007).</w:t>
      </w:r>
    </w:p>
    <w:p w14:paraId="31349FCC" w14:textId="298D4332" w:rsidR="00C36DDA" w:rsidRPr="005A1581" w:rsidRDefault="001C4861" w:rsidP="00333E9A">
      <w:pPr>
        <w:spacing w:line="360" w:lineRule="auto"/>
        <w:rPr>
          <w:color w:val="000000" w:themeColor="text1"/>
        </w:rPr>
      </w:pPr>
      <w:r w:rsidRPr="005A1581">
        <w:rPr>
          <w:color w:val="000000" w:themeColor="text1"/>
        </w:rPr>
        <w:t xml:space="preserve">One of the </w:t>
      </w:r>
      <w:r w:rsidR="00C36DDA" w:rsidRPr="005A1581">
        <w:rPr>
          <w:color w:val="000000" w:themeColor="text1"/>
        </w:rPr>
        <w:t>best</w:t>
      </w:r>
      <w:r w:rsidRPr="005A1581">
        <w:rPr>
          <w:color w:val="000000" w:themeColor="text1"/>
        </w:rPr>
        <w:t xml:space="preserve">-known hybrid models is the Advocacy Coalition Framework (ACF) developed by Sabatier and </w:t>
      </w:r>
      <w:r w:rsidR="00973AA9" w:rsidRPr="005A1581">
        <w:rPr>
          <w:color w:val="000000" w:themeColor="text1"/>
        </w:rPr>
        <w:t>Jenkins-</w:t>
      </w:r>
      <w:r w:rsidRPr="005A1581">
        <w:rPr>
          <w:color w:val="000000" w:themeColor="text1"/>
        </w:rPr>
        <w:t xml:space="preserve">Smith (1993). </w:t>
      </w:r>
      <w:r w:rsidR="00C36DDA" w:rsidRPr="005A1581">
        <w:rPr>
          <w:color w:val="000000" w:themeColor="text1"/>
        </w:rPr>
        <w:t>Their</w:t>
      </w:r>
      <w:r w:rsidRPr="005A1581">
        <w:rPr>
          <w:color w:val="000000" w:themeColor="text1"/>
        </w:rPr>
        <w:t xml:space="preserve"> combination starts by using a bottom-up perspective that focuses on</w:t>
      </w:r>
      <w:r w:rsidR="00C36DDA" w:rsidRPr="005A1581">
        <w:rPr>
          <w:color w:val="000000" w:themeColor="text1"/>
        </w:rPr>
        <w:t>:</w:t>
      </w:r>
    </w:p>
    <w:p w14:paraId="7B856DDA" w14:textId="00D6135A" w:rsidR="00C36DDA"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 xml:space="preserve">a whole variety of public and private actors </w:t>
      </w:r>
      <w:r w:rsidR="00B25DB7" w:rsidRPr="005A1581">
        <w:rPr>
          <w:color w:val="000000" w:themeColor="text1"/>
        </w:rPr>
        <w:t>in</w:t>
      </w:r>
      <w:r w:rsidR="001C4861" w:rsidRPr="005A1581">
        <w:rPr>
          <w:color w:val="000000" w:themeColor="text1"/>
        </w:rPr>
        <w:t xml:space="preserve"> a policy problem</w:t>
      </w:r>
      <w:r w:rsidR="00311E26" w:rsidRPr="005A1581">
        <w:rPr>
          <w:color w:val="000000" w:themeColor="text1"/>
        </w:rPr>
        <w:t xml:space="preserve"> – </w:t>
      </w:r>
      <w:r w:rsidR="000442E2" w:rsidRPr="005A1581">
        <w:rPr>
          <w:color w:val="000000" w:themeColor="text1"/>
        </w:rPr>
        <w:t>and</w:t>
      </w:r>
      <w:r w:rsidR="001C4861" w:rsidRPr="005A1581">
        <w:rPr>
          <w:color w:val="000000" w:themeColor="text1"/>
        </w:rPr>
        <w:t xml:space="preserve"> their concerns with the understanding of perspectives and strategies of all major categories of the actors (not simply </w:t>
      </w:r>
      <w:r w:rsidR="00431062" w:rsidRPr="005A1581">
        <w:rPr>
          <w:color w:val="000000" w:themeColor="text1"/>
        </w:rPr>
        <w:t>programme</w:t>
      </w:r>
      <w:r w:rsidR="006F722B" w:rsidRPr="005A1581">
        <w:rPr>
          <w:color w:val="000000" w:themeColor="text1"/>
        </w:rPr>
        <w:t xml:space="preserve"> </w:t>
      </w:r>
      <w:r w:rsidR="001C4861" w:rsidRPr="005A1581">
        <w:rPr>
          <w:color w:val="000000" w:themeColor="text1"/>
        </w:rPr>
        <w:t>proponents)</w:t>
      </w:r>
      <w:r w:rsidRPr="005A1581">
        <w:rPr>
          <w:color w:val="000000" w:themeColor="text1"/>
        </w:rPr>
        <w:t>’</w:t>
      </w:r>
      <w:r w:rsidR="001C4861" w:rsidRPr="005A1581">
        <w:rPr>
          <w:color w:val="000000" w:themeColor="text1"/>
        </w:rPr>
        <w:t xml:space="preserve"> (Sabatier</w:t>
      </w:r>
      <w:r w:rsidR="00B538AF" w:rsidRPr="005A1581">
        <w:rPr>
          <w:color w:val="000000" w:themeColor="text1"/>
        </w:rPr>
        <w:t xml:space="preserve">, </w:t>
      </w:r>
      <w:r w:rsidR="001C4861" w:rsidRPr="005A1581">
        <w:rPr>
          <w:color w:val="000000" w:themeColor="text1"/>
        </w:rPr>
        <w:t>1986:39).</w:t>
      </w:r>
    </w:p>
    <w:p w14:paraId="76045D93" w14:textId="6F529764" w:rsidR="00C01DB0" w:rsidRPr="005A1581" w:rsidRDefault="001C4861" w:rsidP="00333E9A">
      <w:pPr>
        <w:spacing w:line="360" w:lineRule="auto"/>
        <w:rPr>
          <w:color w:val="000000" w:themeColor="text1"/>
        </w:rPr>
      </w:pPr>
      <w:r w:rsidRPr="005A1581">
        <w:rPr>
          <w:color w:val="000000" w:themeColor="text1"/>
        </w:rPr>
        <w:t>This contrasts with the top-down approach</w:t>
      </w:r>
      <w:r w:rsidR="00B538AF" w:rsidRPr="005A1581">
        <w:rPr>
          <w:color w:val="000000" w:themeColor="text1"/>
        </w:rPr>
        <w:t xml:space="preserve"> </w:t>
      </w:r>
      <w:r w:rsidRPr="005A1581">
        <w:rPr>
          <w:color w:val="000000" w:themeColor="text1"/>
        </w:rPr>
        <w:t xml:space="preserve">which focuses on the </w:t>
      </w:r>
      <w:r w:rsidR="001F7507" w:rsidRPr="005A1581">
        <w:rPr>
          <w:color w:val="000000" w:themeColor="text1"/>
        </w:rPr>
        <w:t>policy-mak</w:t>
      </w:r>
      <w:r w:rsidRPr="005A1581">
        <w:rPr>
          <w:color w:val="000000" w:themeColor="text1"/>
        </w:rPr>
        <w:t>er</w:t>
      </w:r>
      <w:r w:rsidR="00791FFE" w:rsidRPr="005A1581">
        <w:rPr>
          <w:color w:val="000000" w:themeColor="text1"/>
        </w:rPr>
        <w:t>s</w:t>
      </w:r>
      <w:r w:rsidRPr="005A1581">
        <w:rPr>
          <w:color w:val="000000" w:themeColor="text1"/>
        </w:rPr>
        <w:t>. However</w:t>
      </w:r>
      <w:r w:rsidR="00B538AF" w:rsidRPr="005A1581">
        <w:rPr>
          <w:color w:val="000000" w:themeColor="text1"/>
        </w:rPr>
        <w:t xml:space="preserve">, </w:t>
      </w:r>
      <w:r w:rsidRPr="005A1581">
        <w:rPr>
          <w:color w:val="000000" w:themeColor="text1"/>
        </w:rPr>
        <w:t>Sabatier also uses the top-down approach to simplify and abstract the model of the complex system. The main reason why Sabatier adopt</w:t>
      </w:r>
      <w:r w:rsidR="00032AF1" w:rsidRPr="005A1581">
        <w:rPr>
          <w:color w:val="000000" w:themeColor="text1"/>
        </w:rPr>
        <w:t>s</w:t>
      </w:r>
      <w:r w:rsidRPr="005A1581">
        <w:rPr>
          <w:color w:val="000000" w:themeColor="text1"/>
        </w:rPr>
        <w:t xml:space="preserve"> the ACF to consider implementation is that it demonstrates the increasing sense in which implementation does not address a one-to-one relationship with </w:t>
      </w:r>
      <w:r w:rsidR="001F7507" w:rsidRPr="005A1581">
        <w:rPr>
          <w:color w:val="000000" w:themeColor="text1"/>
        </w:rPr>
        <w:t>policy-mak</w:t>
      </w:r>
      <w:r w:rsidRPr="005A1581">
        <w:rPr>
          <w:color w:val="000000" w:themeColor="text1"/>
        </w:rPr>
        <w:t>er</w:t>
      </w:r>
      <w:r w:rsidR="00791FFE" w:rsidRPr="005A1581">
        <w:rPr>
          <w:color w:val="000000" w:themeColor="text1"/>
        </w:rPr>
        <w:t>s</w:t>
      </w:r>
      <w:r w:rsidR="00B538AF" w:rsidRPr="005A1581">
        <w:rPr>
          <w:color w:val="000000" w:themeColor="text1"/>
        </w:rPr>
        <w:t xml:space="preserve">, </w:t>
      </w:r>
      <w:r w:rsidRPr="005A1581">
        <w:rPr>
          <w:color w:val="000000" w:themeColor="text1"/>
        </w:rPr>
        <w:t>implementers</w:t>
      </w:r>
      <w:r w:rsidR="00343782" w:rsidRPr="005A1581">
        <w:rPr>
          <w:color w:val="000000" w:themeColor="text1"/>
        </w:rPr>
        <w:t xml:space="preserve"> and</w:t>
      </w:r>
      <w:r w:rsidRPr="005A1581">
        <w:rPr>
          <w:color w:val="000000" w:themeColor="text1"/>
        </w:rPr>
        <w:t xml:space="preserve"> targets; it is rather contained </w:t>
      </w:r>
      <w:r w:rsidR="00B25DB7" w:rsidRPr="005A1581">
        <w:rPr>
          <w:color w:val="000000" w:themeColor="text1"/>
        </w:rPr>
        <w:t>in</w:t>
      </w:r>
      <w:r w:rsidRPr="005A1581">
        <w:rPr>
          <w:color w:val="000000" w:themeColor="text1"/>
        </w:rPr>
        <w:t xml:space="preserve"> a policy subsystem or policy network (Birkland</w:t>
      </w:r>
      <w:r w:rsidR="00B538AF" w:rsidRPr="005A1581">
        <w:rPr>
          <w:color w:val="000000" w:themeColor="text1"/>
        </w:rPr>
        <w:t xml:space="preserve">, </w:t>
      </w:r>
      <w:r w:rsidRPr="005A1581">
        <w:rPr>
          <w:color w:val="000000" w:themeColor="text1"/>
        </w:rPr>
        <w:t>2011).</w:t>
      </w:r>
    </w:p>
    <w:p w14:paraId="78489296" w14:textId="3C0248DD" w:rsidR="00FE6646" w:rsidRPr="005A1581" w:rsidRDefault="000442E2" w:rsidP="00333E9A">
      <w:pPr>
        <w:spacing w:line="360" w:lineRule="auto"/>
        <w:rPr>
          <w:color w:val="000000" w:themeColor="text1"/>
        </w:rPr>
      </w:pPr>
      <w:r w:rsidRPr="005A1581">
        <w:rPr>
          <w:color w:val="000000" w:themeColor="text1"/>
        </w:rPr>
        <w:t>To</w:t>
      </w:r>
      <w:r w:rsidR="007D4ED5" w:rsidRPr="005A1581">
        <w:rPr>
          <w:color w:val="000000" w:themeColor="text1"/>
        </w:rPr>
        <w:t xml:space="preserve"> better understand the ACF</w:t>
      </w:r>
      <w:r w:rsidR="00B538AF" w:rsidRPr="005A1581">
        <w:rPr>
          <w:color w:val="000000" w:themeColor="text1"/>
        </w:rPr>
        <w:t xml:space="preserve">, </w:t>
      </w:r>
      <w:r w:rsidR="007D4ED5" w:rsidRPr="005A1581">
        <w:rPr>
          <w:color w:val="000000" w:themeColor="text1"/>
        </w:rPr>
        <w:t xml:space="preserve">Houlihan (2005:173) concluded that </w:t>
      </w:r>
      <w:r w:rsidR="001F7507" w:rsidRPr="005A1581">
        <w:rPr>
          <w:color w:val="000000" w:themeColor="text1"/>
        </w:rPr>
        <w:t>it</w:t>
      </w:r>
      <w:r w:rsidR="007D4ED5" w:rsidRPr="005A1581">
        <w:rPr>
          <w:color w:val="000000" w:themeColor="text1"/>
        </w:rPr>
        <w:t xml:space="preserve"> is based on five assumptions:</w:t>
      </w:r>
    </w:p>
    <w:p w14:paraId="28907A6C" w14:textId="3EB20E37" w:rsidR="007D4ED5" w:rsidRPr="005A1581" w:rsidRDefault="00E278AD" w:rsidP="00333E9A">
      <w:pPr>
        <w:pStyle w:val="ListParagraph"/>
        <w:numPr>
          <w:ilvl w:val="0"/>
          <w:numId w:val="4"/>
        </w:numPr>
        <w:spacing w:line="360" w:lineRule="auto"/>
        <w:rPr>
          <w:rFonts w:cs="Arial"/>
          <w:color w:val="000000" w:themeColor="text1"/>
        </w:rPr>
      </w:pPr>
      <w:r w:rsidRPr="005A1581">
        <w:rPr>
          <w:rFonts w:cs="Arial"/>
          <w:color w:val="000000" w:themeColor="text1"/>
        </w:rPr>
        <w:lastRenderedPageBreak/>
        <w:t>‘</w:t>
      </w:r>
      <w:r w:rsidR="007D4ED5" w:rsidRPr="005A1581">
        <w:rPr>
          <w:rFonts w:cs="Arial"/>
          <w:color w:val="000000" w:themeColor="text1"/>
        </w:rPr>
        <w:t>A time perspective of at least ten years is required for the analysis of policy change;</w:t>
      </w:r>
    </w:p>
    <w:p w14:paraId="49B54FAF" w14:textId="77777777" w:rsidR="007D4ED5" w:rsidRPr="005A1581" w:rsidRDefault="007D4ED5" w:rsidP="00333E9A">
      <w:pPr>
        <w:pStyle w:val="ListParagraph"/>
        <w:numPr>
          <w:ilvl w:val="0"/>
          <w:numId w:val="4"/>
        </w:numPr>
        <w:spacing w:line="360" w:lineRule="auto"/>
        <w:rPr>
          <w:rFonts w:cs="Arial"/>
          <w:color w:val="000000" w:themeColor="text1"/>
        </w:rPr>
      </w:pPr>
      <w:r w:rsidRPr="005A1581">
        <w:rPr>
          <w:rFonts w:cs="Arial"/>
          <w:color w:val="000000" w:themeColor="text1"/>
        </w:rPr>
        <w:t>A focus on policy sub-systems/policy communities;</w:t>
      </w:r>
    </w:p>
    <w:p w14:paraId="2A61FB13" w14:textId="358A8A22" w:rsidR="00FE6646" w:rsidRPr="005A1581" w:rsidRDefault="007D4ED5" w:rsidP="00333E9A">
      <w:pPr>
        <w:pStyle w:val="ListParagraph"/>
        <w:numPr>
          <w:ilvl w:val="0"/>
          <w:numId w:val="4"/>
        </w:numPr>
        <w:spacing w:line="360" w:lineRule="auto"/>
        <w:rPr>
          <w:rFonts w:cs="Arial"/>
          <w:color w:val="000000" w:themeColor="text1"/>
        </w:rPr>
      </w:pPr>
      <w:r w:rsidRPr="005A1581">
        <w:rPr>
          <w:rFonts w:cs="Arial"/>
          <w:color w:val="000000" w:themeColor="text1"/>
        </w:rPr>
        <w:t>Sub-systems involve actors from different levels of government and increasingly from international orga</w:t>
      </w:r>
      <w:r w:rsidR="00C01DB0" w:rsidRPr="005A1581">
        <w:rPr>
          <w:rFonts w:cs="Arial"/>
          <w:color w:val="000000" w:themeColor="text1"/>
        </w:rPr>
        <w:t>nis</w:t>
      </w:r>
      <w:r w:rsidRPr="005A1581">
        <w:rPr>
          <w:rFonts w:cs="Arial"/>
          <w:color w:val="000000" w:themeColor="text1"/>
        </w:rPr>
        <w:t>ations and other countries;</w:t>
      </w:r>
    </w:p>
    <w:p w14:paraId="71D43669" w14:textId="132C6D18" w:rsidR="007D4ED5" w:rsidRPr="005A1581" w:rsidRDefault="007D4ED5" w:rsidP="00333E9A">
      <w:pPr>
        <w:pStyle w:val="ListParagraph"/>
        <w:numPr>
          <w:ilvl w:val="0"/>
          <w:numId w:val="4"/>
        </w:numPr>
        <w:spacing w:line="360" w:lineRule="auto"/>
        <w:rPr>
          <w:rFonts w:cs="Arial"/>
          <w:color w:val="000000" w:themeColor="text1"/>
        </w:rPr>
      </w:pPr>
      <w:r w:rsidRPr="005A1581">
        <w:rPr>
          <w:rFonts w:cs="Arial"/>
          <w:color w:val="000000" w:themeColor="text1"/>
        </w:rPr>
        <w:t>The possession and use of technical information is important; and</w:t>
      </w:r>
    </w:p>
    <w:p w14:paraId="4A47B31B" w14:textId="204587B9" w:rsidR="00BF6F0E" w:rsidRPr="005A1581" w:rsidRDefault="007D4ED5" w:rsidP="00BF6F0E">
      <w:pPr>
        <w:pStyle w:val="ListParagraph"/>
        <w:numPr>
          <w:ilvl w:val="0"/>
          <w:numId w:val="4"/>
        </w:numPr>
        <w:spacing w:line="360" w:lineRule="auto"/>
        <w:rPr>
          <w:rFonts w:cs="Arial"/>
          <w:color w:val="000000" w:themeColor="text1"/>
        </w:rPr>
      </w:pPr>
      <w:r w:rsidRPr="005A1581">
        <w:rPr>
          <w:rFonts w:cs="Arial"/>
          <w:color w:val="000000" w:themeColor="text1"/>
        </w:rPr>
        <w:t xml:space="preserve">Public policy incorporates implicit </w:t>
      </w:r>
      <w:r w:rsidR="00E278AD" w:rsidRPr="005A1581">
        <w:rPr>
          <w:rFonts w:cs="Arial"/>
          <w:color w:val="000000" w:themeColor="text1"/>
        </w:rPr>
        <w:t>‘</w:t>
      </w:r>
      <w:r w:rsidRPr="005A1581">
        <w:rPr>
          <w:rFonts w:cs="Arial"/>
          <w:color w:val="000000" w:themeColor="text1"/>
        </w:rPr>
        <w:t>sets of value priorities and causal assumptions about how to rea</w:t>
      </w:r>
      <w:r w:rsidR="00C01DB0" w:rsidRPr="005A1581">
        <w:rPr>
          <w:rFonts w:cs="Arial"/>
          <w:color w:val="000000" w:themeColor="text1"/>
        </w:rPr>
        <w:t>lis</w:t>
      </w:r>
      <w:r w:rsidRPr="005A1581">
        <w:rPr>
          <w:rFonts w:cs="Arial"/>
          <w:color w:val="000000" w:themeColor="text1"/>
        </w:rPr>
        <w:t>e them</w:t>
      </w:r>
      <w:r w:rsidR="00E278AD" w:rsidRPr="005A1581">
        <w:rPr>
          <w:rFonts w:cs="Arial"/>
          <w:color w:val="000000" w:themeColor="text1"/>
        </w:rPr>
        <w:t>’</w:t>
      </w:r>
      <w:r w:rsidRPr="005A1581">
        <w:rPr>
          <w:rFonts w:cs="Arial"/>
          <w:color w:val="000000" w:themeColor="text1"/>
        </w:rPr>
        <w:t xml:space="preserve"> (Jenkins-Smith and Sabatier</w:t>
      </w:r>
      <w:r w:rsidR="00B538AF" w:rsidRPr="005A1581">
        <w:rPr>
          <w:rFonts w:cs="Arial"/>
          <w:color w:val="000000" w:themeColor="text1"/>
        </w:rPr>
        <w:t xml:space="preserve">, </w:t>
      </w:r>
      <w:r w:rsidRPr="005A1581">
        <w:rPr>
          <w:rFonts w:cs="Arial"/>
          <w:color w:val="000000" w:themeColor="text1"/>
        </w:rPr>
        <w:t>1994:178)</w:t>
      </w:r>
      <w:r w:rsidR="00B538AF" w:rsidRPr="005A1581">
        <w:rPr>
          <w:rFonts w:cs="Arial"/>
          <w:color w:val="000000" w:themeColor="text1"/>
        </w:rPr>
        <w:t>.</w:t>
      </w:r>
    </w:p>
    <w:p w14:paraId="4BF2B8BE" w14:textId="77777777" w:rsidR="000D35D4" w:rsidRPr="005A1581" w:rsidRDefault="000D35D4" w:rsidP="00333E9A">
      <w:pPr>
        <w:keepNext/>
        <w:spacing w:line="360" w:lineRule="auto"/>
        <w:rPr>
          <w:color w:val="000000" w:themeColor="text1"/>
        </w:rPr>
      </w:pPr>
      <w:r w:rsidRPr="005A1581">
        <w:rPr>
          <w:noProof/>
          <w:color w:val="000000" w:themeColor="text1"/>
        </w:rPr>
        <w:drawing>
          <wp:inline distT="0" distB="0" distL="0" distR="0" wp14:anchorId="7C6C4BC8" wp14:editId="26B4C747">
            <wp:extent cx="5730558" cy="3513836"/>
            <wp:effectExtent l="0" t="0" r="10160" b="0"/>
            <wp:docPr id="81" name="Picture 81" descr="../Downloads/Blank%20Diagram%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ownloads/Blank%20Diagram%20(5).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1748" cy="3532961"/>
                    </a:xfrm>
                    <a:prstGeom prst="rect">
                      <a:avLst/>
                    </a:prstGeom>
                    <a:noFill/>
                    <a:ln>
                      <a:noFill/>
                    </a:ln>
                  </pic:spPr>
                </pic:pic>
              </a:graphicData>
            </a:graphic>
          </wp:inline>
        </w:drawing>
      </w:r>
    </w:p>
    <w:p w14:paraId="65C9E788" w14:textId="08AB57BE" w:rsidR="00F4305E" w:rsidRPr="005A1581" w:rsidRDefault="000D35D4" w:rsidP="009706DD">
      <w:pPr>
        <w:pStyle w:val="Caption"/>
        <w:spacing w:line="360" w:lineRule="auto"/>
        <w:rPr>
          <w:rFonts w:ascii="Arial" w:hAnsi="Arial" w:cs="Arial"/>
          <w:color w:val="000000" w:themeColor="text1"/>
        </w:rPr>
      </w:pPr>
      <w:bookmarkStart w:id="61" w:name="_Toc12790280"/>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9</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The Advocacy Coalition Framew</w:t>
      </w:r>
      <w:r w:rsidR="00351156" w:rsidRPr="005A1581">
        <w:rPr>
          <w:rFonts w:ascii="Arial" w:hAnsi="Arial" w:cs="Arial"/>
          <w:color w:val="000000" w:themeColor="text1"/>
        </w:rPr>
        <w:t>ork flow diagram, 2007 (</w:t>
      </w:r>
      <w:r w:rsidR="00F4305E" w:rsidRPr="005A1581">
        <w:rPr>
          <w:rFonts w:ascii="Arial" w:hAnsi="Arial" w:cs="Arial"/>
          <w:color w:val="000000" w:themeColor="text1"/>
        </w:rPr>
        <w:t xml:space="preserve">Weible, Sabatier and McQueen, </w:t>
      </w:r>
      <w:r w:rsidRPr="005A1581">
        <w:rPr>
          <w:rFonts w:ascii="Arial" w:hAnsi="Arial" w:cs="Arial"/>
          <w:color w:val="000000" w:themeColor="text1"/>
        </w:rPr>
        <w:t>2009:129).</w:t>
      </w:r>
      <w:bookmarkEnd w:id="61"/>
    </w:p>
    <w:p w14:paraId="6FD64555" w14:textId="77777777" w:rsidR="00BF6F0E" w:rsidRPr="005A1581" w:rsidRDefault="00BF6F0E" w:rsidP="00333E9A">
      <w:pPr>
        <w:spacing w:line="360" w:lineRule="auto"/>
        <w:rPr>
          <w:color w:val="000000" w:themeColor="text1"/>
        </w:rPr>
      </w:pPr>
    </w:p>
    <w:p w14:paraId="36A9AF8A" w14:textId="3AE1A4C7" w:rsidR="00C01DB0" w:rsidRPr="005A1581" w:rsidRDefault="007D4ED5" w:rsidP="00333E9A">
      <w:pPr>
        <w:spacing w:line="360" w:lineRule="auto"/>
        <w:rPr>
          <w:color w:val="000000" w:themeColor="text1"/>
        </w:rPr>
      </w:pPr>
      <w:r w:rsidRPr="005A1581">
        <w:rPr>
          <w:color w:val="000000" w:themeColor="text1"/>
        </w:rPr>
        <w:t>As shown in Figure</w:t>
      </w:r>
      <w:r w:rsidR="00DE6F0F" w:rsidRPr="005A1581">
        <w:rPr>
          <w:color w:val="000000" w:themeColor="text1"/>
        </w:rPr>
        <w:t xml:space="preserve"> 9</w:t>
      </w:r>
      <w:r w:rsidR="00B538AF" w:rsidRPr="005A1581">
        <w:rPr>
          <w:color w:val="000000" w:themeColor="text1"/>
        </w:rPr>
        <w:t xml:space="preserve">, </w:t>
      </w:r>
      <w:r w:rsidR="001F7507" w:rsidRPr="005A1581">
        <w:rPr>
          <w:color w:val="000000" w:themeColor="text1"/>
        </w:rPr>
        <w:t xml:space="preserve">the </w:t>
      </w:r>
      <w:r w:rsidRPr="005A1581">
        <w:rPr>
          <w:color w:val="000000" w:themeColor="text1"/>
        </w:rPr>
        <w:t>ACF is mainly focus</w:t>
      </w:r>
      <w:r w:rsidR="00032AF1" w:rsidRPr="005A1581">
        <w:rPr>
          <w:color w:val="000000" w:themeColor="text1"/>
        </w:rPr>
        <w:t>ed</w:t>
      </w:r>
      <w:r w:rsidRPr="005A1581">
        <w:rPr>
          <w:color w:val="000000" w:themeColor="text1"/>
        </w:rPr>
        <w:t xml:space="preserve"> on the policy subsystem </w:t>
      </w:r>
      <w:r w:rsidR="00B25DB7" w:rsidRPr="005A1581">
        <w:rPr>
          <w:color w:val="000000" w:themeColor="text1"/>
        </w:rPr>
        <w:t>in</w:t>
      </w:r>
      <w:r w:rsidRPr="005A1581">
        <w:rPr>
          <w:color w:val="000000" w:themeColor="text1"/>
        </w:rPr>
        <w:t xml:space="preserve"> a wider political system (Cairney</w:t>
      </w:r>
      <w:r w:rsidR="00B538AF" w:rsidRPr="005A1581">
        <w:rPr>
          <w:color w:val="000000" w:themeColor="text1"/>
        </w:rPr>
        <w:t xml:space="preserve">, </w:t>
      </w:r>
      <w:r w:rsidRPr="005A1581">
        <w:rPr>
          <w:color w:val="000000" w:themeColor="text1"/>
        </w:rPr>
        <w:t>2012). The</w:t>
      </w:r>
      <w:r w:rsidR="00032AF1" w:rsidRPr="005A1581">
        <w:rPr>
          <w:color w:val="000000" w:themeColor="text1"/>
        </w:rPr>
        <w:t>y</w:t>
      </w:r>
      <w:r w:rsidRPr="005A1581">
        <w:rPr>
          <w:color w:val="000000" w:themeColor="text1"/>
        </w:rPr>
        <w:t xml:space="preserve"> provide the place for competition between different coalitions </w:t>
      </w:r>
      <w:r w:rsidR="000442E2" w:rsidRPr="005A1581">
        <w:rPr>
          <w:color w:val="000000" w:themeColor="text1"/>
        </w:rPr>
        <w:t>to</w:t>
      </w:r>
      <w:r w:rsidRPr="005A1581">
        <w:rPr>
          <w:color w:val="000000" w:themeColor="text1"/>
        </w:rPr>
        <w:t xml:space="preserve"> secure policy outcome</w:t>
      </w:r>
      <w:r w:rsidR="00032AF1" w:rsidRPr="005A1581">
        <w:rPr>
          <w:color w:val="000000" w:themeColor="text1"/>
        </w:rPr>
        <w:t>s</w:t>
      </w:r>
      <w:r w:rsidRPr="005A1581">
        <w:rPr>
          <w:color w:val="000000" w:themeColor="text1"/>
        </w:rPr>
        <w:t xml:space="preserve"> coherent with their beliefs (Cairney</w:t>
      </w:r>
      <w:r w:rsidR="00B538AF" w:rsidRPr="005A1581">
        <w:rPr>
          <w:color w:val="000000" w:themeColor="text1"/>
        </w:rPr>
        <w:t xml:space="preserve">, </w:t>
      </w:r>
      <w:r w:rsidRPr="005A1581">
        <w:rPr>
          <w:color w:val="000000" w:themeColor="text1"/>
        </w:rPr>
        <w:t xml:space="preserve">2012). Belief systems offer the source to bind the participants together </w:t>
      </w:r>
      <w:r w:rsidR="00B25DB7" w:rsidRPr="005A1581">
        <w:rPr>
          <w:color w:val="000000" w:themeColor="text1"/>
        </w:rPr>
        <w:t>in</w:t>
      </w:r>
      <w:r w:rsidRPr="005A1581">
        <w:rPr>
          <w:color w:val="000000" w:themeColor="text1"/>
        </w:rPr>
        <w:t xml:space="preserve"> advocacy coalitions (Houlihan</w:t>
      </w:r>
      <w:r w:rsidR="00B538AF" w:rsidRPr="005A1581">
        <w:rPr>
          <w:color w:val="000000" w:themeColor="text1"/>
        </w:rPr>
        <w:t xml:space="preserve">, </w:t>
      </w:r>
      <w:r w:rsidRPr="005A1581">
        <w:rPr>
          <w:color w:val="000000" w:themeColor="text1"/>
        </w:rPr>
        <w:t xml:space="preserve">2005). </w:t>
      </w:r>
      <w:r w:rsidR="00032AF1" w:rsidRPr="005A1581">
        <w:rPr>
          <w:color w:val="000000" w:themeColor="text1"/>
        </w:rPr>
        <w:t>T</w:t>
      </w:r>
      <w:r w:rsidRPr="005A1581">
        <w:rPr>
          <w:color w:val="000000" w:themeColor="text1"/>
        </w:rPr>
        <w:t>he belief systems comprise three main types of beliefs:</w:t>
      </w:r>
    </w:p>
    <w:p w14:paraId="08EF8410" w14:textId="0A4EFFAC" w:rsidR="007D4ED5" w:rsidRPr="005A1581" w:rsidRDefault="007D4ED5" w:rsidP="00333E9A">
      <w:pPr>
        <w:pStyle w:val="ListParagraph"/>
        <w:numPr>
          <w:ilvl w:val="0"/>
          <w:numId w:val="49"/>
        </w:numPr>
        <w:spacing w:line="360" w:lineRule="auto"/>
        <w:rPr>
          <w:rFonts w:cs="Arial"/>
          <w:color w:val="000000" w:themeColor="text1"/>
        </w:rPr>
      </w:pPr>
      <w:r w:rsidRPr="005A1581">
        <w:rPr>
          <w:rFonts w:cs="Arial"/>
          <w:color w:val="000000" w:themeColor="text1"/>
        </w:rPr>
        <w:lastRenderedPageBreak/>
        <w:t>Deep core beliefs: these regard a participant</w:t>
      </w:r>
      <w:r w:rsidR="00E278AD" w:rsidRPr="005A1581">
        <w:rPr>
          <w:rFonts w:cs="Arial"/>
          <w:color w:val="000000" w:themeColor="text1"/>
        </w:rPr>
        <w:t>’</w:t>
      </w:r>
      <w:r w:rsidRPr="005A1581">
        <w:rPr>
          <w:rFonts w:cs="Arial"/>
          <w:color w:val="000000" w:themeColor="text1"/>
        </w:rPr>
        <w:t xml:space="preserve">s </w:t>
      </w:r>
      <w:r w:rsidR="00E278AD" w:rsidRPr="005A1581">
        <w:rPr>
          <w:rFonts w:cs="Arial"/>
          <w:color w:val="000000" w:themeColor="text1"/>
        </w:rPr>
        <w:t>‘</w:t>
      </w:r>
      <w:r w:rsidRPr="005A1581">
        <w:rPr>
          <w:rFonts w:cs="Arial"/>
          <w:color w:val="000000" w:themeColor="text1"/>
        </w:rPr>
        <w:t>underlying personal philosophy</w:t>
      </w:r>
      <w:r w:rsidR="00E278AD" w:rsidRPr="005A1581">
        <w:rPr>
          <w:rFonts w:cs="Arial"/>
          <w:color w:val="000000" w:themeColor="text1"/>
        </w:rPr>
        <w:t>’</w:t>
      </w:r>
      <w:r w:rsidRPr="005A1581">
        <w:rPr>
          <w:rFonts w:cs="Arial"/>
          <w:color w:val="000000" w:themeColor="text1"/>
        </w:rPr>
        <w:t xml:space="preserve"> (Sabatier</w:t>
      </w:r>
      <w:r w:rsidR="00B538AF" w:rsidRPr="005A1581">
        <w:rPr>
          <w:rFonts w:cs="Arial"/>
          <w:color w:val="000000" w:themeColor="text1"/>
        </w:rPr>
        <w:t xml:space="preserve">, </w:t>
      </w:r>
      <w:r w:rsidRPr="005A1581">
        <w:rPr>
          <w:rFonts w:cs="Arial"/>
          <w:color w:val="000000" w:themeColor="text1"/>
        </w:rPr>
        <w:t xml:space="preserve">1993:30). The Houlihan (2005:173) noted that </w:t>
      </w:r>
      <w:r w:rsidR="008C0638" w:rsidRPr="005A1581">
        <w:rPr>
          <w:rFonts w:cs="Arial"/>
          <w:color w:val="000000" w:themeColor="text1"/>
        </w:rPr>
        <w:t>‘deep</w:t>
      </w:r>
      <w:r w:rsidRPr="005A1581">
        <w:rPr>
          <w:rFonts w:cs="Arial"/>
          <w:color w:val="000000" w:themeColor="text1"/>
        </w:rPr>
        <w:t xml:space="preserve"> core beliefs which cover basic values regarding</w:t>
      </w:r>
      <w:r w:rsidR="00E278AD" w:rsidRPr="005A1581">
        <w:rPr>
          <w:rFonts w:cs="Arial"/>
          <w:color w:val="000000" w:themeColor="text1"/>
        </w:rPr>
        <w:t>’</w:t>
      </w:r>
      <w:r w:rsidRPr="005A1581">
        <w:rPr>
          <w:rFonts w:cs="Arial"/>
          <w:color w:val="000000" w:themeColor="text1"/>
        </w:rPr>
        <w:t>. For example</w:t>
      </w:r>
      <w:r w:rsidR="00B538AF" w:rsidRPr="005A1581">
        <w:rPr>
          <w:rFonts w:cs="Arial"/>
          <w:color w:val="000000" w:themeColor="text1"/>
        </w:rPr>
        <w:t xml:space="preserve">, </w:t>
      </w:r>
      <w:r w:rsidRPr="005A1581">
        <w:rPr>
          <w:rFonts w:cs="Arial"/>
          <w:color w:val="000000" w:themeColor="text1"/>
        </w:rPr>
        <w:t>beliefs about whether people are evil or socially redeemable: how we should rank values such as freedom and security; whose welfare should count the most; and</w:t>
      </w:r>
      <w:r w:rsidR="00B538AF" w:rsidRPr="005A1581">
        <w:rPr>
          <w:rFonts w:cs="Arial"/>
          <w:color w:val="000000" w:themeColor="text1"/>
        </w:rPr>
        <w:t xml:space="preserve">, </w:t>
      </w:r>
      <w:r w:rsidRPr="005A1581">
        <w:rPr>
          <w:rFonts w:cs="Arial"/>
          <w:color w:val="000000" w:themeColor="text1"/>
        </w:rPr>
        <w:t>the basic left/right wing divide (Sabatier</w:t>
      </w:r>
      <w:r w:rsidR="00B538AF" w:rsidRPr="005A1581">
        <w:rPr>
          <w:rFonts w:cs="Arial"/>
          <w:color w:val="000000" w:themeColor="text1"/>
        </w:rPr>
        <w:t xml:space="preserve">, </w:t>
      </w:r>
      <w:r w:rsidRPr="005A1581">
        <w:rPr>
          <w:rFonts w:cs="Arial"/>
          <w:color w:val="000000" w:themeColor="text1"/>
        </w:rPr>
        <w:t>1998:103).</w:t>
      </w:r>
    </w:p>
    <w:p w14:paraId="67AA189A" w14:textId="4455E7BB" w:rsidR="007D4ED5" w:rsidRPr="005A1581" w:rsidRDefault="007D4ED5" w:rsidP="00333E9A">
      <w:pPr>
        <w:pStyle w:val="ListParagraph"/>
        <w:numPr>
          <w:ilvl w:val="0"/>
          <w:numId w:val="49"/>
        </w:numPr>
        <w:spacing w:line="360" w:lineRule="auto"/>
        <w:rPr>
          <w:rFonts w:cs="Arial"/>
          <w:color w:val="000000" w:themeColor="text1"/>
        </w:rPr>
      </w:pPr>
      <w:r w:rsidRPr="005A1581">
        <w:rPr>
          <w:rFonts w:cs="Arial"/>
          <w:color w:val="000000" w:themeColor="text1"/>
        </w:rPr>
        <w:t xml:space="preserve">Policy </w:t>
      </w:r>
      <w:r w:rsidR="001F7507" w:rsidRPr="005A1581">
        <w:rPr>
          <w:rFonts w:cs="Arial"/>
          <w:color w:val="000000" w:themeColor="text1"/>
        </w:rPr>
        <w:t>c</w:t>
      </w:r>
      <w:r w:rsidRPr="005A1581">
        <w:rPr>
          <w:rFonts w:cs="Arial"/>
          <w:color w:val="000000" w:themeColor="text1"/>
        </w:rPr>
        <w:t xml:space="preserve">ore beliefs: these regard </w:t>
      </w:r>
      <w:r w:rsidR="008C0638" w:rsidRPr="005A1581">
        <w:rPr>
          <w:rFonts w:cs="Arial"/>
          <w:color w:val="000000" w:themeColor="text1"/>
        </w:rPr>
        <w:t>‘fundamental</w:t>
      </w:r>
      <w:r w:rsidRPr="005A1581">
        <w:rPr>
          <w:rFonts w:cs="Arial"/>
          <w:color w:val="000000" w:themeColor="text1"/>
        </w:rPr>
        <w:t xml:space="preserve"> policy positions</w:t>
      </w:r>
      <w:r w:rsidR="00E278AD" w:rsidRPr="005A1581">
        <w:rPr>
          <w:rFonts w:cs="Arial"/>
          <w:color w:val="000000" w:themeColor="text1"/>
        </w:rPr>
        <w:t>’</w:t>
      </w:r>
      <w:r w:rsidRPr="005A1581">
        <w:rPr>
          <w:rFonts w:cs="Arial"/>
          <w:color w:val="000000" w:themeColor="text1"/>
        </w:rPr>
        <w:t>. Examples include: the proper balance between government and market; the proper distribution of power across levels of government; what causes policy problems and whether or not society can</w:t>
      </w:r>
      <w:r w:rsidR="00343782" w:rsidRPr="005A1581">
        <w:rPr>
          <w:rFonts w:cs="Arial"/>
          <w:color w:val="000000" w:themeColor="text1"/>
        </w:rPr>
        <w:t xml:space="preserve"> and</w:t>
      </w:r>
      <w:r w:rsidRPr="005A1581">
        <w:rPr>
          <w:rFonts w:cs="Arial"/>
          <w:color w:val="000000" w:themeColor="text1"/>
        </w:rPr>
        <w:t xml:space="preserve"> should attempt to</w:t>
      </w:r>
      <w:r w:rsidR="00B538AF" w:rsidRPr="005A1581">
        <w:rPr>
          <w:rFonts w:cs="Arial"/>
          <w:color w:val="000000" w:themeColor="text1"/>
        </w:rPr>
        <w:t xml:space="preserve">, </w:t>
      </w:r>
      <w:r w:rsidRPr="005A1581">
        <w:rPr>
          <w:rFonts w:cs="Arial"/>
          <w:color w:val="000000" w:themeColor="text1"/>
        </w:rPr>
        <w:t>solve them (Sabatier</w:t>
      </w:r>
      <w:r w:rsidR="00B538AF" w:rsidRPr="005A1581">
        <w:rPr>
          <w:rFonts w:cs="Arial"/>
          <w:color w:val="000000" w:themeColor="text1"/>
        </w:rPr>
        <w:t xml:space="preserve">, </w:t>
      </w:r>
      <w:r w:rsidRPr="005A1581">
        <w:rPr>
          <w:rFonts w:cs="Arial"/>
          <w:color w:val="000000" w:themeColor="text1"/>
        </w:rPr>
        <w:t>1993:31; 1998:110)</w:t>
      </w:r>
      <w:r w:rsidR="003820C4" w:rsidRPr="005A1581">
        <w:rPr>
          <w:rFonts w:cs="Arial"/>
          <w:color w:val="000000" w:themeColor="text1"/>
        </w:rPr>
        <w:t>.</w:t>
      </w:r>
    </w:p>
    <w:p w14:paraId="25863335" w14:textId="2EA7B99E" w:rsidR="00FE6646" w:rsidRPr="005A1581" w:rsidRDefault="007D4ED5" w:rsidP="00333E9A">
      <w:pPr>
        <w:pStyle w:val="ListParagraph"/>
        <w:numPr>
          <w:ilvl w:val="0"/>
          <w:numId w:val="49"/>
        </w:numPr>
        <w:spacing w:line="360" w:lineRule="auto"/>
        <w:rPr>
          <w:rFonts w:cs="Arial"/>
          <w:color w:val="000000" w:themeColor="text1"/>
        </w:rPr>
      </w:pPr>
      <w:r w:rsidRPr="005A1581">
        <w:rPr>
          <w:rFonts w:cs="Arial"/>
          <w:color w:val="000000" w:themeColor="text1"/>
        </w:rPr>
        <w:t xml:space="preserve">Secondary policy core: it </w:t>
      </w:r>
      <w:r w:rsidR="00A53B48" w:rsidRPr="005A1581">
        <w:rPr>
          <w:rFonts w:cs="Arial"/>
          <w:color w:val="000000" w:themeColor="text1"/>
        </w:rPr>
        <w:t>is</w:t>
      </w:r>
      <w:r w:rsidRPr="005A1581">
        <w:rPr>
          <w:rFonts w:cs="Arial"/>
          <w:color w:val="000000" w:themeColor="text1"/>
        </w:rPr>
        <w:t xml:space="preserve"> </w:t>
      </w:r>
      <w:r w:rsidR="00E278AD" w:rsidRPr="005A1581">
        <w:rPr>
          <w:rFonts w:cs="Arial"/>
          <w:color w:val="000000" w:themeColor="text1"/>
        </w:rPr>
        <w:t>‘</w:t>
      </w:r>
      <w:r w:rsidRPr="005A1581">
        <w:rPr>
          <w:rFonts w:cs="Arial"/>
          <w:color w:val="000000" w:themeColor="text1"/>
        </w:rPr>
        <w:t>narrower beliefs regarding</w:t>
      </w:r>
      <w:r w:rsidR="00E278AD" w:rsidRPr="005A1581">
        <w:rPr>
          <w:rFonts w:cs="Arial"/>
          <w:color w:val="000000" w:themeColor="text1"/>
        </w:rPr>
        <w:t>’</w:t>
      </w:r>
      <w:r w:rsidRPr="005A1581">
        <w:rPr>
          <w:rFonts w:cs="Arial"/>
          <w:color w:val="000000" w:themeColor="text1"/>
        </w:rPr>
        <w:t xml:space="preserve"> (Houlihan</w:t>
      </w:r>
      <w:r w:rsidR="00B538AF" w:rsidRPr="005A1581">
        <w:rPr>
          <w:rFonts w:cs="Arial"/>
          <w:color w:val="000000" w:themeColor="text1"/>
        </w:rPr>
        <w:t xml:space="preserve">, </w:t>
      </w:r>
      <w:r w:rsidRPr="005A1581">
        <w:rPr>
          <w:rFonts w:cs="Arial"/>
          <w:color w:val="000000" w:themeColor="text1"/>
        </w:rPr>
        <w:t>2005)</w:t>
      </w:r>
      <w:r w:rsidR="00B538AF" w:rsidRPr="005A1581">
        <w:rPr>
          <w:rFonts w:cs="Arial"/>
          <w:color w:val="000000" w:themeColor="text1"/>
        </w:rPr>
        <w:t xml:space="preserve">, </w:t>
      </w:r>
      <w:r w:rsidRPr="005A1581">
        <w:rPr>
          <w:rFonts w:cs="Arial"/>
          <w:color w:val="000000" w:themeColor="text1"/>
        </w:rPr>
        <w:t>such as those relating to the funding</w:t>
      </w:r>
      <w:r w:rsidR="00B538AF" w:rsidRPr="005A1581">
        <w:rPr>
          <w:rFonts w:cs="Arial"/>
          <w:color w:val="000000" w:themeColor="text1"/>
        </w:rPr>
        <w:t xml:space="preserve">, </w:t>
      </w:r>
      <w:r w:rsidRPr="005A1581">
        <w:rPr>
          <w:rFonts w:cs="Arial"/>
          <w:color w:val="000000" w:themeColor="text1"/>
        </w:rPr>
        <w:t>delivery and implementation of policy goals and the information gathered to support the process (Sabatier</w:t>
      </w:r>
      <w:r w:rsidR="00B538AF" w:rsidRPr="005A1581">
        <w:rPr>
          <w:rFonts w:cs="Arial"/>
          <w:color w:val="000000" w:themeColor="text1"/>
        </w:rPr>
        <w:t xml:space="preserve">, </w:t>
      </w:r>
      <w:r w:rsidRPr="005A1581">
        <w:rPr>
          <w:rFonts w:cs="Arial"/>
          <w:color w:val="000000" w:themeColor="text1"/>
        </w:rPr>
        <w:t>1993:31)</w:t>
      </w:r>
      <w:r w:rsidR="003820C4" w:rsidRPr="005A1581">
        <w:rPr>
          <w:rFonts w:cs="Arial"/>
          <w:color w:val="000000" w:themeColor="text1"/>
        </w:rPr>
        <w:t>.</w:t>
      </w:r>
    </w:p>
    <w:p w14:paraId="291CF4BA" w14:textId="3004C78D" w:rsidR="00205494" w:rsidRPr="005A1581" w:rsidRDefault="00784C77" w:rsidP="00333E9A">
      <w:pPr>
        <w:spacing w:line="360" w:lineRule="auto"/>
        <w:rPr>
          <w:color w:val="000000" w:themeColor="text1"/>
        </w:rPr>
      </w:pPr>
      <w:r w:rsidRPr="005A1581">
        <w:rPr>
          <w:color w:val="000000" w:themeColor="text1"/>
        </w:rPr>
        <w:t>As shown in Figure 9</w:t>
      </w:r>
      <w:r w:rsidR="00B538AF" w:rsidRPr="005A1581">
        <w:rPr>
          <w:color w:val="000000" w:themeColor="text1"/>
        </w:rPr>
        <w:t xml:space="preserve">, </w:t>
      </w:r>
      <w:r w:rsidR="007D4ED5" w:rsidRPr="005A1581">
        <w:rPr>
          <w:color w:val="000000" w:themeColor="text1"/>
        </w:rPr>
        <w:t>the conflict between coalitions</w:t>
      </w:r>
      <w:r w:rsidR="00B538AF" w:rsidRPr="005A1581">
        <w:rPr>
          <w:color w:val="000000" w:themeColor="text1"/>
        </w:rPr>
        <w:t xml:space="preserve">, </w:t>
      </w:r>
      <w:r w:rsidR="007D4ED5" w:rsidRPr="005A1581">
        <w:rPr>
          <w:color w:val="000000" w:themeColor="text1"/>
        </w:rPr>
        <w:t>often mediated by a policy broker</w:t>
      </w:r>
      <w:r w:rsidR="00B538AF" w:rsidRPr="005A1581">
        <w:rPr>
          <w:color w:val="000000" w:themeColor="text1"/>
        </w:rPr>
        <w:t xml:space="preserve">, </w:t>
      </w:r>
      <w:r w:rsidR="007D4ED5" w:rsidRPr="005A1581">
        <w:rPr>
          <w:color w:val="000000" w:themeColor="text1"/>
        </w:rPr>
        <w:t xml:space="preserve">is a source of policy outputs and policy change although change can occur as a result of medium- to long-term </w:t>
      </w:r>
      <w:r w:rsidR="00E278AD" w:rsidRPr="005A1581">
        <w:rPr>
          <w:color w:val="000000" w:themeColor="text1"/>
        </w:rPr>
        <w:t>‘</w:t>
      </w:r>
      <w:r w:rsidR="007D4ED5" w:rsidRPr="005A1581">
        <w:rPr>
          <w:color w:val="000000" w:themeColor="text1"/>
        </w:rPr>
        <w:t>policy-oriented learning</w:t>
      </w:r>
      <w:r w:rsidR="00E278AD" w:rsidRPr="005A1581">
        <w:rPr>
          <w:color w:val="000000" w:themeColor="text1"/>
        </w:rPr>
        <w:t>’</w:t>
      </w:r>
      <w:r w:rsidR="007D4ED5" w:rsidRPr="005A1581">
        <w:rPr>
          <w:color w:val="000000" w:themeColor="text1"/>
        </w:rPr>
        <w:t xml:space="preserve"> (Sabatier</w:t>
      </w:r>
      <w:r w:rsidR="00B538AF" w:rsidRPr="005A1581">
        <w:rPr>
          <w:color w:val="000000" w:themeColor="text1"/>
        </w:rPr>
        <w:t xml:space="preserve">, </w:t>
      </w:r>
      <w:r w:rsidR="00C72B47" w:rsidRPr="005A1581">
        <w:rPr>
          <w:color w:val="000000" w:themeColor="text1"/>
        </w:rPr>
        <w:t>1998:</w:t>
      </w:r>
      <w:r w:rsidR="007D4ED5" w:rsidRPr="005A1581">
        <w:rPr>
          <w:color w:val="000000" w:themeColor="text1"/>
        </w:rPr>
        <w:t xml:space="preserve">104). Policy-oriented learning describes relatively long-term changes in beliefs that result from </w:t>
      </w:r>
      <w:r w:rsidR="00E278AD" w:rsidRPr="005A1581">
        <w:rPr>
          <w:color w:val="000000" w:themeColor="text1"/>
        </w:rPr>
        <w:t>‘</w:t>
      </w:r>
      <w:r w:rsidR="007D4ED5" w:rsidRPr="005A1581">
        <w:rPr>
          <w:color w:val="000000" w:themeColor="text1"/>
        </w:rPr>
        <w:t>experience and/or new information</w:t>
      </w:r>
      <w:r w:rsidR="00E278AD" w:rsidRPr="005A1581">
        <w:rPr>
          <w:color w:val="000000" w:themeColor="text1"/>
        </w:rPr>
        <w:t>’</w:t>
      </w:r>
      <w:r w:rsidR="007D4ED5" w:rsidRPr="005A1581">
        <w:rPr>
          <w:color w:val="000000" w:themeColor="text1"/>
        </w:rPr>
        <w:t xml:space="preserve"> (Sabatier</w:t>
      </w:r>
      <w:r w:rsidR="00B538AF" w:rsidRPr="005A1581">
        <w:rPr>
          <w:color w:val="000000" w:themeColor="text1"/>
        </w:rPr>
        <w:t xml:space="preserve">, </w:t>
      </w:r>
      <w:r w:rsidR="00C72B47" w:rsidRPr="005A1581">
        <w:rPr>
          <w:color w:val="000000" w:themeColor="text1"/>
        </w:rPr>
        <w:t>1998:</w:t>
      </w:r>
      <w:r w:rsidR="007D4ED5" w:rsidRPr="005A1581">
        <w:rPr>
          <w:color w:val="000000" w:themeColor="text1"/>
        </w:rPr>
        <w:t>104). As Sabatier points out</w:t>
      </w:r>
      <w:r w:rsidR="00B538AF" w:rsidRPr="005A1581">
        <w:rPr>
          <w:color w:val="000000" w:themeColor="text1"/>
        </w:rPr>
        <w:t xml:space="preserve">, </w:t>
      </w:r>
      <w:r w:rsidR="007D4ED5" w:rsidRPr="005A1581">
        <w:rPr>
          <w:color w:val="000000" w:themeColor="text1"/>
        </w:rPr>
        <w:t>coalitions would reject the reliability of the information that challenges their core beliefs. However</w:t>
      </w:r>
      <w:r w:rsidR="00B538AF" w:rsidRPr="005A1581">
        <w:rPr>
          <w:color w:val="000000" w:themeColor="text1"/>
        </w:rPr>
        <w:t xml:space="preserve">, </w:t>
      </w:r>
      <w:r w:rsidR="007D4ED5" w:rsidRPr="005A1581">
        <w:rPr>
          <w:color w:val="000000" w:themeColor="text1"/>
        </w:rPr>
        <w:t xml:space="preserve">he maintains that there is a rational base to coalition </w:t>
      </w:r>
      <w:r w:rsidR="00032AF1" w:rsidRPr="005A1581">
        <w:rPr>
          <w:color w:val="000000" w:themeColor="text1"/>
        </w:rPr>
        <w:t>behaviour</w:t>
      </w:r>
      <w:r w:rsidR="007D4ED5" w:rsidRPr="005A1581">
        <w:rPr>
          <w:color w:val="000000" w:themeColor="text1"/>
        </w:rPr>
        <w:t>. Further sources of policy change include the development of extraneous factors such as economic recession and war</w:t>
      </w:r>
      <w:r w:rsidR="00343782" w:rsidRPr="005A1581">
        <w:rPr>
          <w:color w:val="000000" w:themeColor="text1"/>
        </w:rPr>
        <w:t xml:space="preserve"> and</w:t>
      </w:r>
      <w:r w:rsidR="007D4ED5" w:rsidRPr="005A1581">
        <w:rPr>
          <w:color w:val="000000" w:themeColor="text1"/>
        </w:rPr>
        <w:t xml:space="preserve"> change in personnel (Houlihan</w:t>
      </w:r>
      <w:r w:rsidR="00B538AF" w:rsidRPr="005A1581">
        <w:rPr>
          <w:color w:val="000000" w:themeColor="text1"/>
        </w:rPr>
        <w:t xml:space="preserve">, </w:t>
      </w:r>
      <w:r w:rsidR="007D4ED5" w:rsidRPr="005A1581">
        <w:rPr>
          <w:color w:val="000000" w:themeColor="text1"/>
        </w:rPr>
        <w:t>2005). These two factors constitute examples of non-cognitive sources of change that can be substantially altered by the political resources of various coalitions</w:t>
      </w:r>
      <w:r w:rsidR="00032AF1" w:rsidRPr="005A1581">
        <w:rPr>
          <w:color w:val="000000" w:themeColor="text1"/>
        </w:rPr>
        <w:t>,</w:t>
      </w:r>
      <w:r w:rsidR="007D4ED5" w:rsidRPr="005A1581">
        <w:rPr>
          <w:color w:val="000000" w:themeColor="text1"/>
        </w:rPr>
        <w:t xml:space="preserve"> and thus policy decisions. (Sabatier</w:t>
      </w:r>
      <w:r w:rsidR="00B538AF" w:rsidRPr="005A1581">
        <w:rPr>
          <w:color w:val="000000" w:themeColor="text1"/>
        </w:rPr>
        <w:t xml:space="preserve">, </w:t>
      </w:r>
      <w:r w:rsidR="007D4ED5" w:rsidRPr="005A1581">
        <w:rPr>
          <w:color w:val="000000" w:themeColor="text1"/>
        </w:rPr>
        <w:t>1998)</w:t>
      </w:r>
    </w:p>
    <w:p w14:paraId="1C2D3244" w14:textId="60EC15A5" w:rsidR="00FE6646" w:rsidRPr="005A1581" w:rsidRDefault="007D4ED5" w:rsidP="00333E9A">
      <w:pPr>
        <w:spacing w:line="360" w:lineRule="auto"/>
        <w:rPr>
          <w:color w:val="000000" w:themeColor="text1"/>
        </w:rPr>
      </w:pPr>
      <w:r w:rsidRPr="005A1581">
        <w:rPr>
          <w:color w:val="000000" w:themeColor="text1"/>
        </w:rPr>
        <w:t>The ACF has been applied based on the US political system. However</w:t>
      </w:r>
      <w:r w:rsidR="00B538AF" w:rsidRPr="005A1581">
        <w:rPr>
          <w:color w:val="000000" w:themeColor="text1"/>
        </w:rPr>
        <w:t xml:space="preserve">, </w:t>
      </w:r>
      <w:r w:rsidRPr="005A1581">
        <w:rPr>
          <w:color w:val="000000" w:themeColor="text1"/>
        </w:rPr>
        <w:t xml:space="preserve">it </w:t>
      </w:r>
      <w:r w:rsidR="00032AF1" w:rsidRPr="005A1581">
        <w:rPr>
          <w:color w:val="000000" w:themeColor="text1"/>
        </w:rPr>
        <w:t xml:space="preserve">is </w:t>
      </w:r>
      <w:r w:rsidR="00E278AD" w:rsidRPr="005A1581">
        <w:rPr>
          <w:color w:val="000000" w:themeColor="text1"/>
        </w:rPr>
        <w:t>‘</w:t>
      </w:r>
      <w:r w:rsidR="00032AF1" w:rsidRPr="005A1581">
        <w:rPr>
          <w:color w:val="000000" w:themeColor="text1"/>
        </w:rPr>
        <w:t>i</w:t>
      </w:r>
      <w:r w:rsidRPr="005A1581">
        <w:rPr>
          <w:color w:val="000000" w:themeColor="text1"/>
        </w:rPr>
        <w:t>ntended to apply to all policy areas</w:t>
      </w:r>
      <w:r w:rsidR="00E278AD" w:rsidRPr="005A1581">
        <w:rPr>
          <w:color w:val="000000" w:themeColor="text1"/>
        </w:rPr>
        <w:t>’</w:t>
      </w:r>
      <w:r w:rsidRPr="005A1581">
        <w:rPr>
          <w:color w:val="000000" w:themeColor="text1"/>
        </w:rPr>
        <w:t xml:space="preserve"> in most developed countries</w:t>
      </w:r>
      <w:r w:rsidR="00E278AD" w:rsidRPr="005A1581">
        <w:rPr>
          <w:color w:val="000000" w:themeColor="text1"/>
        </w:rPr>
        <w:t>’</w:t>
      </w:r>
      <w:r w:rsidRPr="005A1581">
        <w:rPr>
          <w:color w:val="000000" w:themeColor="text1"/>
        </w:rPr>
        <w:t xml:space="preserve"> (Jenkins-Smith </w:t>
      </w:r>
      <w:r w:rsidR="00B17121" w:rsidRPr="005A1581">
        <w:rPr>
          <w:color w:val="000000" w:themeColor="text1"/>
        </w:rPr>
        <w:t xml:space="preserve">and </w:t>
      </w:r>
      <w:r w:rsidRPr="005A1581">
        <w:rPr>
          <w:color w:val="000000" w:themeColor="text1"/>
        </w:rPr>
        <w:t>Sabatier</w:t>
      </w:r>
      <w:r w:rsidR="00B538AF" w:rsidRPr="005A1581">
        <w:rPr>
          <w:color w:val="000000" w:themeColor="text1"/>
        </w:rPr>
        <w:t xml:space="preserve">, </w:t>
      </w:r>
      <w:r w:rsidRPr="005A1581">
        <w:rPr>
          <w:color w:val="000000" w:themeColor="text1"/>
        </w:rPr>
        <w:t>1993:225). For example</w:t>
      </w:r>
      <w:r w:rsidR="00B538AF" w:rsidRPr="005A1581">
        <w:rPr>
          <w:color w:val="000000" w:themeColor="text1"/>
        </w:rPr>
        <w:t xml:space="preserve">, </w:t>
      </w:r>
      <w:r w:rsidRPr="005A1581">
        <w:rPr>
          <w:color w:val="000000" w:themeColor="text1"/>
        </w:rPr>
        <w:t>the ACF not only has to show the capability of the study of the EU and its member states</w:t>
      </w:r>
      <w:r w:rsidR="00B538AF" w:rsidRPr="005A1581">
        <w:rPr>
          <w:color w:val="000000" w:themeColor="text1"/>
        </w:rPr>
        <w:t xml:space="preserve">, </w:t>
      </w:r>
      <w:r w:rsidRPr="005A1581">
        <w:rPr>
          <w:color w:val="000000" w:themeColor="text1"/>
        </w:rPr>
        <w:t>but also apply in Canada</w:t>
      </w:r>
      <w:r w:rsidR="00B538AF" w:rsidRPr="005A1581">
        <w:rPr>
          <w:color w:val="000000" w:themeColor="text1"/>
        </w:rPr>
        <w:t xml:space="preserve">, </w:t>
      </w:r>
      <w:r w:rsidRPr="005A1581">
        <w:rPr>
          <w:color w:val="000000" w:themeColor="text1"/>
        </w:rPr>
        <w:t>Australia</w:t>
      </w:r>
      <w:r w:rsidR="00B538AF" w:rsidRPr="005A1581">
        <w:rPr>
          <w:color w:val="000000" w:themeColor="text1"/>
        </w:rPr>
        <w:t xml:space="preserve">, </w:t>
      </w:r>
      <w:r w:rsidRPr="005A1581">
        <w:rPr>
          <w:color w:val="000000" w:themeColor="text1"/>
        </w:rPr>
        <w:t>Sweden and Japan and</w:t>
      </w:r>
      <w:r w:rsidR="00B538AF" w:rsidRPr="005A1581">
        <w:rPr>
          <w:color w:val="000000" w:themeColor="text1"/>
        </w:rPr>
        <w:t xml:space="preserve">, </w:t>
      </w:r>
      <w:r w:rsidRPr="005A1581">
        <w:rPr>
          <w:color w:val="000000" w:themeColor="text1"/>
        </w:rPr>
        <w:t>in a few cases</w:t>
      </w:r>
      <w:r w:rsidR="00B538AF" w:rsidRPr="005A1581">
        <w:rPr>
          <w:color w:val="000000" w:themeColor="text1"/>
        </w:rPr>
        <w:t xml:space="preserve">, </w:t>
      </w:r>
      <w:r w:rsidRPr="005A1581">
        <w:rPr>
          <w:color w:val="000000" w:themeColor="text1"/>
        </w:rPr>
        <w:t>Africa</w:t>
      </w:r>
      <w:r w:rsidR="00B538AF" w:rsidRPr="005A1581">
        <w:rPr>
          <w:color w:val="000000" w:themeColor="text1"/>
        </w:rPr>
        <w:t xml:space="preserve">, </w:t>
      </w:r>
      <w:r w:rsidRPr="005A1581">
        <w:rPr>
          <w:color w:val="000000" w:themeColor="text1"/>
        </w:rPr>
        <w:t xml:space="preserve">South America and Asia (Sabatier </w:t>
      </w:r>
      <w:r w:rsidR="00B17121" w:rsidRPr="005A1581">
        <w:rPr>
          <w:color w:val="000000" w:themeColor="text1"/>
        </w:rPr>
        <w:t>and</w:t>
      </w:r>
      <w:r w:rsidRPr="005A1581">
        <w:rPr>
          <w:color w:val="000000" w:themeColor="text1"/>
        </w:rPr>
        <w:t xml:space="preserve"> Weible</w:t>
      </w:r>
      <w:r w:rsidR="00B538AF" w:rsidRPr="005A1581">
        <w:rPr>
          <w:color w:val="000000" w:themeColor="text1"/>
        </w:rPr>
        <w:t xml:space="preserve">, </w:t>
      </w:r>
      <w:r w:rsidRPr="005A1581">
        <w:rPr>
          <w:color w:val="000000" w:themeColor="text1"/>
        </w:rPr>
        <w:t>2007; Weible et al.</w:t>
      </w:r>
      <w:r w:rsidR="00B538AF" w:rsidRPr="005A1581">
        <w:rPr>
          <w:color w:val="000000" w:themeColor="text1"/>
        </w:rPr>
        <w:t xml:space="preserve">, </w:t>
      </w:r>
      <w:r w:rsidRPr="005A1581">
        <w:rPr>
          <w:color w:val="000000" w:themeColor="text1"/>
        </w:rPr>
        <w:t>2009). In most cases</w:t>
      </w:r>
      <w:r w:rsidR="00B538AF" w:rsidRPr="005A1581">
        <w:rPr>
          <w:color w:val="000000" w:themeColor="text1"/>
        </w:rPr>
        <w:t xml:space="preserve">, </w:t>
      </w:r>
      <w:r w:rsidRPr="005A1581">
        <w:rPr>
          <w:color w:val="000000" w:themeColor="text1"/>
        </w:rPr>
        <w:t xml:space="preserve">the ACF </w:t>
      </w:r>
      <w:r w:rsidRPr="005A1581">
        <w:rPr>
          <w:color w:val="000000" w:themeColor="text1"/>
        </w:rPr>
        <w:lastRenderedPageBreak/>
        <w:t>conforms to criteria</w:t>
      </w:r>
      <w:r w:rsidR="00B538AF" w:rsidRPr="005A1581">
        <w:rPr>
          <w:color w:val="000000" w:themeColor="text1"/>
        </w:rPr>
        <w:t xml:space="preserve"> </w:t>
      </w:r>
      <w:r w:rsidRPr="005A1581">
        <w:rPr>
          <w:color w:val="000000" w:themeColor="text1"/>
        </w:rPr>
        <w:t>which have been established previously (Houlihan</w:t>
      </w:r>
      <w:r w:rsidR="00B538AF" w:rsidRPr="005A1581">
        <w:rPr>
          <w:color w:val="000000" w:themeColor="text1"/>
        </w:rPr>
        <w:t xml:space="preserve">, </w:t>
      </w:r>
      <w:r w:rsidRPr="005A1581">
        <w:rPr>
          <w:color w:val="000000" w:themeColor="text1"/>
        </w:rPr>
        <w:t>2005). However</w:t>
      </w:r>
      <w:r w:rsidR="00B538AF" w:rsidRPr="005A1581">
        <w:rPr>
          <w:color w:val="000000" w:themeColor="text1"/>
        </w:rPr>
        <w:t xml:space="preserve">, </w:t>
      </w:r>
      <w:r w:rsidRPr="005A1581">
        <w:rPr>
          <w:color w:val="000000" w:themeColor="text1"/>
        </w:rPr>
        <w:t>there are still some external factors that will influence the stability of the coalitions in sub-system. In general</w:t>
      </w:r>
      <w:r w:rsidR="00B538AF" w:rsidRPr="005A1581">
        <w:rPr>
          <w:color w:val="000000" w:themeColor="text1"/>
        </w:rPr>
        <w:t xml:space="preserve">, </w:t>
      </w:r>
      <w:r w:rsidRPr="005A1581">
        <w:rPr>
          <w:color w:val="000000" w:themeColor="text1"/>
        </w:rPr>
        <w:t xml:space="preserve">the explanation of instability tends to come from </w:t>
      </w:r>
      <w:r w:rsidR="00E278AD" w:rsidRPr="005A1581">
        <w:rPr>
          <w:color w:val="000000" w:themeColor="text1"/>
        </w:rPr>
        <w:t>‘</w:t>
      </w:r>
      <w:r w:rsidRPr="005A1581">
        <w:rPr>
          <w:color w:val="000000" w:themeColor="text1"/>
        </w:rPr>
        <w:t>external system event</w:t>
      </w:r>
      <w:r w:rsidR="00971FAB" w:rsidRPr="005A1581">
        <w:rPr>
          <w:color w:val="000000" w:themeColor="text1"/>
        </w:rPr>
        <w:t>s</w:t>
      </w:r>
      <w:r w:rsidR="00E278AD" w:rsidRPr="005A1581">
        <w:rPr>
          <w:color w:val="000000" w:themeColor="text1"/>
        </w:rPr>
        <w:t>’</w:t>
      </w:r>
      <w:r w:rsidRPr="005A1581">
        <w:rPr>
          <w:color w:val="000000" w:themeColor="text1"/>
        </w:rPr>
        <w:t>. For example</w:t>
      </w:r>
      <w:r w:rsidR="00B538AF" w:rsidRPr="005A1581">
        <w:rPr>
          <w:color w:val="000000" w:themeColor="text1"/>
        </w:rPr>
        <w:t xml:space="preserve">, </w:t>
      </w:r>
      <w:r w:rsidRPr="005A1581">
        <w:rPr>
          <w:color w:val="000000" w:themeColor="text1"/>
        </w:rPr>
        <w:t>the public opinion was changed by the election of a new government with different policy ideas.</w:t>
      </w:r>
    </w:p>
    <w:p w14:paraId="2840373B" w14:textId="26D2F6CD" w:rsidR="00FE6646" w:rsidRPr="005A1581" w:rsidRDefault="00B17121" w:rsidP="00333E9A">
      <w:pPr>
        <w:spacing w:line="360" w:lineRule="auto"/>
        <w:rPr>
          <w:color w:val="000000" w:themeColor="text1"/>
        </w:rPr>
      </w:pPr>
      <w:r w:rsidRPr="005A1581">
        <w:rPr>
          <w:color w:val="000000" w:themeColor="text1"/>
        </w:rPr>
        <w:t>T</w:t>
      </w:r>
      <w:r w:rsidR="007D4ED5" w:rsidRPr="005A1581">
        <w:rPr>
          <w:color w:val="000000" w:themeColor="text1"/>
        </w:rPr>
        <w:t xml:space="preserve">he ACF is not part of </w:t>
      </w:r>
      <w:r w:rsidR="001F7507" w:rsidRPr="005A1581">
        <w:rPr>
          <w:color w:val="000000" w:themeColor="text1"/>
        </w:rPr>
        <w:t xml:space="preserve">a </w:t>
      </w:r>
      <w:r w:rsidR="007D4ED5" w:rsidRPr="005A1581">
        <w:rPr>
          <w:color w:val="000000" w:themeColor="text1"/>
        </w:rPr>
        <w:t>stage model</w:t>
      </w:r>
      <w:r w:rsidRPr="005A1581">
        <w:rPr>
          <w:color w:val="000000" w:themeColor="text1"/>
        </w:rPr>
        <w:t xml:space="preserve">, but it </w:t>
      </w:r>
      <w:r w:rsidR="007D4ED5" w:rsidRPr="005A1581">
        <w:rPr>
          <w:color w:val="000000" w:themeColor="text1"/>
        </w:rPr>
        <w:t xml:space="preserve">is critical for the </w:t>
      </w:r>
      <w:r w:rsidR="00E278AD" w:rsidRPr="005A1581">
        <w:rPr>
          <w:color w:val="000000" w:themeColor="text1"/>
        </w:rPr>
        <w:t>‘</w:t>
      </w:r>
      <w:r w:rsidR="007D4ED5" w:rsidRPr="005A1581">
        <w:rPr>
          <w:color w:val="000000" w:themeColor="text1"/>
        </w:rPr>
        <w:t>stage heuristic</w:t>
      </w:r>
      <w:r w:rsidR="00E278AD" w:rsidRPr="005A1581">
        <w:rPr>
          <w:color w:val="000000" w:themeColor="text1"/>
        </w:rPr>
        <w:t>’</w:t>
      </w:r>
      <w:r w:rsidR="007D4ED5" w:rsidRPr="005A1581">
        <w:rPr>
          <w:color w:val="000000" w:themeColor="text1"/>
        </w:rPr>
        <w:t xml:space="preserve"> of the policy process. </w:t>
      </w:r>
      <w:r w:rsidRPr="005A1581">
        <w:rPr>
          <w:color w:val="000000" w:themeColor="text1"/>
        </w:rPr>
        <w:t>I</w:t>
      </w:r>
      <w:r w:rsidR="007D4ED5" w:rsidRPr="005A1581">
        <w:rPr>
          <w:color w:val="000000" w:themeColor="text1"/>
        </w:rPr>
        <w:t xml:space="preserve">t aims at empirically explaining policy change </w:t>
      </w:r>
      <w:r w:rsidR="00E278AD" w:rsidRPr="005A1581">
        <w:rPr>
          <w:color w:val="000000" w:themeColor="text1"/>
        </w:rPr>
        <w:t>‘</w:t>
      </w:r>
      <w:r w:rsidR="007D4ED5" w:rsidRPr="005A1581">
        <w:rPr>
          <w:color w:val="000000" w:themeColor="text1"/>
        </w:rPr>
        <w:t xml:space="preserve">over </w:t>
      </w:r>
      <w:r w:rsidR="000C1C06" w:rsidRPr="005A1581">
        <w:rPr>
          <w:color w:val="000000" w:themeColor="text1"/>
        </w:rPr>
        <w:t xml:space="preserve">a </w:t>
      </w:r>
      <w:r w:rsidR="007D4ED5" w:rsidRPr="005A1581">
        <w:rPr>
          <w:color w:val="000000" w:themeColor="text1"/>
        </w:rPr>
        <w:t>decade or more</w:t>
      </w:r>
      <w:r w:rsidR="00E278AD" w:rsidRPr="005A1581">
        <w:rPr>
          <w:color w:val="000000" w:themeColor="text1"/>
        </w:rPr>
        <w:t>’</w:t>
      </w:r>
      <w:r w:rsidR="007D4ED5" w:rsidRPr="005A1581">
        <w:rPr>
          <w:color w:val="000000" w:themeColor="text1"/>
        </w:rPr>
        <w:t xml:space="preserve"> </w:t>
      </w:r>
      <w:r w:rsidR="00B25DB7" w:rsidRPr="005A1581">
        <w:rPr>
          <w:color w:val="000000" w:themeColor="text1"/>
        </w:rPr>
        <w:t>in</w:t>
      </w:r>
      <w:r w:rsidR="007D4ED5" w:rsidRPr="005A1581">
        <w:rPr>
          <w:color w:val="000000" w:themeColor="text1"/>
        </w:rPr>
        <w:t xml:space="preserve"> sub-systems that include actors involved at all stages (</w:t>
      </w:r>
      <w:r w:rsidR="00462C52" w:rsidRPr="005A1581">
        <w:rPr>
          <w:color w:val="000000" w:themeColor="text1"/>
        </w:rPr>
        <w:t xml:space="preserve">Pülzl and Treib, 2007; </w:t>
      </w:r>
      <w:r w:rsidR="007D4ED5" w:rsidRPr="005A1581">
        <w:rPr>
          <w:color w:val="000000" w:themeColor="text1"/>
        </w:rPr>
        <w:t>Cairney</w:t>
      </w:r>
      <w:r w:rsidR="00B538AF" w:rsidRPr="005A1581">
        <w:rPr>
          <w:color w:val="000000" w:themeColor="text1"/>
        </w:rPr>
        <w:t xml:space="preserve">, </w:t>
      </w:r>
      <w:r w:rsidR="007D4ED5" w:rsidRPr="005A1581">
        <w:rPr>
          <w:color w:val="000000" w:themeColor="text1"/>
        </w:rPr>
        <w:t>2</w:t>
      </w:r>
      <w:r w:rsidR="00462C52" w:rsidRPr="005A1581">
        <w:rPr>
          <w:color w:val="000000" w:themeColor="text1"/>
        </w:rPr>
        <w:t>012</w:t>
      </w:r>
      <w:r w:rsidR="007D4ED5" w:rsidRPr="005A1581">
        <w:rPr>
          <w:color w:val="000000" w:themeColor="text1"/>
        </w:rPr>
        <w:t>).</w:t>
      </w:r>
    </w:p>
    <w:p w14:paraId="49A9FC0B" w14:textId="77777777" w:rsidR="00784C77" w:rsidRPr="005A1581" w:rsidRDefault="00784C77" w:rsidP="00333E9A">
      <w:pPr>
        <w:spacing w:line="360" w:lineRule="auto"/>
        <w:rPr>
          <w:color w:val="000000" w:themeColor="text1"/>
        </w:rPr>
      </w:pPr>
    </w:p>
    <w:p w14:paraId="5D7BE1C7" w14:textId="1DF3D554" w:rsidR="00C01DB0" w:rsidRPr="005A1581" w:rsidRDefault="00226B38" w:rsidP="00333E9A">
      <w:pPr>
        <w:pStyle w:val="Heading3"/>
      </w:pPr>
      <w:bookmarkStart w:id="62" w:name="_Toc520835476"/>
      <w:bookmarkStart w:id="63" w:name="_Toc518465158"/>
      <w:bookmarkStart w:id="64" w:name="_Toc12789953"/>
      <w:r w:rsidRPr="005A1581">
        <w:t xml:space="preserve">Stage four: </w:t>
      </w:r>
      <w:r w:rsidR="00B17121" w:rsidRPr="005A1581">
        <w:t>E</w:t>
      </w:r>
      <w:r w:rsidR="006F3F4A" w:rsidRPr="005A1581">
        <w:t>valuation</w:t>
      </w:r>
      <w:bookmarkEnd w:id="62"/>
      <w:bookmarkEnd w:id="63"/>
      <w:bookmarkEnd w:id="64"/>
    </w:p>
    <w:p w14:paraId="0C974B34" w14:textId="09E31552" w:rsidR="00C01DB0" w:rsidRPr="005A1581" w:rsidRDefault="001C4861" w:rsidP="00333E9A">
      <w:pPr>
        <w:spacing w:line="360" w:lineRule="auto"/>
        <w:rPr>
          <w:color w:val="000000" w:themeColor="text1"/>
        </w:rPr>
      </w:pPr>
      <w:r w:rsidRPr="005A1581">
        <w:rPr>
          <w:color w:val="000000" w:themeColor="text1"/>
        </w:rPr>
        <w:t xml:space="preserve">According to the classic </w:t>
      </w:r>
      <w:r w:rsidR="00BA6123" w:rsidRPr="005A1581">
        <w:rPr>
          <w:color w:val="000000" w:themeColor="text1"/>
        </w:rPr>
        <w:t xml:space="preserve">stages </w:t>
      </w:r>
      <w:r w:rsidRPr="005A1581">
        <w:rPr>
          <w:color w:val="000000" w:themeColor="text1"/>
        </w:rPr>
        <w:t>or cycle model of the policy process</w:t>
      </w:r>
      <w:r w:rsidR="00B538AF" w:rsidRPr="005A1581">
        <w:rPr>
          <w:color w:val="000000" w:themeColor="text1"/>
        </w:rPr>
        <w:t xml:space="preserve">, </w:t>
      </w:r>
      <w:r w:rsidRPr="005A1581">
        <w:rPr>
          <w:color w:val="000000" w:themeColor="text1"/>
        </w:rPr>
        <w:t>the policy should</w:t>
      </w:r>
      <w:r w:rsidR="00B538AF" w:rsidRPr="005A1581">
        <w:rPr>
          <w:color w:val="000000" w:themeColor="text1"/>
        </w:rPr>
        <w:t xml:space="preserve"> </w:t>
      </w:r>
      <w:r w:rsidRPr="005A1581">
        <w:rPr>
          <w:color w:val="000000" w:themeColor="text1"/>
        </w:rPr>
        <w:t>start with agenda setting and formulation</w:t>
      </w:r>
      <w:r w:rsidR="00B538AF" w:rsidRPr="005A1581">
        <w:rPr>
          <w:color w:val="000000" w:themeColor="text1"/>
        </w:rPr>
        <w:t xml:space="preserve">, </w:t>
      </w:r>
      <w:r w:rsidRPr="005A1581">
        <w:rPr>
          <w:color w:val="000000" w:themeColor="text1"/>
        </w:rPr>
        <w:t>followed by the implementation of the decision</w:t>
      </w:r>
      <w:r w:rsidR="00B17121" w:rsidRPr="005A1581">
        <w:rPr>
          <w:color w:val="000000" w:themeColor="text1"/>
        </w:rPr>
        <w:t>,</w:t>
      </w:r>
      <w:r w:rsidRPr="005A1581">
        <w:rPr>
          <w:color w:val="000000" w:themeColor="text1"/>
        </w:rPr>
        <w:t xml:space="preserve"> and </w:t>
      </w:r>
      <w:r w:rsidR="00B17121" w:rsidRPr="005A1581">
        <w:rPr>
          <w:color w:val="000000" w:themeColor="text1"/>
        </w:rPr>
        <w:t xml:space="preserve">then </w:t>
      </w:r>
      <w:r w:rsidRPr="005A1581">
        <w:rPr>
          <w:color w:val="000000" w:themeColor="text1"/>
        </w:rPr>
        <w:t xml:space="preserve">evaluation. Evaluation can be </w:t>
      </w:r>
      <w:r w:rsidR="00B17121" w:rsidRPr="005A1581">
        <w:rPr>
          <w:color w:val="000000" w:themeColor="text1"/>
        </w:rPr>
        <w:t xml:space="preserve">used to inform </w:t>
      </w:r>
      <w:r w:rsidRPr="005A1581">
        <w:rPr>
          <w:color w:val="000000" w:themeColor="text1"/>
        </w:rPr>
        <w:t>f</w:t>
      </w:r>
      <w:r w:rsidR="00B17121" w:rsidRPr="005A1581">
        <w:rPr>
          <w:color w:val="000000" w:themeColor="text1"/>
        </w:rPr>
        <w:t>e</w:t>
      </w:r>
      <w:r w:rsidRPr="005A1581">
        <w:rPr>
          <w:color w:val="000000" w:themeColor="text1"/>
        </w:rPr>
        <w:t xml:space="preserve">edback to the policy-makers </w:t>
      </w:r>
      <w:r w:rsidR="000442E2" w:rsidRPr="005A1581">
        <w:rPr>
          <w:color w:val="000000" w:themeColor="text1"/>
        </w:rPr>
        <w:t>to</w:t>
      </w:r>
      <w:r w:rsidRPr="005A1581">
        <w:rPr>
          <w:color w:val="000000" w:themeColor="text1"/>
        </w:rPr>
        <w:t xml:space="preserve"> shape the future policy agenda (Hudson </w:t>
      </w:r>
      <w:r w:rsidR="00B17121" w:rsidRPr="005A1581">
        <w:rPr>
          <w:color w:val="000000" w:themeColor="text1"/>
        </w:rPr>
        <w:t>and</w:t>
      </w:r>
      <w:r w:rsidRPr="005A1581">
        <w:rPr>
          <w:color w:val="000000" w:themeColor="text1"/>
        </w:rPr>
        <w:t xml:space="preserve"> Lowe</w:t>
      </w:r>
      <w:r w:rsidR="00B538AF" w:rsidRPr="005A1581">
        <w:rPr>
          <w:color w:val="000000" w:themeColor="text1"/>
        </w:rPr>
        <w:t xml:space="preserve">, </w:t>
      </w:r>
      <w:r w:rsidR="0044777E" w:rsidRPr="005A1581">
        <w:rPr>
          <w:color w:val="000000" w:themeColor="text1"/>
        </w:rPr>
        <w:t>2009</w:t>
      </w:r>
      <w:r w:rsidRPr="005A1581">
        <w:rPr>
          <w:color w:val="000000" w:themeColor="text1"/>
        </w:rPr>
        <w:t>; Hill</w:t>
      </w:r>
      <w:r w:rsidR="00B538AF" w:rsidRPr="005A1581">
        <w:rPr>
          <w:color w:val="000000" w:themeColor="text1"/>
        </w:rPr>
        <w:t xml:space="preserve">, </w:t>
      </w:r>
      <w:r w:rsidRPr="005A1581">
        <w:rPr>
          <w:color w:val="000000" w:themeColor="text1"/>
        </w:rPr>
        <w:t>2009).</w:t>
      </w:r>
      <w:r w:rsidR="00B320C0" w:rsidRPr="005A1581">
        <w:rPr>
          <w:color w:val="000000" w:themeColor="text1"/>
        </w:rPr>
        <w:t xml:space="preserve"> </w:t>
      </w:r>
      <w:r w:rsidR="00E278AD" w:rsidRPr="005A1581">
        <w:rPr>
          <w:color w:val="000000" w:themeColor="text1"/>
        </w:rPr>
        <w:t>‘</w:t>
      </w:r>
      <w:r w:rsidR="00B320C0" w:rsidRPr="005A1581">
        <w:rPr>
          <w:color w:val="000000" w:themeColor="text1"/>
        </w:rPr>
        <w:t>By definition</w:t>
      </w:r>
      <w:r w:rsidR="00B538AF" w:rsidRPr="005A1581">
        <w:rPr>
          <w:color w:val="000000" w:themeColor="text1"/>
        </w:rPr>
        <w:t xml:space="preserve">, </w:t>
      </w:r>
      <w:r w:rsidR="00B320C0" w:rsidRPr="005A1581">
        <w:rPr>
          <w:color w:val="000000" w:themeColor="text1"/>
        </w:rPr>
        <w:t>evaluation studies make the judgment about the quality of public policy</w:t>
      </w:r>
      <w:r w:rsidR="00B538AF" w:rsidRPr="005A1581">
        <w:rPr>
          <w:color w:val="000000" w:themeColor="text1"/>
        </w:rPr>
        <w:t xml:space="preserve">, </w:t>
      </w:r>
      <w:r w:rsidR="00B320C0" w:rsidRPr="005A1581">
        <w:rPr>
          <w:color w:val="000000" w:themeColor="text1"/>
        </w:rPr>
        <w:t>which implies that negative findings can</w:t>
      </w:r>
      <w:r w:rsidR="00B538AF" w:rsidRPr="005A1581">
        <w:rPr>
          <w:color w:val="000000" w:themeColor="text1"/>
        </w:rPr>
        <w:t xml:space="preserve">, </w:t>
      </w:r>
      <w:r w:rsidR="00B320C0" w:rsidRPr="005A1581">
        <w:rPr>
          <w:color w:val="000000" w:themeColor="text1"/>
        </w:rPr>
        <w:t>in principle</w:t>
      </w:r>
      <w:r w:rsidR="00B538AF" w:rsidRPr="005A1581">
        <w:rPr>
          <w:color w:val="000000" w:themeColor="text1"/>
        </w:rPr>
        <w:t xml:space="preserve">, </w:t>
      </w:r>
      <w:r w:rsidR="00B320C0" w:rsidRPr="005A1581">
        <w:rPr>
          <w:color w:val="000000" w:themeColor="text1"/>
        </w:rPr>
        <w:t>reinitiate the policy-making process with the objective of improving existing policy arrangement</w:t>
      </w:r>
      <w:r w:rsidR="00E278AD" w:rsidRPr="005A1581">
        <w:rPr>
          <w:color w:val="000000" w:themeColor="text1"/>
        </w:rPr>
        <w:t>’</w:t>
      </w:r>
      <w:r w:rsidR="00B320C0" w:rsidRPr="005A1581">
        <w:rPr>
          <w:color w:val="000000" w:themeColor="text1"/>
        </w:rPr>
        <w:t xml:space="preserve"> (K</w:t>
      </w:r>
      <w:r w:rsidR="00030D3E" w:rsidRPr="005A1581">
        <w:rPr>
          <w:color w:val="000000" w:themeColor="text1"/>
        </w:rPr>
        <w:t>n</w:t>
      </w:r>
      <w:r w:rsidR="00B320C0" w:rsidRPr="005A1581">
        <w:rPr>
          <w:color w:val="000000" w:themeColor="text1"/>
        </w:rPr>
        <w:t>ill and Tosun</w:t>
      </w:r>
      <w:r w:rsidR="00B538AF" w:rsidRPr="005A1581">
        <w:rPr>
          <w:color w:val="000000" w:themeColor="text1"/>
        </w:rPr>
        <w:t xml:space="preserve">, </w:t>
      </w:r>
      <w:r w:rsidR="00C72B47" w:rsidRPr="005A1581">
        <w:rPr>
          <w:color w:val="000000" w:themeColor="text1"/>
        </w:rPr>
        <w:t>2012:</w:t>
      </w:r>
      <w:r w:rsidR="00B320C0" w:rsidRPr="005A1581">
        <w:rPr>
          <w:color w:val="000000" w:themeColor="text1"/>
        </w:rPr>
        <w:t>174).</w:t>
      </w:r>
      <w:r w:rsidRPr="005A1581">
        <w:rPr>
          <w:color w:val="000000" w:themeColor="text1"/>
        </w:rPr>
        <w:t xml:space="preserve"> </w:t>
      </w:r>
      <w:r w:rsidR="00B17121" w:rsidRPr="005A1581">
        <w:rPr>
          <w:color w:val="000000" w:themeColor="text1"/>
        </w:rPr>
        <w:t>Thus</w:t>
      </w:r>
      <w:r w:rsidR="00B538AF" w:rsidRPr="005A1581">
        <w:rPr>
          <w:color w:val="000000" w:themeColor="text1"/>
        </w:rPr>
        <w:t xml:space="preserve">, </w:t>
      </w:r>
      <w:r w:rsidR="00D3682F" w:rsidRPr="005A1581">
        <w:rPr>
          <w:color w:val="000000" w:themeColor="text1"/>
        </w:rPr>
        <w:t xml:space="preserve">the evaluation is not </w:t>
      </w:r>
      <w:r w:rsidR="002A425F" w:rsidRPr="005A1581">
        <w:rPr>
          <w:color w:val="000000" w:themeColor="text1"/>
        </w:rPr>
        <w:t>the</w:t>
      </w:r>
      <w:r w:rsidR="00D3682F" w:rsidRPr="005A1581">
        <w:rPr>
          <w:color w:val="000000" w:themeColor="text1"/>
        </w:rPr>
        <w:t xml:space="preserve"> </w:t>
      </w:r>
      <w:r w:rsidR="002A425F" w:rsidRPr="005A1581">
        <w:rPr>
          <w:color w:val="000000" w:themeColor="text1"/>
        </w:rPr>
        <w:t>e</w:t>
      </w:r>
      <w:r w:rsidR="00D3682F" w:rsidRPr="005A1581">
        <w:rPr>
          <w:color w:val="000000" w:themeColor="text1"/>
        </w:rPr>
        <w:t>nd of the policy stages mode</w:t>
      </w:r>
      <w:r w:rsidR="002A425F" w:rsidRPr="005A1581">
        <w:rPr>
          <w:color w:val="000000" w:themeColor="text1"/>
        </w:rPr>
        <w:t>l,</w:t>
      </w:r>
      <w:r w:rsidR="00D3682F" w:rsidRPr="005A1581">
        <w:rPr>
          <w:color w:val="000000" w:themeColor="text1"/>
        </w:rPr>
        <w:t xml:space="preserve"> it is a new start of policy process. As show</w:t>
      </w:r>
      <w:r w:rsidR="002A425F" w:rsidRPr="005A1581">
        <w:rPr>
          <w:color w:val="000000" w:themeColor="text1"/>
        </w:rPr>
        <w:t xml:space="preserve">n in </w:t>
      </w:r>
      <w:r w:rsidR="00D3682F" w:rsidRPr="005A1581">
        <w:rPr>
          <w:color w:val="000000" w:themeColor="text1"/>
        </w:rPr>
        <w:t>Figure 1</w:t>
      </w:r>
      <w:r w:rsidR="00202CE5" w:rsidRPr="005A1581">
        <w:rPr>
          <w:color w:val="000000" w:themeColor="text1"/>
        </w:rPr>
        <w:t>0</w:t>
      </w:r>
      <w:r w:rsidR="002A425F" w:rsidRPr="005A1581">
        <w:rPr>
          <w:color w:val="000000" w:themeColor="text1"/>
        </w:rPr>
        <w:t>,</w:t>
      </w:r>
      <w:r w:rsidR="00D3682F" w:rsidRPr="005A1581">
        <w:rPr>
          <w:color w:val="000000" w:themeColor="text1"/>
        </w:rPr>
        <w:t xml:space="preserve"> the evaluation can lead to t</w:t>
      </w:r>
      <w:r w:rsidR="000C1C06" w:rsidRPr="005A1581">
        <w:rPr>
          <w:color w:val="000000" w:themeColor="text1"/>
        </w:rPr>
        <w:t xml:space="preserve">he feedback mechanisms which play a key role in </w:t>
      </w:r>
      <w:r w:rsidR="00D3682F" w:rsidRPr="005A1581">
        <w:rPr>
          <w:color w:val="000000" w:themeColor="text1"/>
        </w:rPr>
        <w:t xml:space="preserve">development of the current policy (Jann </w:t>
      </w:r>
      <w:r w:rsidR="00B17121" w:rsidRPr="005A1581">
        <w:rPr>
          <w:color w:val="000000" w:themeColor="text1"/>
        </w:rPr>
        <w:t>and</w:t>
      </w:r>
      <w:r w:rsidR="00D3682F" w:rsidRPr="005A1581">
        <w:rPr>
          <w:color w:val="000000" w:themeColor="text1"/>
        </w:rPr>
        <w:t xml:space="preserve"> Wegrich</w:t>
      </w:r>
      <w:r w:rsidR="00B538AF" w:rsidRPr="005A1581">
        <w:rPr>
          <w:color w:val="000000" w:themeColor="text1"/>
        </w:rPr>
        <w:t xml:space="preserve">, </w:t>
      </w:r>
      <w:r w:rsidR="00D3682F" w:rsidRPr="005A1581">
        <w:rPr>
          <w:color w:val="000000" w:themeColor="text1"/>
        </w:rPr>
        <w:t>2007).</w:t>
      </w:r>
    </w:p>
    <w:p w14:paraId="440C3CFD" w14:textId="77777777" w:rsidR="002C6848" w:rsidRPr="005A1581" w:rsidRDefault="00784C77" w:rsidP="00333E9A">
      <w:pPr>
        <w:keepNext/>
        <w:spacing w:line="360" w:lineRule="auto"/>
        <w:rPr>
          <w:color w:val="000000" w:themeColor="text1"/>
        </w:rPr>
      </w:pPr>
      <w:r w:rsidRPr="005A1581">
        <w:rPr>
          <w:noProof/>
          <w:color w:val="000000" w:themeColor="text1"/>
        </w:rPr>
        <w:drawing>
          <wp:inline distT="0" distB="0" distL="0" distR="0" wp14:anchorId="445B10BD" wp14:editId="729C478C">
            <wp:extent cx="5304663" cy="1332342"/>
            <wp:effectExtent l="0" t="0" r="4445" b="0"/>
            <wp:docPr id="9" name="Picture 9" descr="../Downloads/Blank%20Diagram%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wnloads/Blank%20Diagram%20(6).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56672" cy="1345405"/>
                    </a:xfrm>
                    <a:prstGeom prst="rect">
                      <a:avLst/>
                    </a:prstGeom>
                    <a:noFill/>
                    <a:ln>
                      <a:noFill/>
                    </a:ln>
                  </pic:spPr>
                </pic:pic>
              </a:graphicData>
            </a:graphic>
          </wp:inline>
        </w:drawing>
      </w:r>
    </w:p>
    <w:p w14:paraId="159526CA" w14:textId="208DB91E" w:rsidR="00784C77" w:rsidRPr="005A1581" w:rsidRDefault="002C6848" w:rsidP="00F42E97">
      <w:pPr>
        <w:pStyle w:val="Caption"/>
        <w:spacing w:line="360" w:lineRule="auto"/>
        <w:jc w:val="center"/>
        <w:rPr>
          <w:rFonts w:ascii="Arial" w:hAnsi="Arial" w:cs="Arial"/>
          <w:color w:val="000000" w:themeColor="text1"/>
        </w:rPr>
      </w:pPr>
      <w:bookmarkStart w:id="65" w:name="_Toc12790281"/>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10</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000D26DB" w:rsidRPr="005A1581">
        <w:rPr>
          <w:rFonts w:ascii="Arial" w:hAnsi="Arial" w:cs="Arial"/>
          <w:color w:val="000000" w:themeColor="text1"/>
        </w:rPr>
        <w:t xml:space="preserve">Stages model </w:t>
      </w:r>
      <w:r w:rsidR="00835E8F" w:rsidRPr="005A1581">
        <w:rPr>
          <w:rFonts w:ascii="Arial" w:hAnsi="Arial" w:cs="Arial"/>
          <w:color w:val="000000" w:themeColor="text1"/>
        </w:rPr>
        <w:t>(Backhouse</w:t>
      </w:r>
      <w:r w:rsidRPr="005A1581">
        <w:rPr>
          <w:rFonts w:ascii="Arial" w:hAnsi="Arial" w:cs="Arial"/>
          <w:color w:val="000000" w:themeColor="text1"/>
        </w:rPr>
        <w:t>, 1998).</w:t>
      </w:r>
      <w:bookmarkEnd w:id="65"/>
    </w:p>
    <w:p w14:paraId="466782F7" w14:textId="77777777" w:rsidR="002C6848" w:rsidRPr="005A1581" w:rsidRDefault="002C6848" w:rsidP="00333E9A">
      <w:pPr>
        <w:spacing w:line="360" w:lineRule="auto"/>
        <w:rPr>
          <w:color w:val="000000" w:themeColor="text1"/>
        </w:rPr>
      </w:pPr>
    </w:p>
    <w:p w14:paraId="3BED83B1" w14:textId="21E20228" w:rsidR="00BF6F0E" w:rsidRPr="005A1581" w:rsidRDefault="001C4861" w:rsidP="00333E9A">
      <w:pPr>
        <w:spacing w:line="360" w:lineRule="auto"/>
        <w:rPr>
          <w:color w:val="000000" w:themeColor="text1"/>
        </w:rPr>
      </w:pPr>
      <w:r w:rsidRPr="005A1581">
        <w:rPr>
          <w:color w:val="000000" w:themeColor="text1"/>
        </w:rPr>
        <w:t>There are two types of policy evaluation</w:t>
      </w:r>
      <w:r w:rsidR="002A425F" w:rsidRPr="005A1581">
        <w:rPr>
          <w:color w:val="000000" w:themeColor="text1"/>
        </w:rPr>
        <w:t xml:space="preserve">; </w:t>
      </w:r>
      <w:r w:rsidRPr="005A1581">
        <w:rPr>
          <w:color w:val="000000" w:themeColor="text1"/>
        </w:rPr>
        <w:t>formative and summative (Scriven</w:t>
      </w:r>
      <w:r w:rsidR="00B538AF" w:rsidRPr="005A1581">
        <w:rPr>
          <w:color w:val="000000" w:themeColor="text1"/>
        </w:rPr>
        <w:t xml:space="preserve">, </w:t>
      </w:r>
      <w:r w:rsidRPr="005A1581">
        <w:rPr>
          <w:color w:val="000000" w:themeColor="text1"/>
        </w:rPr>
        <w:lastRenderedPageBreak/>
        <w:t xml:space="preserve">1967). </w:t>
      </w:r>
      <w:r w:rsidR="003C35AF" w:rsidRPr="005A1581">
        <w:rPr>
          <w:color w:val="000000" w:themeColor="text1"/>
        </w:rPr>
        <w:t xml:space="preserve">Summative evaluation appeared at the end of the policy implementation </w:t>
      </w:r>
      <w:r w:rsidR="004F7A42" w:rsidRPr="005A1581">
        <w:rPr>
          <w:color w:val="000000" w:themeColor="text1"/>
        </w:rPr>
        <w:t>for</w:t>
      </w:r>
      <w:r w:rsidR="003C35AF" w:rsidRPr="005A1581">
        <w:rPr>
          <w:color w:val="000000" w:themeColor="text1"/>
        </w:rPr>
        <w:t xml:space="preserve"> address</w:t>
      </w:r>
      <w:r w:rsidR="004F7A42" w:rsidRPr="005A1581">
        <w:rPr>
          <w:color w:val="000000" w:themeColor="text1"/>
        </w:rPr>
        <w:t>ing</w:t>
      </w:r>
      <w:r w:rsidR="003C35AF" w:rsidRPr="005A1581">
        <w:rPr>
          <w:color w:val="000000" w:themeColor="text1"/>
        </w:rPr>
        <w:t xml:space="preserve"> the degree of the policy goal achievement. The result of this judgement will help the policy maker to make a decision on policy continuation (K</w:t>
      </w:r>
      <w:r w:rsidR="00030D3E" w:rsidRPr="005A1581">
        <w:rPr>
          <w:color w:val="000000" w:themeColor="text1"/>
        </w:rPr>
        <w:t>n</w:t>
      </w:r>
      <w:r w:rsidR="004E233C" w:rsidRPr="005A1581">
        <w:rPr>
          <w:color w:val="000000" w:themeColor="text1"/>
        </w:rPr>
        <w:t xml:space="preserve">ill and Tosun, 2012). </w:t>
      </w:r>
      <w:r w:rsidRPr="005A1581">
        <w:rPr>
          <w:color w:val="000000" w:themeColor="text1"/>
        </w:rPr>
        <w:t>Formative evaluation tries to figure out a way of improving a certain policy measure by offering advice to implementers and other stakeholders (K</w:t>
      </w:r>
      <w:r w:rsidR="00030D3E" w:rsidRPr="005A1581">
        <w:rPr>
          <w:color w:val="000000" w:themeColor="text1"/>
        </w:rPr>
        <w:t>n</w:t>
      </w:r>
      <w:r w:rsidRPr="005A1581">
        <w:rPr>
          <w:color w:val="000000" w:themeColor="text1"/>
        </w:rPr>
        <w:t>ill and Tosun</w:t>
      </w:r>
      <w:r w:rsidR="00B538AF" w:rsidRPr="005A1581">
        <w:rPr>
          <w:color w:val="000000" w:themeColor="text1"/>
        </w:rPr>
        <w:t xml:space="preserve">, </w:t>
      </w:r>
      <w:r w:rsidRPr="005A1581">
        <w:rPr>
          <w:color w:val="000000" w:themeColor="text1"/>
        </w:rPr>
        <w:t xml:space="preserve">2012). This type of evaluation is for internal development and improvement. </w:t>
      </w:r>
      <w:r w:rsidR="002A425F" w:rsidRPr="005A1581">
        <w:rPr>
          <w:color w:val="000000" w:themeColor="text1"/>
        </w:rPr>
        <w:t xml:space="preserve">It </w:t>
      </w:r>
      <w:r w:rsidRPr="005A1581">
        <w:rPr>
          <w:color w:val="000000" w:themeColor="text1"/>
        </w:rPr>
        <w:t xml:space="preserve">occurs after the policy has been fully implemented and looks at whether the policy meets </w:t>
      </w:r>
      <w:r w:rsidR="002A425F" w:rsidRPr="005A1581">
        <w:rPr>
          <w:color w:val="000000" w:themeColor="text1"/>
        </w:rPr>
        <w:t xml:space="preserve">the </w:t>
      </w:r>
      <w:r w:rsidRPr="005A1581">
        <w:rPr>
          <w:color w:val="000000" w:themeColor="text1"/>
        </w:rPr>
        <w:t>objectives (K</w:t>
      </w:r>
      <w:r w:rsidR="00030D3E" w:rsidRPr="005A1581">
        <w:rPr>
          <w:color w:val="000000" w:themeColor="text1"/>
        </w:rPr>
        <w:t>n</w:t>
      </w:r>
      <w:r w:rsidRPr="005A1581">
        <w:rPr>
          <w:color w:val="000000" w:themeColor="text1"/>
        </w:rPr>
        <w:t>ill and Tosun</w:t>
      </w:r>
      <w:r w:rsidR="00B538AF" w:rsidRPr="005A1581">
        <w:rPr>
          <w:color w:val="000000" w:themeColor="text1"/>
        </w:rPr>
        <w:t xml:space="preserve">, </w:t>
      </w:r>
      <w:r w:rsidRPr="005A1581">
        <w:rPr>
          <w:color w:val="000000" w:themeColor="text1"/>
        </w:rPr>
        <w:t>2012). The key differences between the formative and summative approaches are demonstrated in Table 2.</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235"/>
        <w:gridCol w:w="3118"/>
        <w:gridCol w:w="3003"/>
      </w:tblGrid>
      <w:tr w:rsidR="00DB3FAA" w:rsidRPr="005A1581" w14:paraId="55FB6A3D" w14:textId="77777777" w:rsidTr="00D07620">
        <w:tc>
          <w:tcPr>
            <w:tcW w:w="2235" w:type="dxa"/>
          </w:tcPr>
          <w:p w14:paraId="075C2719" w14:textId="77777777" w:rsidR="001C4861" w:rsidRPr="005A1581" w:rsidRDefault="001C4861" w:rsidP="006D4B86">
            <w:pPr>
              <w:pStyle w:val="Table"/>
              <w:spacing w:line="276" w:lineRule="auto"/>
              <w:rPr>
                <w:b/>
                <w:color w:val="000000" w:themeColor="text1"/>
              </w:rPr>
            </w:pPr>
          </w:p>
        </w:tc>
        <w:tc>
          <w:tcPr>
            <w:tcW w:w="3118" w:type="dxa"/>
          </w:tcPr>
          <w:p w14:paraId="75549FA7" w14:textId="77777777" w:rsidR="001C4861" w:rsidRPr="005A1581" w:rsidRDefault="001C4861" w:rsidP="006D4B86">
            <w:pPr>
              <w:pStyle w:val="Table"/>
              <w:spacing w:line="276" w:lineRule="auto"/>
              <w:rPr>
                <w:b/>
                <w:color w:val="000000" w:themeColor="text1"/>
              </w:rPr>
            </w:pPr>
            <w:r w:rsidRPr="005A1581">
              <w:rPr>
                <w:b/>
                <w:color w:val="000000" w:themeColor="text1"/>
              </w:rPr>
              <w:t xml:space="preserve">Summative evaluation </w:t>
            </w:r>
          </w:p>
        </w:tc>
        <w:tc>
          <w:tcPr>
            <w:tcW w:w="3003" w:type="dxa"/>
          </w:tcPr>
          <w:p w14:paraId="4A7DC500" w14:textId="77777777" w:rsidR="001C4861" w:rsidRPr="005A1581" w:rsidRDefault="001C4861" w:rsidP="006D4B86">
            <w:pPr>
              <w:pStyle w:val="Table"/>
              <w:spacing w:line="276" w:lineRule="auto"/>
              <w:rPr>
                <w:b/>
                <w:color w:val="000000" w:themeColor="text1"/>
              </w:rPr>
            </w:pPr>
            <w:r w:rsidRPr="005A1581">
              <w:rPr>
                <w:b/>
                <w:color w:val="000000" w:themeColor="text1"/>
              </w:rPr>
              <w:t>Formative evaluation</w:t>
            </w:r>
          </w:p>
        </w:tc>
      </w:tr>
      <w:tr w:rsidR="00DB3FAA" w:rsidRPr="005A1581" w14:paraId="33EC4E46" w14:textId="77777777" w:rsidTr="00D07620">
        <w:tc>
          <w:tcPr>
            <w:tcW w:w="2235" w:type="dxa"/>
          </w:tcPr>
          <w:p w14:paraId="29278CD0" w14:textId="77777777" w:rsidR="001C4861" w:rsidRPr="005A1581" w:rsidRDefault="001C4861" w:rsidP="006D4B86">
            <w:pPr>
              <w:pStyle w:val="Table"/>
              <w:spacing w:line="276" w:lineRule="auto"/>
              <w:rPr>
                <w:b/>
                <w:color w:val="000000" w:themeColor="text1"/>
              </w:rPr>
            </w:pPr>
            <w:r w:rsidRPr="005A1581">
              <w:rPr>
                <w:b/>
                <w:color w:val="000000" w:themeColor="text1"/>
              </w:rPr>
              <w:t xml:space="preserve">Nature </w:t>
            </w:r>
          </w:p>
        </w:tc>
        <w:tc>
          <w:tcPr>
            <w:tcW w:w="3118" w:type="dxa"/>
          </w:tcPr>
          <w:p w14:paraId="6D51DB8E" w14:textId="77777777" w:rsidR="001C4861" w:rsidRPr="005A1581" w:rsidRDefault="001C4861" w:rsidP="006D4B86">
            <w:pPr>
              <w:pStyle w:val="Table"/>
              <w:spacing w:line="276" w:lineRule="auto"/>
              <w:rPr>
                <w:color w:val="000000" w:themeColor="text1"/>
              </w:rPr>
            </w:pPr>
            <w:r w:rsidRPr="005A1581">
              <w:rPr>
                <w:color w:val="000000" w:themeColor="text1"/>
              </w:rPr>
              <w:t>What happened? How did you do?</w:t>
            </w:r>
          </w:p>
        </w:tc>
        <w:tc>
          <w:tcPr>
            <w:tcW w:w="3003" w:type="dxa"/>
          </w:tcPr>
          <w:p w14:paraId="7860C82D" w14:textId="77777777" w:rsidR="001C4861" w:rsidRPr="005A1581" w:rsidRDefault="001C4861" w:rsidP="006D4B86">
            <w:pPr>
              <w:pStyle w:val="Table"/>
              <w:spacing w:line="276" w:lineRule="auto"/>
              <w:rPr>
                <w:color w:val="000000" w:themeColor="text1"/>
              </w:rPr>
            </w:pPr>
            <w:r w:rsidRPr="005A1581">
              <w:rPr>
                <w:color w:val="000000" w:themeColor="text1"/>
              </w:rPr>
              <w:t>Why did it happen? How are you doing?</w:t>
            </w:r>
          </w:p>
        </w:tc>
      </w:tr>
      <w:tr w:rsidR="00DB3FAA" w:rsidRPr="005A1581" w14:paraId="11727F76" w14:textId="77777777" w:rsidTr="00D07620">
        <w:tc>
          <w:tcPr>
            <w:tcW w:w="2235" w:type="dxa"/>
          </w:tcPr>
          <w:p w14:paraId="0B83AAE0" w14:textId="77777777" w:rsidR="001C4861" w:rsidRPr="005A1581" w:rsidRDefault="001C4861" w:rsidP="006D4B86">
            <w:pPr>
              <w:pStyle w:val="Table"/>
              <w:spacing w:line="276" w:lineRule="auto"/>
              <w:rPr>
                <w:b/>
                <w:color w:val="000000" w:themeColor="text1"/>
              </w:rPr>
            </w:pPr>
            <w:r w:rsidRPr="005A1581">
              <w:rPr>
                <w:b/>
                <w:color w:val="000000" w:themeColor="text1"/>
              </w:rPr>
              <w:t>Asks</w:t>
            </w:r>
          </w:p>
        </w:tc>
        <w:tc>
          <w:tcPr>
            <w:tcW w:w="3118" w:type="dxa"/>
          </w:tcPr>
          <w:p w14:paraId="553F05E0" w14:textId="77777777" w:rsidR="001C4861" w:rsidRPr="005A1581" w:rsidRDefault="001C4861" w:rsidP="006D4B86">
            <w:pPr>
              <w:pStyle w:val="Table"/>
              <w:spacing w:line="276" w:lineRule="auto"/>
              <w:rPr>
                <w:color w:val="000000" w:themeColor="text1"/>
              </w:rPr>
            </w:pPr>
            <w:r w:rsidRPr="005A1581">
              <w:rPr>
                <w:color w:val="000000" w:themeColor="text1"/>
              </w:rPr>
              <w:t>Independent</w:t>
            </w:r>
          </w:p>
        </w:tc>
        <w:tc>
          <w:tcPr>
            <w:tcW w:w="3003" w:type="dxa"/>
          </w:tcPr>
          <w:p w14:paraId="6DD14C8C" w14:textId="77777777" w:rsidR="001C4861" w:rsidRPr="005A1581" w:rsidRDefault="001C4861" w:rsidP="006D4B86">
            <w:pPr>
              <w:pStyle w:val="Table"/>
              <w:spacing w:line="276" w:lineRule="auto"/>
              <w:rPr>
                <w:color w:val="000000" w:themeColor="text1"/>
              </w:rPr>
            </w:pPr>
            <w:r w:rsidRPr="005A1581">
              <w:rPr>
                <w:color w:val="000000" w:themeColor="text1"/>
              </w:rPr>
              <w:t>Participant and Co-researcher</w:t>
            </w:r>
          </w:p>
        </w:tc>
      </w:tr>
      <w:tr w:rsidR="00DB3FAA" w:rsidRPr="005A1581" w14:paraId="3BC5D158" w14:textId="77777777" w:rsidTr="00D07620">
        <w:tc>
          <w:tcPr>
            <w:tcW w:w="2235" w:type="dxa"/>
          </w:tcPr>
          <w:p w14:paraId="70909B38" w14:textId="77777777" w:rsidR="001C4861" w:rsidRPr="005A1581" w:rsidRDefault="001C4861" w:rsidP="006D4B86">
            <w:pPr>
              <w:pStyle w:val="Table"/>
              <w:spacing w:line="276" w:lineRule="auto"/>
              <w:rPr>
                <w:b/>
                <w:color w:val="000000" w:themeColor="text1"/>
              </w:rPr>
            </w:pPr>
            <w:r w:rsidRPr="005A1581">
              <w:rPr>
                <w:b/>
                <w:color w:val="000000" w:themeColor="text1"/>
              </w:rPr>
              <w:t>Evaluator</w:t>
            </w:r>
          </w:p>
        </w:tc>
        <w:tc>
          <w:tcPr>
            <w:tcW w:w="3118" w:type="dxa"/>
          </w:tcPr>
          <w:p w14:paraId="769FACE0" w14:textId="77777777" w:rsidR="001C4861" w:rsidRPr="005A1581" w:rsidRDefault="001C4861" w:rsidP="006D4B86">
            <w:pPr>
              <w:pStyle w:val="Table"/>
              <w:spacing w:line="276" w:lineRule="auto"/>
              <w:rPr>
                <w:color w:val="000000" w:themeColor="text1"/>
              </w:rPr>
            </w:pPr>
            <w:r w:rsidRPr="005A1581">
              <w:rPr>
                <w:color w:val="000000" w:themeColor="text1"/>
              </w:rPr>
              <w:t>Retrospective</w:t>
            </w:r>
          </w:p>
        </w:tc>
        <w:tc>
          <w:tcPr>
            <w:tcW w:w="3003" w:type="dxa"/>
          </w:tcPr>
          <w:p w14:paraId="66B7FF30" w14:textId="77777777" w:rsidR="001C4861" w:rsidRPr="005A1581" w:rsidRDefault="001C4861" w:rsidP="006D4B86">
            <w:pPr>
              <w:pStyle w:val="Table"/>
              <w:spacing w:line="276" w:lineRule="auto"/>
              <w:rPr>
                <w:color w:val="000000" w:themeColor="text1"/>
              </w:rPr>
            </w:pPr>
            <w:r w:rsidRPr="005A1581">
              <w:rPr>
                <w:color w:val="000000" w:themeColor="text1"/>
              </w:rPr>
              <w:t xml:space="preserve">Prospective </w:t>
            </w:r>
          </w:p>
        </w:tc>
      </w:tr>
      <w:tr w:rsidR="00DB3FAA" w:rsidRPr="005A1581" w14:paraId="283FE05B" w14:textId="77777777" w:rsidTr="00D07620">
        <w:tc>
          <w:tcPr>
            <w:tcW w:w="2235" w:type="dxa"/>
          </w:tcPr>
          <w:p w14:paraId="2EFCEEF1" w14:textId="77777777" w:rsidR="001C4861" w:rsidRPr="005A1581" w:rsidRDefault="001C4861" w:rsidP="006D4B86">
            <w:pPr>
              <w:pStyle w:val="Table"/>
              <w:spacing w:line="276" w:lineRule="auto"/>
              <w:rPr>
                <w:b/>
                <w:color w:val="000000" w:themeColor="text1"/>
              </w:rPr>
            </w:pPr>
            <w:r w:rsidRPr="005A1581">
              <w:rPr>
                <w:b/>
                <w:color w:val="000000" w:themeColor="text1"/>
              </w:rPr>
              <w:t>Focus</w:t>
            </w:r>
          </w:p>
        </w:tc>
        <w:tc>
          <w:tcPr>
            <w:tcW w:w="3118" w:type="dxa"/>
          </w:tcPr>
          <w:p w14:paraId="38676273" w14:textId="77777777" w:rsidR="001C4861" w:rsidRPr="005A1581" w:rsidRDefault="001C4861" w:rsidP="006D4B86">
            <w:pPr>
              <w:pStyle w:val="Table"/>
              <w:spacing w:line="276" w:lineRule="auto"/>
              <w:rPr>
                <w:color w:val="000000" w:themeColor="text1"/>
              </w:rPr>
            </w:pPr>
            <w:r w:rsidRPr="005A1581">
              <w:rPr>
                <w:color w:val="000000" w:themeColor="text1"/>
              </w:rPr>
              <w:t>Cost-effectiveness</w:t>
            </w:r>
          </w:p>
        </w:tc>
        <w:tc>
          <w:tcPr>
            <w:tcW w:w="3003" w:type="dxa"/>
          </w:tcPr>
          <w:p w14:paraId="7138B9E1" w14:textId="77777777" w:rsidR="001C4861" w:rsidRPr="005A1581" w:rsidRDefault="001C4861" w:rsidP="006D4B86">
            <w:pPr>
              <w:pStyle w:val="Table"/>
              <w:spacing w:line="276" w:lineRule="auto"/>
              <w:rPr>
                <w:color w:val="000000" w:themeColor="text1"/>
              </w:rPr>
            </w:pPr>
            <w:r w:rsidRPr="005A1581">
              <w:rPr>
                <w:color w:val="000000" w:themeColor="text1"/>
              </w:rPr>
              <w:t>Process</w:t>
            </w:r>
          </w:p>
        </w:tc>
      </w:tr>
      <w:tr w:rsidR="00DB3FAA" w:rsidRPr="005A1581" w14:paraId="0D38B0AB" w14:textId="77777777" w:rsidTr="00D07620">
        <w:tc>
          <w:tcPr>
            <w:tcW w:w="2235" w:type="dxa"/>
          </w:tcPr>
          <w:p w14:paraId="358EC106" w14:textId="77777777" w:rsidR="001C4861" w:rsidRPr="005A1581" w:rsidRDefault="001C4861" w:rsidP="006D4B86">
            <w:pPr>
              <w:pStyle w:val="Table"/>
              <w:spacing w:line="276" w:lineRule="auto"/>
              <w:rPr>
                <w:b/>
                <w:color w:val="000000" w:themeColor="text1"/>
              </w:rPr>
            </w:pPr>
            <w:r w:rsidRPr="005A1581">
              <w:rPr>
                <w:b/>
                <w:color w:val="000000" w:themeColor="text1"/>
              </w:rPr>
              <w:t>Purpose</w:t>
            </w:r>
          </w:p>
        </w:tc>
        <w:tc>
          <w:tcPr>
            <w:tcW w:w="3118" w:type="dxa"/>
          </w:tcPr>
          <w:p w14:paraId="408FE556" w14:textId="3ACE8CA6" w:rsidR="001C4861" w:rsidRPr="005A1581" w:rsidRDefault="00E278AD" w:rsidP="006D4B86">
            <w:pPr>
              <w:pStyle w:val="Table"/>
              <w:spacing w:line="276" w:lineRule="auto"/>
              <w:rPr>
                <w:color w:val="000000" w:themeColor="text1"/>
              </w:rPr>
            </w:pPr>
            <w:r w:rsidRPr="005A1581">
              <w:rPr>
                <w:color w:val="000000" w:themeColor="text1"/>
              </w:rPr>
              <w:t>‘</w:t>
            </w:r>
            <w:r w:rsidR="001C4861" w:rsidRPr="005A1581">
              <w:rPr>
                <w:color w:val="000000" w:themeColor="text1"/>
              </w:rPr>
              <w:t>Dials</w:t>
            </w:r>
            <w:r w:rsidRPr="005A1581">
              <w:rPr>
                <w:color w:val="000000" w:themeColor="text1"/>
              </w:rPr>
              <w:t>’</w:t>
            </w:r>
          </w:p>
        </w:tc>
        <w:tc>
          <w:tcPr>
            <w:tcW w:w="3003" w:type="dxa"/>
          </w:tcPr>
          <w:p w14:paraId="6B5DEC21" w14:textId="52FABE0C" w:rsidR="001C4861" w:rsidRPr="005A1581" w:rsidRDefault="00E278AD" w:rsidP="006D4B86">
            <w:pPr>
              <w:pStyle w:val="Table"/>
              <w:spacing w:line="276" w:lineRule="auto"/>
              <w:rPr>
                <w:color w:val="000000" w:themeColor="text1"/>
              </w:rPr>
            </w:pPr>
            <w:r w:rsidRPr="005A1581">
              <w:rPr>
                <w:color w:val="000000" w:themeColor="text1"/>
              </w:rPr>
              <w:t>‘</w:t>
            </w:r>
            <w:r w:rsidR="001C4861" w:rsidRPr="005A1581">
              <w:rPr>
                <w:color w:val="000000" w:themeColor="text1"/>
              </w:rPr>
              <w:t>Can Openers</w:t>
            </w:r>
            <w:r w:rsidRPr="005A1581">
              <w:rPr>
                <w:color w:val="000000" w:themeColor="text1"/>
              </w:rPr>
              <w:t>’</w:t>
            </w:r>
          </w:p>
        </w:tc>
      </w:tr>
      <w:tr w:rsidR="00DB3FAA" w:rsidRPr="005A1581" w14:paraId="0B0BFEE2" w14:textId="77777777" w:rsidTr="00D07620">
        <w:tc>
          <w:tcPr>
            <w:tcW w:w="2235" w:type="dxa"/>
          </w:tcPr>
          <w:p w14:paraId="52DE3B34" w14:textId="77777777" w:rsidR="001C4861" w:rsidRPr="005A1581" w:rsidRDefault="001C4861" w:rsidP="006D4B86">
            <w:pPr>
              <w:pStyle w:val="Table"/>
              <w:spacing w:line="276" w:lineRule="auto"/>
              <w:rPr>
                <w:b/>
                <w:color w:val="000000" w:themeColor="text1"/>
              </w:rPr>
            </w:pPr>
            <w:r w:rsidRPr="005A1581">
              <w:rPr>
                <w:b/>
                <w:color w:val="000000" w:themeColor="text1"/>
              </w:rPr>
              <w:t>Outcomes Desired</w:t>
            </w:r>
          </w:p>
        </w:tc>
        <w:tc>
          <w:tcPr>
            <w:tcW w:w="3118" w:type="dxa"/>
          </w:tcPr>
          <w:p w14:paraId="329224BD" w14:textId="77777777" w:rsidR="001C4861" w:rsidRPr="005A1581" w:rsidRDefault="001C4861" w:rsidP="006D4B86">
            <w:pPr>
              <w:pStyle w:val="Table"/>
              <w:spacing w:line="276" w:lineRule="auto"/>
              <w:rPr>
                <w:color w:val="000000" w:themeColor="text1"/>
              </w:rPr>
            </w:pPr>
            <w:r w:rsidRPr="005A1581">
              <w:rPr>
                <w:color w:val="000000" w:themeColor="text1"/>
              </w:rPr>
              <w:t>Evaluation for judgment</w:t>
            </w:r>
          </w:p>
        </w:tc>
        <w:tc>
          <w:tcPr>
            <w:tcW w:w="3003" w:type="dxa"/>
          </w:tcPr>
          <w:p w14:paraId="2B984140" w14:textId="77777777" w:rsidR="001C4861" w:rsidRPr="005A1581" w:rsidRDefault="001C4861" w:rsidP="006D4B86">
            <w:pPr>
              <w:pStyle w:val="Table"/>
              <w:spacing w:line="276" w:lineRule="auto"/>
              <w:rPr>
                <w:color w:val="000000" w:themeColor="text1"/>
              </w:rPr>
            </w:pPr>
            <w:r w:rsidRPr="005A1581">
              <w:rPr>
                <w:color w:val="000000" w:themeColor="text1"/>
              </w:rPr>
              <w:t>Evaluation for improvement</w:t>
            </w:r>
          </w:p>
        </w:tc>
      </w:tr>
      <w:tr w:rsidR="00DB3FAA" w:rsidRPr="005A1581" w14:paraId="33AC48A5" w14:textId="77777777" w:rsidTr="00D07620">
        <w:tc>
          <w:tcPr>
            <w:tcW w:w="2235" w:type="dxa"/>
          </w:tcPr>
          <w:p w14:paraId="663DD447" w14:textId="77777777" w:rsidR="001C4861" w:rsidRPr="005A1581" w:rsidRDefault="001C4861" w:rsidP="006D4B86">
            <w:pPr>
              <w:pStyle w:val="Table"/>
              <w:spacing w:line="276" w:lineRule="auto"/>
              <w:rPr>
                <w:b/>
                <w:color w:val="000000" w:themeColor="text1"/>
              </w:rPr>
            </w:pPr>
            <w:r w:rsidRPr="005A1581">
              <w:rPr>
                <w:b/>
                <w:color w:val="000000" w:themeColor="text1"/>
              </w:rPr>
              <w:t>Consequence</w:t>
            </w:r>
          </w:p>
        </w:tc>
        <w:tc>
          <w:tcPr>
            <w:tcW w:w="3118" w:type="dxa"/>
          </w:tcPr>
          <w:p w14:paraId="6D05A020" w14:textId="77777777" w:rsidR="001C4861" w:rsidRPr="005A1581" w:rsidRDefault="001C4861" w:rsidP="006D4B86">
            <w:pPr>
              <w:pStyle w:val="Table"/>
              <w:spacing w:line="276" w:lineRule="auto"/>
              <w:rPr>
                <w:color w:val="000000" w:themeColor="text1"/>
              </w:rPr>
            </w:pPr>
            <w:r w:rsidRPr="005A1581">
              <w:rPr>
                <w:color w:val="000000" w:themeColor="text1"/>
              </w:rPr>
              <w:t>Evidence for accountability</w:t>
            </w:r>
          </w:p>
        </w:tc>
        <w:tc>
          <w:tcPr>
            <w:tcW w:w="3003" w:type="dxa"/>
          </w:tcPr>
          <w:p w14:paraId="0BDCE0E4" w14:textId="77777777" w:rsidR="001C4861" w:rsidRPr="005A1581" w:rsidRDefault="001C4861" w:rsidP="006D4B86">
            <w:pPr>
              <w:pStyle w:val="Table"/>
              <w:spacing w:line="276" w:lineRule="auto"/>
              <w:rPr>
                <w:color w:val="000000" w:themeColor="text1"/>
              </w:rPr>
            </w:pPr>
            <w:r w:rsidRPr="005A1581">
              <w:rPr>
                <w:color w:val="000000" w:themeColor="text1"/>
              </w:rPr>
              <w:t>Evidence for improvement</w:t>
            </w:r>
          </w:p>
        </w:tc>
      </w:tr>
      <w:tr w:rsidR="00DB3FAA" w:rsidRPr="005A1581" w14:paraId="707B872B" w14:textId="77777777" w:rsidTr="00D07620">
        <w:tc>
          <w:tcPr>
            <w:tcW w:w="2235" w:type="dxa"/>
          </w:tcPr>
          <w:p w14:paraId="736BB628" w14:textId="77777777" w:rsidR="001C4861" w:rsidRPr="005A1581" w:rsidRDefault="001C4861" w:rsidP="006D4B86">
            <w:pPr>
              <w:pStyle w:val="Table"/>
              <w:spacing w:line="276" w:lineRule="auto"/>
              <w:rPr>
                <w:b/>
                <w:color w:val="000000" w:themeColor="text1"/>
              </w:rPr>
            </w:pPr>
            <w:r w:rsidRPr="005A1581">
              <w:rPr>
                <w:b/>
                <w:color w:val="000000" w:themeColor="text1"/>
              </w:rPr>
              <w:t>Key Questions</w:t>
            </w:r>
          </w:p>
        </w:tc>
        <w:tc>
          <w:tcPr>
            <w:tcW w:w="3118" w:type="dxa"/>
          </w:tcPr>
          <w:p w14:paraId="06382308" w14:textId="77777777" w:rsidR="001C4861" w:rsidRPr="005A1581" w:rsidRDefault="001C4861" w:rsidP="006D4B86">
            <w:pPr>
              <w:pStyle w:val="Table"/>
              <w:spacing w:line="276" w:lineRule="auto"/>
              <w:rPr>
                <w:color w:val="000000" w:themeColor="text1"/>
              </w:rPr>
            </w:pPr>
            <w:r w:rsidRPr="005A1581">
              <w:rPr>
                <w:color w:val="000000" w:themeColor="text1"/>
              </w:rPr>
              <w:t>Does it work? Was it worth the investment?</w:t>
            </w:r>
          </w:p>
        </w:tc>
        <w:tc>
          <w:tcPr>
            <w:tcW w:w="3003" w:type="dxa"/>
          </w:tcPr>
          <w:p w14:paraId="32A49F2E" w14:textId="49D2C41D" w:rsidR="001C4861" w:rsidRPr="005A1581" w:rsidRDefault="001C4861" w:rsidP="006D4B86">
            <w:pPr>
              <w:pStyle w:val="Table"/>
              <w:spacing w:line="276" w:lineRule="auto"/>
              <w:rPr>
                <w:color w:val="000000" w:themeColor="text1"/>
              </w:rPr>
            </w:pPr>
            <w:r w:rsidRPr="005A1581">
              <w:rPr>
                <w:color w:val="000000" w:themeColor="text1"/>
              </w:rPr>
              <w:t>What are we achieving? Can it be improved?</w:t>
            </w:r>
            <w:r w:rsidR="00C01DB0" w:rsidRPr="005A1581">
              <w:rPr>
                <w:color w:val="000000" w:themeColor="text1"/>
              </w:rPr>
              <w:t xml:space="preserve"> </w:t>
            </w:r>
          </w:p>
        </w:tc>
      </w:tr>
    </w:tbl>
    <w:p w14:paraId="43DBC26F" w14:textId="60BEEE5E" w:rsidR="00BF6F0E" w:rsidRPr="005A1581" w:rsidRDefault="009C6DFE" w:rsidP="00BF6F0E">
      <w:pPr>
        <w:pStyle w:val="Caption"/>
        <w:spacing w:line="360" w:lineRule="auto"/>
        <w:rPr>
          <w:rFonts w:ascii="Arial" w:hAnsi="Arial" w:cs="Arial"/>
          <w:color w:val="000000" w:themeColor="text1"/>
        </w:rPr>
      </w:pPr>
      <w:bookmarkStart w:id="66" w:name="_Toc12790142"/>
      <w:r w:rsidRPr="005A1581">
        <w:rPr>
          <w:rFonts w:ascii="Arial" w:hAnsi="Arial" w:cs="Arial"/>
          <w:color w:val="000000" w:themeColor="text1"/>
        </w:rPr>
        <w:t xml:space="preserve">Table </w:t>
      </w:r>
      <w:r w:rsidR="00E8660C" w:rsidRPr="005A1581">
        <w:rPr>
          <w:rFonts w:ascii="Arial" w:hAnsi="Arial" w:cs="Arial"/>
          <w:color w:val="000000" w:themeColor="text1"/>
        </w:rPr>
        <w:fldChar w:fldCharType="begin"/>
      </w:r>
      <w:r w:rsidR="00E8660C" w:rsidRPr="005A1581">
        <w:rPr>
          <w:rFonts w:ascii="Arial" w:hAnsi="Arial" w:cs="Arial"/>
          <w:color w:val="000000" w:themeColor="text1"/>
        </w:rPr>
        <w:instrText xml:space="preserve"> SEQ Table \* ARABIC </w:instrText>
      </w:r>
      <w:r w:rsidR="00E8660C" w:rsidRPr="005A1581">
        <w:rPr>
          <w:rFonts w:ascii="Arial" w:hAnsi="Arial" w:cs="Arial"/>
          <w:color w:val="000000" w:themeColor="text1"/>
        </w:rPr>
        <w:fldChar w:fldCharType="separate"/>
      </w:r>
      <w:r w:rsidR="00E8660C" w:rsidRPr="005A1581">
        <w:rPr>
          <w:rFonts w:ascii="Arial" w:hAnsi="Arial" w:cs="Arial"/>
          <w:noProof/>
          <w:color w:val="000000" w:themeColor="text1"/>
        </w:rPr>
        <w:t>2</w:t>
      </w:r>
      <w:r w:rsidR="00E8660C" w:rsidRPr="005A1581">
        <w:rPr>
          <w:rFonts w:ascii="Arial" w:hAnsi="Arial" w:cs="Arial"/>
          <w:color w:val="000000" w:themeColor="text1"/>
        </w:rPr>
        <w:fldChar w:fldCharType="end"/>
      </w:r>
      <w:r w:rsidR="008C0638" w:rsidRPr="005A1581">
        <w:rPr>
          <w:rFonts w:ascii="Arial" w:hAnsi="Arial" w:cs="Arial"/>
          <w:color w:val="000000" w:themeColor="text1"/>
        </w:rPr>
        <w:t>. Key</w:t>
      </w:r>
      <w:r w:rsidR="002A425F" w:rsidRPr="005A1581">
        <w:rPr>
          <w:rFonts w:ascii="Arial" w:hAnsi="Arial" w:cs="Arial"/>
          <w:color w:val="000000" w:themeColor="text1"/>
        </w:rPr>
        <w:t xml:space="preserve"> differences between the formative and summative approaches. </w:t>
      </w:r>
      <w:r w:rsidR="00CD3C53" w:rsidRPr="005A1581">
        <w:rPr>
          <w:rFonts w:ascii="Arial" w:hAnsi="Arial" w:cs="Arial"/>
          <w:color w:val="000000" w:themeColor="text1"/>
        </w:rPr>
        <w:t>(</w:t>
      </w:r>
      <w:r w:rsidR="00525E3D" w:rsidRPr="005A1581">
        <w:rPr>
          <w:rFonts w:ascii="Arial" w:hAnsi="Arial" w:cs="Arial"/>
          <w:color w:val="000000" w:themeColor="text1"/>
        </w:rPr>
        <w:t>Bate</w:t>
      </w:r>
      <w:r w:rsidR="00CD3C53" w:rsidRPr="005A1581">
        <w:rPr>
          <w:rFonts w:ascii="Arial" w:hAnsi="Arial" w:cs="Arial"/>
          <w:color w:val="000000" w:themeColor="text1"/>
        </w:rPr>
        <w:t xml:space="preserve"> and Robert, </w:t>
      </w:r>
      <w:r w:rsidR="004E233C" w:rsidRPr="005A1581">
        <w:rPr>
          <w:rFonts w:ascii="Arial" w:hAnsi="Arial" w:cs="Arial"/>
          <w:color w:val="000000" w:themeColor="text1"/>
        </w:rPr>
        <w:t>2003:</w:t>
      </w:r>
      <w:r w:rsidRPr="005A1581">
        <w:rPr>
          <w:rFonts w:ascii="Arial" w:hAnsi="Arial" w:cs="Arial"/>
          <w:color w:val="000000" w:themeColor="text1"/>
        </w:rPr>
        <w:t>252)</w:t>
      </w:r>
      <w:r w:rsidR="00CA11CA" w:rsidRPr="005A1581">
        <w:rPr>
          <w:rFonts w:ascii="Arial" w:hAnsi="Arial" w:cs="Arial"/>
          <w:color w:val="000000" w:themeColor="text1"/>
        </w:rPr>
        <w:t>.</w:t>
      </w:r>
      <w:bookmarkEnd w:id="66"/>
    </w:p>
    <w:p w14:paraId="0A2EAE9D" w14:textId="77777777" w:rsidR="00BF6F0E" w:rsidRPr="005A1581" w:rsidRDefault="00BF6F0E" w:rsidP="00333E9A">
      <w:pPr>
        <w:spacing w:line="360" w:lineRule="auto"/>
        <w:rPr>
          <w:color w:val="000000" w:themeColor="text1"/>
          <w:lang w:eastAsia="en-US"/>
        </w:rPr>
      </w:pPr>
    </w:p>
    <w:p w14:paraId="07368E9B" w14:textId="47F819CD" w:rsidR="002731D5" w:rsidRPr="005A1581" w:rsidRDefault="002731D5" w:rsidP="00333E9A">
      <w:pPr>
        <w:spacing w:line="360" w:lineRule="auto"/>
        <w:rPr>
          <w:color w:val="000000" w:themeColor="text1"/>
          <w:lang w:eastAsia="en-US"/>
        </w:rPr>
      </w:pPr>
      <w:r w:rsidRPr="005A1581">
        <w:rPr>
          <w:color w:val="000000" w:themeColor="text1"/>
          <w:lang w:eastAsia="en-US"/>
        </w:rPr>
        <w:t>These two policy evaluation approaches can also guide the data collection methods: the summative approach is based on the positivist and formative approach, as is found in constructivism (Hudson and Lowe, 2009). In practice, the summative evaluation is for gathering data about the impact of a policy. The formative approach is for focusing on the process and trying to explain not only what happened, but how it happened, as well as whether the constituents or process composed policy will be successful or unsuccessful.</w:t>
      </w:r>
    </w:p>
    <w:p w14:paraId="2EE2E1D2" w14:textId="54A12330" w:rsidR="00E17142" w:rsidRPr="005A1581" w:rsidRDefault="001C4861" w:rsidP="00333E9A">
      <w:pPr>
        <w:spacing w:line="360" w:lineRule="auto"/>
        <w:rPr>
          <w:color w:val="000000" w:themeColor="text1"/>
        </w:rPr>
      </w:pPr>
      <w:r w:rsidRPr="005A1581">
        <w:rPr>
          <w:color w:val="000000" w:themeColor="text1"/>
        </w:rPr>
        <w:t xml:space="preserve">Chapters 3 and 4 adopt the </w:t>
      </w:r>
      <w:r w:rsidR="000D26DB" w:rsidRPr="005A1581">
        <w:rPr>
          <w:color w:val="000000" w:themeColor="text1"/>
        </w:rPr>
        <w:t xml:space="preserve">stages model </w:t>
      </w:r>
      <w:r w:rsidRPr="005A1581">
        <w:rPr>
          <w:color w:val="000000" w:themeColor="text1"/>
        </w:rPr>
        <w:t xml:space="preserve">to </w:t>
      </w:r>
      <w:r w:rsidR="009D61F6" w:rsidRPr="005A1581">
        <w:rPr>
          <w:color w:val="000000" w:themeColor="text1"/>
        </w:rPr>
        <w:t>analyse</w:t>
      </w:r>
      <w:r w:rsidRPr="005A1581">
        <w:rPr>
          <w:color w:val="000000" w:themeColor="text1"/>
        </w:rPr>
        <w:t xml:space="preserve"> the</w:t>
      </w:r>
      <w:r w:rsidR="00CD67F9" w:rsidRPr="005A1581">
        <w:rPr>
          <w:color w:val="000000" w:themeColor="text1"/>
        </w:rPr>
        <w:t xml:space="preserve"> development of </w:t>
      </w:r>
      <w:r w:rsidR="007D40D6" w:rsidRPr="005A1581">
        <w:rPr>
          <w:color w:val="000000" w:themeColor="text1"/>
        </w:rPr>
        <w:t xml:space="preserve">the </w:t>
      </w:r>
      <w:r w:rsidRPr="005A1581">
        <w:rPr>
          <w:color w:val="000000" w:themeColor="text1"/>
        </w:rPr>
        <w:lastRenderedPageBreak/>
        <w:t xml:space="preserve">WADC </w:t>
      </w:r>
      <w:r w:rsidR="004F7A42" w:rsidRPr="005A1581">
        <w:rPr>
          <w:color w:val="000000" w:themeColor="text1"/>
        </w:rPr>
        <w:t xml:space="preserve">and Chinese anti-doping policy, </w:t>
      </w:r>
      <w:r w:rsidR="005C6D9E" w:rsidRPr="005A1581">
        <w:rPr>
          <w:color w:val="000000" w:themeColor="text1"/>
        </w:rPr>
        <w:t xml:space="preserve">consequently to address the </w:t>
      </w:r>
      <w:r w:rsidR="00E670C1" w:rsidRPr="005A1581">
        <w:rPr>
          <w:color w:val="000000" w:themeColor="text1"/>
        </w:rPr>
        <w:t xml:space="preserve">meaning of Code compliance </w:t>
      </w:r>
      <w:r w:rsidR="002F7D60" w:rsidRPr="005A1581">
        <w:rPr>
          <w:color w:val="000000" w:themeColor="text1"/>
        </w:rPr>
        <w:t xml:space="preserve">in </w:t>
      </w:r>
      <w:r w:rsidR="007D40D6" w:rsidRPr="005A1581">
        <w:rPr>
          <w:color w:val="000000" w:themeColor="text1"/>
        </w:rPr>
        <w:t xml:space="preserve">the </w:t>
      </w:r>
      <w:r w:rsidR="002379F9" w:rsidRPr="005A1581">
        <w:rPr>
          <w:color w:val="000000" w:themeColor="text1"/>
        </w:rPr>
        <w:t>WADC</w:t>
      </w:r>
      <w:r w:rsidR="002F7D60" w:rsidRPr="005A1581">
        <w:rPr>
          <w:color w:val="000000" w:themeColor="text1"/>
        </w:rPr>
        <w:t xml:space="preserve"> and </w:t>
      </w:r>
      <w:r w:rsidR="00E670C1" w:rsidRPr="005A1581">
        <w:rPr>
          <w:color w:val="000000" w:themeColor="text1"/>
        </w:rPr>
        <w:t xml:space="preserve">the </w:t>
      </w:r>
      <w:r w:rsidR="002F7D60" w:rsidRPr="005A1581">
        <w:rPr>
          <w:color w:val="000000" w:themeColor="text1"/>
        </w:rPr>
        <w:t xml:space="preserve">motivation of </w:t>
      </w:r>
      <w:r w:rsidR="00E670C1" w:rsidRPr="005A1581">
        <w:rPr>
          <w:color w:val="000000" w:themeColor="text1"/>
        </w:rPr>
        <w:t xml:space="preserve">adopting </w:t>
      </w:r>
      <w:r w:rsidR="007D40D6" w:rsidRPr="005A1581">
        <w:rPr>
          <w:color w:val="000000" w:themeColor="text1"/>
        </w:rPr>
        <w:t xml:space="preserve">the </w:t>
      </w:r>
      <w:r w:rsidR="00E670C1" w:rsidRPr="005A1581">
        <w:rPr>
          <w:color w:val="000000" w:themeColor="text1"/>
        </w:rPr>
        <w:t xml:space="preserve">WADC </w:t>
      </w:r>
      <w:r w:rsidR="002F7D60" w:rsidRPr="005A1581">
        <w:rPr>
          <w:color w:val="000000" w:themeColor="text1"/>
        </w:rPr>
        <w:t>in China</w:t>
      </w:r>
      <w:r w:rsidR="006A0777" w:rsidRPr="005A1581">
        <w:rPr>
          <w:color w:val="000000" w:themeColor="text1"/>
        </w:rPr>
        <w:t xml:space="preserve"> and finally to address the feasibly ways for this research to </w:t>
      </w:r>
      <w:r w:rsidR="00005F8C" w:rsidRPr="005A1581">
        <w:rPr>
          <w:color w:val="000000" w:themeColor="text1"/>
        </w:rPr>
        <w:t>evaluate the Code compliance in China</w:t>
      </w:r>
      <w:r w:rsidR="002F7D60" w:rsidRPr="005A1581">
        <w:rPr>
          <w:color w:val="000000" w:themeColor="text1"/>
        </w:rPr>
        <w:t>.</w:t>
      </w:r>
      <w:r w:rsidR="00E64B0A" w:rsidRPr="005A1581">
        <w:rPr>
          <w:color w:val="000000" w:themeColor="text1"/>
        </w:rPr>
        <w:t xml:space="preserve"> </w:t>
      </w:r>
      <w:r w:rsidR="002A425F" w:rsidRPr="005A1581">
        <w:rPr>
          <w:color w:val="000000" w:themeColor="text1"/>
        </w:rPr>
        <w:t>T</w:t>
      </w:r>
      <w:r w:rsidRPr="005A1581">
        <w:rPr>
          <w:color w:val="000000" w:themeColor="text1"/>
        </w:rPr>
        <w:t xml:space="preserve">he </w:t>
      </w:r>
      <w:r w:rsidR="000D26DB" w:rsidRPr="005A1581">
        <w:rPr>
          <w:color w:val="000000" w:themeColor="text1"/>
        </w:rPr>
        <w:t xml:space="preserve">stages model </w:t>
      </w:r>
      <w:r w:rsidRPr="005A1581">
        <w:rPr>
          <w:color w:val="000000" w:themeColor="text1"/>
        </w:rPr>
        <w:t>operat</w:t>
      </w:r>
      <w:r w:rsidR="00A6270B" w:rsidRPr="005A1581">
        <w:rPr>
          <w:color w:val="000000" w:themeColor="text1"/>
        </w:rPr>
        <w:t>es</w:t>
      </w:r>
      <w:r w:rsidRPr="005A1581">
        <w:rPr>
          <w:color w:val="000000" w:themeColor="text1"/>
        </w:rPr>
        <w:t xml:space="preserve"> as a cycle</w:t>
      </w:r>
      <w:r w:rsidR="00B538AF" w:rsidRPr="005A1581">
        <w:rPr>
          <w:color w:val="000000" w:themeColor="text1"/>
        </w:rPr>
        <w:t xml:space="preserve">, </w:t>
      </w:r>
      <w:r w:rsidRPr="005A1581">
        <w:rPr>
          <w:color w:val="000000" w:themeColor="text1"/>
        </w:rPr>
        <w:t>which means that the current Chines</w:t>
      </w:r>
      <w:r w:rsidR="00A70E0B" w:rsidRPr="005A1581">
        <w:rPr>
          <w:color w:val="000000" w:themeColor="text1"/>
        </w:rPr>
        <w:t xml:space="preserve">e anti-doping policy is not its </w:t>
      </w:r>
      <w:r w:rsidRPr="005A1581">
        <w:rPr>
          <w:color w:val="000000" w:themeColor="text1"/>
        </w:rPr>
        <w:t xml:space="preserve">first </w:t>
      </w:r>
      <w:r w:rsidR="00A70E0B" w:rsidRPr="005A1581">
        <w:rPr>
          <w:color w:val="000000" w:themeColor="text1"/>
        </w:rPr>
        <w:t xml:space="preserve">occurrence </w:t>
      </w:r>
      <w:r w:rsidRPr="005A1581">
        <w:rPr>
          <w:color w:val="000000" w:themeColor="text1"/>
        </w:rPr>
        <w:t xml:space="preserve">in China. This research </w:t>
      </w:r>
      <w:r w:rsidR="00C3436B" w:rsidRPr="005A1581">
        <w:rPr>
          <w:color w:val="000000" w:themeColor="text1"/>
        </w:rPr>
        <w:t>will</w:t>
      </w:r>
      <w:r w:rsidRPr="005A1581">
        <w:rPr>
          <w:color w:val="000000" w:themeColor="text1"/>
        </w:rPr>
        <w:t xml:space="preserve"> focus on the current implementation of Chinese anti-doping policy </w:t>
      </w:r>
      <w:r w:rsidR="009D61F6" w:rsidRPr="005A1581">
        <w:rPr>
          <w:color w:val="000000" w:themeColor="text1"/>
        </w:rPr>
        <w:t xml:space="preserve">and </w:t>
      </w:r>
      <w:r w:rsidR="00745FC9" w:rsidRPr="005A1581">
        <w:rPr>
          <w:color w:val="000000" w:themeColor="text1"/>
        </w:rPr>
        <w:t xml:space="preserve">will </w:t>
      </w:r>
      <w:r w:rsidR="007E6715" w:rsidRPr="005A1581">
        <w:rPr>
          <w:color w:val="000000" w:themeColor="text1"/>
        </w:rPr>
        <w:t>adopt</w:t>
      </w:r>
      <w:r w:rsidR="00E17142" w:rsidRPr="005A1581">
        <w:rPr>
          <w:color w:val="000000" w:themeColor="text1"/>
        </w:rPr>
        <w:t xml:space="preserve"> the </w:t>
      </w:r>
      <w:r w:rsidR="007E6715" w:rsidRPr="005A1581">
        <w:rPr>
          <w:color w:val="000000" w:themeColor="text1"/>
        </w:rPr>
        <w:t xml:space="preserve">policy implementation theory (top-down, bottom-up and hybrid approaches) to </w:t>
      </w:r>
      <w:r w:rsidR="00407F5C" w:rsidRPr="005A1581">
        <w:rPr>
          <w:color w:val="000000" w:themeColor="text1"/>
        </w:rPr>
        <w:t>clarify</w:t>
      </w:r>
      <w:r w:rsidR="00A70E0B" w:rsidRPr="005A1581">
        <w:rPr>
          <w:color w:val="000000" w:themeColor="text1"/>
        </w:rPr>
        <w:t xml:space="preserve"> </w:t>
      </w:r>
      <w:r w:rsidR="007E6715" w:rsidRPr="005A1581">
        <w:rPr>
          <w:color w:val="000000" w:themeColor="text1"/>
        </w:rPr>
        <w:t>CHINADA</w:t>
      </w:r>
      <w:r w:rsidR="00A035BC" w:rsidRPr="005A1581">
        <w:rPr>
          <w:color w:val="000000" w:themeColor="text1"/>
        </w:rPr>
        <w:t xml:space="preserve">’s </w:t>
      </w:r>
      <w:r w:rsidR="007E6715" w:rsidRPr="005A1581">
        <w:rPr>
          <w:color w:val="000000" w:themeColor="text1"/>
        </w:rPr>
        <w:t xml:space="preserve">interpretation of </w:t>
      </w:r>
      <w:r w:rsidR="007D40D6" w:rsidRPr="005A1581">
        <w:rPr>
          <w:color w:val="000000" w:themeColor="text1"/>
        </w:rPr>
        <w:t xml:space="preserve">the </w:t>
      </w:r>
      <w:r w:rsidR="00A035BC" w:rsidRPr="005A1581">
        <w:rPr>
          <w:color w:val="000000" w:themeColor="text1"/>
        </w:rPr>
        <w:t>WADC</w:t>
      </w:r>
      <w:r w:rsidR="0008249C" w:rsidRPr="005A1581">
        <w:rPr>
          <w:color w:val="000000" w:themeColor="text1"/>
        </w:rPr>
        <w:t xml:space="preserve"> when impl</w:t>
      </w:r>
      <w:r w:rsidR="00385913" w:rsidRPr="005A1581">
        <w:rPr>
          <w:color w:val="000000" w:themeColor="text1"/>
        </w:rPr>
        <w:t xml:space="preserve">ementing the anti-doping policy. </w:t>
      </w:r>
      <w:r w:rsidR="00AF5B8E" w:rsidRPr="005A1581">
        <w:rPr>
          <w:color w:val="000000" w:themeColor="text1"/>
        </w:rPr>
        <w:t xml:space="preserve">In this way, </w:t>
      </w:r>
      <w:r w:rsidR="00385913" w:rsidRPr="005A1581">
        <w:rPr>
          <w:color w:val="000000" w:themeColor="text1"/>
        </w:rPr>
        <w:t xml:space="preserve">it </w:t>
      </w:r>
      <w:r w:rsidR="00B47F6E" w:rsidRPr="005A1581">
        <w:rPr>
          <w:color w:val="000000" w:themeColor="text1"/>
        </w:rPr>
        <w:t xml:space="preserve">will </w:t>
      </w:r>
      <w:r w:rsidR="0008249C" w:rsidRPr="005A1581">
        <w:rPr>
          <w:color w:val="000000" w:themeColor="text1"/>
        </w:rPr>
        <w:t xml:space="preserve">address the amendments </w:t>
      </w:r>
      <w:r w:rsidR="0077372F" w:rsidRPr="005A1581">
        <w:rPr>
          <w:color w:val="000000" w:themeColor="text1"/>
        </w:rPr>
        <w:t xml:space="preserve">CHINADA </w:t>
      </w:r>
      <w:r w:rsidR="00385913" w:rsidRPr="005A1581">
        <w:rPr>
          <w:color w:val="000000" w:themeColor="text1"/>
        </w:rPr>
        <w:t xml:space="preserve">has </w:t>
      </w:r>
      <w:r w:rsidR="0077372F" w:rsidRPr="005A1581">
        <w:rPr>
          <w:color w:val="000000" w:themeColor="text1"/>
        </w:rPr>
        <w:t>made</w:t>
      </w:r>
      <w:r w:rsidR="00B47F6E" w:rsidRPr="005A1581">
        <w:rPr>
          <w:color w:val="000000" w:themeColor="text1"/>
        </w:rPr>
        <w:t xml:space="preserve"> and its cooperation with</w:t>
      </w:r>
      <w:r w:rsidR="0077372F" w:rsidRPr="005A1581">
        <w:rPr>
          <w:color w:val="000000" w:themeColor="text1"/>
        </w:rPr>
        <w:t xml:space="preserve"> </w:t>
      </w:r>
      <w:r w:rsidR="007D40D6" w:rsidRPr="005A1581">
        <w:rPr>
          <w:color w:val="000000" w:themeColor="text1"/>
        </w:rPr>
        <w:t xml:space="preserve">the </w:t>
      </w:r>
      <w:r w:rsidR="0077372F" w:rsidRPr="005A1581">
        <w:rPr>
          <w:color w:val="000000" w:themeColor="text1"/>
        </w:rPr>
        <w:t>WADC</w:t>
      </w:r>
      <w:r w:rsidR="00B47F6E" w:rsidRPr="005A1581">
        <w:rPr>
          <w:color w:val="000000" w:themeColor="text1"/>
        </w:rPr>
        <w:t xml:space="preserve"> in order to</w:t>
      </w:r>
      <w:r w:rsidR="0077372F" w:rsidRPr="005A1581">
        <w:rPr>
          <w:color w:val="000000" w:themeColor="text1"/>
        </w:rPr>
        <w:t xml:space="preserve"> achieve </w:t>
      </w:r>
      <w:r w:rsidR="004C7184" w:rsidRPr="005A1581">
        <w:rPr>
          <w:color w:val="000000" w:themeColor="text1"/>
        </w:rPr>
        <w:t>Code compliance</w:t>
      </w:r>
      <w:r w:rsidR="00385913" w:rsidRPr="005A1581">
        <w:rPr>
          <w:color w:val="000000" w:themeColor="text1"/>
        </w:rPr>
        <w:t xml:space="preserve"> in China</w:t>
      </w:r>
      <w:r w:rsidR="0077372F" w:rsidRPr="005A1581">
        <w:rPr>
          <w:color w:val="000000" w:themeColor="text1"/>
        </w:rPr>
        <w:t>.</w:t>
      </w:r>
    </w:p>
    <w:p w14:paraId="58AE252B" w14:textId="77777777" w:rsidR="008C0638" w:rsidRPr="005A1581" w:rsidRDefault="008C0638" w:rsidP="00333E9A">
      <w:pPr>
        <w:spacing w:line="360" w:lineRule="auto"/>
        <w:rPr>
          <w:color w:val="000000" w:themeColor="text1"/>
        </w:rPr>
      </w:pPr>
    </w:p>
    <w:p w14:paraId="21948A30" w14:textId="77777777" w:rsidR="00571945" w:rsidRPr="005A1581" w:rsidRDefault="00571945" w:rsidP="00571945">
      <w:pPr>
        <w:pStyle w:val="Heading2"/>
        <w:spacing w:line="360" w:lineRule="auto"/>
        <w:rPr>
          <w:rFonts w:cs="Arial"/>
          <w:color w:val="000000" w:themeColor="text1"/>
        </w:rPr>
      </w:pPr>
      <w:bookmarkStart w:id="67" w:name="_Toc12789954"/>
      <w:r w:rsidRPr="005A1581">
        <w:rPr>
          <w:rFonts w:cs="Arial"/>
          <w:color w:val="000000" w:themeColor="text1"/>
        </w:rPr>
        <w:t>Sociological institutionalists</w:t>
      </w:r>
      <w:bookmarkEnd w:id="67"/>
    </w:p>
    <w:p w14:paraId="11111818" w14:textId="73B802B6" w:rsidR="00E700F8" w:rsidRPr="005A1581" w:rsidRDefault="001C4861" w:rsidP="00333E9A">
      <w:pPr>
        <w:spacing w:line="360" w:lineRule="auto"/>
        <w:rPr>
          <w:color w:val="000000" w:themeColor="text1"/>
        </w:rPr>
      </w:pPr>
      <w:r w:rsidRPr="005A1581">
        <w:rPr>
          <w:color w:val="000000" w:themeColor="text1"/>
        </w:rPr>
        <w:t xml:space="preserve">The theoretical framework of the </w:t>
      </w:r>
      <w:r w:rsidR="000D26DB" w:rsidRPr="005A1581">
        <w:rPr>
          <w:color w:val="000000" w:themeColor="text1"/>
        </w:rPr>
        <w:t xml:space="preserve">stages model </w:t>
      </w:r>
      <w:r w:rsidRPr="005A1581">
        <w:rPr>
          <w:color w:val="000000" w:themeColor="text1"/>
        </w:rPr>
        <w:t>will guide this research to provide an understanding of the policy itself</w:t>
      </w:r>
      <w:r w:rsidR="00FA2951" w:rsidRPr="005A1581">
        <w:rPr>
          <w:color w:val="000000" w:themeColor="text1"/>
        </w:rPr>
        <w:t>, and then</w:t>
      </w:r>
      <w:r w:rsidR="00B538AF" w:rsidRPr="005A1581">
        <w:rPr>
          <w:color w:val="000000" w:themeColor="text1"/>
        </w:rPr>
        <w:t xml:space="preserve"> </w:t>
      </w:r>
      <w:r w:rsidRPr="005A1581">
        <w:rPr>
          <w:color w:val="000000" w:themeColor="text1"/>
        </w:rPr>
        <w:t>institutional theory will provide more information on the factors that may influence the policy</w:t>
      </w:r>
      <w:r w:rsidR="001310E1" w:rsidRPr="005A1581">
        <w:rPr>
          <w:color w:val="000000" w:themeColor="text1"/>
        </w:rPr>
        <w:t xml:space="preserve"> implementation and compliance</w:t>
      </w:r>
      <w:r w:rsidRPr="005A1581">
        <w:rPr>
          <w:color w:val="000000" w:themeColor="text1"/>
        </w:rPr>
        <w:t xml:space="preserve">. </w:t>
      </w:r>
      <w:r w:rsidR="003D3149" w:rsidRPr="005A1581">
        <w:rPr>
          <w:color w:val="000000" w:themeColor="text1"/>
        </w:rPr>
        <w:t>As</w:t>
      </w:r>
      <w:r w:rsidRPr="005A1581">
        <w:rPr>
          <w:color w:val="000000" w:themeColor="text1"/>
        </w:rPr>
        <w:t xml:space="preserve"> Cairney (2012:69) notes</w:t>
      </w:r>
      <w:r w:rsidR="00B538AF" w:rsidRPr="005A1581">
        <w:rPr>
          <w:color w:val="000000" w:themeColor="text1"/>
        </w:rPr>
        <w:t xml:space="preserve">, </w:t>
      </w:r>
      <w:r w:rsidR="00E278AD" w:rsidRPr="005A1581">
        <w:rPr>
          <w:color w:val="000000" w:themeColor="text1"/>
        </w:rPr>
        <w:t>‘</w:t>
      </w:r>
      <w:r w:rsidRPr="005A1581">
        <w:rPr>
          <w:color w:val="000000" w:themeColor="text1"/>
        </w:rPr>
        <w:t xml:space="preserve">the study of public policy would be incomplete without an understanding of </w:t>
      </w:r>
      <w:r w:rsidR="001F7507" w:rsidRPr="005A1581">
        <w:rPr>
          <w:color w:val="000000" w:themeColor="text1"/>
        </w:rPr>
        <w:t>policy-mak</w:t>
      </w:r>
      <w:r w:rsidRPr="005A1581">
        <w:rPr>
          <w:color w:val="000000" w:themeColor="text1"/>
        </w:rPr>
        <w:t>ing institutions</w:t>
      </w:r>
      <w:r w:rsidR="00E278AD" w:rsidRPr="005A1581">
        <w:rPr>
          <w:color w:val="000000" w:themeColor="text1"/>
        </w:rPr>
        <w:t>’</w:t>
      </w:r>
      <w:r w:rsidR="00B538AF" w:rsidRPr="005A1581">
        <w:rPr>
          <w:color w:val="000000" w:themeColor="text1"/>
        </w:rPr>
        <w:t>.</w:t>
      </w:r>
      <w:r w:rsidRPr="005A1581">
        <w:rPr>
          <w:color w:val="000000" w:themeColor="text1"/>
        </w:rPr>
        <w:t xml:space="preserve"> </w:t>
      </w:r>
      <w:r w:rsidR="001310E1" w:rsidRPr="005A1581">
        <w:rPr>
          <w:color w:val="000000" w:themeColor="text1"/>
        </w:rPr>
        <w:t>T</w:t>
      </w:r>
      <w:r w:rsidRPr="005A1581">
        <w:rPr>
          <w:color w:val="000000" w:themeColor="text1"/>
        </w:rPr>
        <w:t xml:space="preserve">his section will address the key role of institutions </w:t>
      </w:r>
      <w:r w:rsidR="00B25DB7" w:rsidRPr="005A1581">
        <w:rPr>
          <w:color w:val="000000" w:themeColor="text1"/>
        </w:rPr>
        <w:t>in</w:t>
      </w:r>
      <w:r w:rsidRPr="005A1581">
        <w:rPr>
          <w:color w:val="000000" w:themeColor="text1"/>
        </w:rPr>
        <w:t xml:space="preserve"> the policy process. In particular</w:t>
      </w:r>
      <w:r w:rsidR="00B538AF" w:rsidRPr="005A1581">
        <w:rPr>
          <w:color w:val="000000" w:themeColor="text1"/>
        </w:rPr>
        <w:t xml:space="preserve">, </w:t>
      </w:r>
      <w:r w:rsidR="00E700F8" w:rsidRPr="005A1581">
        <w:rPr>
          <w:color w:val="000000" w:themeColor="text1"/>
        </w:rPr>
        <w:t>it</w:t>
      </w:r>
      <w:r w:rsidRPr="005A1581">
        <w:rPr>
          <w:color w:val="000000" w:themeColor="text1"/>
        </w:rPr>
        <w:t xml:space="preserve"> will focus on the literature regarding new institutionalism.</w:t>
      </w:r>
    </w:p>
    <w:p w14:paraId="654FC51E" w14:textId="15578EAE" w:rsidR="00C01DB0" w:rsidRPr="005A1581" w:rsidRDefault="001C4861" w:rsidP="00333E9A">
      <w:pPr>
        <w:spacing w:line="360" w:lineRule="auto"/>
        <w:rPr>
          <w:color w:val="000000" w:themeColor="text1"/>
        </w:rPr>
      </w:pPr>
      <w:r w:rsidRPr="005A1581">
        <w:rPr>
          <w:color w:val="000000" w:themeColor="text1"/>
        </w:rPr>
        <w:t>New institutionalism has been an influential project in social sc</w:t>
      </w:r>
      <w:r w:rsidR="007B55C9" w:rsidRPr="005A1581">
        <w:rPr>
          <w:color w:val="000000" w:themeColor="text1"/>
        </w:rPr>
        <w:t xml:space="preserve">ience for almost half a </w:t>
      </w:r>
      <w:r w:rsidR="008C0638" w:rsidRPr="005A1581">
        <w:rPr>
          <w:color w:val="000000" w:themeColor="text1"/>
        </w:rPr>
        <w:t>century. Therefore</w:t>
      </w:r>
      <w:r w:rsidR="007B55C9" w:rsidRPr="005A1581">
        <w:rPr>
          <w:color w:val="000000" w:themeColor="text1"/>
        </w:rPr>
        <w:t xml:space="preserve">, it is </w:t>
      </w:r>
      <w:r w:rsidR="002B48D1" w:rsidRPr="005A1581">
        <w:rPr>
          <w:color w:val="000000" w:themeColor="text1"/>
        </w:rPr>
        <w:t xml:space="preserve">only </w:t>
      </w:r>
      <w:r w:rsidR="007B55C9" w:rsidRPr="005A1581">
        <w:rPr>
          <w:color w:val="000000" w:themeColor="text1"/>
        </w:rPr>
        <w:t xml:space="preserve">new compared to much of early social science. </w:t>
      </w:r>
      <w:r w:rsidRPr="005A1581">
        <w:rPr>
          <w:color w:val="000000" w:themeColor="text1"/>
        </w:rPr>
        <w:t>It em</w:t>
      </w:r>
      <w:r w:rsidR="00C36DDA" w:rsidRPr="005A1581">
        <w:rPr>
          <w:color w:val="000000" w:themeColor="text1"/>
        </w:rPr>
        <w:t>phasis</w:t>
      </w:r>
      <w:r w:rsidRPr="005A1581">
        <w:rPr>
          <w:color w:val="000000" w:themeColor="text1"/>
        </w:rPr>
        <w:t>e</w:t>
      </w:r>
      <w:r w:rsidR="00E700F8" w:rsidRPr="005A1581">
        <w:rPr>
          <w:color w:val="000000" w:themeColor="text1"/>
        </w:rPr>
        <w:t>s</w:t>
      </w:r>
      <w:r w:rsidRPr="005A1581">
        <w:rPr>
          <w:color w:val="000000" w:themeColor="text1"/>
        </w:rPr>
        <w:t xml:space="preserve"> the importance o</w:t>
      </w:r>
      <w:r w:rsidR="009A51C1" w:rsidRPr="005A1581">
        <w:rPr>
          <w:color w:val="000000" w:themeColor="text1"/>
        </w:rPr>
        <w:t>f institutions</w:t>
      </w:r>
      <w:r w:rsidR="00B538AF" w:rsidRPr="005A1581">
        <w:rPr>
          <w:color w:val="000000" w:themeColor="text1"/>
        </w:rPr>
        <w:t xml:space="preserve">, </w:t>
      </w:r>
      <w:r w:rsidRPr="005A1581">
        <w:rPr>
          <w:color w:val="000000" w:themeColor="text1"/>
        </w:rPr>
        <w:t>but focuse</w:t>
      </w:r>
      <w:r w:rsidR="00E700F8" w:rsidRPr="005A1581">
        <w:rPr>
          <w:color w:val="000000" w:themeColor="text1"/>
        </w:rPr>
        <w:t>s</w:t>
      </w:r>
      <w:r w:rsidRPr="005A1581">
        <w:rPr>
          <w:color w:val="000000" w:themeColor="text1"/>
        </w:rPr>
        <w:t xml:space="preserve"> </w:t>
      </w:r>
      <w:r w:rsidR="00D73A76" w:rsidRPr="005A1581">
        <w:rPr>
          <w:color w:val="000000" w:themeColor="text1"/>
        </w:rPr>
        <w:t>on</w:t>
      </w:r>
      <w:r w:rsidRPr="005A1581">
        <w:rPr>
          <w:color w:val="000000" w:themeColor="text1"/>
        </w:rPr>
        <w:t xml:space="preserve"> formal institutions and orga</w:t>
      </w:r>
      <w:r w:rsidR="00C01DB0" w:rsidRPr="005A1581">
        <w:rPr>
          <w:color w:val="000000" w:themeColor="text1"/>
        </w:rPr>
        <w:t>nis</w:t>
      </w:r>
      <w:r w:rsidRPr="005A1581">
        <w:rPr>
          <w:color w:val="000000" w:themeColor="text1"/>
        </w:rPr>
        <w:t>ations</w:t>
      </w:r>
      <w:r w:rsidR="00E700F8" w:rsidRPr="005A1581">
        <w:rPr>
          <w:color w:val="000000" w:themeColor="text1"/>
        </w:rPr>
        <w:t>, thus</w:t>
      </w:r>
      <w:r w:rsidRPr="005A1581">
        <w:rPr>
          <w:color w:val="000000" w:themeColor="text1"/>
        </w:rPr>
        <w:t xml:space="preserve"> underplay</w:t>
      </w:r>
      <w:r w:rsidR="00E700F8" w:rsidRPr="005A1581">
        <w:rPr>
          <w:color w:val="000000" w:themeColor="text1"/>
        </w:rPr>
        <w:t>ing</w:t>
      </w:r>
      <w:r w:rsidRPr="005A1581">
        <w:rPr>
          <w:color w:val="000000" w:themeColor="text1"/>
        </w:rPr>
        <w:t xml:space="preserve"> human </w:t>
      </w:r>
      <w:r w:rsidR="00E700F8" w:rsidRPr="005A1581">
        <w:rPr>
          <w:color w:val="000000" w:themeColor="text1"/>
        </w:rPr>
        <w:t>behaviour</w:t>
      </w:r>
      <w:r w:rsidRPr="005A1581">
        <w:rPr>
          <w:color w:val="000000" w:themeColor="text1"/>
        </w:rPr>
        <w:t xml:space="preserve"> and overplay</w:t>
      </w:r>
      <w:r w:rsidR="00E700F8" w:rsidRPr="005A1581">
        <w:rPr>
          <w:color w:val="000000" w:themeColor="text1"/>
        </w:rPr>
        <w:t>ing</w:t>
      </w:r>
      <w:r w:rsidRPr="005A1581">
        <w:rPr>
          <w:color w:val="000000" w:themeColor="text1"/>
        </w:rPr>
        <w:t xml:space="preserve"> their roles (</w:t>
      </w:r>
      <w:r w:rsidR="00D97D5D" w:rsidRPr="005A1581">
        <w:rPr>
          <w:color w:val="000000" w:themeColor="text1"/>
        </w:rPr>
        <w:t xml:space="preserve">Hudson and Lowe, 2009; </w:t>
      </w:r>
      <w:r w:rsidRPr="005A1581">
        <w:rPr>
          <w:color w:val="000000" w:themeColor="text1"/>
        </w:rPr>
        <w:t>Sorensen</w:t>
      </w:r>
      <w:r w:rsidR="00B538AF" w:rsidRPr="005A1581">
        <w:rPr>
          <w:color w:val="000000" w:themeColor="text1"/>
        </w:rPr>
        <w:t xml:space="preserve">, </w:t>
      </w:r>
      <w:r w:rsidR="00D97D5D" w:rsidRPr="005A1581">
        <w:rPr>
          <w:color w:val="000000" w:themeColor="text1"/>
        </w:rPr>
        <w:t>2017</w:t>
      </w:r>
      <w:r w:rsidRPr="005A1581">
        <w:rPr>
          <w:color w:val="000000" w:themeColor="text1"/>
        </w:rPr>
        <w:t>). Lownd</w:t>
      </w:r>
      <w:r w:rsidR="001A462D" w:rsidRPr="005A1581">
        <w:rPr>
          <w:color w:val="000000" w:themeColor="text1"/>
        </w:rPr>
        <w:t>e</w:t>
      </w:r>
      <w:r w:rsidRPr="005A1581">
        <w:rPr>
          <w:color w:val="000000" w:themeColor="text1"/>
        </w:rPr>
        <w:t>s (2001:1953) concludes:</w:t>
      </w:r>
    </w:p>
    <w:p w14:paraId="6FCF3B5D" w14:textId="40A4F8E3"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 xml:space="preserve">The new institutionalists concern themselves with informal conventions </w:t>
      </w:r>
      <w:r w:rsidR="000442E2" w:rsidRPr="005A1581">
        <w:rPr>
          <w:color w:val="000000" w:themeColor="text1"/>
        </w:rPr>
        <w:t>and</w:t>
      </w:r>
      <w:r w:rsidR="001C4861" w:rsidRPr="005A1581">
        <w:rPr>
          <w:color w:val="000000" w:themeColor="text1"/>
        </w:rPr>
        <w:t xml:space="preserve"> formal rules and structures</w:t>
      </w:r>
      <w:r w:rsidR="00B538AF" w:rsidRPr="005A1581">
        <w:rPr>
          <w:color w:val="000000" w:themeColor="text1"/>
        </w:rPr>
        <w:t xml:space="preserve">, </w:t>
      </w:r>
      <w:r w:rsidR="001C4861" w:rsidRPr="005A1581">
        <w:rPr>
          <w:color w:val="000000" w:themeColor="text1"/>
        </w:rPr>
        <w:t>they pay attention to the way in which institutions embody values and power relationships</w:t>
      </w:r>
      <w:r w:rsidR="00343782" w:rsidRPr="005A1581">
        <w:rPr>
          <w:color w:val="000000" w:themeColor="text1"/>
        </w:rPr>
        <w:t xml:space="preserve"> and</w:t>
      </w:r>
      <w:r w:rsidR="001C4861" w:rsidRPr="005A1581">
        <w:rPr>
          <w:color w:val="000000" w:themeColor="text1"/>
        </w:rPr>
        <w:t xml:space="preserve"> they study not just the impact of institutions </w:t>
      </w:r>
      <w:r w:rsidR="00D73A76" w:rsidRPr="005A1581">
        <w:rPr>
          <w:color w:val="000000" w:themeColor="text1"/>
        </w:rPr>
        <w:t>on</w:t>
      </w:r>
      <w:r w:rsidR="001C4861" w:rsidRPr="005A1581">
        <w:rPr>
          <w:color w:val="000000" w:themeColor="text1"/>
        </w:rPr>
        <w:t xml:space="preserve"> behaviour</w:t>
      </w:r>
      <w:r w:rsidR="00B538AF" w:rsidRPr="005A1581">
        <w:rPr>
          <w:color w:val="000000" w:themeColor="text1"/>
        </w:rPr>
        <w:t xml:space="preserve">, </w:t>
      </w:r>
      <w:r w:rsidR="001C4861" w:rsidRPr="005A1581">
        <w:rPr>
          <w:color w:val="000000" w:themeColor="text1"/>
        </w:rPr>
        <w:t>but interaction between individuals and institutions</w:t>
      </w:r>
      <w:r w:rsidRPr="005A1581">
        <w:rPr>
          <w:color w:val="000000" w:themeColor="text1"/>
        </w:rPr>
        <w:t>’</w:t>
      </w:r>
      <w:r w:rsidR="00B538AF" w:rsidRPr="005A1581">
        <w:rPr>
          <w:color w:val="000000" w:themeColor="text1"/>
        </w:rPr>
        <w:t>.</w:t>
      </w:r>
    </w:p>
    <w:p w14:paraId="3D334A44" w14:textId="25875B00" w:rsidR="00C01DB0" w:rsidRPr="005A1581" w:rsidRDefault="001C4861" w:rsidP="00333E9A">
      <w:pPr>
        <w:spacing w:line="360" w:lineRule="auto"/>
        <w:rPr>
          <w:color w:val="000000" w:themeColor="text1"/>
        </w:rPr>
      </w:pPr>
      <w:r w:rsidRPr="005A1581">
        <w:rPr>
          <w:color w:val="000000" w:themeColor="text1"/>
        </w:rPr>
        <w:lastRenderedPageBreak/>
        <w:t xml:space="preserve">This means that new institutionalism does not constitute a single and coherent body of theory but instead includes a much wider range of phenomena (Knill </w:t>
      </w:r>
      <w:r w:rsidR="00B17121" w:rsidRPr="005A1581">
        <w:rPr>
          <w:color w:val="000000" w:themeColor="text1"/>
        </w:rPr>
        <w:t>and</w:t>
      </w:r>
      <w:r w:rsidRPr="005A1581">
        <w:rPr>
          <w:color w:val="000000" w:themeColor="text1"/>
        </w:rPr>
        <w:t xml:space="preserve"> Tosun</w:t>
      </w:r>
      <w:r w:rsidR="00B538AF" w:rsidRPr="005A1581">
        <w:rPr>
          <w:color w:val="000000" w:themeColor="text1"/>
        </w:rPr>
        <w:t xml:space="preserve">, </w:t>
      </w:r>
      <w:r w:rsidRPr="005A1581">
        <w:rPr>
          <w:color w:val="000000" w:themeColor="text1"/>
        </w:rPr>
        <w:t>2012; Sorensen</w:t>
      </w:r>
      <w:r w:rsidR="00B538AF" w:rsidRPr="005A1581">
        <w:rPr>
          <w:color w:val="000000" w:themeColor="text1"/>
        </w:rPr>
        <w:t xml:space="preserve">, </w:t>
      </w:r>
      <w:r w:rsidRPr="005A1581">
        <w:rPr>
          <w:color w:val="000000" w:themeColor="text1"/>
        </w:rPr>
        <w:t xml:space="preserve">2017). </w:t>
      </w:r>
    </w:p>
    <w:p w14:paraId="75CCAC93" w14:textId="77777777" w:rsidR="008C0638" w:rsidRPr="005A1581" w:rsidRDefault="008C0638" w:rsidP="00333E9A">
      <w:pPr>
        <w:spacing w:line="360" w:lineRule="auto"/>
        <w:rPr>
          <w:color w:val="000000" w:themeColor="text1"/>
        </w:rPr>
      </w:pPr>
    </w:p>
    <w:p w14:paraId="117487A6" w14:textId="5BE44D57" w:rsidR="00F537E5" w:rsidRPr="005A1581" w:rsidRDefault="00D36B02" w:rsidP="00333E9A">
      <w:pPr>
        <w:spacing w:line="360" w:lineRule="auto"/>
        <w:rPr>
          <w:color w:val="000000" w:themeColor="text1"/>
        </w:rPr>
      </w:pPr>
      <w:r w:rsidRPr="005A1581">
        <w:rPr>
          <w:color w:val="000000" w:themeColor="text1"/>
        </w:rPr>
        <w:t>N</w:t>
      </w:r>
      <w:r w:rsidR="001C4861" w:rsidRPr="005A1581">
        <w:rPr>
          <w:color w:val="000000" w:themeColor="text1"/>
        </w:rPr>
        <w:t>ew institutionalism is not a single coherent body of thought (Sorensen</w:t>
      </w:r>
      <w:r w:rsidR="00B538AF" w:rsidRPr="005A1581">
        <w:rPr>
          <w:color w:val="000000" w:themeColor="text1"/>
        </w:rPr>
        <w:t xml:space="preserve">, </w:t>
      </w:r>
      <w:r w:rsidR="001C4861" w:rsidRPr="005A1581">
        <w:rPr>
          <w:color w:val="000000" w:themeColor="text1"/>
        </w:rPr>
        <w:t xml:space="preserve">2017). Three different perspectives have been widely used to explain </w:t>
      </w:r>
      <w:r w:rsidRPr="005A1581">
        <w:rPr>
          <w:color w:val="000000" w:themeColor="text1"/>
        </w:rPr>
        <w:t>it:</w:t>
      </w:r>
      <w:r w:rsidR="00B538AF" w:rsidRPr="005A1581">
        <w:rPr>
          <w:color w:val="000000" w:themeColor="text1"/>
        </w:rPr>
        <w:t xml:space="preserve"> </w:t>
      </w:r>
      <w:r w:rsidR="001C4861" w:rsidRPr="005A1581">
        <w:rPr>
          <w:color w:val="000000" w:themeColor="text1"/>
        </w:rPr>
        <w:t>sociological institutionalists</w:t>
      </w:r>
      <w:r w:rsidR="00B538AF" w:rsidRPr="005A1581">
        <w:rPr>
          <w:color w:val="000000" w:themeColor="text1"/>
        </w:rPr>
        <w:t xml:space="preserve">, </w:t>
      </w:r>
      <w:r w:rsidR="001C4861" w:rsidRPr="005A1581">
        <w:rPr>
          <w:color w:val="000000" w:themeColor="text1"/>
        </w:rPr>
        <w:t>historical institutionalists</w:t>
      </w:r>
      <w:r w:rsidR="00343782" w:rsidRPr="005A1581">
        <w:rPr>
          <w:color w:val="000000" w:themeColor="text1"/>
        </w:rPr>
        <w:t xml:space="preserve"> and</w:t>
      </w:r>
      <w:r w:rsidR="001C4861" w:rsidRPr="005A1581">
        <w:rPr>
          <w:color w:val="000000" w:themeColor="text1"/>
        </w:rPr>
        <w:t xml:space="preserve"> political institutionalists (</w:t>
      </w:r>
      <w:r w:rsidR="00C01252" w:rsidRPr="005A1581">
        <w:rPr>
          <w:color w:val="000000" w:themeColor="text1"/>
        </w:rPr>
        <w:t xml:space="preserve">Hall and Taylor, 1996; Amenta and Ramsey, 2010; </w:t>
      </w:r>
      <w:r w:rsidR="001C4861" w:rsidRPr="005A1581">
        <w:rPr>
          <w:color w:val="000000" w:themeColor="text1"/>
        </w:rPr>
        <w:t>K</w:t>
      </w:r>
      <w:r w:rsidR="00030D3E" w:rsidRPr="005A1581">
        <w:rPr>
          <w:color w:val="000000" w:themeColor="text1"/>
        </w:rPr>
        <w:t>n</w:t>
      </w:r>
      <w:r w:rsidR="001C4861" w:rsidRPr="005A1581">
        <w:rPr>
          <w:color w:val="000000" w:themeColor="text1"/>
        </w:rPr>
        <w:t>ill and Tosun</w:t>
      </w:r>
      <w:r w:rsidR="00B538AF" w:rsidRPr="005A1581">
        <w:rPr>
          <w:color w:val="000000" w:themeColor="text1"/>
        </w:rPr>
        <w:t xml:space="preserve">, </w:t>
      </w:r>
      <w:r w:rsidR="00C01252" w:rsidRPr="005A1581">
        <w:rPr>
          <w:color w:val="000000" w:themeColor="text1"/>
        </w:rPr>
        <w:t>2012</w:t>
      </w:r>
      <w:r w:rsidR="001C4861" w:rsidRPr="005A1581">
        <w:rPr>
          <w:color w:val="000000" w:themeColor="text1"/>
        </w:rPr>
        <w:t>). This classification is based on different kinds of higher-order determinants. Apart from this</w:t>
      </w:r>
      <w:r w:rsidR="00B538AF" w:rsidRPr="005A1581">
        <w:rPr>
          <w:color w:val="000000" w:themeColor="text1"/>
        </w:rPr>
        <w:t xml:space="preserve">, </w:t>
      </w:r>
      <w:r w:rsidR="001C4861" w:rsidRPr="005A1581">
        <w:rPr>
          <w:color w:val="000000" w:themeColor="text1"/>
        </w:rPr>
        <w:t xml:space="preserve">these three institutionalists could be differentiated by the extent to which they matter causally (Amenta </w:t>
      </w:r>
      <w:r w:rsidR="00B17121" w:rsidRPr="005A1581">
        <w:rPr>
          <w:color w:val="000000" w:themeColor="text1"/>
        </w:rPr>
        <w:t>and</w:t>
      </w:r>
      <w:r w:rsidR="001C4861" w:rsidRPr="005A1581">
        <w:rPr>
          <w:color w:val="000000" w:themeColor="text1"/>
        </w:rPr>
        <w:t xml:space="preserve"> Ramsey</w:t>
      </w:r>
      <w:r w:rsidR="00B538AF" w:rsidRPr="005A1581">
        <w:rPr>
          <w:color w:val="000000" w:themeColor="text1"/>
        </w:rPr>
        <w:t xml:space="preserve">, </w:t>
      </w:r>
      <w:r w:rsidR="00E60FFA" w:rsidRPr="005A1581">
        <w:rPr>
          <w:color w:val="000000" w:themeColor="text1"/>
        </w:rPr>
        <w:t>2010</w:t>
      </w:r>
      <w:r w:rsidR="001C4861" w:rsidRPr="005A1581">
        <w:rPr>
          <w:color w:val="000000" w:themeColor="text1"/>
        </w:rPr>
        <w:t>). Historical institutionalists usually apply to explain the macro-political or macroeconomics. Regarding this</w:t>
      </w:r>
      <w:r w:rsidR="00B538AF" w:rsidRPr="005A1581">
        <w:rPr>
          <w:color w:val="000000" w:themeColor="text1"/>
        </w:rPr>
        <w:t xml:space="preserve">, </w:t>
      </w:r>
      <w:r w:rsidR="001C4861" w:rsidRPr="005A1581">
        <w:rPr>
          <w:color w:val="000000" w:themeColor="text1"/>
        </w:rPr>
        <w:t>they are independent of a particular type of institutional theory</w:t>
      </w:r>
      <w:r w:rsidR="00343782" w:rsidRPr="005A1581">
        <w:rPr>
          <w:color w:val="000000" w:themeColor="text1"/>
        </w:rPr>
        <w:t xml:space="preserve"> and</w:t>
      </w:r>
      <w:r w:rsidR="001C4861" w:rsidRPr="005A1581">
        <w:rPr>
          <w:color w:val="000000" w:themeColor="text1"/>
        </w:rPr>
        <w:t xml:space="preserve"> instead expect causation to be multiple and conjectural</w:t>
      </w:r>
      <w:r w:rsidR="00B538AF" w:rsidRPr="005A1581">
        <w:rPr>
          <w:color w:val="000000" w:themeColor="text1"/>
        </w:rPr>
        <w:t xml:space="preserve">, </w:t>
      </w:r>
      <w:r w:rsidR="001C4861" w:rsidRPr="005A1581">
        <w:rPr>
          <w:color w:val="000000" w:themeColor="text1"/>
        </w:rPr>
        <w:t>often involving time-order and path dependence (Pierson and Skocpol</w:t>
      </w:r>
      <w:r w:rsidR="00B538AF" w:rsidRPr="005A1581">
        <w:rPr>
          <w:color w:val="000000" w:themeColor="text1"/>
        </w:rPr>
        <w:t xml:space="preserve">, </w:t>
      </w:r>
      <w:r w:rsidR="001C4861" w:rsidRPr="005A1581">
        <w:rPr>
          <w:color w:val="000000" w:themeColor="text1"/>
        </w:rPr>
        <w:t>2002). Political institutionalists typically situate their claims at the state or macro political level and argue that the process of formation of states</w:t>
      </w:r>
      <w:r w:rsidR="00B538AF" w:rsidRPr="005A1581">
        <w:rPr>
          <w:color w:val="000000" w:themeColor="text1"/>
        </w:rPr>
        <w:t xml:space="preserve">, </w:t>
      </w:r>
      <w:r w:rsidR="001C4861" w:rsidRPr="005A1581">
        <w:rPr>
          <w:color w:val="000000" w:themeColor="text1"/>
        </w:rPr>
        <w:t>political systems</w:t>
      </w:r>
      <w:r w:rsidR="00343782" w:rsidRPr="005A1581">
        <w:rPr>
          <w:color w:val="000000" w:themeColor="text1"/>
        </w:rPr>
        <w:t xml:space="preserve"> and</w:t>
      </w:r>
      <w:r w:rsidR="001C4861" w:rsidRPr="005A1581">
        <w:rPr>
          <w:color w:val="000000" w:themeColor="text1"/>
        </w:rPr>
        <w:t xml:space="preserve"> political party systems strongly influences political processes and outcomes</w:t>
      </w:r>
      <w:r w:rsidR="004B79E4" w:rsidRPr="005A1581">
        <w:rPr>
          <w:color w:val="000000" w:themeColor="text1"/>
        </w:rPr>
        <w:t xml:space="preserve"> (Amenta </w:t>
      </w:r>
      <w:r w:rsidR="00B17121" w:rsidRPr="005A1581">
        <w:rPr>
          <w:color w:val="000000" w:themeColor="text1"/>
        </w:rPr>
        <w:t>and</w:t>
      </w:r>
      <w:r w:rsidR="004B79E4" w:rsidRPr="005A1581">
        <w:rPr>
          <w:color w:val="000000" w:themeColor="text1"/>
        </w:rPr>
        <w:t xml:space="preserve"> Ramsey</w:t>
      </w:r>
      <w:r w:rsidR="00B538AF" w:rsidRPr="005A1581">
        <w:rPr>
          <w:color w:val="000000" w:themeColor="text1"/>
        </w:rPr>
        <w:t xml:space="preserve">, </w:t>
      </w:r>
      <w:r w:rsidR="00A56D83" w:rsidRPr="005A1581">
        <w:rPr>
          <w:color w:val="000000" w:themeColor="text1"/>
        </w:rPr>
        <w:t>2010</w:t>
      </w:r>
      <w:r w:rsidR="004B79E4" w:rsidRPr="005A1581">
        <w:rPr>
          <w:color w:val="000000" w:themeColor="text1"/>
        </w:rPr>
        <w:t>)</w:t>
      </w:r>
      <w:r w:rsidR="001C4861" w:rsidRPr="005A1581">
        <w:rPr>
          <w:color w:val="000000" w:themeColor="text1"/>
        </w:rPr>
        <w:t xml:space="preserve">. </w:t>
      </w:r>
    </w:p>
    <w:p w14:paraId="06D695E0" w14:textId="730875B5" w:rsidR="009E1BA9" w:rsidRPr="005A1581" w:rsidRDefault="009E1BA9" w:rsidP="009E1BA9">
      <w:pPr>
        <w:spacing w:line="360" w:lineRule="auto"/>
        <w:rPr>
          <w:color w:val="000000" w:themeColor="text1"/>
        </w:rPr>
      </w:pPr>
      <w:r w:rsidRPr="005A1581">
        <w:rPr>
          <w:color w:val="000000" w:themeColor="text1"/>
        </w:rPr>
        <w:t xml:space="preserve">This </w:t>
      </w:r>
      <w:r w:rsidR="00765342" w:rsidRPr="005A1581">
        <w:rPr>
          <w:color w:val="000000" w:themeColor="text1"/>
        </w:rPr>
        <w:t>section of the thesis</w:t>
      </w:r>
      <w:r w:rsidRPr="005A1581">
        <w:rPr>
          <w:color w:val="000000" w:themeColor="text1"/>
        </w:rPr>
        <w:t xml:space="preserve"> will focus on sociological institutionalists because they represent what is called the institution-based approach. Specifically, they can </w:t>
      </w:r>
      <w:r w:rsidR="008A5762" w:rsidRPr="005A1581">
        <w:rPr>
          <w:color w:val="000000" w:themeColor="text1"/>
        </w:rPr>
        <w:t>provide</w:t>
      </w:r>
      <w:r w:rsidRPr="005A1581">
        <w:rPr>
          <w:color w:val="000000" w:themeColor="text1"/>
        </w:rPr>
        <w:t xml:space="preserve"> an explanation of the role of institutional factors,</w:t>
      </w:r>
      <w:r w:rsidR="00F8084D" w:rsidRPr="005A1581">
        <w:rPr>
          <w:color w:val="000000" w:themeColor="text1"/>
        </w:rPr>
        <w:t xml:space="preserve"> for they understand</w:t>
      </w:r>
      <w:r w:rsidRPr="005A1581">
        <w:rPr>
          <w:color w:val="000000" w:themeColor="text1"/>
        </w:rPr>
        <w:t xml:space="preserve"> institutions as organi</w:t>
      </w:r>
      <w:r w:rsidR="008A5762" w:rsidRPr="005A1581">
        <w:rPr>
          <w:color w:val="000000" w:themeColor="text1"/>
        </w:rPr>
        <w:t>s</w:t>
      </w:r>
      <w:r w:rsidRPr="005A1581">
        <w:rPr>
          <w:color w:val="000000" w:themeColor="text1"/>
        </w:rPr>
        <w:t>ational entities and adop</w:t>
      </w:r>
      <w:r w:rsidR="001F1386" w:rsidRPr="005A1581">
        <w:rPr>
          <w:color w:val="000000" w:themeColor="text1"/>
        </w:rPr>
        <w:t>t</w:t>
      </w:r>
      <w:r w:rsidRPr="005A1581">
        <w:rPr>
          <w:color w:val="000000" w:themeColor="text1"/>
        </w:rPr>
        <w:t xml:space="preserve"> the culture approach to understand individuals</w:t>
      </w:r>
      <w:r w:rsidR="008A5762" w:rsidRPr="005A1581">
        <w:rPr>
          <w:color w:val="000000" w:themeColor="text1"/>
        </w:rPr>
        <w:t>’</w:t>
      </w:r>
      <w:r w:rsidRPr="005A1581">
        <w:rPr>
          <w:color w:val="000000" w:themeColor="text1"/>
        </w:rPr>
        <w:t xml:space="preserve"> actions (DiMaggio and Powell, 1991</w:t>
      </w:r>
      <w:r w:rsidR="00C01252" w:rsidRPr="005A1581">
        <w:rPr>
          <w:color w:val="000000" w:themeColor="text1"/>
        </w:rPr>
        <w:t>; Nichols, 1998</w:t>
      </w:r>
      <w:r w:rsidRPr="005A1581">
        <w:rPr>
          <w:color w:val="000000" w:themeColor="text1"/>
        </w:rPr>
        <w:t>). Moreover, the idea of sociological institutionalis</w:t>
      </w:r>
      <w:r w:rsidR="00E232CB" w:rsidRPr="005A1581">
        <w:rPr>
          <w:color w:val="000000" w:themeColor="text1"/>
        </w:rPr>
        <w:t>m</w:t>
      </w:r>
      <w:r w:rsidRPr="005A1581">
        <w:rPr>
          <w:color w:val="000000" w:themeColor="text1"/>
        </w:rPr>
        <w:t xml:space="preserve"> has filtered into planning and policy analysis, and allows </w:t>
      </w:r>
      <w:r w:rsidR="00984D15" w:rsidRPr="005A1581">
        <w:rPr>
          <w:color w:val="000000" w:themeColor="text1"/>
        </w:rPr>
        <w:t xml:space="preserve">us </w:t>
      </w:r>
      <w:r w:rsidRPr="005A1581">
        <w:rPr>
          <w:color w:val="000000" w:themeColor="text1"/>
        </w:rPr>
        <w:t xml:space="preserve">to understand the nature of the implementation process (González and Healey, 2005). </w:t>
      </w:r>
      <w:r w:rsidR="00984D15" w:rsidRPr="005A1581">
        <w:rPr>
          <w:color w:val="000000" w:themeColor="text1"/>
        </w:rPr>
        <w:t>It helps this research</w:t>
      </w:r>
      <w:r w:rsidRPr="005A1581">
        <w:rPr>
          <w:color w:val="000000" w:themeColor="text1"/>
        </w:rPr>
        <w:t xml:space="preserve"> to understand the relevant anti-doping organi</w:t>
      </w:r>
      <w:r w:rsidR="008A5762" w:rsidRPr="005A1581">
        <w:rPr>
          <w:color w:val="000000" w:themeColor="text1"/>
        </w:rPr>
        <w:t>s</w:t>
      </w:r>
      <w:r w:rsidRPr="005A1581">
        <w:rPr>
          <w:color w:val="000000" w:themeColor="text1"/>
        </w:rPr>
        <w:t xml:space="preserve">ation's institutions, especially CHINADA and the </w:t>
      </w:r>
      <w:r w:rsidR="00CA11CA" w:rsidRPr="005A1581">
        <w:rPr>
          <w:color w:val="000000" w:themeColor="text1"/>
        </w:rPr>
        <w:t>local anti-doping agencies</w:t>
      </w:r>
      <w:r w:rsidRPr="005A1581">
        <w:rPr>
          <w:color w:val="000000" w:themeColor="text1"/>
        </w:rPr>
        <w:t xml:space="preserve">, and to identify the impact of isomorphic change </w:t>
      </w:r>
      <w:r w:rsidR="00711AFF" w:rsidRPr="005A1581">
        <w:rPr>
          <w:color w:val="000000" w:themeColor="text1"/>
        </w:rPr>
        <w:t xml:space="preserve">in relation to </w:t>
      </w:r>
      <w:r w:rsidRPr="005A1581">
        <w:rPr>
          <w:color w:val="000000" w:themeColor="text1"/>
        </w:rPr>
        <w:t>anti-doping policy implementation.</w:t>
      </w:r>
    </w:p>
    <w:p w14:paraId="69207A34" w14:textId="0056C1B4" w:rsidR="00D836F6" w:rsidRPr="005A1581" w:rsidRDefault="009E1BA9" w:rsidP="00333E9A">
      <w:pPr>
        <w:spacing w:line="360" w:lineRule="auto"/>
        <w:rPr>
          <w:color w:val="000000" w:themeColor="text1"/>
        </w:rPr>
      </w:pPr>
      <w:r w:rsidRPr="005A1581">
        <w:rPr>
          <w:color w:val="000000" w:themeColor="text1"/>
        </w:rPr>
        <w:t xml:space="preserve">Additionally, because this research relies heavily on people's </w:t>
      </w:r>
      <w:r w:rsidR="008A5762" w:rsidRPr="005A1581">
        <w:rPr>
          <w:color w:val="000000" w:themeColor="text1"/>
        </w:rPr>
        <w:t xml:space="preserve">own </w:t>
      </w:r>
      <w:r w:rsidRPr="005A1581">
        <w:rPr>
          <w:color w:val="000000" w:themeColor="text1"/>
        </w:rPr>
        <w:t>experiences, it is vital to identify the factors that may have an im</w:t>
      </w:r>
      <w:r w:rsidR="00C72E04" w:rsidRPr="005A1581">
        <w:rPr>
          <w:color w:val="000000" w:themeColor="text1"/>
        </w:rPr>
        <w:t>pact on individuals</w:t>
      </w:r>
      <w:r w:rsidR="008A5762" w:rsidRPr="005A1581">
        <w:rPr>
          <w:color w:val="000000" w:themeColor="text1"/>
        </w:rPr>
        <w:t>’</w:t>
      </w:r>
      <w:r w:rsidR="00C72E04" w:rsidRPr="005A1581">
        <w:rPr>
          <w:color w:val="000000" w:themeColor="text1"/>
        </w:rPr>
        <w:t xml:space="preserve"> </w:t>
      </w:r>
      <w:r w:rsidR="0054668D" w:rsidRPr="005A1581">
        <w:rPr>
          <w:color w:val="000000" w:themeColor="text1"/>
        </w:rPr>
        <w:t>behaviours</w:t>
      </w:r>
      <w:r w:rsidRPr="005A1581">
        <w:rPr>
          <w:color w:val="000000" w:themeColor="text1"/>
        </w:rPr>
        <w:t xml:space="preserve">. As noted in </w:t>
      </w:r>
      <w:r w:rsidR="008A5762" w:rsidRPr="005A1581">
        <w:rPr>
          <w:color w:val="000000" w:themeColor="text1"/>
        </w:rPr>
        <w:t xml:space="preserve">the </w:t>
      </w:r>
      <w:r w:rsidRPr="005A1581">
        <w:rPr>
          <w:color w:val="000000" w:themeColor="text1"/>
        </w:rPr>
        <w:t xml:space="preserve">last section, </w:t>
      </w:r>
      <w:r w:rsidR="00C72E04" w:rsidRPr="005A1581">
        <w:rPr>
          <w:color w:val="000000" w:themeColor="text1"/>
        </w:rPr>
        <w:t xml:space="preserve">formal </w:t>
      </w:r>
      <w:r w:rsidRPr="005A1581">
        <w:rPr>
          <w:color w:val="000000" w:themeColor="text1"/>
        </w:rPr>
        <w:t>organi</w:t>
      </w:r>
      <w:r w:rsidR="008A5762" w:rsidRPr="005A1581">
        <w:rPr>
          <w:color w:val="000000" w:themeColor="text1"/>
        </w:rPr>
        <w:t>s</w:t>
      </w:r>
      <w:r w:rsidRPr="005A1581">
        <w:rPr>
          <w:color w:val="000000" w:themeColor="text1"/>
        </w:rPr>
        <w:t xml:space="preserve">ational rules and regulations may have </w:t>
      </w:r>
      <w:r w:rsidRPr="005A1581">
        <w:rPr>
          <w:color w:val="000000" w:themeColor="text1"/>
        </w:rPr>
        <w:lastRenderedPageBreak/>
        <w:t xml:space="preserve">an impact on </w:t>
      </w:r>
      <w:r w:rsidR="008A5762" w:rsidRPr="005A1581">
        <w:rPr>
          <w:color w:val="000000" w:themeColor="text1"/>
        </w:rPr>
        <w:t xml:space="preserve">an </w:t>
      </w:r>
      <w:r w:rsidRPr="005A1581">
        <w:rPr>
          <w:color w:val="000000" w:themeColor="text1"/>
        </w:rPr>
        <w:t>individual's actions during implementation</w:t>
      </w:r>
      <w:r w:rsidR="008A5762" w:rsidRPr="005A1581">
        <w:rPr>
          <w:color w:val="000000" w:themeColor="text1"/>
        </w:rPr>
        <w:t xml:space="preserve"> of a policy</w:t>
      </w:r>
      <w:r w:rsidRPr="005A1581">
        <w:rPr>
          <w:color w:val="000000" w:themeColor="text1"/>
        </w:rPr>
        <w:t xml:space="preserve">. Apart from this, the </w:t>
      </w:r>
      <w:r w:rsidR="008A5762" w:rsidRPr="005A1581">
        <w:rPr>
          <w:color w:val="000000" w:themeColor="text1"/>
        </w:rPr>
        <w:t xml:space="preserve">concept of </w:t>
      </w:r>
      <w:r w:rsidRPr="005A1581">
        <w:rPr>
          <w:color w:val="000000" w:themeColor="text1"/>
        </w:rPr>
        <w:t>sociological institutionalis</w:t>
      </w:r>
      <w:r w:rsidR="00400E27" w:rsidRPr="005A1581">
        <w:rPr>
          <w:color w:val="000000" w:themeColor="text1"/>
        </w:rPr>
        <w:t>m</w:t>
      </w:r>
      <w:r w:rsidRPr="005A1581">
        <w:rPr>
          <w:color w:val="000000" w:themeColor="text1"/>
        </w:rPr>
        <w:t xml:space="preserve"> will provide an understanding of culture as shared attitudes or values that impact on individual </w:t>
      </w:r>
      <w:r w:rsidR="00C72E04" w:rsidRPr="005A1581">
        <w:rPr>
          <w:color w:val="000000" w:themeColor="text1"/>
        </w:rPr>
        <w:t>behaviour</w:t>
      </w:r>
      <w:r w:rsidR="002F4568" w:rsidRPr="005A1581">
        <w:rPr>
          <w:color w:val="000000" w:themeColor="text1"/>
        </w:rPr>
        <w:t>s</w:t>
      </w:r>
      <w:r w:rsidR="000146E3" w:rsidRPr="005A1581">
        <w:rPr>
          <w:color w:val="000000" w:themeColor="text1"/>
        </w:rPr>
        <w:t xml:space="preserve"> (Nichols, 1998)</w:t>
      </w:r>
      <w:r w:rsidRPr="005A1581">
        <w:rPr>
          <w:color w:val="000000" w:themeColor="text1"/>
        </w:rPr>
        <w:t>.</w:t>
      </w:r>
      <w:r w:rsidR="00347D10" w:rsidRPr="005A1581">
        <w:rPr>
          <w:color w:val="000000" w:themeColor="text1"/>
        </w:rPr>
        <w:t xml:space="preserve"> </w:t>
      </w:r>
    </w:p>
    <w:p w14:paraId="1B51D27C" w14:textId="77777777" w:rsidR="00AA1DF2" w:rsidRPr="005A1581" w:rsidRDefault="00AA1DF2" w:rsidP="00333E9A">
      <w:pPr>
        <w:spacing w:line="360" w:lineRule="auto"/>
        <w:rPr>
          <w:color w:val="000000" w:themeColor="text1"/>
        </w:rPr>
      </w:pPr>
    </w:p>
    <w:p w14:paraId="4E92A528" w14:textId="0DA44F7A" w:rsidR="00C01DB0" w:rsidRPr="005A1581" w:rsidRDefault="001C4861" w:rsidP="00571945">
      <w:pPr>
        <w:pStyle w:val="Heading3"/>
      </w:pPr>
      <w:bookmarkStart w:id="68" w:name="_Toc520835479"/>
      <w:bookmarkStart w:id="69" w:name="_Toc518465161"/>
      <w:bookmarkStart w:id="70" w:name="_Toc12789955"/>
      <w:r w:rsidRPr="005A1581">
        <w:t xml:space="preserve">Institutions and </w:t>
      </w:r>
      <w:bookmarkEnd w:id="68"/>
      <w:r w:rsidRPr="005A1581">
        <w:t>orga</w:t>
      </w:r>
      <w:r w:rsidR="00C01DB0" w:rsidRPr="005A1581">
        <w:t>nis</w:t>
      </w:r>
      <w:r w:rsidRPr="005A1581">
        <w:t>ations</w:t>
      </w:r>
      <w:bookmarkEnd w:id="69"/>
      <w:bookmarkEnd w:id="70"/>
    </w:p>
    <w:p w14:paraId="574ABFE1" w14:textId="6EABA09C" w:rsidR="001A2D2A" w:rsidRPr="005A1581" w:rsidRDefault="001A2D2A" w:rsidP="000C7890">
      <w:pPr>
        <w:spacing w:line="360" w:lineRule="auto"/>
        <w:rPr>
          <w:color w:val="000000" w:themeColor="text1"/>
        </w:rPr>
      </w:pPr>
      <w:r w:rsidRPr="005A1581">
        <w:rPr>
          <w:color w:val="000000" w:themeColor="text1"/>
        </w:rPr>
        <w:t>This section will provide three theories to facilitate understanding of the relationships between institutions and organisations. It starts with sociological institutionalists that seek to explain the process of institutional isomorphic change that exists in organisations. Moreover, both ‘institutions pluralism' and ‘translation theory' are adopted in this research to explain how the WADA and NADOs have survived under multiple institutional environments and how these institutions translate between the WADA and each NADO.</w:t>
      </w:r>
    </w:p>
    <w:p w14:paraId="45448A66" w14:textId="77777777" w:rsidR="00AA1DF2" w:rsidRPr="005A1581" w:rsidRDefault="00AA1DF2" w:rsidP="000C7890">
      <w:pPr>
        <w:spacing w:line="360" w:lineRule="auto"/>
        <w:rPr>
          <w:color w:val="000000" w:themeColor="text1"/>
        </w:rPr>
      </w:pPr>
    </w:p>
    <w:p w14:paraId="0E725692" w14:textId="07194AB2" w:rsidR="001C4861" w:rsidRPr="005A1581" w:rsidRDefault="001C4861" w:rsidP="00571945">
      <w:pPr>
        <w:pStyle w:val="Heading4"/>
        <w:spacing w:line="360" w:lineRule="auto"/>
        <w:rPr>
          <w:rFonts w:cs="Arial"/>
          <w:color w:val="000000" w:themeColor="text1"/>
        </w:rPr>
      </w:pPr>
      <w:r w:rsidRPr="005A1581">
        <w:rPr>
          <w:rFonts w:cs="Arial"/>
          <w:color w:val="000000" w:themeColor="text1"/>
        </w:rPr>
        <w:t>Institutional isomorphism</w:t>
      </w:r>
    </w:p>
    <w:p w14:paraId="7C04E9C3" w14:textId="6755ADE1" w:rsidR="00D2308B" w:rsidRPr="005A1581" w:rsidRDefault="001C4861" w:rsidP="00333E9A">
      <w:pPr>
        <w:spacing w:line="360" w:lineRule="auto"/>
        <w:rPr>
          <w:color w:val="000000" w:themeColor="text1"/>
        </w:rPr>
      </w:pPr>
      <w:r w:rsidRPr="005A1581">
        <w:rPr>
          <w:color w:val="000000" w:themeColor="text1"/>
        </w:rPr>
        <w:t xml:space="preserve">Isomorphism </w:t>
      </w:r>
      <w:r w:rsidR="00A53B48" w:rsidRPr="005A1581">
        <w:rPr>
          <w:color w:val="000000" w:themeColor="text1"/>
        </w:rPr>
        <w:t>is</w:t>
      </w:r>
      <w:r w:rsidRPr="005A1581">
        <w:rPr>
          <w:color w:val="000000" w:themeColor="text1"/>
        </w:rPr>
        <w:t xml:space="preserve"> a number of different types of orga</w:t>
      </w:r>
      <w:r w:rsidR="00C01DB0" w:rsidRPr="005A1581">
        <w:rPr>
          <w:color w:val="000000" w:themeColor="text1"/>
        </w:rPr>
        <w:t>nis</w:t>
      </w:r>
      <w:r w:rsidRPr="005A1581">
        <w:rPr>
          <w:color w:val="000000" w:themeColor="text1"/>
        </w:rPr>
        <w:t>ations adopting similar formal structures</w:t>
      </w:r>
      <w:r w:rsidR="00B538AF" w:rsidRPr="005A1581">
        <w:rPr>
          <w:color w:val="000000" w:themeColor="text1"/>
        </w:rPr>
        <w:t xml:space="preserve">, </w:t>
      </w:r>
      <w:r w:rsidRPr="005A1581">
        <w:rPr>
          <w:color w:val="000000" w:themeColor="text1"/>
        </w:rPr>
        <w:t>procedures</w:t>
      </w:r>
      <w:r w:rsidR="00343782" w:rsidRPr="005A1581">
        <w:rPr>
          <w:color w:val="000000" w:themeColor="text1"/>
        </w:rPr>
        <w:t xml:space="preserve"> and</w:t>
      </w:r>
      <w:r w:rsidRPr="005A1581">
        <w:rPr>
          <w:color w:val="000000" w:themeColor="text1"/>
        </w:rPr>
        <w:t xml:space="preserve"> symbols (</w:t>
      </w:r>
      <w:r w:rsidR="00AF0BF3" w:rsidRPr="005A1581">
        <w:rPr>
          <w:color w:val="000000" w:themeColor="text1"/>
        </w:rPr>
        <w:t>Findik and Bedük,</w:t>
      </w:r>
      <w:r w:rsidR="00B538AF" w:rsidRPr="005A1581">
        <w:rPr>
          <w:color w:val="000000" w:themeColor="text1"/>
        </w:rPr>
        <w:t xml:space="preserve"> </w:t>
      </w:r>
      <w:r w:rsidR="00AF0BF3" w:rsidRPr="005A1581">
        <w:rPr>
          <w:color w:val="000000" w:themeColor="text1"/>
        </w:rPr>
        <w:t>2014</w:t>
      </w:r>
      <w:r w:rsidRPr="005A1581">
        <w:rPr>
          <w:color w:val="000000" w:themeColor="text1"/>
        </w:rPr>
        <w:t>). There are three types of isomorphic change</w:t>
      </w:r>
      <w:r w:rsidR="00D2308B" w:rsidRPr="005A1581">
        <w:rPr>
          <w:color w:val="000000" w:themeColor="text1"/>
        </w:rPr>
        <w:t xml:space="preserve">. </w:t>
      </w:r>
      <w:r w:rsidRPr="005A1581">
        <w:rPr>
          <w:color w:val="000000" w:themeColor="text1"/>
        </w:rPr>
        <w:t>Coercive isomorphism can be described as</w:t>
      </w:r>
      <w:r w:rsidR="00D2308B" w:rsidRPr="005A1581">
        <w:rPr>
          <w:color w:val="000000" w:themeColor="text1"/>
        </w:rPr>
        <w:t>:</w:t>
      </w:r>
    </w:p>
    <w:p w14:paraId="355635D6" w14:textId="1CBBF710" w:rsidR="00FE6646" w:rsidRPr="005A1581" w:rsidRDefault="00E278AD" w:rsidP="00333E9A">
      <w:pPr>
        <w:pStyle w:val="Quote"/>
        <w:spacing w:line="360" w:lineRule="auto"/>
        <w:rPr>
          <w:color w:val="000000" w:themeColor="text1"/>
        </w:rPr>
      </w:pPr>
      <w:r w:rsidRPr="005A1581">
        <w:rPr>
          <w:color w:val="000000" w:themeColor="text1"/>
        </w:rPr>
        <w:t>‘</w:t>
      </w:r>
      <w:r w:rsidR="004A3F8D" w:rsidRPr="005A1581">
        <w:rPr>
          <w:color w:val="000000" w:themeColor="text1"/>
        </w:rPr>
        <w:t>B</w:t>
      </w:r>
      <w:r w:rsidR="001C4861" w:rsidRPr="005A1581">
        <w:rPr>
          <w:color w:val="000000" w:themeColor="text1"/>
        </w:rPr>
        <w:t>oth formal and informal pressures exerted on orga</w:t>
      </w:r>
      <w:r w:rsidR="00C01DB0" w:rsidRPr="005A1581">
        <w:rPr>
          <w:color w:val="000000" w:themeColor="text1"/>
        </w:rPr>
        <w:t>nis</w:t>
      </w:r>
      <w:r w:rsidR="001C4861" w:rsidRPr="005A1581">
        <w:rPr>
          <w:color w:val="000000" w:themeColor="text1"/>
        </w:rPr>
        <w:t>ations by other orga</w:t>
      </w:r>
      <w:r w:rsidR="00C01DB0" w:rsidRPr="005A1581">
        <w:rPr>
          <w:color w:val="000000" w:themeColor="text1"/>
        </w:rPr>
        <w:t>nis</w:t>
      </w:r>
      <w:r w:rsidR="001C4861" w:rsidRPr="005A1581">
        <w:rPr>
          <w:color w:val="000000" w:themeColor="text1"/>
        </w:rPr>
        <w:t xml:space="preserve">ations </w:t>
      </w:r>
      <w:r w:rsidR="00D73A76" w:rsidRPr="005A1581">
        <w:rPr>
          <w:color w:val="000000" w:themeColor="text1"/>
        </w:rPr>
        <w:t>on</w:t>
      </w:r>
      <w:r w:rsidR="001C4861" w:rsidRPr="005A1581">
        <w:rPr>
          <w:color w:val="000000" w:themeColor="text1"/>
        </w:rPr>
        <w:t xml:space="preserve"> which they are dependent</w:t>
      </w:r>
      <w:r w:rsidR="00343782" w:rsidRPr="005A1581">
        <w:rPr>
          <w:color w:val="000000" w:themeColor="text1"/>
        </w:rPr>
        <w:t xml:space="preserve"> and</w:t>
      </w:r>
      <w:r w:rsidR="001C4861" w:rsidRPr="005A1581">
        <w:rPr>
          <w:color w:val="000000" w:themeColor="text1"/>
        </w:rPr>
        <w:t xml:space="preserve"> by cultural expectations in the society </w:t>
      </w:r>
      <w:r w:rsidR="00B25DB7" w:rsidRPr="005A1581">
        <w:rPr>
          <w:color w:val="000000" w:themeColor="text1"/>
        </w:rPr>
        <w:t>in</w:t>
      </w:r>
      <w:r w:rsidR="001C4861" w:rsidRPr="005A1581">
        <w:rPr>
          <w:color w:val="000000" w:themeColor="text1"/>
        </w:rPr>
        <w:t xml:space="preserve"> which the orga</w:t>
      </w:r>
      <w:r w:rsidR="00C01DB0" w:rsidRPr="005A1581">
        <w:rPr>
          <w:color w:val="000000" w:themeColor="text1"/>
        </w:rPr>
        <w:t>nis</w:t>
      </w:r>
      <w:r w:rsidR="001C4861" w:rsidRPr="005A1581">
        <w:rPr>
          <w:color w:val="000000" w:themeColor="text1"/>
        </w:rPr>
        <w:t>ations function</w:t>
      </w:r>
      <w:r w:rsidRPr="005A1581">
        <w:rPr>
          <w:color w:val="000000" w:themeColor="text1"/>
        </w:rPr>
        <w:t>’</w:t>
      </w:r>
      <w:r w:rsidR="001C4861" w:rsidRPr="005A1581">
        <w:rPr>
          <w:color w:val="000000" w:themeColor="text1"/>
        </w:rPr>
        <w:t xml:space="preserve"> (DiMaggio and Powell</w:t>
      </w:r>
      <w:r w:rsidR="00B538AF" w:rsidRPr="005A1581">
        <w:rPr>
          <w:color w:val="000000" w:themeColor="text1"/>
        </w:rPr>
        <w:t xml:space="preserve">, </w:t>
      </w:r>
      <w:r w:rsidR="001C4861" w:rsidRPr="005A1581">
        <w:rPr>
          <w:color w:val="000000" w:themeColor="text1"/>
        </w:rPr>
        <w:t>1983:150)</w:t>
      </w:r>
      <w:r w:rsidR="00D2308B" w:rsidRPr="005A1581">
        <w:rPr>
          <w:color w:val="000000" w:themeColor="text1"/>
        </w:rPr>
        <w:t>.</w:t>
      </w:r>
    </w:p>
    <w:p w14:paraId="359A4824" w14:textId="77CC5F68" w:rsidR="00FE6646" w:rsidRPr="005A1581" w:rsidRDefault="00D2308B" w:rsidP="00333E9A">
      <w:pPr>
        <w:spacing w:line="360" w:lineRule="auto"/>
        <w:rPr>
          <w:color w:val="000000" w:themeColor="text1"/>
        </w:rPr>
      </w:pPr>
      <w:r w:rsidRPr="005A1581">
        <w:rPr>
          <w:color w:val="000000" w:themeColor="text1"/>
        </w:rPr>
        <w:t>M</w:t>
      </w:r>
      <w:r w:rsidR="001C4861" w:rsidRPr="005A1581">
        <w:rPr>
          <w:color w:val="000000" w:themeColor="text1"/>
        </w:rPr>
        <w:t>imetic isomorphi</w:t>
      </w:r>
      <w:r w:rsidR="001F7507" w:rsidRPr="005A1581">
        <w:rPr>
          <w:color w:val="000000" w:themeColor="text1"/>
        </w:rPr>
        <w:t>sm</w:t>
      </w:r>
      <w:r w:rsidR="001C4861" w:rsidRPr="005A1581">
        <w:rPr>
          <w:color w:val="000000" w:themeColor="text1"/>
        </w:rPr>
        <w:t xml:space="preserve"> is concerned with the copying or mimicking of successful practices that have already been used and implemented by other orga</w:t>
      </w:r>
      <w:r w:rsidR="00C01DB0" w:rsidRPr="005A1581">
        <w:rPr>
          <w:color w:val="000000" w:themeColor="text1"/>
        </w:rPr>
        <w:t>nis</w:t>
      </w:r>
      <w:r w:rsidR="001C4861" w:rsidRPr="005A1581">
        <w:rPr>
          <w:color w:val="000000" w:themeColor="text1"/>
        </w:rPr>
        <w:t>ations that are perceived to be succes</w:t>
      </w:r>
      <w:r w:rsidR="0028216D" w:rsidRPr="005A1581">
        <w:rPr>
          <w:color w:val="000000" w:themeColor="text1"/>
        </w:rPr>
        <w:t>sful and legitimate (Galaskiewi</w:t>
      </w:r>
      <w:r w:rsidR="001C4861" w:rsidRPr="005A1581">
        <w:rPr>
          <w:color w:val="000000" w:themeColor="text1"/>
        </w:rPr>
        <w:t>c</w:t>
      </w:r>
      <w:r w:rsidR="0028216D" w:rsidRPr="005A1581">
        <w:rPr>
          <w:color w:val="000000" w:themeColor="text1"/>
        </w:rPr>
        <w:t>z</w:t>
      </w:r>
      <w:r w:rsidR="001C4861" w:rsidRPr="005A1581">
        <w:rPr>
          <w:color w:val="000000" w:themeColor="text1"/>
        </w:rPr>
        <w:t xml:space="preserve"> and Wasserman 1989)</w:t>
      </w:r>
      <w:r w:rsidR="00B25DB7" w:rsidRPr="005A1581">
        <w:rPr>
          <w:color w:val="000000" w:themeColor="text1"/>
        </w:rPr>
        <w:t>. Finally, n</w:t>
      </w:r>
      <w:r w:rsidR="001C4861" w:rsidRPr="005A1581">
        <w:rPr>
          <w:color w:val="000000" w:themeColor="text1"/>
        </w:rPr>
        <w:t>ormative isomorphism in relation to professiona</w:t>
      </w:r>
      <w:r w:rsidR="00C01DB0" w:rsidRPr="005A1581">
        <w:rPr>
          <w:color w:val="000000" w:themeColor="text1"/>
        </w:rPr>
        <w:t>lis</w:t>
      </w:r>
      <w:r w:rsidR="001C4861" w:rsidRPr="005A1581">
        <w:rPr>
          <w:color w:val="000000" w:themeColor="text1"/>
        </w:rPr>
        <w:t xml:space="preserve">ation is </w:t>
      </w:r>
      <w:r w:rsidR="00B25DB7" w:rsidRPr="005A1581">
        <w:rPr>
          <w:color w:val="000000" w:themeColor="text1"/>
        </w:rPr>
        <w:t>composed</w:t>
      </w:r>
      <w:r w:rsidR="001C4861" w:rsidRPr="005A1581">
        <w:rPr>
          <w:color w:val="000000" w:themeColor="text1"/>
        </w:rPr>
        <w:t xml:space="preserve"> </w:t>
      </w:r>
      <w:r w:rsidR="00B25DB7" w:rsidRPr="005A1581">
        <w:rPr>
          <w:color w:val="000000" w:themeColor="text1"/>
        </w:rPr>
        <w:t>of</w:t>
      </w:r>
      <w:r w:rsidR="001C4861" w:rsidRPr="005A1581">
        <w:rPr>
          <w:color w:val="000000" w:themeColor="text1"/>
        </w:rPr>
        <w:t xml:space="preserve"> two aspects</w:t>
      </w:r>
      <w:r w:rsidR="00B25DB7" w:rsidRPr="005A1581">
        <w:rPr>
          <w:color w:val="000000" w:themeColor="text1"/>
        </w:rPr>
        <w:t>:</w:t>
      </w:r>
      <w:r w:rsidR="00B538AF" w:rsidRPr="005A1581">
        <w:rPr>
          <w:color w:val="000000" w:themeColor="text1"/>
        </w:rPr>
        <w:t xml:space="preserve"> </w:t>
      </w:r>
      <w:r w:rsidR="001C4861" w:rsidRPr="005A1581">
        <w:rPr>
          <w:color w:val="000000" w:themeColor="text1"/>
        </w:rPr>
        <w:t>formal education provided by university specialists and the development of professional networks that span orga</w:t>
      </w:r>
      <w:r w:rsidR="00C01DB0" w:rsidRPr="005A1581">
        <w:rPr>
          <w:color w:val="000000" w:themeColor="text1"/>
        </w:rPr>
        <w:t>nis</w:t>
      </w:r>
      <w:r w:rsidR="001C4861" w:rsidRPr="005A1581">
        <w:rPr>
          <w:color w:val="000000" w:themeColor="text1"/>
        </w:rPr>
        <w:t>ations and allow for the rapid diffusion of new models of change (DiMaggio and Powell</w:t>
      </w:r>
      <w:r w:rsidR="00B538AF" w:rsidRPr="005A1581">
        <w:rPr>
          <w:color w:val="000000" w:themeColor="text1"/>
        </w:rPr>
        <w:t xml:space="preserve">, </w:t>
      </w:r>
      <w:r w:rsidR="001C4861" w:rsidRPr="005A1581">
        <w:rPr>
          <w:color w:val="000000" w:themeColor="text1"/>
        </w:rPr>
        <w:t>1983; Thoenig</w:t>
      </w:r>
      <w:r w:rsidR="00B538AF" w:rsidRPr="005A1581">
        <w:rPr>
          <w:color w:val="000000" w:themeColor="text1"/>
        </w:rPr>
        <w:t xml:space="preserve">, </w:t>
      </w:r>
      <w:r w:rsidR="001C4861" w:rsidRPr="005A1581">
        <w:rPr>
          <w:color w:val="000000" w:themeColor="text1"/>
        </w:rPr>
        <w:t>2011; Micheal et al.</w:t>
      </w:r>
      <w:r w:rsidR="00B538AF" w:rsidRPr="005A1581">
        <w:rPr>
          <w:color w:val="000000" w:themeColor="text1"/>
        </w:rPr>
        <w:t xml:space="preserve">, </w:t>
      </w:r>
      <w:r w:rsidR="001C4861" w:rsidRPr="005A1581">
        <w:rPr>
          <w:color w:val="000000" w:themeColor="text1"/>
        </w:rPr>
        <w:t>2011).</w:t>
      </w:r>
    </w:p>
    <w:p w14:paraId="14029DF3" w14:textId="7B946185" w:rsidR="002731D5" w:rsidRPr="005A1581" w:rsidRDefault="00B25DB7" w:rsidP="00333E9A">
      <w:pPr>
        <w:spacing w:line="360" w:lineRule="auto"/>
        <w:rPr>
          <w:color w:val="000000" w:themeColor="text1"/>
        </w:rPr>
      </w:pPr>
      <w:r w:rsidRPr="005A1581">
        <w:rPr>
          <w:color w:val="000000" w:themeColor="text1"/>
        </w:rPr>
        <w:lastRenderedPageBreak/>
        <w:t>T</w:t>
      </w:r>
      <w:r w:rsidR="001C4861" w:rsidRPr="005A1581">
        <w:rPr>
          <w:color w:val="000000" w:themeColor="text1"/>
        </w:rPr>
        <w:t>hese types of pressure place the orga</w:t>
      </w:r>
      <w:r w:rsidR="00C01DB0" w:rsidRPr="005A1581">
        <w:rPr>
          <w:color w:val="000000" w:themeColor="text1"/>
        </w:rPr>
        <w:t>nis</w:t>
      </w:r>
      <w:r w:rsidR="001C4861" w:rsidRPr="005A1581">
        <w:rPr>
          <w:color w:val="000000" w:themeColor="text1"/>
        </w:rPr>
        <w:t xml:space="preserve">ation under the guidance of certain </w:t>
      </w:r>
      <w:r w:rsidRPr="005A1581">
        <w:rPr>
          <w:color w:val="000000" w:themeColor="text1"/>
        </w:rPr>
        <w:t xml:space="preserve">legitimised </w:t>
      </w:r>
      <w:r w:rsidR="001C4861" w:rsidRPr="005A1581">
        <w:rPr>
          <w:color w:val="000000" w:themeColor="text1"/>
        </w:rPr>
        <w:t>elements ranging from standard operating produces to professional certifications and state requirements</w:t>
      </w:r>
      <w:r w:rsidR="00B538AF" w:rsidRPr="005A1581">
        <w:rPr>
          <w:color w:val="000000" w:themeColor="text1"/>
        </w:rPr>
        <w:t xml:space="preserve">, </w:t>
      </w:r>
      <w:r w:rsidR="001C4861" w:rsidRPr="005A1581">
        <w:rPr>
          <w:color w:val="000000" w:themeColor="text1"/>
        </w:rPr>
        <w:t>often having the effect of drawing attention away from task performance (Zucker</w:t>
      </w:r>
      <w:r w:rsidR="004A3F8D" w:rsidRPr="005A1581">
        <w:rPr>
          <w:color w:val="000000" w:themeColor="text1"/>
        </w:rPr>
        <w:t xml:space="preserve">, </w:t>
      </w:r>
      <w:r w:rsidR="001C4861" w:rsidRPr="005A1581">
        <w:rPr>
          <w:color w:val="000000" w:themeColor="text1"/>
        </w:rPr>
        <w:t>1987).</w:t>
      </w:r>
      <w:r w:rsidR="002731D5" w:rsidRPr="005A1581">
        <w:rPr>
          <w:color w:val="000000" w:themeColor="text1"/>
        </w:rPr>
        <w:t xml:space="preserve"> The institutional isomorphism provided for this research is to help the researcher have a deeper understanding of NADOs' characters and, consequently, to help evaluate the anti-doping policy implementation and compliance in China.</w:t>
      </w:r>
    </w:p>
    <w:p w14:paraId="74E969EB" w14:textId="77777777" w:rsidR="008C0638" w:rsidRPr="005A1581" w:rsidRDefault="008C0638" w:rsidP="00333E9A">
      <w:pPr>
        <w:spacing w:line="360" w:lineRule="auto"/>
        <w:rPr>
          <w:color w:val="000000" w:themeColor="text1"/>
        </w:rPr>
      </w:pPr>
    </w:p>
    <w:p w14:paraId="624154FF" w14:textId="005B99BA" w:rsidR="001C4861" w:rsidRPr="005A1581" w:rsidRDefault="001C4861" w:rsidP="00571945">
      <w:pPr>
        <w:pStyle w:val="Heading4"/>
        <w:spacing w:line="360" w:lineRule="auto"/>
        <w:rPr>
          <w:rFonts w:cs="Arial"/>
          <w:color w:val="000000" w:themeColor="text1"/>
        </w:rPr>
      </w:pPr>
      <w:r w:rsidRPr="005A1581">
        <w:rPr>
          <w:rFonts w:cs="Arial"/>
          <w:color w:val="000000" w:themeColor="text1"/>
        </w:rPr>
        <w:t>Institutional pluralism</w:t>
      </w:r>
    </w:p>
    <w:p w14:paraId="1290F920" w14:textId="0F90B2BF" w:rsidR="00C01DB0" w:rsidRPr="005A1581" w:rsidRDefault="00B25DB7" w:rsidP="00333E9A">
      <w:pPr>
        <w:spacing w:line="360" w:lineRule="auto"/>
        <w:rPr>
          <w:color w:val="000000" w:themeColor="text1"/>
        </w:rPr>
      </w:pPr>
      <w:r w:rsidRPr="005A1581">
        <w:rPr>
          <w:color w:val="000000" w:themeColor="text1"/>
        </w:rPr>
        <w:t>Being an</w:t>
      </w:r>
      <w:r w:rsidR="00DD2780" w:rsidRPr="005A1581">
        <w:rPr>
          <w:color w:val="000000" w:themeColor="text1"/>
        </w:rPr>
        <w:t xml:space="preserve"> international orga</w:t>
      </w:r>
      <w:r w:rsidR="00C01DB0" w:rsidRPr="005A1581">
        <w:rPr>
          <w:color w:val="000000" w:themeColor="text1"/>
        </w:rPr>
        <w:t>nis</w:t>
      </w:r>
      <w:r w:rsidR="00DD2780" w:rsidRPr="005A1581">
        <w:rPr>
          <w:color w:val="000000" w:themeColor="text1"/>
        </w:rPr>
        <w:t>ation</w:t>
      </w:r>
      <w:r w:rsidRPr="005A1581">
        <w:rPr>
          <w:color w:val="000000" w:themeColor="text1"/>
        </w:rPr>
        <w:t>, WADA must</w:t>
      </w:r>
      <w:r w:rsidR="00DD2780" w:rsidRPr="005A1581">
        <w:rPr>
          <w:color w:val="000000" w:themeColor="text1"/>
        </w:rPr>
        <w:t xml:space="preserve"> fac</w:t>
      </w:r>
      <w:r w:rsidRPr="005A1581">
        <w:rPr>
          <w:color w:val="000000" w:themeColor="text1"/>
        </w:rPr>
        <w:t>e</w:t>
      </w:r>
      <w:r w:rsidR="00DD2780" w:rsidRPr="005A1581">
        <w:rPr>
          <w:color w:val="000000" w:themeColor="text1"/>
        </w:rPr>
        <w:t xml:space="preserve"> </w:t>
      </w:r>
      <w:r w:rsidRPr="005A1581">
        <w:rPr>
          <w:color w:val="000000" w:themeColor="text1"/>
        </w:rPr>
        <w:t xml:space="preserve">many </w:t>
      </w:r>
      <w:r w:rsidR="00DD2780" w:rsidRPr="005A1581">
        <w:rPr>
          <w:color w:val="000000" w:themeColor="text1"/>
        </w:rPr>
        <w:t xml:space="preserve">different institutions when they distribute </w:t>
      </w:r>
      <w:r w:rsidR="007D40D6" w:rsidRPr="005A1581">
        <w:rPr>
          <w:color w:val="000000" w:themeColor="text1"/>
        </w:rPr>
        <w:t xml:space="preserve">the </w:t>
      </w:r>
      <w:r w:rsidR="002379F9" w:rsidRPr="005A1581">
        <w:rPr>
          <w:color w:val="000000" w:themeColor="text1"/>
        </w:rPr>
        <w:t>WADC</w:t>
      </w:r>
      <w:r w:rsidR="00DD2780" w:rsidRPr="005A1581">
        <w:rPr>
          <w:color w:val="000000" w:themeColor="text1"/>
        </w:rPr>
        <w:t xml:space="preserve"> to each country. </w:t>
      </w:r>
      <w:r w:rsidRPr="005A1581">
        <w:rPr>
          <w:color w:val="000000" w:themeColor="text1"/>
        </w:rPr>
        <w:t>T</w:t>
      </w:r>
      <w:r w:rsidR="000442E2" w:rsidRPr="005A1581">
        <w:rPr>
          <w:color w:val="000000" w:themeColor="text1"/>
        </w:rPr>
        <w:t>o</w:t>
      </w:r>
      <w:r w:rsidR="00DD2780" w:rsidRPr="005A1581">
        <w:rPr>
          <w:color w:val="000000" w:themeColor="text1"/>
        </w:rPr>
        <w:t xml:space="preserve"> have more understanding of the</w:t>
      </w:r>
      <w:r w:rsidR="000B5A6B" w:rsidRPr="005A1581">
        <w:rPr>
          <w:color w:val="000000" w:themeColor="text1"/>
        </w:rPr>
        <w:t xml:space="preserve"> institutional </w:t>
      </w:r>
      <w:r w:rsidRPr="005A1581">
        <w:rPr>
          <w:color w:val="000000" w:themeColor="text1"/>
        </w:rPr>
        <w:t xml:space="preserve">effects </w:t>
      </w:r>
      <w:r w:rsidR="000B5A6B" w:rsidRPr="005A1581">
        <w:rPr>
          <w:color w:val="000000" w:themeColor="text1"/>
        </w:rPr>
        <w:t>on operating mechanism of WADA and each NADO</w:t>
      </w:r>
      <w:r w:rsidRPr="005A1581">
        <w:rPr>
          <w:color w:val="000000" w:themeColor="text1"/>
        </w:rPr>
        <w:t>, i</w:t>
      </w:r>
      <w:r w:rsidR="000B5A6B" w:rsidRPr="005A1581">
        <w:rPr>
          <w:color w:val="000000" w:themeColor="text1"/>
        </w:rPr>
        <w:t>t is necessary to adopt institutional pluralism in this research</w:t>
      </w:r>
      <w:r w:rsidR="00B538AF" w:rsidRPr="005A1581">
        <w:rPr>
          <w:color w:val="000000" w:themeColor="text1"/>
        </w:rPr>
        <w:t xml:space="preserve">, </w:t>
      </w:r>
      <w:r w:rsidR="000B5A6B" w:rsidRPr="005A1581">
        <w:rPr>
          <w:color w:val="000000" w:themeColor="text1"/>
        </w:rPr>
        <w:t xml:space="preserve">which </w:t>
      </w:r>
      <w:r w:rsidR="001C4861" w:rsidRPr="005A1581">
        <w:rPr>
          <w:color w:val="000000" w:themeColor="text1"/>
        </w:rPr>
        <w:t>focuses on orga</w:t>
      </w:r>
      <w:r w:rsidR="00C01DB0" w:rsidRPr="005A1581">
        <w:rPr>
          <w:color w:val="000000" w:themeColor="text1"/>
        </w:rPr>
        <w:t>nis</w:t>
      </w:r>
      <w:r w:rsidR="001C4861" w:rsidRPr="005A1581">
        <w:rPr>
          <w:color w:val="000000" w:themeColor="text1"/>
        </w:rPr>
        <w:t xml:space="preserve">ations that operate </w:t>
      </w:r>
      <w:r w:rsidRPr="005A1581">
        <w:rPr>
          <w:color w:val="000000" w:themeColor="text1"/>
        </w:rPr>
        <w:t>in</w:t>
      </w:r>
      <w:r w:rsidR="001C4861" w:rsidRPr="005A1581">
        <w:rPr>
          <w:color w:val="000000" w:themeColor="text1"/>
        </w:rPr>
        <w:t xml:space="preserve"> multiple institutional spheres (Kraatz </w:t>
      </w:r>
      <w:r w:rsidR="00B17121" w:rsidRPr="005A1581">
        <w:rPr>
          <w:color w:val="000000" w:themeColor="text1"/>
        </w:rPr>
        <w:t>and</w:t>
      </w:r>
      <w:r w:rsidR="001C4861" w:rsidRPr="005A1581">
        <w:rPr>
          <w:color w:val="000000" w:themeColor="text1"/>
        </w:rPr>
        <w:t xml:space="preserve"> Block</w:t>
      </w:r>
      <w:r w:rsidR="00B538AF" w:rsidRPr="005A1581">
        <w:rPr>
          <w:color w:val="000000" w:themeColor="text1"/>
        </w:rPr>
        <w:t xml:space="preserve">, </w:t>
      </w:r>
      <w:r w:rsidR="001C4861" w:rsidRPr="005A1581">
        <w:rPr>
          <w:color w:val="000000" w:themeColor="text1"/>
        </w:rPr>
        <w:t>2008).</w:t>
      </w:r>
      <w:r w:rsidR="000B5A6B" w:rsidRPr="005A1581">
        <w:rPr>
          <w:color w:val="000000" w:themeColor="text1"/>
        </w:rPr>
        <w:t xml:space="preserve"> </w:t>
      </w:r>
      <w:r w:rsidRPr="005A1581">
        <w:rPr>
          <w:color w:val="000000" w:themeColor="text1"/>
        </w:rPr>
        <w:t>I</w:t>
      </w:r>
      <w:r w:rsidR="001C4861" w:rsidRPr="005A1581">
        <w:rPr>
          <w:color w:val="000000" w:themeColor="text1"/>
        </w:rPr>
        <w:t xml:space="preserve">f an institution can be broadly defined as the </w:t>
      </w:r>
      <w:r w:rsidR="00E278AD" w:rsidRPr="005A1581">
        <w:rPr>
          <w:color w:val="000000" w:themeColor="text1"/>
        </w:rPr>
        <w:t>‘</w:t>
      </w:r>
      <w:r w:rsidR="001C4861" w:rsidRPr="005A1581">
        <w:rPr>
          <w:color w:val="000000" w:themeColor="text1"/>
        </w:rPr>
        <w:t>the rules of the game</w:t>
      </w:r>
      <w:r w:rsidR="00E278AD" w:rsidRPr="005A1581">
        <w:rPr>
          <w:color w:val="000000" w:themeColor="text1"/>
        </w:rPr>
        <w:t>’</w:t>
      </w:r>
      <w:r w:rsidR="001C4861" w:rsidRPr="005A1581">
        <w:rPr>
          <w:color w:val="000000" w:themeColor="text1"/>
        </w:rPr>
        <w:t xml:space="preserve"> which direct and circumscribe orga</w:t>
      </w:r>
      <w:r w:rsidR="00C01DB0" w:rsidRPr="005A1581">
        <w:rPr>
          <w:color w:val="000000" w:themeColor="text1"/>
        </w:rPr>
        <w:t>nis</w:t>
      </w:r>
      <w:r w:rsidR="001C4861" w:rsidRPr="005A1581">
        <w:rPr>
          <w:color w:val="000000" w:themeColor="text1"/>
        </w:rPr>
        <w:t xml:space="preserve">ational </w:t>
      </w:r>
      <w:r w:rsidRPr="005A1581">
        <w:rPr>
          <w:color w:val="000000" w:themeColor="text1"/>
        </w:rPr>
        <w:t>behaviour</w:t>
      </w:r>
      <w:r w:rsidR="00B538AF" w:rsidRPr="005A1581">
        <w:rPr>
          <w:color w:val="000000" w:themeColor="text1"/>
        </w:rPr>
        <w:t xml:space="preserve">, </w:t>
      </w:r>
      <w:r w:rsidR="001C4861" w:rsidRPr="005A1581">
        <w:rPr>
          <w:color w:val="000000" w:themeColor="text1"/>
        </w:rPr>
        <w:t>then orga</w:t>
      </w:r>
      <w:r w:rsidR="00C01DB0" w:rsidRPr="005A1581">
        <w:rPr>
          <w:color w:val="000000" w:themeColor="text1"/>
        </w:rPr>
        <w:t>nis</w:t>
      </w:r>
      <w:r w:rsidR="001C4861" w:rsidRPr="005A1581">
        <w:rPr>
          <w:color w:val="000000" w:themeColor="text1"/>
        </w:rPr>
        <w:t xml:space="preserve">ations </w:t>
      </w:r>
      <w:r w:rsidRPr="005A1581">
        <w:rPr>
          <w:color w:val="000000" w:themeColor="text1"/>
        </w:rPr>
        <w:t xml:space="preserve">subject to </w:t>
      </w:r>
      <w:r w:rsidR="001C4861" w:rsidRPr="005A1581">
        <w:rPr>
          <w:color w:val="000000" w:themeColor="text1"/>
        </w:rPr>
        <w:t xml:space="preserve">institutional pluralism play in two or more games at the same time (Kraatz </w:t>
      </w:r>
      <w:r w:rsidR="00B17121" w:rsidRPr="005A1581">
        <w:rPr>
          <w:color w:val="000000" w:themeColor="text1"/>
        </w:rPr>
        <w:t>and</w:t>
      </w:r>
      <w:r w:rsidR="001C4861" w:rsidRPr="005A1581">
        <w:rPr>
          <w:color w:val="000000" w:themeColor="text1"/>
        </w:rPr>
        <w:t xml:space="preserve"> Block</w:t>
      </w:r>
      <w:r w:rsidR="00B538AF" w:rsidRPr="005A1581">
        <w:rPr>
          <w:color w:val="000000" w:themeColor="text1"/>
        </w:rPr>
        <w:t xml:space="preserve">, </w:t>
      </w:r>
      <w:r w:rsidR="001C4861" w:rsidRPr="005A1581">
        <w:rPr>
          <w:color w:val="000000" w:themeColor="text1"/>
        </w:rPr>
        <w:t xml:space="preserve">2008). </w:t>
      </w:r>
      <w:r w:rsidRPr="005A1581">
        <w:rPr>
          <w:color w:val="000000" w:themeColor="text1"/>
        </w:rPr>
        <w:t xml:space="preserve">It </w:t>
      </w:r>
      <w:r w:rsidR="001C4861" w:rsidRPr="005A1581">
        <w:rPr>
          <w:color w:val="000000" w:themeColor="text1"/>
        </w:rPr>
        <w:t xml:space="preserve">is subject to </w:t>
      </w:r>
      <w:r w:rsidRPr="005A1581">
        <w:rPr>
          <w:color w:val="000000" w:themeColor="text1"/>
        </w:rPr>
        <w:t xml:space="preserve">several </w:t>
      </w:r>
      <w:r w:rsidR="001C4861" w:rsidRPr="005A1581">
        <w:rPr>
          <w:color w:val="000000" w:themeColor="text1"/>
        </w:rPr>
        <w:t>regulatory regimes</w:t>
      </w:r>
      <w:r w:rsidR="00B538AF" w:rsidRPr="005A1581">
        <w:rPr>
          <w:color w:val="000000" w:themeColor="text1"/>
        </w:rPr>
        <w:t xml:space="preserve"> </w:t>
      </w:r>
      <w:r w:rsidR="001C4861" w:rsidRPr="005A1581">
        <w:rPr>
          <w:color w:val="000000" w:themeColor="text1"/>
        </w:rPr>
        <w:t xml:space="preserve">embedded </w:t>
      </w:r>
      <w:r w:rsidRPr="005A1581">
        <w:rPr>
          <w:color w:val="000000" w:themeColor="text1"/>
        </w:rPr>
        <w:t>in</w:t>
      </w:r>
      <w:r w:rsidR="001C4861" w:rsidRPr="005A1581">
        <w:rPr>
          <w:color w:val="000000" w:themeColor="text1"/>
        </w:rPr>
        <w:t xml:space="preserve"> </w:t>
      </w:r>
      <w:r w:rsidRPr="005A1581">
        <w:rPr>
          <w:color w:val="000000" w:themeColor="text1"/>
        </w:rPr>
        <w:t>different</w:t>
      </w:r>
      <w:r w:rsidR="001C4861" w:rsidRPr="005A1581">
        <w:rPr>
          <w:color w:val="000000" w:themeColor="text1"/>
        </w:rPr>
        <w:t xml:space="preserve"> normative orders constituted by more than one cultural logic (Kraatz </w:t>
      </w:r>
      <w:r w:rsidR="00B17121" w:rsidRPr="005A1581">
        <w:rPr>
          <w:color w:val="000000" w:themeColor="text1"/>
        </w:rPr>
        <w:t>and</w:t>
      </w:r>
      <w:r w:rsidR="001C4861" w:rsidRPr="005A1581">
        <w:rPr>
          <w:color w:val="000000" w:themeColor="text1"/>
        </w:rPr>
        <w:t xml:space="preserve"> Block</w:t>
      </w:r>
      <w:r w:rsidR="00B538AF" w:rsidRPr="005A1581">
        <w:rPr>
          <w:color w:val="000000" w:themeColor="text1"/>
        </w:rPr>
        <w:t xml:space="preserve">, </w:t>
      </w:r>
      <w:r w:rsidR="001C4861" w:rsidRPr="005A1581">
        <w:rPr>
          <w:color w:val="000000" w:themeColor="text1"/>
        </w:rPr>
        <w:t>2008).</w:t>
      </w:r>
    </w:p>
    <w:p w14:paraId="1684977C" w14:textId="4A0A7661" w:rsidR="00C01DB0" w:rsidRPr="005A1581" w:rsidRDefault="001C4861" w:rsidP="00333E9A">
      <w:pPr>
        <w:spacing w:line="360" w:lineRule="auto"/>
        <w:rPr>
          <w:color w:val="000000" w:themeColor="text1"/>
        </w:rPr>
      </w:pPr>
      <w:r w:rsidRPr="005A1581">
        <w:rPr>
          <w:color w:val="000000" w:themeColor="text1"/>
        </w:rPr>
        <w:t>Clearly</w:t>
      </w:r>
      <w:r w:rsidR="00B538AF" w:rsidRPr="005A1581">
        <w:rPr>
          <w:color w:val="000000" w:themeColor="text1"/>
        </w:rPr>
        <w:t xml:space="preserve">, </w:t>
      </w:r>
      <w:r w:rsidRPr="005A1581">
        <w:rPr>
          <w:color w:val="000000" w:themeColor="text1"/>
        </w:rPr>
        <w:t>pluralism has a strong influence on the orga</w:t>
      </w:r>
      <w:r w:rsidR="00C01DB0" w:rsidRPr="005A1581">
        <w:rPr>
          <w:color w:val="000000" w:themeColor="text1"/>
        </w:rPr>
        <w:t>nis</w:t>
      </w:r>
      <w:r w:rsidRPr="005A1581">
        <w:rPr>
          <w:color w:val="000000" w:themeColor="text1"/>
        </w:rPr>
        <w:t>ations and creates the potential for fragmentation</w:t>
      </w:r>
      <w:r w:rsidR="00B538AF" w:rsidRPr="005A1581">
        <w:rPr>
          <w:color w:val="000000" w:themeColor="text1"/>
        </w:rPr>
        <w:t xml:space="preserve">, </w:t>
      </w:r>
      <w:r w:rsidRPr="005A1581">
        <w:rPr>
          <w:color w:val="000000" w:themeColor="text1"/>
        </w:rPr>
        <w:t>incoherence</w:t>
      </w:r>
      <w:r w:rsidR="00B538AF" w:rsidRPr="005A1581">
        <w:rPr>
          <w:color w:val="000000" w:themeColor="text1"/>
        </w:rPr>
        <w:t xml:space="preserve">, </w:t>
      </w:r>
      <w:r w:rsidRPr="005A1581">
        <w:rPr>
          <w:color w:val="000000" w:themeColor="text1"/>
        </w:rPr>
        <w:t>conflict</w:t>
      </w:r>
      <w:r w:rsidR="00B538AF" w:rsidRPr="005A1581">
        <w:rPr>
          <w:color w:val="000000" w:themeColor="text1"/>
        </w:rPr>
        <w:t xml:space="preserve">, </w:t>
      </w:r>
      <w:r w:rsidRPr="005A1581">
        <w:rPr>
          <w:color w:val="000000" w:themeColor="text1"/>
        </w:rPr>
        <w:t>goal-ambiguity</w:t>
      </w:r>
      <w:r w:rsidR="00343782" w:rsidRPr="005A1581">
        <w:rPr>
          <w:color w:val="000000" w:themeColor="text1"/>
        </w:rPr>
        <w:t xml:space="preserve"> and</w:t>
      </w:r>
      <w:r w:rsidRPr="005A1581">
        <w:rPr>
          <w:color w:val="000000" w:themeColor="text1"/>
        </w:rPr>
        <w:t xml:space="preserve"> orga</w:t>
      </w:r>
      <w:r w:rsidR="00C01DB0" w:rsidRPr="005A1581">
        <w:rPr>
          <w:color w:val="000000" w:themeColor="text1"/>
        </w:rPr>
        <w:t>nis</w:t>
      </w:r>
      <w:r w:rsidRPr="005A1581">
        <w:rPr>
          <w:color w:val="000000" w:themeColor="text1"/>
        </w:rPr>
        <w:t>ational instability (</w:t>
      </w:r>
      <w:r w:rsidR="008312E9" w:rsidRPr="005A1581">
        <w:rPr>
          <w:color w:val="000000" w:themeColor="text1"/>
        </w:rPr>
        <w:t>Heimer, 1999; Stryker, 2000; Kraatz</w:t>
      </w:r>
      <w:r w:rsidRPr="005A1581">
        <w:rPr>
          <w:color w:val="000000" w:themeColor="text1"/>
        </w:rPr>
        <w:t xml:space="preserve"> </w:t>
      </w:r>
      <w:r w:rsidR="00B17121" w:rsidRPr="005A1581">
        <w:rPr>
          <w:color w:val="000000" w:themeColor="text1"/>
        </w:rPr>
        <w:t>and</w:t>
      </w:r>
      <w:r w:rsidRPr="005A1581">
        <w:rPr>
          <w:color w:val="000000" w:themeColor="text1"/>
        </w:rPr>
        <w:t xml:space="preserve"> Block</w:t>
      </w:r>
      <w:r w:rsidR="00B538AF" w:rsidRPr="005A1581">
        <w:rPr>
          <w:color w:val="000000" w:themeColor="text1"/>
        </w:rPr>
        <w:t xml:space="preserve">, </w:t>
      </w:r>
      <w:r w:rsidR="008312E9" w:rsidRPr="005A1581">
        <w:rPr>
          <w:color w:val="000000" w:themeColor="text1"/>
        </w:rPr>
        <w:t>2008</w:t>
      </w:r>
      <w:r w:rsidRPr="005A1581">
        <w:rPr>
          <w:color w:val="000000" w:themeColor="text1"/>
        </w:rPr>
        <w:t xml:space="preserve">). </w:t>
      </w:r>
      <w:r w:rsidR="00C374CD" w:rsidRPr="005A1581">
        <w:rPr>
          <w:color w:val="000000" w:themeColor="text1"/>
        </w:rPr>
        <w:t>P</w:t>
      </w:r>
      <w:r w:rsidRPr="005A1581">
        <w:rPr>
          <w:color w:val="000000" w:themeColor="text1"/>
        </w:rPr>
        <w:t>articipa</w:t>
      </w:r>
      <w:r w:rsidR="00C374CD" w:rsidRPr="005A1581">
        <w:rPr>
          <w:color w:val="000000" w:themeColor="text1"/>
        </w:rPr>
        <w:t xml:space="preserve">nts </w:t>
      </w:r>
      <w:r w:rsidRPr="005A1581">
        <w:rPr>
          <w:color w:val="000000" w:themeColor="text1"/>
        </w:rPr>
        <w:t>may not be fully satisfied with its purpose and belief system</w:t>
      </w:r>
      <w:r w:rsidR="00343782" w:rsidRPr="005A1581">
        <w:rPr>
          <w:color w:val="000000" w:themeColor="text1"/>
        </w:rPr>
        <w:t xml:space="preserve"> and</w:t>
      </w:r>
      <w:r w:rsidRPr="005A1581">
        <w:rPr>
          <w:color w:val="000000" w:themeColor="text1"/>
        </w:rPr>
        <w:t xml:space="preserve"> political tensions are likely to be endemic (Kraatz </w:t>
      </w:r>
      <w:r w:rsidR="00B17121" w:rsidRPr="005A1581">
        <w:rPr>
          <w:color w:val="000000" w:themeColor="text1"/>
        </w:rPr>
        <w:t>and</w:t>
      </w:r>
      <w:r w:rsidRPr="005A1581">
        <w:rPr>
          <w:color w:val="000000" w:themeColor="text1"/>
        </w:rPr>
        <w:t xml:space="preserve"> Block</w:t>
      </w:r>
      <w:r w:rsidR="00B538AF" w:rsidRPr="005A1581">
        <w:rPr>
          <w:color w:val="000000" w:themeColor="text1"/>
        </w:rPr>
        <w:t xml:space="preserve">, </w:t>
      </w:r>
      <w:r w:rsidRPr="005A1581">
        <w:rPr>
          <w:color w:val="000000" w:themeColor="text1"/>
        </w:rPr>
        <w:t>2008). However</w:t>
      </w:r>
      <w:r w:rsidR="00B538AF" w:rsidRPr="005A1581">
        <w:rPr>
          <w:color w:val="000000" w:themeColor="text1"/>
        </w:rPr>
        <w:t xml:space="preserve">, </w:t>
      </w:r>
      <w:r w:rsidRPr="005A1581">
        <w:rPr>
          <w:color w:val="000000" w:themeColor="text1"/>
        </w:rPr>
        <w:t xml:space="preserve">Kraatz </w:t>
      </w:r>
      <w:r w:rsidR="00B17121" w:rsidRPr="005A1581">
        <w:rPr>
          <w:color w:val="000000" w:themeColor="text1"/>
        </w:rPr>
        <w:t>and</w:t>
      </w:r>
      <w:r w:rsidRPr="005A1581">
        <w:rPr>
          <w:color w:val="000000" w:themeColor="text1"/>
        </w:rPr>
        <w:t xml:space="preserve"> Block</w:t>
      </w:r>
      <w:r w:rsidR="00C374CD" w:rsidRPr="005A1581">
        <w:rPr>
          <w:color w:val="000000" w:themeColor="text1"/>
        </w:rPr>
        <w:t xml:space="preserve"> (</w:t>
      </w:r>
      <w:r w:rsidRPr="005A1581">
        <w:rPr>
          <w:color w:val="000000" w:themeColor="text1"/>
        </w:rPr>
        <w:t xml:space="preserve">2008:4) believe that </w:t>
      </w:r>
      <w:r w:rsidR="00E278AD" w:rsidRPr="005A1581">
        <w:rPr>
          <w:color w:val="000000" w:themeColor="text1"/>
        </w:rPr>
        <w:t>‘</w:t>
      </w:r>
      <w:r w:rsidRPr="005A1581">
        <w:rPr>
          <w:color w:val="000000" w:themeColor="text1"/>
        </w:rPr>
        <w:t>institutional pluralism may create important opportunities for orga</w:t>
      </w:r>
      <w:r w:rsidR="00C01DB0" w:rsidRPr="005A1581">
        <w:rPr>
          <w:color w:val="000000" w:themeColor="text1"/>
        </w:rPr>
        <w:t>nis</w:t>
      </w:r>
      <w:r w:rsidRPr="005A1581">
        <w:rPr>
          <w:color w:val="000000" w:themeColor="text1"/>
        </w:rPr>
        <w:t>ations</w:t>
      </w:r>
      <w:r w:rsidR="00E278AD" w:rsidRPr="005A1581">
        <w:rPr>
          <w:color w:val="000000" w:themeColor="text1"/>
        </w:rPr>
        <w:t>’</w:t>
      </w:r>
      <w:r w:rsidR="00B538AF" w:rsidRPr="005A1581">
        <w:rPr>
          <w:color w:val="000000" w:themeColor="text1"/>
        </w:rPr>
        <w:t>.</w:t>
      </w:r>
      <w:r w:rsidRPr="005A1581">
        <w:rPr>
          <w:color w:val="000000" w:themeColor="text1"/>
        </w:rPr>
        <w:t xml:space="preserve"> They think that different institutions are mutually complementary</w:t>
      </w:r>
      <w:r w:rsidR="00343782" w:rsidRPr="005A1581">
        <w:rPr>
          <w:color w:val="000000" w:themeColor="text1"/>
        </w:rPr>
        <w:t xml:space="preserve"> and</w:t>
      </w:r>
      <w:r w:rsidRPr="005A1581">
        <w:rPr>
          <w:color w:val="000000" w:themeColor="text1"/>
        </w:rPr>
        <w:t xml:space="preserve"> that the orga</w:t>
      </w:r>
      <w:r w:rsidR="00C01DB0" w:rsidRPr="005A1581">
        <w:rPr>
          <w:color w:val="000000" w:themeColor="text1"/>
        </w:rPr>
        <w:t>nis</w:t>
      </w:r>
      <w:r w:rsidRPr="005A1581">
        <w:rPr>
          <w:color w:val="000000" w:themeColor="text1"/>
        </w:rPr>
        <w:t>ation</w:t>
      </w:r>
      <w:r w:rsidR="00E278AD" w:rsidRPr="005A1581">
        <w:rPr>
          <w:color w:val="000000" w:themeColor="text1"/>
        </w:rPr>
        <w:t>’</w:t>
      </w:r>
      <w:r w:rsidRPr="005A1581">
        <w:rPr>
          <w:color w:val="000000" w:themeColor="text1"/>
        </w:rPr>
        <w:t>s ability to successfully be one thing actually enhances its ability to be others</w:t>
      </w:r>
      <w:r w:rsidR="00C374CD" w:rsidRPr="005A1581">
        <w:rPr>
          <w:color w:val="000000" w:themeColor="text1"/>
        </w:rPr>
        <w:t xml:space="preserve">, and </w:t>
      </w:r>
      <w:r w:rsidRPr="005A1581">
        <w:rPr>
          <w:color w:val="000000" w:themeColor="text1"/>
        </w:rPr>
        <w:t>they explore how the same institutional pressures combine orga</w:t>
      </w:r>
      <w:r w:rsidR="00C01DB0" w:rsidRPr="005A1581">
        <w:rPr>
          <w:color w:val="000000" w:themeColor="text1"/>
        </w:rPr>
        <w:t>nis</w:t>
      </w:r>
      <w:r w:rsidRPr="005A1581">
        <w:rPr>
          <w:color w:val="000000" w:themeColor="text1"/>
        </w:rPr>
        <w:t>ation</w:t>
      </w:r>
      <w:r w:rsidR="00C374CD" w:rsidRPr="005A1581">
        <w:rPr>
          <w:color w:val="000000" w:themeColor="text1"/>
        </w:rPr>
        <w:t>s</w:t>
      </w:r>
      <w:r w:rsidRPr="005A1581">
        <w:rPr>
          <w:color w:val="000000" w:themeColor="text1"/>
        </w:rPr>
        <w:t xml:space="preserve"> in certain contexts rather than divide.</w:t>
      </w:r>
      <w:r w:rsidR="00A53B48" w:rsidRPr="005A1581">
        <w:rPr>
          <w:color w:val="000000" w:themeColor="text1"/>
        </w:rPr>
        <w:t xml:space="preserve"> </w:t>
      </w:r>
      <w:r w:rsidR="00C374CD" w:rsidRPr="005A1581">
        <w:rPr>
          <w:color w:val="000000" w:themeColor="text1"/>
        </w:rPr>
        <w:t>They</w:t>
      </w:r>
      <w:r w:rsidRPr="005A1581">
        <w:rPr>
          <w:color w:val="000000" w:themeColor="text1"/>
        </w:rPr>
        <w:t xml:space="preserve"> conclude </w:t>
      </w:r>
      <w:r w:rsidR="00A53B48" w:rsidRPr="005A1581">
        <w:rPr>
          <w:color w:val="000000" w:themeColor="text1"/>
        </w:rPr>
        <w:t xml:space="preserve">that there are </w:t>
      </w:r>
      <w:r w:rsidRPr="005A1581">
        <w:rPr>
          <w:color w:val="000000" w:themeColor="text1"/>
        </w:rPr>
        <w:t>three important orga</w:t>
      </w:r>
      <w:r w:rsidR="00C01DB0" w:rsidRPr="005A1581">
        <w:rPr>
          <w:color w:val="000000" w:themeColor="text1"/>
        </w:rPr>
        <w:t>nis</w:t>
      </w:r>
      <w:r w:rsidRPr="005A1581">
        <w:rPr>
          <w:color w:val="000000" w:themeColor="text1"/>
        </w:rPr>
        <w:t>ational problems when orga</w:t>
      </w:r>
      <w:r w:rsidR="00C01DB0" w:rsidRPr="005A1581">
        <w:rPr>
          <w:color w:val="000000" w:themeColor="text1"/>
        </w:rPr>
        <w:t>nis</w:t>
      </w:r>
      <w:r w:rsidRPr="005A1581">
        <w:rPr>
          <w:color w:val="000000" w:themeColor="text1"/>
        </w:rPr>
        <w:t>ations are operated in pluralistic contexts</w:t>
      </w:r>
      <w:r w:rsidR="00BC7A2B" w:rsidRPr="005A1581">
        <w:rPr>
          <w:color w:val="000000" w:themeColor="text1"/>
        </w:rPr>
        <w:t xml:space="preserve"> (Kraatz and Block</w:t>
      </w:r>
      <w:r w:rsidR="00023567" w:rsidRPr="005A1581">
        <w:rPr>
          <w:color w:val="000000" w:themeColor="text1"/>
        </w:rPr>
        <w:t>,</w:t>
      </w:r>
      <w:r w:rsidR="008312E9" w:rsidRPr="005A1581">
        <w:rPr>
          <w:color w:val="000000" w:themeColor="text1"/>
        </w:rPr>
        <w:t xml:space="preserve"> </w:t>
      </w:r>
      <w:r w:rsidR="00023567" w:rsidRPr="005A1581">
        <w:rPr>
          <w:color w:val="000000" w:themeColor="text1"/>
        </w:rPr>
        <w:lastRenderedPageBreak/>
        <w:t>2008:5)</w:t>
      </w:r>
      <w:r w:rsidRPr="005A1581">
        <w:rPr>
          <w:color w:val="000000" w:themeColor="text1"/>
        </w:rPr>
        <w:t>:</w:t>
      </w:r>
    </w:p>
    <w:p w14:paraId="72706E5F" w14:textId="7CE56A7C" w:rsidR="001C4861" w:rsidRPr="005A1581" w:rsidRDefault="001C4861" w:rsidP="00333E9A">
      <w:pPr>
        <w:pStyle w:val="ListNumber"/>
        <w:numPr>
          <w:ilvl w:val="0"/>
          <w:numId w:val="23"/>
        </w:numPr>
        <w:tabs>
          <w:tab w:val="clear" w:pos="360"/>
        </w:tabs>
        <w:spacing w:line="360" w:lineRule="auto"/>
        <w:ind w:left="720"/>
        <w:rPr>
          <w:color w:val="000000" w:themeColor="text1"/>
        </w:rPr>
      </w:pPr>
      <w:r w:rsidRPr="005A1581">
        <w:rPr>
          <w:color w:val="000000" w:themeColor="text1"/>
        </w:rPr>
        <w:t>Orga</w:t>
      </w:r>
      <w:r w:rsidR="00C01DB0" w:rsidRPr="005A1581">
        <w:rPr>
          <w:color w:val="000000" w:themeColor="text1"/>
        </w:rPr>
        <w:t>nis</w:t>
      </w:r>
      <w:r w:rsidRPr="005A1581">
        <w:rPr>
          <w:color w:val="000000" w:themeColor="text1"/>
        </w:rPr>
        <w:t>ational legitimacy specifies that orga</w:t>
      </w:r>
      <w:r w:rsidR="00C01DB0" w:rsidRPr="005A1581">
        <w:rPr>
          <w:color w:val="000000" w:themeColor="text1"/>
        </w:rPr>
        <w:t>nis</w:t>
      </w:r>
      <w:r w:rsidRPr="005A1581">
        <w:rPr>
          <w:color w:val="000000" w:themeColor="text1"/>
        </w:rPr>
        <w:t>ations should ensure the symbolic consistency with cultural norms and expectations and contain something more and different than this.</w:t>
      </w:r>
    </w:p>
    <w:p w14:paraId="5E473389" w14:textId="08330246" w:rsidR="001C4861" w:rsidRPr="005A1581" w:rsidRDefault="001C4861" w:rsidP="00333E9A">
      <w:pPr>
        <w:pStyle w:val="ListNumber"/>
        <w:spacing w:line="360" w:lineRule="auto"/>
        <w:ind w:left="720"/>
        <w:rPr>
          <w:color w:val="000000" w:themeColor="text1"/>
        </w:rPr>
      </w:pPr>
      <w:r w:rsidRPr="005A1581">
        <w:rPr>
          <w:color w:val="000000" w:themeColor="text1"/>
        </w:rPr>
        <w:t>Orga</w:t>
      </w:r>
      <w:r w:rsidR="00C01DB0" w:rsidRPr="005A1581">
        <w:rPr>
          <w:color w:val="000000" w:themeColor="text1"/>
        </w:rPr>
        <w:t>nis</w:t>
      </w:r>
      <w:r w:rsidRPr="005A1581">
        <w:rPr>
          <w:color w:val="000000" w:themeColor="text1"/>
        </w:rPr>
        <w:t>ational governance is affected by cultural logics</w:t>
      </w:r>
      <w:r w:rsidR="00B538AF" w:rsidRPr="005A1581">
        <w:rPr>
          <w:color w:val="000000" w:themeColor="text1"/>
        </w:rPr>
        <w:t xml:space="preserve">, </w:t>
      </w:r>
      <w:r w:rsidRPr="005A1581">
        <w:rPr>
          <w:color w:val="000000" w:themeColor="text1"/>
        </w:rPr>
        <w:t>which lie on the field level but not the deciding factor.</w:t>
      </w:r>
    </w:p>
    <w:p w14:paraId="57B1DB99" w14:textId="5E0604B0" w:rsidR="00C01DB0" w:rsidRPr="005A1581" w:rsidRDefault="001C4861" w:rsidP="00333E9A">
      <w:pPr>
        <w:pStyle w:val="ListNumber"/>
        <w:spacing w:line="360" w:lineRule="auto"/>
        <w:ind w:left="720"/>
        <w:rPr>
          <w:color w:val="000000" w:themeColor="text1"/>
        </w:rPr>
      </w:pPr>
      <w:r w:rsidRPr="005A1581">
        <w:rPr>
          <w:color w:val="000000" w:themeColor="text1"/>
        </w:rPr>
        <w:t>Orga</w:t>
      </w:r>
      <w:r w:rsidR="00C01DB0" w:rsidRPr="005A1581">
        <w:rPr>
          <w:color w:val="000000" w:themeColor="text1"/>
        </w:rPr>
        <w:t>nis</w:t>
      </w:r>
      <w:r w:rsidRPr="005A1581">
        <w:rPr>
          <w:color w:val="000000" w:themeColor="text1"/>
        </w:rPr>
        <w:t>ational change is restricted by institutions on the field level. However</w:t>
      </w:r>
      <w:r w:rsidR="00B538AF" w:rsidRPr="005A1581">
        <w:rPr>
          <w:color w:val="000000" w:themeColor="text1"/>
        </w:rPr>
        <w:t xml:space="preserve">, </w:t>
      </w:r>
      <w:r w:rsidR="000442E2" w:rsidRPr="005A1581">
        <w:rPr>
          <w:color w:val="000000" w:themeColor="text1"/>
        </w:rPr>
        <w:t>to</w:t>
      </w:r>
      <w:r w:rsidRPr="005A1581">
        <w:rPr>
          <w:color w:val="000000" w:themeColor="text1"/>
        </w:rPr>
        <w:t xml:space="preserve"> seek diversity</w:t>
      </w:r>
      <w:r w:rsidR="00B538AF" w:rsidRPr="005A1581">
        <w:rPr>
          <w:color w:val="000000" w:themeColor="text1"/>
        </w:rPr>
        <w:t xml:space="preserve">, </w:t>
      </w:r>
      <w:r w:rsidRPr="005A1581">
        <w:rPr>
          <w:color w:val="000000" w:themeColor="text1"/>
        </w:rPr>
        <w:t>unexpected results</w:t>
      </w:r>
      <w:r w:rsidR="00343782" w:rsidRPr="005A1581">
        <w:rPr>
          <w:color w:val="000000" w:themeColor="text1"/>
        </w:rPr>
        <w:t xml:space="preserve"> and</w:t>
      </w:r>
      <w:r w:rsidRPr="005A1581">
        <w:rPr>
          <w:color w:val="000000" w:themeColor="text1"/>
        </w:rPr>
        <w:t xml:space="preserve"> great possibility for orga</w:t>
      </w:r>
      <w:r w:rsidR="00C01DB0" w:rsidRPr="005A1581">
        <w:rPr>
          <w:color w:val="000000" w:themeColor="text1"/>
        </w:rPr>
        <w:t>nis</w:t>
      </w:r>
      <w:r w:rsidRPr="005A1581">
        <w:rPr>
          <w:color w:val="000000" w:themeColor="text1"/>
        </w:rPr>
        <w:t>ational action and persistent change</w:t>
      </w:r>
      <w:r w:rsidR="00B538AF" w:rsidRPr="005A1581">
        <w:rPr>
          <w:color w:val="000000" w:themeColor="text1"/>
        </w:rPr>
        <w:t xml:space="preserve">, </w:t>
      </w:r>
      <w:r w:rsidRPr="005A1581">
        <w:rPr>
          <w:color w:val="000000" w:themeColor="text1"/>
        </w:rPr>
        <w:t>these institutions would cooperate with each other.</w:t>
      </w:r>
    </w:p>
    <w:p w14:paraId="399162B8" w14:textId="77777777" w:rsidR="008C0638" w:rsidRPr="005A1581" w:rsidRDefault="008C0638" w:rsidP="00333E9A">
      <w:pPr>
        <w:pStyle w:val="ListNumber"/>
        <w:numPr>
          <w:ilvl w:val="0"/>
          <w:numId w:val="0"/>
        </w:numPr>
        <w:spacing w:line="360" w:lineRule="auto"/>
        <w:ind w:left="720"/>
        <w:rPr>
          <w:color w:val="000000" w:themeColor="text1"/>
        </w:rPr>
      </w:pPr>
    </w:p>
    <w:p w14:paraId="67C3F84E" w14:textId="4F2464E2" w:rsidR="001C4861" w:rsidRPr="005A1581" w:rsidRDefault="001C4861" w:rsidP="00571945">
      <w:pPr>
        <w:pStyle w:val="Heading4"/>
        <w:spacing w:line="360" w:lineRule="auto"/>
        <w:rPr>
          <w:rFonts w:cs="Arial"/>
          <w:color w:val="000000" w:themeColor="text1"/>
        </w:rPr>
      </w:pPr>
      <w:r w:rsidRPr="005A1581">
        <w:rPr>
          <w:rFonts w:cs="Arial"/>
          <w:color w:val="000000" w:themeColor="text1"/>
        </w:rPr>
        <w:t>Translation theory</w:t>
      </w:r>
    </w:p>
    <w:p w14:paraId="54B54202" w14:textId="5C29D4D7" w:rsidR="00C01DB0" w:rsidRPr="005A1581" w:rsidRDefault="001C4861" w:rsidP="00333E9A">
      <w:pPr>
        <w:spacing w:line="360" w:lineRule="auto"/>
        <w:rPr>
          <w:color w:val="000000" w:themeColor="text1"/>
        </w:rPr>
      </w:pPr>
      <w:r w:rsidRPr="005A1581">
        <w:rPr>
          <w:color w:val="000000" w:themeColor="text1"/>
        </w:rPr>
        <w:t>There is another theory called translation theory</w:t>
      </w:r>
      <w:r w:rsidR="00B538AF" w:rsidRPr="005A1581">
        <w:rPr>
          <w:color w:val="000000" w:themeColor="text1"/>
        </w:rPr>
        <w:t xml:space="preserve">, </w:t>
      </w:r>
      <w:r w:rsidRPr="005A1581">
        <w:rPr>
          <w:color w:val="000000" w:themeColor="text1"/>
        </w:rPr>
        <w:t xml:space="preserve">which is an extension of institutional theory that offers a more specific framework for analysing institutional change </w:t>
      </w:r>
      <w:r w:rsidR="00B25DB7" w:rsidRPr="005A1581">
        <w:rPr>
          <w:color w:val="000000" w:themeColor="text1"/>
        </w:rPr>
        <w:t>in</w:t>
      </w:r>
      <w:r w:rsidRPr="005A1581">
        <w:rPr>
          <w:color w:val="000000" w:themeColor="text1"/>
        </w:rPr>
        <w:t xml:space="preserve"> orga</w:t>
      </w:r>
      <w:r w:rsidR="00C01DB0" w:rsidRPr="005A1581">
        <w:rPr>
          <w:color w:val="000000" w:themeColor="text1"/>
        </w:rPr>
        <w:t>nis</w:t>
      </w:r>
      <w:r w:rsidRPr="005A1581">
        <w:rPr>
          <w:color w:val="000000" w:themeColor="text1"/>
        </w:rPr>
        <w:t>ations (Skille</w:t>
      </w:r>
      <w:r w:rsidR="00B538AF" w:rsidRPr="005A1581">
        <w:rPr>
          <w:color w:val="000000" w:themeColor="text1"/>
        </w:rPr>
        <w:t xml:space="preserve">, </w:t>
      </w:r>
      <w:r w:rsidRPr="005A1581">
        <w:rPr>
          <w:color w:val="000000" w:themeColor="text1"/>
        </w:rPr>
        <w:t>2008).</w:t>
      </w:r>
      <w:r w:rsidR="00F6196E" w:rsidRPr="005A1581">
        <w:rPr>
          <w:color w:val="000000" w:themeColor="text1"/>
        </w:rPr>
        <w:t xml:space="preserve"> For example</w:t>
      </w:r>
      <w:r w:rsidR="00B538AF" w:rsidRPr="005A1581">
        <w:rPr>
          <w:color w:val="000000" w:themeColor="text1"/>
        </w:rPr>
        <w:t xml:space="preserve">, </w:t>
      </w:r>
      <w:r w:rsidR="00F6196E" w:rsidRPr="005A1581">
        <w:rPr>
          <w:color w:val="000000" w:themeColor="text1"/>
        </w:rPr>
        <w:t xml:space="preserve">WADA allowed each country to amend </w:t>
      </w:r>
      <w:r w:rsidR="00A53B48" w:rsidRPr="005A1581">
        <w:rPr>
          <w:color w:val="000000" w:themeColor="text1"/>
        </w:rPr>
        <w:t xml:space="preserve">the </w:t>
      </w:r>
      <w:r w:rsidR="000444F0" w:rsidRPr="005A1581">
        <w:rPr>
          <w:color w:val="000000" w:themeColor="text1"/>
        </w:rPr>
        <w:t>Code</w:t>
      </w:r>
      <w:r w:rsidR="00F6196E" w:rsidRPr="005A1581">
        <w:rPr>
          <w:color w:val="000000" w:themeColor="text1"/>
        </w:rPr>
        <w:t xml:space="preserve"> according to their own situation before they accept it.</w:t>
      </w:r>
      <w:r w:rsidR="00A53B48" w:rsidRPr="005A1581">
        <w:rPr>
          <w:color w:val="000000" w:themeColor="text1"/>
        </w:rPr>
        <w:t xml:space="preserve"> T</w:t>
      </w:r>
      <w:r w:rsidR="00F6196E" w:rsidRPr="005A1581">
        <w:rPr>
          <w:color w:val="000000" w:themeColor="text1"/>
        </w:rPr>
        <w:t xml:space="preserve">his can also be understood as </w:t>
      </w:r>
      <w:r w:rsidR="00A53B48" w:rsidRPr="005A1581">
        <w:rPr>
          <w:color w:val="000000" w:themeColor="text1"/>
        </w:rPr>
        <w:t xml:space="preserve">the </w:t>
      </w:r>
      <w:r w:rsidR="00F6196E" w:rsidRPr="005A1581">
        <w:rPr>
          <w:color w:val="000000" w:themeColor="text1"/>
        </w:rPr>
        <w:t xml:space="preserve">translation process of the </w:t>
      </w:r>
      <w:r w:rsidR="000444F0" w:rsidRPr="005A1581">
        <w:rPr>
          <w:color w:val="000000" w:themeColor="text1"/>
        </w:rPr>
        <w:t>Code</w:t>
      </w:r>
      <w:r w:rsidR="00F6196E" w:rsidRPr="005A1581">
        <w:rPr>
          <w:color w:val="000000" w:themeColor="text1"/>
        </w:rPr>
        <w:t>.</w:t>
      </w:r>
      <w:r w:rsidRPr="005A1581">
        <w:rPr>
          <w:color w:val="000000" w:themeColor="text1"/>
        </w:rPr>
        <w:t xml:space="preserve"> There are two mechanisms for institutional change</w:t>
      </w:r>
      <w:r w:rsidR="00B538AF" w:rsidRPr="005A1581">
        <w:rPr>
          <w:color w:val="000000" w:themeColor="text1"/>
        </w:rPr>
        <w:t xml:space="preserve">, </w:t>
      </w:r>
      <w:r w:rsidRPr="005A1581">
        <w:rPr>
          <w:color w:val="000000" w:themeColor="text1"/>
        </w:rPr>
        <w:t>bricolage and translation (Campbell</w:t>
      </w:r>
      <w:r w:rsidR="00B538AF" w:rsidRPr="005A1581">
        <w:rPr>
          <w:color w:val="000000" w:themeColor="text1"/>
        </w:rPr>
        <w:t xml:space="preserve">, </w:t>
      </w:r>
      <w:r w:rsidRPr="005A1581">
        <w:rPr>
          <w:color w:val="000000" w:themeColor="text1"/>
        </w:rPr>
        <w:t xml:space="preserve">2004:28). Bricolage </w:t>
      </w:r>
      <w:r w:rsidR="00A53B48" w:rsidRPr="005A1581">
        <w:rPr>
          <w:color w:val="000000" w:themeColor="text1"/>
        </w:rPr>
        <w:t>is</w:t>
      </w:r>
      <w:r w:rsidRPr="005A1581">
        <w:rPr>
          <w:color w:val="000000" w:themeColor="text1"/>
        </w:rPr>
        <w:t xml:space="preserve"> the </w:t>
      </w:r>
      <w:r w:rsidR="00E278AD" w:rsidRPr="005A1581">
        <w:rPr>
          <w:color w:val="000000" w:themeColor="text1"/>
        </w:rPr>
        <w:t>‘</w:t>
      </w:r>
      <w:r w:rsidRPr="005A1581">
        <w:rPr>
          <w:color w:val="000000" w:themeColor="text1"/>
        </w:rPr>
        <w:t xml:space="preserve">recombination of existing institutional elements </w:t>
      </w:r>
      <w:r w:rsidR="00B25DB7" w:rsidRPr="005A1581">
        <w:rPr>
          <w:color w:val="000000" w:themeColor="text1"/>
        </w:rPr>
        <w:t>in</w:t>
      </w:r>
      <w:r w:rsidRPr="005A1581">
        <w:rPr>
          <w:color w:val="000000" w:themeColor="text1"/>
        </w:rPr>
        <w:t xml:space="preserve"> a field or an orga</w:t>
      </w:r>
      <w:r w:rsidR="00C01DB0" w:rsidRPr="005A1581">
        <w:rPr>
          <w:color w:val="000000" w:themeColor="text1"/>
        </w:rPr>
        <w:t>nis</w:t>
      </w:r>
      <w:r w:rsidRPr="005A1581">
        <w:rPr>
          <w:color w:val="000000" w:themeColor="text1"/>
        </w:rPr>
        <w:t>ations</w:t>
      </w:r>
      <w:r w:rsidR="00E278AD" w:rsidRPr="005A1581">
        <w:rPr>
          <w:color w:val="000000" w:themeColor="text1"/>
        </w:rPr>
        <w:t>’</w:t>
      </w:r>
      <w:r w:rsidRPr="005A1581">
        <w:rPr>
          <w:color w:val="000000" w:themeColor="text1"/>
        </w:rPr>
        <w:t xml:space="preserve"> (Houlihan</w:t>
      </w:r>
      <w:r w:rsidR="00B538AF" w:rsidRPr="005A1581">
        <w:rPr>
          <w:color w:val="000000" w:themeColor="text1"/>
        </w:rPr>
        <w:t xml:space="preserve">, </w:t>
      </w:r>
      <w:r w:rsidRPr="005A1581">
        <w:rPr>
          <w:color w:val="000000" w:themeColor="text1"/>
        </w:rPr>
        <w:t>2008:192). In contrast</w:t>
      </w:r>
      <w:r w:rsidR="00B538AF" w:rsidRPr="005A1581">
        <w:rPr>
          <w:color w:val="000000" w:themeColor="text1"/>
        </w:rPr>
        <w:t xml:space="preserve">, </w:t>
      </w:r>
      <w:r w:rsidRPr="005A1581">
        <w:rPr>
          <w:color w:val="000000" w:themeColor="text1"/>
        </w:rPr>
        <w:t xml:space="preserve">the translation </w:t>
      </w:r>
      <w:r w:rsidR="00A53B48" w:rsidRPr="005A1581">
        <w:rPr>
          <w:color w:val="000000" w:themeColor="text1"/>
        </w:rPr>
        <w:t>is</w:t>
      </w:r>
      <w:r w:rsidRPr="005A1581">
        <w:rPr>
          <w:color w:val="000000" w:themeColor="text1"/>
        </w:rPr>
        <w:t xml:space="preserve"> the </w:t>
      </w:r>
      <w:r w:rsidR="00E278AD" w:rsidRPr="005A1581">
        <w:rPr>
          <w:color w:val="000000" w:themeColor="text1"/>
        </w:rPr>
        <w:t>‘</w:t>
      </w:r>
      <w:r w:rsidRPr="005A1581">
        <w:rPr>
          <w:color w:val="000000" w:themeColor="text1"/>
        </w:rPr>
        <w:t>import of new institutional elements from outside the investigated field or orga</w:t>
      </w:r>
      <w:r w:rsidR="00C01DB0" w:rsidRPr="005A1581">
        <w:rPr>
          <w:color w:val="000000" w:themeColor="text1"/>
        </w:rPr>
        <w:t>nis</w:t>
      </w:r>
      <w:r w:rsidRPr="005A1581">
        <w:rPr>
          <w:color w:val="000000" w:themeColor="text1"/>
        </w:rPr>
        <w:t>ation</w:t>
      </w:r>
      <w:r w:rsidR="00E278AD" w:rsidRPr="005A1581">
        <w:rPr>
          <w:color w:val="000000" w:themeColor="text1"/>
        </w:rPr>
        <w:t>’</w:t>
      </w:r>
      <w:r w:rsidRPr="005A1581">
        <w:rPr>
          <w:color w:val="000000" w:themeColor="text1"/>
        </w:rPr>
        <w:t xml:space="preserve"> (Houlihan</w:t>
      </w:r>
      <w:r w:rsidR="00B538AF" w:rsidRPr="005A1581">
        <w:rPr>
          <w:color w:val="000000" w:themeColor="text1"/>
        </w:rPr>
        <w:t xml:space="preserve">, </w:t>
      </w:r>
      <w:r w:rsidRPr="005A1581">
        <w:rPr>
          <w:color w:val="000000" w:themeColor="text1"/>
        </w:rPr>
        <w:t>2008:193). Apart from this</w:t>
      </w:r>
      <w:r w:rsidR="00B538AF" w:rsidRPr="005A1581">
        <w:rPr>
          <w:color w:val="000000" w:themeColor="text1"/>
        </w:rPr>
        <w:t xml:space="preserve">, </w:t>
      </w:r>
      <w:r w:rsidRPr="005A1581">
        <w:rPr>
          <w:color w:val="000000" w:themeColor="text1"/>
        </w:rPr>
        <w:t>the two mechanisms vary in the translation</w:t>
      </w:r>
      <w:r w:rsidR="00B538AF" w:rsidRPr="005A1581">
        <w:rPr>
          <w:color w:val="000000" w:themeColor="text1"/>
        </w:rPr>
        <w:t xml:space="preserve">, </w:t>
      </w:r>
      <w:r w:rsidRPr="005A1581">
        <w:rPr>
          <w:color w:val="000000" w:themeColor="text1"/>
        </w:rPr>
        <w:t>which involves a mix of new</w:t>
      </w:r>
      <w:r w:rsidR="00B538AF" w:rsidRPr="005A1581">
        <w:rPr>
          <w:color w:val="000000" w:themeColor="text1"/>
        </w:rPr>
        <w:t xml:space="preserve">, </w:t>
      </w:r>
      <w:r w:rsidRPr="005A1581">
        <w:rPr>
          <w:color w:val="000000" w:themeColor="text1"/>
        </w:rPr>
        <w:t>externally given components and old local ones</w:t>
      </w:r>
      <w:r w:rsidR="00B538AF" w:rsidRPr="005A1581">
        <w:rPr>
          <w:color w:val="000000" w:themeColor="text1"/>
        </w:rPr>
        <w:t xml:space="preserve">, </w:t>
      </w:r>
      <w:r w:rsidRPr="005A1581">
        <w:rPr>
          <w:color w:val="000000" w:themeColor="text1"/>
        </w:rPr>
        <w:t>with the former coming from dissemination and the latter from the past (Campbell</w:t>
      </w:r>
      <w:r w:rsidR="00B538AF" w:rsidRPr="005A1581">
        <w:rPr>
          <w:color w:val="000000" w:themeColor="text1"/>
        </w:rPr>
        <w:t xml:space="preserve">, </w:t>
      </w:r>
      <w:r w:rsidRPr="005A1581">
        <w:rPr>
          <w:color w:val="000000" w:themeColor="text1"/>
        </w:rPr>
        <w:t>2004).</w:t>
      </w:r>
    </w:p>
    <w:p w14:paraId="1EACD939" w14:textId="75F44F9B" w:rsidR="003070E2" w:rsidRPr="005A1581" w:rsidRDefault="001C4861" w:rsidP="008966EF">
      <w:pPr>
        <w:spacing w:line="360" w:lineRule="auto"/>
        <w:rPr>
          <w:color w:val="000000" w:themeColor="text1"/>
        </w:rPr>
      </w:pPr>
      <w:r w:rsidRPr="005A1581">
        <w:rPr>
          <w:color w:val="000000" w:themeColor="text1"/>
        </w:rPr>
        <w:t>In general</w:t>
      </w:r>
      <w:r w:rsidR="00B538AF" w:rsidRPr="005A1581">
        <w:rPr>
          <w:color w:val="000000" w:themeColor="text1"/>
        </w:rPr>
        <w:t xml:space="preserve">, </w:t>
      </w:r>
      <w:r w:rsidRPr="005A1581">
        <w:rPr>
          <w:color w:val="000000" w:themeColor="text1"/>
        </w:rPr>
        <w:t>the translation approach includes concepts such as recombination</w:t>
      </w:r>
      <w:r w:rsidR="00B538AF" w:rsidRPr="005A1581">
        <w:rPr>
          <w:color w:val="000000" w:themeColor="text1"/>
        </w:rPr>
        <w:t xml:space="preserve">, </w:t>
      </w:r>
      <w:r w:rsidRPr="005A1581">
        <w:rPr>
          <w:color w:val="000000" w:themeColor="text1"/>
        </w:rPr>
        <w:t>editing</w:t>
      </w:r>
      <w:r w:rsidR="00B538AF" w:rsidRPr="005A1581">
        <w:rPr>
          <w:color w:val="000000" w:themeColor="text1"/>
        </w:rPr>
        <w:t xml:space="preserve">, </w:t>
      </w:r>
      <w:r w:rsidRPr="005A1581">
        <w:rPr>
          <w:color w:val="000000" w:themeColor="text1"/>
        </w:rPr>
        <w:t>accretion</w:t>
      </w:r>
      <w:r w:rsidR="00343782" w:rsidRPr="005A1581">
        <w:rPr>
          <w:color w:val="000000" w:themeColor="text1"/>
        </w:rPr>
        <w:t xml:space="preserve"> and</w:t>
      </w:r>
      <w:r w:rsidRPr="005A1581">
        <w:rPr>
          <w:color w:val="000000" w:themeColor="text1"/>
        </w:rPr>
        <w:t xml:space="preserve"> hybri</w:t>
      </w:r>
      <w:r w:rsidR="00AA41B6" w:rsidRPr="005A1581">
        <w:rPr>
          <w:color w:val="000000" w:themeColor="text1"/>
        </w:rPr>
        <w:t>dis</w:t>
      </w:r>
      <w:r w:rsidRPr="005A1581">
        <w:rPr>
          <w:color w:val="000000" w:themeColor="text1"/>
        </w:rPr>
        <w:t>ation. As such</w:t>
      </w:r>
      <w:r w:rsidR="00B538AF" w:rsidRPr="005A1581">
        <w:rPr>
          <w:color w:val="000000" w:themeColor="text1"/>
        </w:rPr>
        <w:t xml:space="preserve">, </w:t>
      </w:r>
      <w:r w:rsidRPr="005A1581">
        <w:rPr>
          <w:color w:val="000000" w:themeColor="text1"/>
        </w:rPr>
        <w:t>it seeks to em</w:t>
      </w:r>
      <w:r w:rsidR="00C36DDA" w:rsidRPr="005A1581">
        <w:rPr>
          <w:color w:val="000000" w:themeColor="text1"/>
        </w:rPr>
        <w:t>phasis</w:t>
      </w:r>
      <w:r w:rsidRPr="005A1581">
        <w:rPr>
          <w:color w:val="000000" w:themeColor="text1"/>
        </w:rPr>
        <w:t>e the performativity role of those who produce</w:t>
      </w:r>
      <w:r w:rsidR="00B538AF" w:rsidRPr="005A1581">
        <w:rPr>
          <w:color w:val="000000" w:themeColor="text1"/>
        </w:rPr>
        <w:t xml:space="preserve">, </w:t>
      </w:r>
      <w:r w:rsidRPr="005A1581">
        <w:rPr>
          <w:color w:val="000000" w:themeColor="text1"/>
        </w:rPr>
        <w:t>diffuse</w:t>
      </w:r>
      <w:r w:rsidR="00343782" w:rsidRPr="005A1581">
        <w:rPr>
          <w:color w:val="000000" w:themeColor="text1"/>
        </w:rPr>
        <w:t xml:space="preserve"> and</w:t>
      </w:r>
      <w:r w:rsidRPr="005A1581">
        <w:rPr>
          <w:color w:val="000000" w:themeColor="text1"/>
        </w:rPr>
        <w:t xml:space="preserve"> adopt such institutional ideas and models (Hedmo</w:t>
      </w:r>
      <w:r w:rsidR="0028216D" w:rsidRPr="005A1581">
        <w:rPr>
          <w:color w:val="000000" w:themeColor="text1"/>
        </w:rPr>
        <w:t xml:space="preserve"> et al., </w:t>
      </w:r>
      <w:r w:rsidRPr="005A1581">
        <w:rPr>
          <w:color w:val="000000" w:themeColor="text1"/>
        </w:rPr>
        <w:t>2005). However</w:t>
      </w:r>
      <w:r w:rsidR="00B538AF" w:rsidRPr="005A1581">
        <w:rPr>
          <w:color w:val="000000" w:themeColor="text1"/>
        </w:rPr>
        <w:t xml:space="preserve">, </w:t>
      </w:r>
      <w:r w:rsidRPr="005A1581">
        <w:rPr>
          <w:color w:val="000000" w:themeColor="text1"/>
        </w:rPr>
        <w:t>the translation mechanism implies much more than purely import or diffusion. The translation means that new elements are actively imported and adjusted to the receiving institutional context (Campbell</w:t>
      </w:r>
      <w:r w:rsidR="00B538AF" w:rsidRPr="005A1581">
        <w:rPr>
          <w:color w:val="000000" w:themeColor="text1"/>
        </w:rPr>
        <w:t xml:space="preserve">, </w:t>
      </w:r>
      <w:r w:rsidRPr="005A1581">
        <w:rPr>
          <w:color w:val="000000" w:themeColor="text1"/>
        </w:rPr>
        <w:t>2004).</w:t>
      </w:r>
    </w:p>
    <w:p w14:paraId="2A309759" w14:textId="525D2FF2" w:rsidR="009C01C2" w:rsidRPr="005A1581" w:rsidRDefault="00DA7F99" w:rsidP="008966EF">
      <w:pPr>
        <w:spacing w:line="360" w:lineRule="auto"/>
        <w:rPr>
          <w:color w:val="000000" w:themeColor="text1"/>
        </w:rPr>
      </w:pPr>
      <w:r w:rsidRPr="005A1581">
        <w:rPr>
          <w:color w:val="000000" w:themeColor="text1"/>
        </w:rPr>
        <w:lastRenderedPageBreak/>
        <w:t>I</w:t>
      </w:r>
      <w:r w:rsidR="001C4861" w:rsidRPr="005A1581">
        <w:rPr>
          <w:color w:val="000000" w:themeColor="text1"/>
        </w:rPr>
        <w:t>nstitutional theory helps this research to have a deeper understanding of WADA and CHINADA</w:t>
      </w:r>
      <w:r w:rsidR="00B538AF" w:rsidRPr="005A1581">
        <w:rPr>
          <w:color w:val="000000" w:themeColor="text1"/>
        </w:rPr>
        <w:t xml:space="preserve">, </w:t>
      </w:r>
      <w:r w:rsidRPr="005A1581">
        <w:rPr>
          <w:color w:val="000000" w:themeColor="text1"/>
        </w:rPr>
        <w:t xml:space="preserve">particularly </w:t>
      </w:r>
      <w:r w:rsidR="001C4861" w:rsidRPr="005A1581">
        <w:rPr>
          <w:color w:val="000000" w:themeColor="text1"/>
        </w:rPr>
        <w:t xml:space="preserve">how </w:t>
      </w:r>
      <w:r w:rsidR="00641421" w:rsidRPr="005A1581">
        <w:rPr>
          <w:color w:val="000000" w:themeColor="text1"/>
        </w:rPr>
        <w:t>CHINADA</w:t>
      </w:r>
      <w:r w:rsidR="001C4861" w:rsidRPr="005A1581">
        <w:rPr>
          <w:color w:val="000000" w:themeColor="text1"/>
        </w:rPr>
        <w:t xml:space="preserve"> </w:t>
      </w:r>
      <w:r w:rsidR="000F3654" w:rsidRPr="005A1581">
        <w:rPr>
          <w:color w:val="000000" w:themeColor="text1"/>
        </w:rPr>
        <w:t>operates</w:t>
      </w:r>
      <w:r w:rsidR="001C4861" w:rsidRPr="005A1581">
        <w:rPr>
          <w:color w:val="000000" w:themeColor="text1"/>
        </w:rPr>
        <w:t xml:space="preserve"> under WADA and the Chinese government</w:t>
      </w:r>
      <w:r w:rsidR="008B392D" w:rsidRPr="005A1581">
        <w:rPr>
          <w:color w:val="000000" w:themeColor="text1"/>
        </w:rPr>
        <w:t xml:space="preserve"> and</w:t>
      </w:r>
      <w:r w:rsidR="00B538AF" w:rsidRPr="005A1581">
        <w:rPr>
          <w:color w:val="000000" w:themeColor="text1"/>
        </w:rPr>
        <w:t xml:space="preserve"> </w:t>
      </w:r>
      <w:r w:rsidR="001C4861" w:rsidRPr="005A1581">
        <w:rPr>
          <w:color w:val="000000" w:themeColor="text1"/>
        </w:rPr>
        <w:t>how WADA</w:t>
      </w:r>
      <w:r w:rsidR="00E278AD" w:rsidRPr="005A1581">
        <w:rPr>
          <w:color w:val="000000" w:themeColor="text1"/>
        </w:rPr>
        <w:t>’</w:t>
      </w:r>
      <w:r w:rsidR="001C4861" w:rsidRPr="005A1581">
        <w:rPr>
          <w:color w:val="000000" w:themeColor="text1"/>
        </w:rPr>
        <w:t xml:space="preserve">s institutions </w:t>
      </w:r>
      <w:r w:rsidR="003070E2" w:rsidRPr="005A1581">
        <w:rPr>
          <w:color w:val="000000" w:themeColor="text1"/>
        </w:rPr>
        <w:t xml:space="preserve">work </w:t>
      </w:r>
      <w:r w:rsidR="001C4861" w:rsidRPr="005A1581">
        <w:rPr>
          <w:color w:val="000000" w:themeColor="text1"/>
        </w:rPr>
        <w:t>with the national institutions. It is important to understand the orga</w:t>
      </w:r>
      <w:r w:rsidR="00C01DB0" w:rsidRPr="005A1581">
        <w:rPr>
          <w:color w:val="000000" w:themeColor="text1"/>
        </w:rPr>
        <w:t>nis</w:t>
      </w:r>
      <w:r w:rsidR="001C4861" w:rsidRPr="005A1581">
        <w:rPr>
          <w:color w:val="000000" w:themeColor="text1"/>
        </w:rPr>
        <w:t>ation</w:t>
      </w:r>
      <w:r w:rsidR="00E278AD" w:rsidRPr="005A1581">
        <w:rPr>
          <w:color w:val="000000" w:themeColor="text1"/>
        </w:rPr>
        <w:t>’</w:t>
      </w:r>
      <w:r w:rsidR="001C4861" w:rsidRPr="005A1581">
        <w:rPr>
          <w:color w:val="000000" w:themeColor="text1"/>
        </w:rPr>
        <w:t>s character</w:t>
      </w:r>
      <w:r w:rsidR="008A5762" w:rsidRPr="005A1581">
        <w:rPr>
          <w:color w:val="000000" w:themeColor="text1"/>
        </w:rPr>
        <w:t>,</w:t>
      </w:r>
      <w:r w:rsidR="001C4861" w:rsidRPr="005A1581">
        <w:rPr>
          <w:color w:val="000000" w:themeColor="text1"/>
        </w:rPr>
        <w:t xml:space="preserve"> </w:t>
      </w:r>
      <w:r w:rsidR="008B392D" w:rsidRPr="005A1581">
        <w:rPr>
          <w:color w:val="000000" w:themeColor="text1"/>
        </w:rPr>
        <w:t>the polic</w:t>
      </w:r>
      <w:r w:rsidR="00142461" w:rsidRPr="005A1581">
        <w:rPr>
          <w:color w:val="000000" w:themeColor="text1"/>
        </w:rPr>
        <w:t>ies</w:t>
      </w:r>
      <w:r w:rsidR="008B392D" w:rsidRPr="005A1581">
        <w:rPr>
          <w:color w:val="000000" w:themeColor="text1"/>
        </w:rPr>
        <w:t xml:space="preserve"> that </w:t>
      </w:r>
      <w:r w:rsidR="008A5762" w:rsidRPr="005A1581">
        <w:rPr>
          <w:color w:val="000000" w:themeColor="text1"/>
        </w:rPr>
        <w:t>it</w:t>
      </w:r>
      <w:r w:rsidR="008B392D" w:rsidRPr="005A1581">
        <w:rPr>
          <w:color w:val="000000" w:themeColor="text1"/>
        </w:rPr>
        <w:t xml:space="preserve"> publish</w:t>
      </w:r>
      <w:r w:rsidR="008A5762" w:rsidRPr="005A1581">
        <w:rPr>
          <w:color w:val="000000" w:themeColor="text1"/>
        </w:rPr>
        <w:t>es</w:t>
      </w:r>
      <w:r w:rsidR="008B392D" w:rsidRPr="005A1581">
        <w:rPr>
          <w:color w:val="000000" w:themeColor="text1"/>
        </w:rPr>
        <w:t xml:space="preserve"> and </w:t>
      </w:r>
      <w:r w:rsidR="008A5762" w:rsidRPr="005A1581">
        <w:rPr>
          <w:color w:val="000000" w:themeColor="text1"/>
        </w:rPr>
        <w:t xml:space="preserve">how it has </w:t>
      </w:r>
      <w:r w:rsidR="008B392D" w:rsidRPr="005A1581">
        <w:rPr>
          <w:color w:val="000000" w:themeColor="text1"/>
        </w:rPr>
        <w:t>implemented</w:t>
      </w:r>
      <w:r w:rsidR="00142461" w:rsidRPr="005A1581">
        <w:rPr>
          <w:color w:val="000000" w:themeColor="text1"/>
        </w:rPr>
        <w:t xml:space="preserve"> them</w:t>
      </w:r>
      <w:r w:rsidR="008B392D" w:rsidRPr="005A1581">
        <w:rPr>
          <w:color w:val="000000" w:themeColor="text1"/>
        </w:rPr>
        <w:t xml:space="preserve">. </w:t>
      </w:r>
    </w:p>
    <w:p w14:paraId="5FA236E8" w14:textId="77777777" w:rsidR="002E3353" w:rsidRPr="005A1581" w:rsidRDefault="002E3353" w:rsidP="008966EF">
      <w:pPr>
        <w:spacing w:line="360" w:lineRule="auto"/>
        <w:rPr>
          <w:color w:val="000000" w:themeColor="text1"/>
        </w:rPr>
      </w:pPr>
    </w:p>
    <w:p w14:paraId="0E6B65E8" w14:textId="34F5C3FA" w:rsidR="00DF5AFD" w:rsidRPr="005A1581" w:rsidRDefault="00DF5AFD" w:rsidP="00571945">
      <w:pPr>
        <w:pStyle w:val="Heading3"/>
      </w:pPr>
      <w:bookmarkStart w:id="71" w:name="_Toc12789956"/>
      <w:r w:rsidRPr="005A1581">
        <w:t xml:space="preserve">Institutions and </w:t>
      </w:r>
      <w:r w:rsidR="002E3353" w:rsidRPr="005A1581">
        <w:t xml:space="preserve">Individual’s </w:t>
      </w:r>
      <w:r w:rsidR="00571945" w:rsidRPr="005A1581">
        <w:t>behaviour</w:t>
      </w:r>
      <w:bookmarkEnd w:id="71"/>
      <w:r w:rsidR="002E3353" w:rsidRPr="005A1581">
        <w:t xml:space="preserve"> </w:t>
      </w:r>
    </w:p>
    <w:p w14:paraId="240A1E37" w14:textId="5C053EFD" w:rsidR="002E3353" w:rsidRPr="005A1581" w:rsidRDefault="002E3353" w:rsidP="002E3353">
      <w:pPr>
        <w:spacing w:line="360" w:lineRule="auto"/>
        <w:rPr>
          <w:color w:val="000000" w:themeColor="text1"/>
        </w:rPr>
      </w:pPr>
      <w:r w:rsidRPr="005A1581">
        <w:rPr>
          <w:color w:val="000000" w:themeColor="text1"/>
        </w:rPr>
        <w:t>From Hall and Taylor’s (1996</w:t>
      </w:r>
      <w:r w:rsidR="008A5762" w:rsidRPr="005A1581">
        <w:rPr>
          <w:color w:val="000000" w:themeColor="text1"/>
        </w:rPr>
        <w:t>:</w:t>
      </w:r>
      <w:r w:rsidRPr="005A1581">
        <w:rPr>
          <w:color w:val="000000" w:themeColor="text1"/>
        </w:rPr>
        <w:t>947) perspective, sociological institutionalism can be understood as ‘not just formal rules, procedures or norms, but the symbol systems, cognitive scripts and moral templates that provide the ‘frames of meaning’ guiding human action’. This means it is fundamental for the norms of sociology to raise questions about the extent to which human behaviours are structurally determined. It means that sociological institutionalism can offer an understanding of the relationship between institutions and individual action (Knill and Tosun, 2012).</w:t>
      </w:r>
    </w:p>
    <w:p w14:paraId="3335F162" w14:textId="77777777" w:rsidR="002E3353" w:rsidRPr="005A1581" w:rsidRDefault="002E3353" w:rsidP="002E3353">
      <w:pPr>
        <w:spacing w:line="360" w:lineRule="auto"/>
        <w:rPr>
          <w:color w:val="000000" w:themeColor="text1"/>
        </w:rPr>
      </w:pPr>
      <w:r w:rsidRPr="005A1581">
        <w:rPr>
          <w:color w:val="000000" w:themeColor="text1"/>
        </w:rPr>
        <w:t>March and Olsen (1996:252) also note, ‘sociological institutionalists perceive actors as purposive, though the purposive action is itself socially constituted by the ‘logic of appropriateness’. The logic of appropriateness can be explained as the individuals’ making their choices based on what they observe as socially valuable’ (Knill and Tosun, 2012). This means that the individual’s actions are determined by their sense of obligation and structured by the ‘appropriate’ institutional rules and routines rather than by self-interest (Knill and Tosun, 2012:79).</w:t>
      </w:r>
    </w:p>
    <w:p w14:paraId="243A1DA9" w14:textId="3BF16A39" w:rsidR="002E3353" w:rsidRPr="005A1581" w:rsidRDefault="002E3353" w:rsidP="002E3353">
      <w:pPr>
        <w:spacing w:line="360" w:lineRule="auto"/>
        <w:rPr>
          <w:color w:val="000000" w:themeColor="text1"/>
        </w:rPr>
      </w:pPr>
      <w:r w:rsidRPr="005A1581">
        <w:rPr>
          <w:color w:val="000000" w:themeColor="text1"/>
        </w:rPr>
        <w:t xml:space="preserve">As noted above, sociological institutionalism includes not only formal </w:t>
      </w:r>
      <w:r w:rsidR="008A5762" w:rsidRPr="005A1581">
        <w:rPr>
          <w:color w:val="000000" w:themeColor="text1"/>
        </w:rPr>
        <w:t xml:space="preserve">aspects of </w:t>
      </w:r>
      <w:r w:rsidRPr="005A1581">
        <w:rPr>
          <w:color w:val="000000" w:themeColor="text1"/>
        </w:rPr>
        <w:t xml:space="preserve">institutions </w:t>
      </w:r>
      <w:r w:rsidR="002D0866" w:rsidRPr="005A1581">
        <w:rPr>
          <w:color w:val="000000" w:themeColor="text1"/>
        </w:rPr>
        <w:t xml:space="preserve">such as </w:t>
      </w:r>
      <w:r w:rsidRPr="005A1581">
        <w:rPr>
          <w:color w:val="000000" w:themeColor="text1"/>
        </w:rPr>
        <w:t xml:space="preserve">rules, procedures </w:t>
      </w:r>
      <w:r w:rsidR="001D275D" w:rsidRPr="005A1581">
        <w:rPr>
          <w:color w:val="000000" w:themeColor="text1"/>
        </w:rPr>
        <w:t xml:space="preserve">and </w:t>
      </w:r>
      <w:r w:rsidRPr="005A1581">
        <w:rPr>
          <w:color w:val="000000" w:themeColor="text1"/>
        </w:rPr>
        <w:t>norms</w:t>
      </w:r>
      <w:r w:rsidR="008A5762" w:rsidRPr="005A1581">
        <w:rPr>
          <w:color w:val="000000" w:themeColor="text1"/>
        </w:rPr>
        <w:t>,</w:t>
      </w:r>
      <w:r w:rsidRPr="005A1581">
        <w:rPr>
          <w:color w:val="000000" w:themeColor="text1"/>
        </w:rPr>
        <w:t xml:space="preserve"> but also informal </w:t>
      </w:r>
      <w:r w:rsidR="008A5762" w:rsidRPr="005A1581">
        <w:rPr>
          <w:color w:val="000000" w:themeColor="text1"/>
        </w:rPr>
        <w:t>factors</w:t>
      </w:r>
      <w:r w:rsidRPr="005A1581">
        <w:rPr>
          <w:color w:val="000000" w:themeColor="text1"/>
        </w:rPr>
        <w:t xml:space="preserve"> </w:t>
      </w:r>
      <w:r w:rsidR="009E2E74" w:rsidRPr="005A1581">
        <w:rPr>
          <w:color w:val="000000" w:themeColor="text1"/>
        </w:rPr>
        <w:t xml:space="preserve">such as </w:t>
      </w:r>
      <w:r w:rsidRPr="005A1581">
        <w:rPr>
          <w:color w:val="000000" w:themeColor="text1"/>
        </w:rPr>
        <w:t xml:space="preserve">beliefs, </w:t>
      </w:r>
      <w:r w:rsidR="008A5762" w:rsidRPr="005A1581">
        <w:rPr>
          <w:color w:val="000000" w:themeColor="text1"/>
        </w:rPr>
        <w:t>c</w:t>
      </w:r>
      <w:r w:rsidRPr="005A1581">
        <w:rPr>
          <w:color w:val="000000" w:themeColor="text1"/>
        </w:rPr>
        <w:t xml:space="preserve">odes and values (Harguindeguy, 2007). Such a definition implies that culture is </w:t>
      </w:r>
      <w:r w:rsidR="00183948" w:rsidRPr="005A1581">
        <w:rPr>
          <w:color w:val="000000" w:themeColor="text1"/>
        </w:rPr>
        <w:t xml:space="preserve">a </w:t>
      </w:r>
      <w:r w:rsidRPr="005A1581">
        <w:rPr>
          <w:color w:val="000000" w:themeColor="text1"/>
        </w:rPr>
        <w:t>part of the institution (Hall and Taylor, 1996).</w:t>
      </w:r>
      <w:r w:rsidR="000D0E1B" w:rsidRPr="005A1581">
        <w:rPr>
          <w:color w:val="000000" w:themeColor="text1"/>
        </w:rPr>
        <w:t xml:space="preserve"> In other w</w:t>
      </w:r>
      <w:r w:rsidR="008A5762" w:rsidRPr="005A1581">
        <w:rPr>
          <w:color w:val="000000" w:themeColor="text1"/>
        </w:rPr>
        <w:t>ords</w:t>
      </w:r>
      <w:r w:rsidR="000D0E1B" w:rsidRPr="005A1581">
        <w:rPr>
          <w:color w:val="000000" w:themeColor="text1"/>
        </w:rPr>
        <w:t>, the sociological institutionalist can view human action</w:t>
      </w:r>
      <w:r w:rsidR="008A5762" w:rsidRPr="005A1581">
        <w:rPr>
          <w:color w:val="000000" w:themeColor="text1"/>
        </w:rPr>
        <w:t>s</w:t>
      </w:r>
      <w:r w:rsidR="000D0E1B" w:rsidRPr="005A1581">
        <w:rPr>
          <w:color w:val="000000" w:themeColor="text1"/>
        </w:rPr>
        <w:t xml:space="preserve"> and behaviour as culturally constructed (Nichols, 1998)</w:t>
      </w:r>
    </w:p>
    <w:p w14:paraId="3784D204" w14:textId="77777777" w:rsidR="00F6517B" w:rsidRPr="005A1581" w:rsidRDefault="00F6517B" w:rsidP="002E3353">
      <w:pPr>
        <w:spacing w:line="360" w:lineRule="auto"/>
        <w:rPr>
          <w:color w:val="000000" w:themeColor="text1"/>
        </w:rPr>
      </w:pPr>
    </w:p>
    <w:p w14:paraId="2DF82C1E" w14:textId="3F54984A" w:rsidR="002E3353" w:rsidRPr="005A1581" w:rsidRDefault="000D7B82" w:rsidP="00571945">
      <w:pPr>
        <w:pStyle w:val="Heading4"/>
        <w:spacing w:line="360" w:lineRule="auto"/>
        <w:rPr>
          <w:rFonts w:cs="Arial"/>
          <w:color w:val="000000" w:themeColor="text1"/>
        </w:rPr>
      </w:pPr>
      <w:r w:rsidRPr="005A1581">
        <w:rPr>
          <w:rFonts w:cs="Arial"/>
          <w:color w:val="000000" w:themeColor="text1"/>
        </w:rPr>
        <w:lastRenderedPageBreak/>
        <w:t>Cultural</w:t>
      </w:r>
      <w:r w:rsidR="00092786" w:rsidRPr="005A1581">
        <w:rPr>
          <w:rFonts w:cs="Arial"/>
          <w:color w:val="000000" w:themeColor="text1"/>
        </w:rPr>
        <w:t xml:space="preserve"> </w:t>
      </w:r>
      <w:r w:rsidR="001E2CE1" w:rsidRPr="005A1581">
        <w:rPr>
          <w:rFonts w:cs="Arial"/>
          <w:color w:val="000000" w:themeColor="text1"/>
        </w:rPr>
        <w:t>I</w:t>
      </w:r>
      <w:r w:rsidR="00092786" w:rsidRPr="005A1581">
        <w:rPr>
          <w:rFonts w:cs="Arial"/>
          <w:color w:val="000000" w:themeColor="text1"/>
        </w:rPr>
        <w:t xml:space="preserve">mpact </w:t>
      </w:r>
      <w:r w:rsidR="00EC1EFB" w:rsidRPr="005A1581">
        <w:rPr>
          <w:rFonts w:cs="Arial"/>
          <w:color w:val="000000" w:themeColor="text1"/>
        </w:rPr>
        <w:t xml:space="preserve"> </w:t>
      </w:r>
    </w:p>
    <w:p w14:paraId="0E8CF89B" w14:textId="366D60C4" w:rsidR="002A1007" w:rsidRPr="005A1581" w:rsidRDefault="006142BB" w:rsidP="002A1007">
      <w:pPr>
        <w:spacing w:line="360" w:lineRule="auto"/>
        <w:rPr>
          <w:color w:val="000000" w:themeColor="text1"/>
        </w:rPr>
      </w:pPr>
      <w:r w:rsidRPr="005A1581">
        <w:rPr>
          <w:color w:val="000000" w:themeColor="text1"/>
        </w:rPr>
        <w:t xml:space="preserve">This research is not going to provide </w:t>
      </w:r>
      <w:r w:rsidR="008A5762" w:rsidRPr="005A1581">
        <w:rPr>
          <w:color w:val="000000" w:themeColor="text1"/>
        </w:rPr>
        <w:t>a</w:t>
      </w:r>
      <w:r w:rsidRPr="005A1581">
        <w:rPr>
          <w:color w:val="000000" w:themeColor="text1"/>
        </w:rPr>
        <w:t xml:space="preserve"> detailed </w:t>
      </w:r>
      <w:r w:rsidR="008A5762" w:rsidRPr="005A1581">
        <w:rPr>
          <w:color w:val="000000" w:themeColor="text1"/>
        </w:rPr>
        <w:t>examination of</w:t>
      </w:r>
      <w:r w:rsidRPr="005A1581">
        <w:rPr>
          <w:color w:val="000000" w:themeColor="text1"/>
        </w:rPr>
        <w:t xml:space="preserve"> the different </w:t>
      </w:r>
      <w:r w:rsidR="008A5762" w:rsidRPr="005A1581">
        <w:rPr>
          <w:color w:val="000000" w:themeColor="text1"/>
        </w:rPr>
        <w:t>definitions of</w:t>
      </w:r>
      <w:r w:rsidRPr="005A1581">
        <w:rPr>
          <w:color w:val="000000" w:themeColor="text1"/>
        </w:rPr>
        <w:t xml:space="preserve"> the term</w:t>
      </w:r>
      <w:r w:rsidR="008A5762" w:rsidRPr="005A1581">
        <w:rPr>
          <w:color w:val="000000" w:themeColor="text1"/>
        </w:rPr>
        <w:t>s</w:t>
      </w:r>
      <w:r w:rsidRPr="005A1581">
        <w:rPr>
          <w:color w:val="000000" w:themeColor="text1"/>
        </w:rPr>
        <w:t xml:space="preserve"> </w:t>
      </w:r>
      <w:r w:rsidR="003D1D3F" w:rsidRPr="005A1581">
        <w:rPr>
          <w:color w:val="000000" w:themeColor="text1"/>
        </w:rPr>
        <w:t>‘</w:t>
      </w:r>
      <w:r w:rsidRPr="005A1581">
        <w:rPr>
          <w:color w:val="000000" w:themeColor="text1"/>
        </w:rPr>
        <w:t>culture</w:t>
      </w:r>
      <w:r w:rsidR="003D1D3F" w:rsidRPr="005A1581">
        <w:rPr>
          <w:color w:val="000000" w:themeColor="text1"/>
        </w:rPr>
        <w:t>’</w:t>
      </w:r>
      <w:r w:rsidRPr="005A1581">
        <w:rPr>
          <w:color w:val="000000" w:themeColor="text1"/>
        </w:rPr>
        <w:t xml:space="preserve">, </w:t>
      </w:r>
      <w:r w:rsidR="003D1D3F" w:rsidRPr="005A1581">
        <w:rPr>
          <w:color w:val="000000" w:themeColor="text1"/>
        </w:rPr>
        <w:t>‘</w:t>
      </w:r>
      <w:r w:rsidRPr="005A1581">
        <w:rPr>
          <w:color w:val="000000" w:themeColor="text1"/>
        </w:rPr>
        <w:t>beliefs</w:t>
      </w:r>
      <w:r w:rsidR="003D1D3F" w:rsidRPr="005A1581">
        <w:rPr>
          <w:color w:val="000000" w:themeColor="text1"/>
        </w:rPr>
        <w:t>’</w:t>
      </w:r>
      <w:r w:rsidRPr="005A1581">
        <w:rPr>
          <w:color w:val="000000" w:themeColor="text1"/>
        </w:rPr>
        <w:t xml:space="preserve">, </w:t>
      </w:r>
      <w:r w:rsidR="003D1D3F" w:rsidRPr="005A1581">
        <w:rPr>
          <w:color w:val="000000" w:themeColor="text1"/>
        </w:rPr>
        <w:t>‘</w:t>
      </w:r>
      <w:r w:rsidRPr="005A1581">
        <w:rPr>
          <w:color w:val="000000" w:themeColor="text1"/>
        </w:rPr>
        <w:t>values</w:t>
      </w:r>
      <w:r w:rsidR="003D1D3F" w:rsidRPr="005A1581">
        <w:rPr>
          <w:color w:val="000000" w:themeColor="text1"/>
        </w:rPr>
        <w:t>’</w:t>
      </w:r>
      <w:r w:rsidRPr="005A1581">
        <w:rPr>
          <w:color w:val="000000" w:themeColor="text1"/>
        </w:rPr>
        <w:t xml:space="preserve"> and </w:t>
      </w:r>
      <w:r w:rsidR="003D1D3F" w:rsidRPr="005A1581">
        <w:rPr>
          <w:color w:val="000000" w:themeColor="text1"/>
        </w:rPr>
        <w:t>‘</w:t>
      </w:r>
      <w:r w:rsidRPr="005A1581">
        <w:rPr>
          <w:color w:val="000000" w:themeColor="text1"/>
        </w:rPr>
        <w:t>behaviour</w:t>
      </w:r>
      <w:r w:rsidR="003D1D3F" w:rsidRPr="005A1581">
        <w:rPr>
          <w:color w:val="000000" w:themeColor="text1"/>
        </w:rPr>
        <w:t>’</w:t>
      </w:r>
      <w:r w:rsidRPr="005A1581">
        <w:rPr>
          <w:color w:val="000000" w:themeColor="text1"/>
        </w:rPr>
        <w:t xml:space="preserve">. For the purpose of </w:t>
      </w:r>
      <w:r w:rsidR="008A5762" w:rsidRPr="005A1581">
        <w:rPr>
          <w:color w:val="000000" w:themeColor="text1"/>
        </w:rPr>
        <w:t xml:space="preserve">the </w:t>
      </w:r>
      <w:r w:rsidRPr="005A1581">
        <w:rPr>
          <w:color w:val="000000" w:themeColor="text1"/>
        </w:rPr>
        <w:t>following discussion, t</w:t>
      </w:r>
      <w:r w:rsidR="002A1007" w:rsidRPr="005A1581">
        <w:rPr>
          <w:color w:val="000000" w:themeColor="text1"/>
        </w:rPr>
        <w:t>his research understand</w:t>
      </w:r>
      <w:r w:rsidR="008B577B" w:rsidRPr="005A1581">
        <w:rPr>
          <w:color w:val="000000" w:themeColor="text1"/>
        </w:rPr>
        <w:t>s</w:t>
      </w:r>
      <w:r w:rsidR="002A1007" w:rsidRPr="005A1581">
        <w:rPr>
          <w:color w:val="000000" w:themeColor="text1"/>
        </w:rPr>
        <w:t xml:space="preserve"> culture in an empirical way</w:t>
      </w:r>
      <w:r w:rsidR="008A5762" w:rsidRPr="005A1581">
        <w:rPr>
          <w:color w:val="000000" w:themeColor="text1"/>
        </w:rPr>
        <w:t>, as:</w:t>
      </w:r>
      <w:r w:rsidR="00867472" w:rsidRPr="005A1581">
        <w:rPr>
          <w:color w:val="000000" w:themeColor="text1"/>
        </w:rPr>
        <w:t xml:space="preserve"> </w:t>
      </w:r>
      <w:r w:rsidR="003D1D3F" w:rsidRPr="005A1581">
        <w:rPr>
          <w:color w:val="000000" w:themeColor="text1"/>
        </w:rPr>
        <w:t>‘</w:t>
      </w:r>
      <w:r w:rsidR="002A1007" w:rsidRPr="005A1581">
        <w:rPr>
          <w:color w:val="000000" w:themeColor="text1"/>
        </w:rPr>
        <w:t>those customary beliefs and values that ethnic, religious, and social groups transmit fairly unchanged from generation to generation</w:t>
      </w:r>
      <w:r w:rsidR="003D1D3F" w:rsidRPr="005A1581">
        <w:rPr>
          <w:color w:val="000000" w:themeColor="text1"/>
        </w:rPr>
        <w:t>’</w:t>
      </w:r>
      <w:r w:rsidR="002A1007" w:rsidRPr="005A1581">
        <w:rPr>
          <w:color w:val="000000" w:themeColor="text1"/>
        </w:rPr>
        <w:t xml:space="preserve"> (Guiso et al</w:t>
      </w:r>
      <w:r w:rsidR="008A5762" w:rsidRPr="005A1581">
        <w:rPr>
          <w:color w:val="000000" w:themeColor="text1"/>
        </w:rPr>
        <w:t>.,</w:t>
      </w:r>
      <w:r w:rsidR="002A1007" w:rsidRPr="005A1581">
        <w:rPr>
          <w:color w:val="000000" w:themeColor="text1"/>
        </w:rPr>
        <w:t xml:space="preserve"> 2006:2).</w:t>
      </w:r>
      <w:r w:rsidRPr="005A1581">
        <w:rPr>
          <w:color w:val="000000" w:themeColor="text1"/>
        </w:rPr>
        <w:t xml:space="preserve"> </w:t>
      </w:r>
      <w:r w:rsidR="006A7186" w:rsidRPr="005A1581">
        <w:rPr>
          <w:color w:val="000000" w:themeColor="text1"/>
        </w:rPr>
        <w:t>In empirical research</w:t>
      </w:r>
      <w:r w:rsidR="007846EC" w:rsidRPr="005A1581">
        <w:rPr>
          <w:color w:val="000000" w:themeColor="text1"/>
        </w:rPr>
        <w:t>,</w:t>
      </w:r>
      <w:r w:rsidR="006A7186" w:rsidRPr="005A1581">
        <w:rPr>
          <w:color w:val="000000" w:themeColor="text1"/>
        </w:rPr>
        <w:t xml:space="preserve"> individuals</w:t>
      </w:r>
      <w:r w:rsidR="008A5762" w:rsidRPr="005A1581">
        <w:rPr>
          <w:color w:val="000000" w:themeColor="text1"/>
        </w:rPr>
        <w:t>’</w:t>
      </w:r>
      <w:r w:rsidR="006A7186" w:rsidRPr="005A1581">
        <w:rPr>
          <w:color w:val="000000" w:themeColor="text1"/>
        </w:rPr>
        <w:t xml:space="preserve"> beliefs and values </w:t>
      </w:r>
      <w:r w:rsidR="00373007" w:rsidRPr="005A1581">
        <w:rPr>
          <w:color w:val="000000" w:themeColor="text1"/>
        </w:rPr>
        <w:t>are similarly defined</w:t>
      </w:r>
      <w:r w:rsidR="006A7186" w:rsidRPr="005A1581">
        <w:rPr>
          <w:color w:val="000000" w:themeColor="text1"/>
        </w:rPr>
        <w:t xml:space="preserve"> and </w:t>
      </w:r>
      <w:r w:rsidR="00570D1B" w:rsidRPr="005A1581">
        <w:rPr>
          <w:color w:val="000000" w:themeColor="text1"/>
        </w:rPr>
        <w:t xml:space="preserve">both </w:t>
      </w:r>
      <w:r w:rsidR="001C4DA9" w:rsidRPr="005A1581">
        <w:rPr>
          <w:color w:val="000000" w:themeColor="text1"/>
        </w:rPr>
        <w:t xml:space="preserve">of them </w:t>
      </w:r>
      <w:r w:rsidR="00570D1B" w:rsidRPr="005A1581">
        <w:rPr>
          <w:color w:val="000000" w:themeColor="text1"/>
        </w:rPr>
        <w:t>have impact</w:t>
      </w:r>
      <w:r w:rsidR="00C2599A" w:rsidRPr="005A1581">
        <w:rPr>
          <w:color w:val="000000" w:themeColor="text1"/>
        </w:rPr>
        <w:t>s</w:t>
      </w:r>
      <w:r w:rsidR="00570D1B" w:rsidRPr="005A1581">
        <w:rPr>
          <w:color w:val="000000" w:themeColor="text1"/>
        </w:rPr>
        <w:t xml:space="preserve"> on individual behaviour</w:t>
      </w:r>
      <w:r w:rsidR="00F101CA" w:rsidRPr="005A1581">
        <w:rPr>
          <w:color w:val="000000" w:themeColor="text1"/>
        </w:rPr>
        <w:t>s</w:t>
      </w:r>
      <w:r w:rsidR="00570D1B" w:rsidRPr="005A1581">
        <w:rPr>
          <w:color w:val="000000" w:themeColor="text1"/>
        </w:rPr>
        <w:t xml:space="preserve"> </w:t>
      </w:r>
      <w:r w:rsidR="006A7186" w:rsidRPr="005A1581">
        <w:rPr>
          <w:color w:val="000000" w:themeColor="text1"/>
        </w:rPr>
        <w:t>(Alesina and Paola, 2015).</w:t>
      </w:r>
      <w:r w:rsidR="00570D1B" w:rsidRPr="005A1581">
        <w:rPr>
          <w:color w:val="000000" w:themeColor="text1"/>
        </w:rPr>
        <w:t xml:space="preserve"> In other word</w:t>
      </w:r>
      <w:r w:rsidR="008A5762" w:rsidRPr="005A1581">
        <w:rPr>
          <w:color w:val="000000" w:themeColor="text1"/>
        </w:rPr>
        <w:t>s</w:t>
      </w:r>
      <w:r w:rsidR="00570D1B" w:rsidRPr="005A1581">
        <w:rPr>
          <w:color w:val="000000" w:themeColor="text1"/>
        </w:rPr>
        <w:t xml:space="preserve">, </w:t>
      </w:r>
      <w:r w:rsidR="00905A07" w:rsidRPr="005A1581">
        <w:rPr>
          <w:color w:val="000000" w:themeColor="text1"/>
        </w:rPr>
        <w:t xml:space="preserve">culture </w:t>
      </w:r>
      <w:r w:rsidR="0090083A" w:rsidRPr="005A1581">
        <w:rPr>
          <w:color w:val="000000" w:themeColor="text1"/>
        </w:rPr>
        <w:t>has</w:t>
      </w:r>
      <w:r w:rsidR="00570D1B" w:rsidRPr="005A1581">
        <w:rPr>
          <w:color w:val="000000" w:themeColor="text1"/>
        </w:rPr>
        <w:t xml:space="preserve"> </w:t>
      </w:r>
      <w:r w:rsidR="003535E9" w:rsidRPr="005A1581">
        <w:rPr>
          <w:color w:val="000000" w:themeColor="text1"/>
        </w:rPr>
        <w:t xml:space="preserve">a </w:t>
      </w:r>
      <w:r w:rsidR="00570D1B" w:rsidRPr="005A1581">
        <w:rPr>
          <w:color w:val="000000" w:themeColor="text1"/>
        </w:rPr>
        <w:t xml:space="preserve">strong influence </w:t>
      </w:r>
      <w:r w:rsidR="00905A07" w:rsidRPr="005A1581">
        <w:rPr>
          <w:color w:val="000000" w:themeColor="text1"/>
        </w:rPr>
        <w:t xml:space="preserve">on </w:t>
      </w:r>
      <w:r w:rsidR="008A5762" w:rsidRPr="005A1581">
        <w:rPr>
          <w:color w:val="000000" w:themeColor="text1"/>
        </w:rPr>
        <w:t xml:space="preserve">an </w:t>
      </w:r>
      <w:r w:rsidR="00905A07" w:rsidRPr="005A1581">
        <w:rPr>
          <w:color w:val="000000" w:themeColor="text1"/>
        </w:rPr>
        <w:t>individual’s behaviour</w:t>
      </w:r>
      <w:r w:rsidR="000D0E1B" w:rsidRPr="005A1581">
        <w:rPr>
          <w:color w:val="000000" w:themeColor="text1"/>
        </w:rPr>
        <w:t xml:space="preserve"> (Girginov, 2010</w:t>
      </w:r>
      <w:r w:rsidRPr="005A1581">
        <w:rPr>
          <w:color w:val="000000" w:themeColor="text1"/>
        </w:rPr>
        <w:t xml:space="preserve">). </w:t>
      </w:r>
    </w:p>
    <w:p w14:paraId="460C1B77" w14:textId="75901181" w:rsidR="00D20017" w:rsidRPr="005A1581" w:rsidRDefault="00D36743" w:rsidP="00D20017">
      <w:pPr>
        <w:spacing w:line="360" w:lineRule="auto"/>
        <w:rPr>
          <w:color w:val="000000" w:themeColor="text1"/>
        </w:rPr>
      </w:pPr>
      <w:r w:rsidRPr="005A1581">
        <w:rPr>
          <w:color w:val="000000" w:themeColor="text1"/>
        </w:rPr>
        <w:t xml:space="preserve">The </w:t>
      </w:r>
      <w:r w:rsidR="003E5796" w:rsidRPr="005A1581">
        <w:rPr>
          <w:color w:val="000000" w:themeColor="text1"/>
        </w:rPr>
        <w:t>Chinese</w:t>
      </w:r>
      <w:r w:rsidRPr="005A1581">
        <w:rPr>
          <w:color w:val="000000" w:themeColor="text1"/>
        </w:rPr>
        <w:t xml:space="preserve"> culture </w:t>
      </w:r>
      <w:r w:rsidR="008A5762" w:rsidRPr="005A1581">
        <w:rPr>
          <w:color w:val="000000" w:themeColor="text1"/>
        </w:rPr>
        <w:t xml:space="preserve">is </w:t>
      </w:r>
      <w:r w:rsidRPr="005A1581">
        <w:rPr>
          <w:color w:val="000000" w:themeColor="text1"/>
        </w:rPr>
        <w:t xml:space="preserve">deeply rooted </w:t>
      </w:r>
      <w:r w:rsidR="003E5796" w:rsidRPr="005A1581">
        <w:rPr>
          <w:color w:val="000000" w:themeColor="text1"/>
        </w:rPr>
        <w:t xml:space="preserve">in </w:t>
      </w:r>
      <w:r w:rsidR="00C97E40" w:rsidRPr="005A1581">
        <w:rPr>
          <w:color w:val="000000" w:themeColor="text1"/>
        </w:rPr>
        <w:t>Chinese society and ha</w:t>
      </w:r>
      <w:r w:rsidR="008A5762" w:rsidRPr="005A1581">
        <w:rPr>
          <w:color w:val="000000" w:themeColor="text1"/>
        </w:rPr>
        <w:t>s a</w:t>
      </w:r>
      <w:r w:rsidR="00C97E40" w:rsidRPr="005A1581">
        <w:rPr>
          <w:color w:val="000000" w:themeColor="text1"/>
        </w:rPr>
        <w:t xml:space="preserve"> strong impact on the Chinese people</w:t>
      </w:r>
      <w:r w:rsidR="00356E6B" w:rsidRPr="005A1581">
        <w:rPr>
          <w:color w:val="000000" w:themeColor="text1"/>
        </w:rPr>
        <w:t xml:space="preserve">, </w:t>
      </w:r>
      <w:r w:rsidR="00356E6B" w:rsidRPr="005A1581">
        <w:rPr>
          <w:color w:val="000000" w:themeColor="text1"/>
          <w:lang w:eastAsia="en-US"/>
        </w:rPr>
        <w:t xml:space="preserve">consequently </w:t>
      </w:r>
      <w:r w:rsidR="008A5762" w:rsidRPr="005A1581">
        <w:rPr>
          <w:color w:val="000000" w:themeColor="text1"/>
          <w:lang w:eastAsia="en-US"/>
        </w:rPr>
        <w:t>it also influences</w:t>
      </w:r>
      <w:r w:rsidR="00356E6B" w:rsidRPr="005A1581">
        <w:rPr>
          <w:color w:val="000000" w:themeColor="text1"/>
          <w:lang w:eastAsia="en-US"/>
        </w:rPr>
        <w:t xml:space="preserve"> Chinese politics and policy</w:t>
      </w:r>
      <w:r w:rsidR="00834B71" w:rsidRPr="005A1581">
        <w:rPr>
          <w:color w:val="000000" w:themeColor="text1"/>
          <w:lang w:eastAsia="en-US"/>
        </w:rPr>
        <w:t xml:space="preserve"> (Zhao, 2018)</w:t>
      </w:r>
      <w:r w:rsidR="00834B71" w:rsidRPr="005A1581">
        <w:rPr>
          <w:color w:val="000000" w:themeColor="text1"/>
        </w:rPr>
        <w:t xml:space="preserve">. </w:t>
      </w:r>
      <w:r w:rsidRPr="005A1581">
        <w:rPr>
          <w:color w:val="000000" w:themeColor="text1"/>
        </w:rPr>
        <w:t>This</w:t>
      </w:r>
      <w:r w:rsidR="002A1007" w:rsidRPr="005A1581">
        <w:rPr>
          <w:color w:val="000000" w:themeColor="text1"/>
        </w:rPr>
        <w:t xml:space="preserve"> research focus</w:t>
      </w:r>
      <w:r w:rsidR="006E4E98" w:rsidRPr="005A1581">
        <w:rPr>
          <w:color w:val="000000" w:themeColor="text1"/>
        </w:rPr>
        <w:t>es</w:t>
      </w:r>
      <w:r w:rsidR="002A1007" w:rsidRPr="005A1581">
        <w:rPr>
          <w:color w:val="000000" w:themeColor="text1"/>
        </w:rPr>
        <w:t xml:space="preserve"> on evaluati</w:t>
      </w:r>
      <w:r w:rsidR="003D1D3F" w:rsidRPr="005A1581">
        <w:rPr>
          <w:color w:val="000000" w:themeColor="text1"/>
        </w:rPr>
        <w:t>ng</w:t>
      </w:r>
      <w:r w:rsidR="002A1007" w:rsidRPr="005A1581">
        <w:rPr>
          <w:color w:val="000000" w:themeColor="text1"/>
        </w:rPr>
        <w:t xml:space="preserve"> compliance </w:t>
      </w:r>
      <w:r w:rsidR="003D1D3F" w:rsidRPr="005A1581">
        <w:rPr>
          <w:color w:val="000000" w:themeColor="text1"/>
        </w:rPr>
        <w:t xml:space="preserve">with the Code </w:t>
      </w:r>
      <w:r w:rsidR="002A1007" w:rsidRPr="005A1581">
        <w:rPr>
          <w:color w:val="000000" w:themeColor="text1"/>
        </w:rPr>
        <w:t>in China</w:t>
      </w:r>
      <w:r w:rsidR="003D1D3F" w:rsidRPr="005A1581">
        <w:rPr>
          <w:color w:val="000000" w:themeColor="text1"/>
        </w:rPr>
        <w:t>,</w:t>
      </w:r>
      <w:r w:rsidR="004D2619" w:rsidRPr="005A1581">
        <w:rPr>
          <w:color w:val="000000" w:themeColor="text1"/>
        </w:rPr>
        <w:t xml:space="preserve"> on the</w:t>
      </w:r>
      <w:r w:rsidR="002A1007" w:rsidRPr="005A1581">
        <w:rPr>
          <w:color w:val="000000" w:themeColor="text1"/>
        </w:rPr>
        <w:t xml:space="preserve"> basis of individual experience</w:t>
      </w:r>
      <w:r w:rsidR="003D1D3F" w:rsidRPr="005A1581">
        <w:rPr>
          <w:color w:val="000000" w:themeColor="text1"/>
        </w:rPr>
        <w:t>s</w:t>
      </w:r>
      <w:r w:rsidR="005675DD" w:rsidRPr="005A1581">
        <w:rPr>
          <w:color w:val="000000" w:themeColor="text1"/>
        </w:rPr>
        <w:t xml:space="preserve"> of</w:t>
      </w:r>
      <w:r w:rsidR="002A1007" w:rsidRPr="005A1581">
        <w:rPr>
          <w:color w:val="000000" w:themeColor="text1"/>
        </w:rPr>
        <w:t xml:space="preserve"> the use and implementation</w:t>
      </w:r>
      <w:r w:rsidR="009815F2" w:rsidRPr="005A1581">
        <w:rPr>
          <w:color w:val="000000" w:themeColor="text1"/>
        </w:rPr>
        <w:t xml:space="preserve"> of</w:t>
      </w:r>
      <w:r w:rsidR="002A1007" w:rsidRPr="005A1581">
        <w:rPr>
          <w:color w:val="000000" w:themeColor="text1"/>
        </w:rPr>
        <w:t xml:space="preserve"> the anti-doping policy</w:t>
      </w:r>
      <w:r w:rsidR="00CB0FF4" w:rsidRPr="005A1581">
        <w:rPr>
          <w:color w:val="000000" w:themeColor="text1"/>
        </w:rPr>
        <w:t>. Therefore,</w:t>
      </w:r>
      <w:r w:rsidR="002A1007" w:rsidRPr="005A1581">
        <w:rPr>
          <w:color w:val="000000" w:themeColor="text1"/>
        </w:rPr>
        <w:t xml:space="preserve"> it is necessary to consider </w:t>
      </w:r>
      <w:r w:rsidR="00703621" w:rsidRPr="005A1581">
        <w:rPr>
          <w:color w:val="000000" w:themeColor="text1"/>
        </w:rPr>
        <w:t xml:space="preserve">the </w:t>
      </w:r>
      <w:r w:rsidR="00C97238" w:rsidRPr="005A1581">
        <w:rPr>
          <w:color w:val="000000" w:themeColor="text1"/>
        </w:rPr>
        <w:t>im</w:t>
      </w:r>
      <w:r w:rsidR="00570D1B" w:rsidRPr="005A1581">
        <w:rPr>
          <w:color w:val="000000" w:themeColor="text1"/>
        </w:rPr>
        <w:t xml:space="preserve">pact </w:t>
      </w:r>
      <w:r w:rsidR="003D1D3F" w:rsidRPr="005A1581">
        <w:rPr>
          <w:color w:val="000000" w:themeColor="text1"/>
        </w:rPr>
        <w:t xml:space="preserve">of the culture </w:t>
      </w:r>
      <w:r w:rsidR="00570D1B" w:rsidRPr="005A1581">
        <w:rPr>
          <w:color w:val="000000" w:themeColor="text1"/>
        </w:rPr>
        <w:t>on people’s beliefs,</w:t>
      </w:r>
      <w:r w:rsidR="00C97238" w:rsidRPr="005A1581">
        <w:rPr>
          <w:color w:val="000000" w:themeColor="text1"/>
        </w:rPr>
        <w:t xml:space="preserve"> </w:t>
      </w:r>
      <w:r w:rsidR="002A1007" w:rsidRPr="005A1581">
        <w:rPr>
          <w:color w:val="000000" w:themeColor="text1"/>
        </w:rPr>
        <w:t>values</w:t>
      </w:r>
      <w:r w:rsidR="00570D1B" w:rsidRPr="005A1581">
        <w:rPr>
          <w:color w:val="000000" w:themeColor="text1"/>
        </w:rPr>
        <w:t xml:space="preserve"> and behaviour</w:t>
      </w:r>
      <w:r w:rsidR="00D4527E" w:rsidRPr="005A1581">
        <w:rPr>
          <w:color w:val="000000" w:themeColor="text1"/>
        </w:rPr>
        <w:t>s</w:t>
      </w:r>
      <w:r w:rsidR="002A1007" w:rsidRPr="005A1581">
        <w:rPr>
          <w:color w:val="000000" w:themeColor="text1"/>
        </w:rPr>
        <w:t xml:space="preserve"> when the</w:t>
      </w:r>
      <w:r w:rsidR="003D1D3F" w:rsidRPr="005A1581">
        <w:rPr>
          <w:color w:val="000000" w:themeColor="text1"/>
        </w:rPr>
        <w:t>y</w:t>
      </w:r>
      <w:r w:rsidR="002A1007" w:rsidRPr="005A1581">
        <w:rPr>
          <w:color w:val="000000" w:themeColor="text1"/>
        </w:rPr>
        <w:t xml:space="preserve"> implement </w:t>
      </w:r>
      <w:r w:rsidR="00570D1B" w:rsidRPr="005A1581">
        <w:rPr>
          <w:color w:val="000000" w:themeColor="text1"/>
        </w:rPr>
        <w:t>and comply</w:t>
      </w:r>
      <w:r w:rsidR="00F52C75" w:rsidRPr="005A1581">
        <w:rPr>
          <w:color w:val="000000" w:themeColor="text1"/>
        </w:rPr>
        <w:t xml:space="preserve"> with</w:t>
      </w:r>
      <w:r w:rsidR="00570D1B" w:rsidRPr="005A1581">
        <w:rPr>
          <w:color w:val="000000" w:themeColor="text1"/>
        </w:rPr>
        <w:t xml:space="preserve"> </w:t>
      </w:r>
      <w:r w:rsidR="002A1007" w:rsidRPr="005A1581">
        <w:rPr>
          <w:color w:val="000000" w:themeColor="text1"/>
        </w:rPr>
        <w:t xml:space="preserve">the </w:t>
      </w:r>
      <w:r w:rsidR="00EA4A74" w:rsidRPr="005A1581">
        <w:rPr>
          <w:color w:val="000000" w:themeColor="text1"/>
        </w:rPr>
        <w:t xml:space="preserve">anti-doping </w:t>
      </w:r>
      <w:r w:rsidR="002A1007" w:rsidRPr="005A1581">
        <w:rPr>
          <w:color w:val="000000" w:themeColor="text1"/>
        </w:rPr>
        <w:t>policy</w:t>
      </w:r>
      <w:r w:rsidR="00570D1B" w:rsidRPr="005A1581">
        <w:rPr>
          <w:color w:val="000000" w:themeColor="text1"/>
        </w:rPr>
        <w:t xml:space="preserve">. </w:t>
      </w:r>
    </w:p>
    <w:p w14:paraId="7CFF6DF7" w14:textId="20B69218" w:rsidR="00997FA4" w:rsidRPr="005A1581" w:rsidRDefault="008B4F43" w:rsidP="00BA1D46">
      <w:pPr>
        <w:spacing w:line="360" w:lineRule="auto"/>
        <w:rPr>
          <w:color w:val="000000" w:themeColor="text1"/>
        </w:rPr>
      </w:pPr>
      <w:r w:rsidRPr="005A1581">
        <w:rPr>
          <w:color w:val="000000" w:themeColor="text1"/>
        </w:rPr>
        <w:t xml:space="preserve">The following section </w:t>
      </w:r>
      <w:r w:rsidR="00043B03" w:rsidRPr="005A1581">
        <w:rPr>
          <w:color w:val="000000" w:themeColor="text1"/>
        </w:rPr>
        <w:t>will</w:t>
      </w:r>
      <w:r w:rsidRPr="005A1581">
        <w:rPr>
          <w:color w:val="000000" w:themeColor="text1"/>
        </w:rPr>
        <w:t xml:space="preserve"> provide detail</w:t>
      </w:r>
      <w:r w:rsidR="003D1D3F" w:rsidRPr="005A1581">
        <w:rPr>
          <w:color w:val="000000" w:themeColor="text1"/>
        </w:rPr>
        <w:t>s</w:t>
      </w:r>
      <w:r w:rsidRPr="005A1581">
        <w:rPr>
          <w:color w:val="000000" w:themeColor="text1"/>
        </w:rPr>
        <w:t xml:space="preserve"> </w:t>
      </w:r>
      <w:r w:rsidR="005D13C1" w:rsidRPr="005A1581">
        <w:rPr>
          <w:color w:val="000000" w:themeColor="text1"/>
        </w:rPr>
        <w:t>o</w:t>
      </w:r>
      <w:r w:rsidR="003D1D3F" w:rsidRPr="005A1581">
        <w:rPr>
          <w:color w:val="000000" w:themeColor="text1"/>
        </w:rPr>
        <w:t>n</w:t>
      </w:r>
      <w:r w:rsidR="005D13C1" w:rsidRPr="005A1581">
        <w:rPr>
          <w:color w:val="000000" w:themeColor="text1"/>
        </w:rPr>
        <w:t xml:space="preserve"> </w:t>
      </w:r>
      <w:r w:rsidR="00B44551" w:rsidRPr="005A1581">
        <w:rPr>
          <w:color w:val="000000" w:themeColor="text1"/>
        </w:rPr>
        <w:t>Chinese culture</w:t>
      </w:r>
      <w:r w:rsidR="00DA2E42" w:rsidRPr="005A1581">
        <w:rPr>
          <w:color w:val="000000" w:themeColor="text1"/>
        </w:rPr>
        <w:t>, focusing</w:t>
      </w:r>
      <w:r w:rsidR="00B44551" w:rsidRPr="005A1581">
        <w:rPr>
          <w:color w:val="000000" w:themeColor="text1"/>
        </w:rPr>
        <w:t xml:space="preserve"> on Confucian</w:t>
      </w:r>
      <w:r w:rsidR="00B8547F" w:rsidRPr="005A1581">
        <w:rPr>
          <w:color w:val="000000" w:themeColor="text1"/>
        </w:rPr>
        <w:t>ism</w:t>
      </w:r>
      <w:r w:rsidR="00B44551" w:rsidRPr="005A1581">
        <w:rPr>
          <w:color w:val="000000" w:themeColor="text1"/>
        </w:rPr>
        <w:t>. Specifically, it explain</w:t>
      </w:r>
      <w:r w:rsidR="003D1D3F" w:rsidRPr="005A1581">
        <w:rPr>
          <w:color w:val="000000" w:themeColor="text1"/>
        </w:rPr>
        <w:t>s</w:t>
      </w:r>
      <w:r w:rsidR="00B44551" w:rsidRPr="005A1581">
        <w:rPr>
          <w:color w:val="000000" w:themeColor="text1"/>
        </w:rPr>
        <w:t xml:space="preserve"> the main theory of Confucian</w:t>
      </w:r>
      <w:r w:rsidR="00084DEF" w:rsidRPr="005A1581">
        <w:rPr>
          <w:color w:val="000000" w:themeColor="text1"/>
        </w:rPr>
        <w:t>ism</w:t>
      </w:r>
      <w:r w:rsidR="003D1D3F" w:rsidRPr="005A1581">
        <w:rPr>
          <w:color w:val="000000" w:themeColor="text1"/>
        </w:rPr>
        <w:t xml:space="preserve"> and</w:t>
      </w:r>
      <w:r w:rsidR="00B44551" w:rsidRPr="005A1581">
        <w:rPr>
          <w:color w:val="000000" w:themeColor="text1"/>
        </w:rPr>
        <w:t xml:space="preserve"> also address</w:t>
      </w:r>
      <w:r w:rsidR="003D1D3F" w:rsidRPr="005A1581">
        <w:rPr>
          <w:color w:val="000000" w:themeColor="text1"/>
        </w:rPr>
        <w:t>es</w:t>
      </w:r>
      <w:r w:rsidR="00B44551" w:rsidRPr="005A1581">
        <w:rPr>
          <w:color w:val="000000" w:themeColor="text1"/>
        </w:rPr>
        <w:t xml:space="preserve"> several current social phenomena that may be </w:t>
      </w:r>
      <w:r w:rsidR="00844B76" w:rsidRPr="005A1581">
        <w:rPr>
          <w:color w:val="000000" w:themeColor="text1"/>
        </w:rPr>
        <w:t xml:space="preserve">informed </w:t>
      </w:r>
      <w:r w:rsidR="00B44551" w:rsidRPr="005A1581">
        <w:rPr>
          <w:color w:val="000000" w:themeColor="text1"/>
        </w:rPr>
        <w:t>by Confucius’s doctrine</w:t>
      </w:r>
      <w:r w:rsidR="004F576F" w:rsidRPr="005A1581">
        <w:rPr>
          <w:color w:val="000000" w:themeColor="text1"/>
        </w:rPr>
        <w:t xml:space="preserve">. In this way, it </w:t>
      </w:r>
      <w:r w:rsidR="00174B1C" w:rsidRPr="005A1581">
        <w:rPr>
          <w:color w:val="000000" w:themeColor="text1"/>
        </w:rPr>
        <w:t>help</w:t>
      </w:r>
      <w:r w:rsidR="004F576F" w:rsidRPr="005A1581">
        <w:rPr>
          <w:color w:val="000000" w:themeColor="text1"/>
        </w:rPr>
        <w:t>s</w:t>
      </w:r>
      <w:r w:rsidR="00174B1C" w:rsidRPr="005A1581">
        <w:rPr>
          <w:color w:val="000000" w:themeColor="text1"/>
        </w:rPr>
        <w:t xml:space="preserve"> this research to</w:t>
      </w:r>
      <w:r w:rsidR="002D0266" w:rsidRPr="005A1581">
        <w:rPr>
          <w:color w:val="000000" w:themeColor="text1"/>
        </w:rPr>
        <w:t xml:space="preserve"> illustrate</w:t>
      </w:r>
      <w:r w:rsidR="0053254E" w:rsidRPr="005A1581">
        <w:rPr>
          <w:color w:val="000000" w:themeColor="text1"/>
        </w:rPr>
        <w:t xml:space="preserve"> the role of Chinese culture in </w:t>
      </w:r>
      <w:r w:rsidR="007C0000" w:rsidRPr="005A1581">
        <w:rPr>
          <w:color w:val="000000" w:themeColor="text1"/>
        </w:rPr>
        <w:t xml:space="preserve">the implementation of </w:t>
      </w:r>
      <w:r w:rsidR="0053254E" w:rsidRPr="005A1581">
        <w:rPr>
          <w:color w:val="000000" w:themeColor="text1"/>
        </w:rPr>
        <w:t xml:space="preserve">public policy </w:t>
      </w:r>
      <w:r w:rsidR="00E35232" w:rsidRPr="005A1581">
        <w:rPr>
          <w:color w:val="000000" w:themeColor="text1"/>
        </w:rPr>
        <w:t xml:space="preserve">in relation to </w:t>
      </w:r>
      <w:r w:rsidR="0053254E" w:rsidRPr="005A1581">
        <w:rPr>
          <w:color w:val="000000" w:themeColor="text1"/>
        </w:rPr>
        <w:t xml:space="preserve">anti-doping in </w:t>
      </w:r>
      <w:r w:rsidR="003D1D3F" w:rsidRPr="005A1581">
        <w:rPr>
          <w:color w:val="000000" w:themeColor="text1"/>
        </w:rPr>
        <w:t xml:space="preserve">the </w:t>
      </w:r>
      <w:r w:rsidR="0053254E" w:rsidRPr="005A1581">
        <w:rPr>
          <w:color w:val="000000" w:themeColor="text1"/>
        </w:rPr>
        <w:t xml:space="preserve">following chapters. </w:t>
      </w:r>
    </w:p>
    <w:p w14:paraId="05F7744B" w14:textId="77777777" w:rsidR="00A40C94" w:rsidRPr="005A1581" w:rsidRDefault="00A40C94" w:rsidP="00333E9A">
      <w:pPr>
        <w:spacing w:line="360" w:lineRule="auto"/>
        <w:rPr>
          <w:color w:val="000000" w:themeColor="text1"/>
        </w:rPr>
      </w:pPr>
    </w:p>
    <w:p w14:paraId="0F94A89E" w14:textId="65A15DAF" w:rsidR="00571945" w:rsidRPr="005A1581" w:rsidRDefault="00B44551" w:rsidP="00571945">
      <w:pPr>
        <w:pStyle w:val="Heading4"/>
        <w:spacing w:line="360" w:lineRule="auto"/>
        <w:rPr>
          <w:rFonts w:cs="Arial"/>
          <w:color w:val="000000" w:themeColor="text1"/>
        </w:rPr>
      </w:pPr>
      <w:r w:rsidRPr="005A1581">
        <w:rPr>
          <w:rFonts w:cs="Arial"/>
          <w:color w:val="000000" w:themeColor="text1"/>
        </w:rPr>
        <w:t>Confucian</w:t>
      </w:r>
      <w:r w:rsidR="008B4F43" w:rsidRPr="005A1581">
        <w:rPr>
          <w:rFonts w:cs="Arial"/>
          <w:color w:val="000000" w:themeColor="text1"/>
        </w:rPr>
        <w:t xml:space="preserve"> C</w:t>
      </w:r>
      <w:r w:rsidR="00571945" w:rsidRPr="005A1581">
        <w:rPr>
          <w:rFonts w:cs="Arial"/>
          <w:color w:val="000000" w:themeColor="text1"/>
        </w:rPr>
        <w:t>ulture</w:t>
      </w:r>
    </w:p>
    <w:p w14:paraId="55157862" w14:textId="07240660" w:rsidR="00571945" w:rsidRPr="005A1581" w:rsidRDefault="00703621" w:rsidP="00571945">
      <w:pPr>
        <w:spacing w:line="360" w:lineRule="auto"/>
        <w:rPr>
          <w:color w:val="000000" w:themeColor="text1"/>
        </w:rPr>
      </w:pPr>
      <w:r w:rsidRPr="005A1581">
        <w:rPr>
          <w:color w:val="000000" w:themeColor="text1"/>
        </w:rPr>
        <w:t xml:space="preserve">The </w:t>
      </w:r>
      <w:r w:rsidR="00571945" w:rsidRPr="005A1581">
        <w:rPr>
          <w:color w:val="000000" w:themeColor="text1"/>
        </w:rPr>
        <w:t xml:space="preserve">Chinese culture has been strongly influenced by the Chinese sage and philosopher Confucius (ca. 551-479 BCE). Confucianism is not a religion but rather a complex system that includes moral, social, political and philosophical thought (Hofstede, 1991; Tu, 1998; Kumar and Worm, 2011). Ruangkanjanases et al. (2014) divided the Confucius doctrines into three groups: governance philosophy, social ethics philosophy and education. </w:t>
      </w:r>
      <w:r w:rsidR="00571945" w:rsidRPr="005A1581">
        <w:rPr>
          <w:i/>
          <w:color w:val="000000" w:themeColor="text1"/>
        </w:rPr>
        <w:t>Guanxi</w:t>
      </w:r>
      <w:r w:rsidR="00571945" w:rsidRPr="005A1581">
        <w:rPr>
          <w:color w:val="000000" w:themeColor="text1"/>
        </w:rPr>
        <w:t xml:space="preserve"> (relationship) is the </w:t>
      </w:r>
      <w:r w:rsidR="00571945" w:rsidRPr="005A1581">
        <w:rPr>
          <w:color w:val="000000" w:themeColor="text1"/>
        </w:rPr>
        <w:lastRenderedPageBreak/>
        <w:t>most important aspect of Confucianism. Confucius believed that people are part of a social network and play different roles in this huge societal network (Ruangkanjanases et al., 2014). The framework of Confucius’s philosop</w:t>
      </w:r>
      <w:r w:rsidR="00CD3C53" w:rsidRPr="005A1581">
        <w:rPr>
          <w:color w:val="000000" w:themeColor="text1"/>
        </w:rPr>
        <w:t>hy is demonstrated in Figure 11</w:t>
      </w:r>
      <w:r w:rsidR="00571945" w:rsidRPr="005A1581">
        <w:rPr>
          <w:color w:val="000000" w:themeColor="text1"/>
        </w:rPr>
        <w:t>.</w:t>
      </w:r>
    </w:p>
    <w:p w14:paraId="33B83047" w14:textId="77777777" w:rsidR="00571945" w:rsidRPr="005A1581" w:rsidRDefault="00571945" w:rsidP="00571945">
      <w:pPr>
        <w:keepNext/>
        <w:spacing w:line="360" w:lineRule="auto"/>
        <w:jc w:val="center"/>
        <w:rPr>
          <w:color w:val="000000" w:themeColor="text1"/>
        </w:rPr>
      </w:pPr>
      <w:r w:rsidRPr="005A1581">
        <w:rPr>
          <w:noProof/>
          <w:color w:val="000000" w:themeColor="text1"/>
        </w:rPr>
        <w:drawing>
          <wp:inline distT="0" distB="0" distL="0" distR="0" wp14:anchorId="7F5CC1A5" wp14:editId="247DE54F">
            <wp:extent cx="5233035" cy="3212473"/>
            <wp:effectExtent l="0" t="0" r="0" b="0"/>
            <wp:docPr id="5" name="Picture 5" descr="../Downloads/Blank%20Diagram%2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Blank%20Diagram%20(26).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36703" cy="3214725"/>
                    </a:xfrm>
                    <a:prstGeom prst="rect">
                      <a:avLst/>
                    </a:prstGeom>
                    <a:noFill/>
                    <a:ln>
                      <a:noFill/>
                    </a:ln>
                  </pic:spPr>
                </pic:pic>
              </a:graphicData>
            </a:graphic>
          </wp:inline>
        </w:drawing>
      </w:r>
    </w:p>
    <w:p w14:paraId="3C20E41E" w14:textId="77777777" w:rsidR="00571945" w:rsidRPr="005A1581" w:rsidRDefault="00571945" w:rsidP="00571945">
      <w:pPr>
        <w:pStyle w:val="Caption"/>
        <w:spacing w:line="360" w:lineRule="auto"/>
        <w:jc w:val="center"/>
        <w:rPr>
          <w:rFonts w:ascii="Arial" w:hAnsi="Arial" w:cs="Arial"/>
          <w:color w:val="000000" w:themeColor="text1"/>
        </w:rPr>
      </w:pPr>
      <w:bookmarkStart w:id="72" w:name="_Toc12790282"/>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11</w:t>
      </w:r>
      <w:r w:rsidRPr="005A1581">
        <w:rPr>
          <w:rFonts w:ascii="Arial" w:hAnsi="Arial" w:cs="Arial"/>
          <w:color w:val="000000" w:themeColor="text1"/>
        </w:rPr>
        <w:fldChar w:fldCharType="end"/>
      </w:r>
      <w:r w:rsidRPr="005A1581">
        <w:rPr>
          <w:rFonts w:ascii="Arial" w:hAnsi="Arial" w:cs="Arial"/>
          <w:color w:val="000000" w:themeColor="text1"/>
        </w:rPr>
        <w:t>. Overall picture of Confucius’s philosophy (Ruangkanjanase et al., 2014).</w:t>
      </w:r>
      <w:bookmarkEnd w:id="72"/>
    </w:p>
    <w:p w14:paraId="26748386" w14:textId="77777777" w:rsidR="00BF6F0E" w:rsidRPr="005A1581" w:rsidRDefault="00BF6F0E" w:rsidP="00BF6F0E">
      <w:pPr>
        <w:rPr>
          <w:color w:val="000000" w:themeColor="text1"/>
          <w:lang w:eastAsia="en-US"/>
        </w:rPr>
      </w:pPr>
    </w:p>
    <w:p w14:paraId="6481F691" w14:textId="68DD0937" w:rsidR="00AE68DB" w:rsidRPr="005A1581" w:rsidRDefault="00AE68DB" w:rsidP="00571945">
      <w:pPr>
        <w:spacing w:line="360" w:lineRule="auto"/>
        <w:rPr>
          <w:color w:val="000000" w:themeColor="text1"/>
        </w:rPr>
      </w:pPr>
      <w:r w:rsidRPr="005A1581">
        <w:rPr>
          <w:color w:val="000000" w:themeColor="text1"/>
        </w:rPr>
        <w:t xml:space="preserve">The very first point of the governance philosophy is </w:t>
      </w:r>
      <w:r w:rsidRPr="005A1581">
        <w:rPr>
          <w:i/>
          <w:color w:val="000000" w:themeColor="text1"/>
        </w:rPr>
        <w:t xml:space="preserve">zheng ming </w:t>
      </w:r>
      <w:r w:rsidRPr="005A1581">
        <w:rPr>
          <w:color w:val="000000" w:themeColor="text1"/>
        </w:rPr>
        <w:t>or justification of name. This means that if one person wants to have a proper position in the hierarchical relationship, they need to not only claim a relevant title but also to have high enough virtue to be considered suitable for that title (Feng, 2009; Zhang, 1999; Ruangkanjanases et al., 2014). From Confucius’s perspective, if the ruler’s behaviour is justified, the governed people will then follow his virtues (Riegel, 2002). People also need to understand their roles and duties of being in their titles and their behaviour is heavily influenced by Confucian themes in terms of one’s relationship with superiors, parents, spouse, elders and friends (Rarick, 2007).</w:t>
      </w:r>
    </w:p>
    <w:p w14:paraId="1C0F32F5" w14:textId="77777777" w:rsidR="00571945" w:rsidRPr="005A1581" w:rsidRDefault="00571945" w:rsidP="00571945">
      <w:pPr>
        <w:spacing w:line="360" w:lineRule="auto"/>
        <w:rPr>
          <w:color w:val="000000" w:themeColor="text1"/>
        </w:rPr>
      </w:pPr>
      <w:r w:rsidRPr="005A1581">
        <w:rPr>
          <w:rStyle w:val="Strong"/>
          <w:color w:val="000000" w:themeColor="text1"/>
        </w:rPr>
        <w:t xml:space="preserve">King and citizen. </w:t>
      </w:r>
      <w:r w:rsidRPr="005A1581">
        <w:rPr>
          <w:color w:val="000000" w:themeColor="text1"/>
        </w:rPr>
        <w:t xml:space="preserve">Confucius believed that social hierarchy is based on position and that this hierarchy should be maintained by a benevolent leader who acts in the best interests of the subjects (Rarick, 2007). Rarick (2007) has noted that the </w:t>
      </w:r>
      <w:r w:rsidRPr="005A1581">
        <w:rPr>
          <w:color w:val="000000" w:themeColor="text1"/>
        </w:rPr>
        <w:lastRenderedPageBreak/>
        <w:t>relationship between the king and subject has evolved from loyalty to one’s ruler to loyalty to one’s organisations. Hierarchy and rank play a key role in typical Chinese organisations. In other words, subordinates have to follow the orders given by the leader at the top of the organisation without question (Rarick, 2007).</w:t>
      </w:r>
    </w:p>
    <w:p w14:paraId="69A822C6" w14:textId="78A7E4B3" w:rsidR="00612DD1" w:rsidRPr="005A1581" w:rsidRDefault="00571945" w:rsidP="00571945">
      <w:pPr>
        <w:spacing w:line="360" w:lineRule="auto"/>
        <w:rPr>
          <w:color w:val="000000" w:themeColor="text1"/>
        </w:rPr>
      </w:pPr>
      <w:r w:rsidRPr="005A1581">
        <w:rPr>
          <w:rStyle w:val="Strong"/>
          <w:color w:val="000000" w:themeColor="text1"/>
        </w:rPr>
        <w:t>Father and son</w:t>
      </w:r>
      <w:r w:rsidRPr="005A1581">
        <w:rPr>
          <w:color w:val="000000" w:themeColor="text1"/>
        </w:rPr>
        <w:t>. In this relationship, the father should be loving and guide the son and the son should be completely obedient and respectful to his father’s advice (</w:t>
      </w:r>
      <w:r w:rsidR="00C16D4C" w:rsidRPr="005A1581">
        <w:rPr>
          <w:color w:val="000000" w:themeColor="text1"/>
        </w:rPr>
        <w:t xml:space="preserve">Rarick, 2007; </w:t>
      </w:r>
      <w:r w:rsidRPr="005A1581">
        <w:rPr>
          <w:color w:val="000000" w:themeColor="text1"/>
        </w:rPr>
        <w:t>Ku</w:t>
      </w:r>
      <w:r w:rsidR="00C16D4C" w:rsidRPr="005A1581">
        <w:rPr>
          <w:color w:val="000000" w:themeColor="text1"/>
        </w:rPr>
        <w:t>mar and Worm, 2011</w:t>
      </w:r>
      <w:r w:rsidRPr="005A1581">
        <w:rPr>
          <w:color w:val="000000" w:themeColor="text1"/>
        </w:rPr>
        <w:t>).</w:t>
      </w:r>
      <w:r w:rsidR="007E7139" w:rsidRPr="005A1581">
        <w:rPr>
          <w:color w:val="000000" w:themeColor="text1"/>
        </w:rPr>
        <w:t xml:space="preserve"> </w:t>
      </w:r>
      <w:r w:rsidR="00612DD1" w:rsidRPr="005A1581">
        <w:rPr>
          <w:color w:val="000000" w:themeColor="text1"/>
        </w:rPr>
        <w:t>In a modern organisation, the relationship between the managers and employees is just like that between father and son. The managers in the organisation usually act as mentors and positive role models towards employees (Rarick, 2007).</w:t>
      </w:r>
    </w:p>
    <w:p w14:paraId="6247A617" w14:textId="3CC398E6" w:rsidR="00571945" w:rsidRPr="005A1581" w:rsidRDefault="00571945" w:rsidP="00571945">
      <w:pPr>
        <w:spacing w:line="360" w:lineRule="auto"/>
        <w:rPr>
          <w:color w:val="000000" w:themeColor="text1"/>
        </w:rPr>
      </w:pPr>
      <w:r w:rsidRPr="005A1581">
        <w:rPr>
          <w:rStyle w:val="Strong"/>
          <w:color w:val="000000" w:themeColor="text1"/>
        </w:rPr>
        <w:t>Husband and wife</w:t>
      </w:r>
      <w:r w:rsidRPr="005A1581">
        <w:rPr>
          <w:color w:val="000000" w:themeColor="text1"/>
        </w:rPr>
        <w:t>. Confucius dictated that the husband should behave righteously to merit humility and respectful obedience from his wife. Rarick (2007:24) noted that</w:t>
      </w:r>
      <w:r w:rsidR="00971FAB" w:rsidRPr="005A1581">
        <w:rPr>
          <w:color w:val="000000" w:themeColor="text1"/>
        </w:rPr>
        <w:t>:</w:t>
      </w:r>
      <w:r w:rsidRPr="005A1581">
        <w:rPr>
          <w:color w:val="000000" w:themeColor="text1"/>
        </w:rPr>
        <w:t xml:space="preserve"> ‘</w:t>
      </w:r>
      <w:r w:rsidR="00971FAB" w:rsidRPr="005A1581">
        <w:rPr>
          <w:color w:val="000000" w:themeColor="text1"/>
        </w:rPr>
        <w:t>A</w:t>
      </w:r>
      <w:r w:rsidRPr="005A1581">
        <w:rPr>
          <w:color w:val="000000" w:themeColor="text1"/>
        </w:rPr>
        <w:t>ccording to Confucianism, the women should be confined to the home and not allowed to make decisions’. It was almost impossible for women to assume crucial positions in the Chinese bureaucracy in ancient China, and even today disparity still exists between men and women, especially concerning the role of women in management (Bowen et al., 2007).</w:t>
      </w:r>
    </w:p>
    <w:p w14:paraId="71BBBADC" w14:textId="2B59F6FC" w:rsidR="00571945" w:rsidRPr="005A1581" w:rsidRDefault="00571945" w:rsidP="00571945">
      <w:pPr>
        <w:spacing w:line="360" w:lineRule="auto"/>
        <w:rPr>
          <w:color w:val="000000" w:themeColor="text1"/>
        </w:rPr>
      </w:pPr>
      <w:r w:rsidRPr="005A1581">
        <w:rPr>
          <w:rStyle w:val="Strong"/>
          <w:color w:val="000000" w:themeColor="text1"/>
        </w:rPr>
        <w:t>Elder and younger</w:t>
      </w:r>
      <w:r w:rsidRPr="005A1581">
        <w:rPr>
          <w:color w:val="000000" w:themeColor="text1"/>
        </w:rPr>
        <w:t>. Age respect is still a key aspect of Confucianism; the young should display respect to their elders and elders should take care of the young in return (Rarick, 2007). Even now, age is one of the important factors in determining promotion in some organisations. It is also improper for young managers to question the senior managers, even if the younger manager is right and more qualified. In brief, the young managers in the organisation are expected to obey, listen and wait for their turn for advancement (Rarick, 2007).</w:t>
      </w:r>
    </w:p>
    <w:p w14:paraId="49FC8973" w14:textId="77777777" w:rsidR="00571945" w:rsidRPr="005A1581" w:rsidRDefault="00571945" w:rsidP="00571945">
      <w:pPr>
        <w:spacing w:line="360" w:lineRule="auto"/>
        <w:rPr>
          <w:color w:val="000000" w:themeColor="text1"/>
        </w:rPr>
      </w:pPr>
      <w:r w:rsidRPr="005A1581">
        <w:rPr>
          <w:rStyle w:val="Strong"/>
          <w:color w:val="000000" w:themeColor="text1"/>
        </w:rPr>
        <w:t>Friends and Friends</w:t>
      </w:r>
      <w:r w:rsidRPr="005A1581">
        <w:rPr>
          <w:color w:val="000000" w:themeColor="text1"/>
        </w:rPr>
        <w:t>. A key factor in relationships is mutual trust and respect (Kumar and Worm, 2011; Rarick, 2007). This Confucian principle is adopted today by organisations that want employees to work together and achieve group harmony. The other approach organisations use to increase group harmony is assigning collective responsibility rather than individual responsibility (Rarick, 2007).</w:t>
      </w:r>
    </w:p>
    <w:p w14:paraId="7831E09C" w14:textId="77777777" w:rsidR="00571945" w:rsidRPr="005A1581" w:rsidRDefault="00571945" w:rsidP="00571945">
      <w:pPr>
        <w:spacing w:line="360" w:lineRule="auto"/>
        <w:rPr>
          <w:color w:val="000000" w:themeColor="text1"/>
        </w:rPr>
      </w:pPr>
      <w:r w:rsidRPr="005A1581">
        <w:rPr>
          <w:color w:val="000000" w:themeColor="text1"/>
        </w:rPr>
        <w:t>To maintain harmony in relationships, Confucianism recommends five virtues: humanity/benevolence (</w:t>
      </w:r>
      <w:r w:rsidRPr="005A1581">
        <w:rPr>
          <w:i/>
          <w:color w:val="000000" w:themeColor="text1"/>
        </w:rPr>
        <w:t>ren</w:t>
      </w:r>
      <w:r w:rsidRPr="005A1581">
        <w:rPr>
          <w:color w:val="000000" w:themeColor="text1"/>
        </w:rPr>
        <w:t>), righteousness (</w:t>
      </w:r>
      <w:r w:rsidRPr="005A1581">
        <w:rPr>
          <w:i/>
          <w:color w:val="000000" w:themeColor="text1"/>
        </w:rPr>
        <w:t>yi</w:t>
      </w:r>
      <w:r w:rsidRPr="005A1581">
        <w:rPr>
          <w:color w:val="000000" w:themeColor="text1"/>
        </w:rPr>
        <w:t>), propriety (</w:t>
      </w:r>
      <w:r w:rsidRPr="005A1581">
        <w:rPr>
          <w:i/>
          <w:color w:val="000000" w:themeColor="text1"/>
        </w:rPr>
        <w:t>li</w:t>
      </w:r>
      <w:r w:rsidRPr="005A1581">
        <w:rPr>
          <w:color w:val="000000" w:themeColor="text1"/>
        </w:rPr>
        <w:t>), wisdom (</w:t>
      </w:r>
      <w:r w:rsidRPr="005A1581">
        <w:rPr>
          <w:i/>
          <w:color w:val="000000" w:themeColor="text1"/>
        </w:rPr>
        <w:t>zhi</w:t>
      </w:r>
      <w:r w:rsidRPr="005A1581">
        <w:rPr>
          <w:color w:val="000000" w:themeColor="text1"/>
        </w:rPr>
        <w:t xml:space="preserve">) and </w:t>
      </w:r>
      <w:r w:rsidRPr="005A1581">
        <w:rPr>
          <w:color w:val="000000" w:themeColor="text1"/>
        </w:rPr>
        <w:lastRenderedPageBreak/>
        <w:t>trustworthiness (</w:t>
      </w:r>
      <w:r w:rsidRPr="005A1581">
        <w:rPr>
          <w:i/>
          <w:color w:val="000000" w:themeColor="text1"/>
        </w:rPr>
        <w:t>xin</w:t>
      </w:r>
      <w:r w:rsidRPr="005A1581">
        <w:rPr>
          <w:color w:val="000000" w:themeColor="text1"/>
        </w:rPr>
        <w:t>).</w:t>
      </w:r>
    </w:p>
    <w:p w14:paraId="2C82A6BA" w14:textId="77777777" w:rsidR="00571945" w:rsidRPr="005A1581" w:rsidRDefault="00571945" w:rsidP="00571945">
      <w:pPr>
        <w:spacing w:line="360" w:lineRule="auto"/>
        <w:rPr>
          <w:color w:val="000000" w:themeColor="text1"/>
        </w:rPr>
      </w:pPr>
      <w:r w:rsidRPr="005A1581">
        <w:rPr>
          <w:i/>
          <w:color w:val="000000" w:themeColor="text1"/>
        </w:rPr>
        <w:t>Zhi</w:t>
      </w:r>
      <w:r w:rsidRPr="005A1581">
        <w:rPr>
          <w:color w:val="000000" w:themeColor="text1"/>
        </w:rPr>
        <w:t xml:space="preserve">, or wisdom and </w:t>
      </w:r>
      <w:r w:rsidRPr="005A1581">
        <w:rPr>
          <w:i/>
          <w:color w:val="000000" w:themeColor="text1"/>
        </w:rPr>
        <w:t>xin</w:t>
      </w:r>
      <w:r w:rsidRPr="005A1581">
        <w:rPr>
          <w:color w:val="000000" w:themeColor="text1"/>
        </w:rPr>
        <w:t>, or trustworthiness, are part of governance philosophy because Confucius believed that rulers and the people need to have shared morals and beliefs (Ruangkanjanases et al., 2014). If they differ on this point, compliance will be hard to achieve (Sumanna, 2008). The people also need to believe in their ruler and have faith in them. Therefore, trustworthiness also plays an important role in their relationship.</w:t>
      </w:r>
    </w:p>
    <w:p w14:paraId="2B42F055" w14:textId="4B298368" w:rsidR="00571945" w:rsidRPr="005A1581" w:rsidRDefault="00571945" w:rsidP="00571945">
      <w:pPr>
        <w:spacing w:line="360" w:lineRule="auto"/>
        <w:rPr>
          <w:color w:val="000000" w:themeColor="text1"/>
        </w:rPr>
      </w:pPr>
      <w:r w:rsidRPr="005A1581">
        <w:rPr>
          <w:color w:val="000000" w:themeColor="text1"/>
        </w:rPr>
        <w:t xml:space="preserve">The second group of virtues is called ‘social ethical philosophy’, and it is made up of the remaining three virtues. </w:t>
      </w:r>
      <w:r w:rsidRPr="005A1581">
        <w:rPr>
          <w:i/>
          <w:color w:val="000000" w:themeColor="text1"/>
        </w:rPr>
        <w:t>Ren</w:t>
      </w:r>
      <w:r w:rsidRPr="005A1581">
        <w:rPr>
          <w:color w:val="000000" w:themeColor="text1"/>
        </w:rPr>
        <w:t xml:space="preserve"> can be understood as ben</w:t>
      </w:r>
      <w:r w:rsidR="00703621" w:rsidRPr="005A1581">
        <w:rPr>
          <w:color w:val="000000" w:themeColor="text1"/>
        </w:rPr>
        <w:t xml:space="preserve">evolence or humanism, which is the </w:t>
      </w:r>
      <w:r w:rsidR="004A3F8D" w:rsidRPr="005A1581">
        <w:rPr>
          <w:color w:val="000000" w:themeColor="text1"/>
        </w:rPr>
        <w:t xml:space="preserve">most important aspect </w:t>
      </w:r>
      <w:r w:rsidR="00D00F8C" w:rsidRPr="005A1581">
        <w:rPr>
          <w:color w:val="000000" w:themeColor="text1"/>
        </w:rPr>
        <w:t xml:space="preserve">in </w:t>
      </w:r>
      <w:r w:rsidRPr="005A1581">
        <w:rPr>
          <w:color w:val="000000" w:themeColor="text1"/>
        </w:rPr>
        <w:t>Confucianism (Ruangkanjanases et al., 2014). It means to love people or show goodness towards others (Rarick, 2007). Confucius believes that a good-natured manager manages with kindness, which is the most effective virtue for the manager. The manager needs to focus on relationship-building and to be more cordial (Rarick, 2007).</w:t>
      </w:r>
    </w:p>
    <w:p w14:paraId="420AC0A6" w14:textId="77777777" w:rsidR="00571945" w:rsidRPr="005A1581" w:rsidRDefault="00571945" w:rsidP="00571945">
      <w:pPr>
        <w:spacing w:line="360" w:lineRule="auto"/>
        <w:rPr>
          <w:color w:val="000000" w:themeColor="text1"/>
        </w:rPr>
      </w:pPr>
      <w:r w:rsidRPr="005A1581">
        <w:rPr>
          <w:i/>
          <w:color w:val="000000" w:themeColor="text1"/>
        </w:rPr>
        <w:t>Li,</w:t>
      </w:r>
      <w:r w:rsidRPr="005A1581">
        <w:rPr>
          <w:color w:val="000000" w:themeColor="text1"/>
        </w:rPr>
        <w:t xml:space="preserve"> or propriety, means people need to behave appropriately. There are four elements involved in </w:t>
      </w:r>
      <w:r w:rsidRPr="005A1581">
        <w:rPr>
          <w:i/>
          <w:color w:val="000000" w:themeColor="text1"/>
        </w:rPr>
        <w:t>li</w:t>
      </w:r>
      <w:r w:rsidRPr="005A1581">
        <w:rPr>
          <w:color w:val="000000" w:themeColor="text1"/>
        </w:rPr>
        <w:t xml:space="preserve">: rites, manners, ethical behaviours and culture (Ruangkanjanases et al., 2014). From Confucius’s perspective, </w:t>
      </w:r>
      <w:r w:rsidRPr="005A1581">
        <w:rPr>
          <w:i/>
          <w:color w:val="000000" w:themeColor="text1"/>
        </w:rPr>
        <w:t>ren</w:t>
      </w:r>
      <w:r w:rsidRPr="005A1581">
        <w:rPr>
          <w:color w:val="000000" w:themeColor="text1"/>
        </w:rPr>
        <w:t xml:space="preserve"> and </w:t>
      </w:r>
      <w:r w:rsidRPr="005A1581">
        <w:rPr>
          <w:i/>
          <w:color w:val="000000" w:themeColor="text1"/>
        </w:rPr>
        <w:t>li</w:t>
      </w:r>
      <w:r w:rsidRPr="005A1581">
        <w:rPr>
          <w:color w:val="000000" w:themeColor="text1"/>
        </w:rPr>
        <w:t xml:space="preserve"> intertwine; </w:t>
      </w:r>
      <w:r w:rsidRPr="005A1581">
        <w:rPr>
          <w:i/>
          <w:color w:val="000000" w:themeColor="text1"/>
        </w:rPr>
        <w:t>ren</w:t>
      </w:r>
      <w:r w:rsidRPr="005A1581">
        <w:rPr>
          <w:color w:val="000000" w:themeColor="text1"/>
        </w:rPr>
        <w:t xml:space="preserve"> is a basic factor of having </w:t>
      </w:r>
      <w:r w:rsidRPr="005A1581">
        <w:rPr>
          <w:i/>
          <w:color w:val="000000" w:themeColor="text1"/>
        </w:rPr>
        <w:t>li. Li</w:t>
      </w:r>
      <w:r w:rsidRPr="005A1581">
        <w:rPr>
          <w:color w:val="000000" w:themeColor="text1"/>
        </w:rPr>
        <w:t xml:space="preserve"> is used as a mechanism to control and adapt </w:t>
      </w:r>
      <w:r w:rsidRPr="005A1581">
        <w:rPr>
          <w:i/>
          <w:color w:val="000000" w:themeColor="text1"/>
        </w:rPr>
        <w:t>ren</w:t>
      </w:r>
      <w:r w:rsidRPr="005A1581">
        <w:rPr>
          <w:color w:val="000000" w:themeColor="text1"/>
        </w:rPr>
        <w:t xml:space="preserve"> to be in the proper way (Suwanna, 2008).</w:t>
      </w:r>
    </w:p>
    <w:p w14:paraId="318D7CFE" w14:textId="77777777" w:rsidR="00571945" w:rsidRPr="005A1581" w:rsidRDefault="00571945" w:rsidP="00571945">
      <w:pPr>
        <w:spacing w:line="360" w:lineRule="auto"/>
        <w:rPr>
          <w:color w:val="000000" w:themeColor="text1"/>
        </w:rPr>
      </w:pPr>
      <w:r w:rsidRPr="005A1581">
        <w:rPr>
          <w:i/>
          <w:color w:val="000000" w:themeColor="text1"/>
        </w:rPr>
        <w:t>Yi,</w:t>
      </w:r>
      <w:r w:rsidRPr="005A1581">
        <w:rPr>
          <w:color w:val="000000" w:themeColor="text1"/>
        </w:rPr>
        <w:t xml:space="preserve"> or righteousness, can be explained as doing things that are legitimate (Ruangkanjanases et al., 2014). Righteousness is not based on self-interest, but on the good of others. In modern times, righteousness in organisations can be explained as the manager’s sacrificing of self-interest for the good of the organisation (Rarick, 2007). In most cases, the manager upholds righteousness, but in some cases, the righteousness of the manager is interpreted as face-saving behaviour (Rarick, 2007).</w:t>
      </w:r>
    </w:p>
    <w:p w14:paraId="1C00EA34" w14:textId="77777777" w:rsidR="00571945" w:rsidRPr="005A1581" w:rsidRDefault="00571945" w:rsidP="00571945">
      <w:pPr>
        <w:spacing w:line="360" w:lineRule="auto"/>
        <w:rPr>
          <w:color w:val="000000" w:themeColor="text1"/>
        </w:rPr>
      </w:pPr>
      <w:r w:rsidRPr="005A1581">
        <w:rPr>
          <w:color w:val="000000" w:themeColor="text1"/>
        </w:rPr>
        <w:t xml:space="preserve">The last group is education. From Confucius’s perspective, education will bring </w:t>
      </w:r>
      <w:r w:rsidRPr="005A1581">
        <w:rPr>
          <w:i/>
          <w:color w:val="000000" w:themeColor="text1"/>
        </w:rPr>
        <w:t>zhi,</w:t>
      </w:r>
      <w:r w:rsidRPr="005A1581">
        <w:rPr>
          <w:color w:val="000000" w:themeColor="text1"/>
        </w:rPr>
        <w:t xml:space="preserve"> or wisdom, to people to change their behaviour to live morally and harmoniously with other people (Tan, 2007). Confucius believed in learning by experience, which is also why wisdom and age are closely related in Chinese culture and why the Chinese pay so much respect to their elders (Rarick, 2007).</w:t>
      </w:r>
    </w:p>
    <w:p w14:paraId="6A257CC4" w14:textId="276933BB" w:rsidR="00571945" w:rsidRPr="005A1581" w:rsidRDefault="00571945" w:rsidP="00571945">
      <w:pPr>
        <w:spacing w:line="360" w:lineRule="auto"/>
        <w:rPr>
          <w:color w:val="000000" w:themeColor="text1"/>
        </w:rPr>
      </w:pPr>
      <w:r w:rsidRPr="005A1581">
        <w:rPr>
          <w:color w:val="000000" w:themeColor="text1"/>
        </w:rPr>
        <w:lastRenderedPageBreak/>
        <w:t xml:space="preserve">The following section will </w:t>
      </w:r>
      <w:r w:rsidR="00952F36" w:rsidRPr="005A1581">
        <w:rPr>
          <w:color w:val="000000" w:themeColor="text1"/>
        </w:rPr>
        <w:t>present</w:t>
      </w:r>
      <w:r w:rsidRPr="005A1581">
        <w:rPr>
          <w:color w:val="000000" w:themeColor="text1"/>
        </w:rPr>
        <w:t xml:space="preserve"> a more comprehensive understanding of current social phenomena that may be derived by Confucius’s doctrine, such as </w:t>
      </w:r>
      <w:r w:rsidR="00473C89" w:rsidRPr="005A1581">
        <w:rPr>
          <w:color w:val="000000" w:themeColor="text1"/>
        </w:rPr>
        <w:t xml:space="preserve">‘Network-oriented society’ ‘Hierarchy’ </w:t>
      </w:r>
      <w:r w:rsidRPr="005A1581">
        <w:rPr>
          <w:color w:val="000000" w:themeColor="text1"/>
        </w:rPr>
        <w:t>‘Middle Way’ and ‘Face’.</w:t>
      </w:r>
    </w:p>
    <w:p w14:paraId="39151834" w14:textId="77777777" w:rsidR="00473C89" w:rsidRPr="005A1581" w:rsidRDefault="00473C89" w:rsidP="00571945">
      <w:pPr>
        <w:spacing w:line="360" w:lineRule="auto"/>
        <w:rPr>
          <w:color w:val="000000" w:themeColor="text1"/>
        </w:rPr>
      </w:pPr>
    </w:p>
    <w:p w14:paraId="4A76EF93" w14:textId="66F5A4DC" w:rsidR="00473C89" w:rsidRPr="005A1581" w:rsidRDefault="00473C89" w:rsidP="00473C89">
      <w:pPr>
        <w:pStyle w:val="Heading5"/>
        <w:spacing w:line="360" w:lineRule="auto"/>
        <w:rPr>
          <w:color w:val="000000" w:themeColor="text1"/>
        </w:rPr>
      </w:pPr>
      <w:r w:rsidRPr="005A1581">
        <w:rPr>
          <w:color w:val="000000" w:themeColor="text1"/>
        </w:rPr>
        <w:t>1 Network-oriented society</w:t>
      </w:r>
    </w:p>
    <w:p w14:paraId="4FD1C806" w14:textId="77777777" w:rsidR="00473C89" w:rsidRPr="005A1581" w:rsidRDefault="00473C89" w:rsidP="00473C89">
      <w:pPr>
        <w:spacing w:line="360" w:lineRule="auto"/>
        <w:rPr>
          <w:color w:val="000000" w:themeColor="text1"/>
        </w:rPr>
      </w:pPr>
      <w:r w:rsidRPr="005A1581">
        <w:rPr>
          <w:color w:val="000000" w:themeColor="text1"/>
        </w:rPr>
        <w:t xml:space="preserve">China is a nation whose social relationships are neither individual-based nor society-based but are typically relationship-based (Liang, 1974). Fei Xiao Tong (1992), an accomplished Chinese anthropologist and sociologist, defined Chinese society as traditional and network-oriented. In China, almost everyone tries to maintain </w:t>
      </w:r>
      <w:r w:rsidRPr="005A1581">
        <w:rPr>
          <w:i/>
          <w:color w:val="000000" w:themeColor="text1"/>
        </w:rPr>
        <w:t xml:space="preserve">guanxi </w:t>
      </w:r>
      <w:r w:rsidRPr="005A1581">
        <w:rPr>
          <w:color w:val="000000" w:themeColor="text1"/>
        </w:rPr>
        <w:t>(relationship or social connections), the ‘web of reciprocal or moral relations in which one finds oneself, defines oneself. Apart from this, one can have no real identity’ (De Bary 1991:3).</w:t>
      </w:r>
    </w:p>
    <w:p w14:paraId="3DF35E0E" w14:textId="77777777" w:rsidR="00473C89" w:rsidRPr="005A1581" w:rsidRDefault="00473C89" w:rsidP="00473C89">
      <w:pPr>
        <w:spacing w:line="360" w:lineRule="auto"/>
        <w:rPr>
          <w:color w:val="000000" w:themeColor="text1"/>
        </w:rPr>
      </w:pPr>
      <w:r w:rsidRPr="005A1581">
        <w:rPr>
          <w:color w:val="000000" w:themeColor="text1"/>
        </w:rPr>
        <w:t xml:space="preserve">Briefly, </w:t>
      </w:r>
      <w:r w:rsidRPr="005A1581">
        <w:rPr>
          <w:i/>
          <w:color w:val="000000" w:themeColor="text1"/>
        </w:rPr>
        <w:t>guanxi</w:t>
      </w:r>
      <w:r w:rsidRPr="005A1581">
        <w:rPr>
          <w:color w:val="000000" w:themeColor="text1"/>
        </w:rPr>
        <w:t xml:space="preserve"> can be understood as people who are the ingroup and those who are the outgroup. How the individuals treat others depends on the closeness of </w:t>
      </w:r>
      <w:r w:rsidRPr="005A1581">
        <w:rPr>
          <w:i/>
          <w:color w:val="000000" w:themeColor="text1"/>
        </w:rPr>
        <w:t>guanxi</w:t>
      </w:r>
      <w:r w:rsidRPr="005A1581">
        <w:rPr>
          <w:color w:val="000000" w:themeColor="text1"/>
        </w:rPr>
        <w:t xml:space="preserve"> between them (Chang and Holt, 1994):</w:t>
      </w:r>
    </w:p>
    <w:p w14:paraId="3C6C0AB0" w14:textId="77777777" w:rsidR="00473C89" w:rsidRPr="005A1581" w:rsidRDefault="00473C89" w:rsidP="00473C89">
      <w:pPr>
        <w:pStyle w:val="Quote"/>
        <w:spacing w:line="360" w:lineRule="auto"/>
        <w:rPr>
          <w:color w:val="000000" w:themeColor="text1"/>
        </w:rPr>
      </w:pPr>
      <w:r w:rsidRPr="005A1581">
        <w:rPr>
          <w:color w:val="000000" w:themeColor="text1"/>
        </w:rPr>
        <w:t>‘Chinese are very sensitive about Guanxi; whether to tell the truth, to support, or to help the other tends to depend on whether one has Guanxi with the other’ (Wen, 1988:32).</w:t>
      </w:r>
    </w:p>
    <w:p w14:paraId="17E2E658" w14:textId="58BBC2E6" w:rsidR="00473C89" w:rsidRPr="005A1581" w:rsidRDefault="00473C89" w:rsidP="00473C89">
      <w:pPr>
        <w:spacing w:line="360" w:lineRule="auto"/>
        <w:rPr>
          <w:color w:val="000000" w:themeColor="text1"/>
        </w:rPr>
      </w:pPr>
      <w:r w:rsidRPr="005A1581">
        <w:rPr>
          <w:color w:val="000000" w:themeColor="text1"/>
        </w:rPr>
        <w:t xml:space="preserve">This means you will be treated differently from the outgroup people if you have </w:t>
      </w:r>
      <w:r w:rsidRPr="005A1581">
        <w:rPr>
          <w:i/>
          <w:color w:val="000000" w:themeColor="text1"/>
        </w:rPr>
        <w:t>guanxi</w:t>
      </w:r>
      <w:r w:rsidRPr="005A1581">
        <w:rPr>
          <w:color w:val="000000" w:themeColor="text1"/>
        </w:rPr>
        <w:t xml:space="preserve"> and are in the group. Ingroup people are always protected while outgroup people may be rejected (Chang and Holt, 1994; Hui and George, 1997).</w:t>
      </w:r>
      <w:r w:rsidR="005E1B61" w:rsidRPr="005A1581">
        <w:rPr>
          <w:color w:val="000000" w:themeColor="text1"/>
        </w:rPr>
        <w:t xml:space="preserve"> </w:t>
      </w:r>
    </w:p>
    <w:p w14:paraId="25107C0D" w14:textId="77777777" w:rsidR="00473C89" w:rsidRPr="005A1581" w:rsidRDefault="00473C89" w:rsidP="00473C89">
      <w:pPr>
        <w:spacing w:line="360" w:lineRule="auto"/>
        <w:rPr>
          <w:color w:val="000000" w:themeColor="text1"/>
        </w:rPr>
      </w:pPr>
    </w:p>
    <w:p w14:paraId="44F242E4" w14:textId="77777777" w:rsidR="00473C89" w:rsidRPr="005A1581" w:rsidRDefault="00473C89" w:rsidP="00473C89">
      <w:pPr>
        <w:pStyle w:val="Heading5"/>
        <w:spacing w:line="360" w:lineRule="auto"/>
        <w:rPr>
          <w:color w:val="000000" w:themeColor="text1"/>
        </w:rPr>
      </w:pPr>
      <w:r w:rsidRPr="005A1581">
        <w:rPr>
          <w:color w:val="000000" w:themeColor="text1"/>
        </w:rPr>
        <w:t>2 Hierarchy</w:t>
      </w:r>
    </w:p>
    <w:p w14:paraId="794E4340" w14:textId="181F6C2A" w:rsidR="00473C89" w:rsidRPr="005A1581" w:rsidRDefault="00473C89" w:rsidP="00571945">
      <w:pPr>
        <w:spacing w:line="360" w:lineRule="auto"/>
        <w:rPr>
          <w:color w:val="000000" w:themeColor="text1"/>
        </w:rPr>
      </w:pPr>
      <w:r w:rsidRPr="005A1581">
        <w:rPr>
          <w:color w:val="000000" w:themeColor="text1"/>
        </w:rPr>
        <w:t>The five types of relationships show that each person has a specific place in society and certain duties to fulfil. It is a way to organise people and maintain harmonious relationships in a community</w:t>
      </w:r>
      <w:r w:rsidR="00D00F8C" w:rsidRPr="005A1581">
        <w:rPr>
          <w:color w:val="000000" w:themeColor="text1"/>
        </w:rPr>
        <w:t xml:space="preserve"> (Rarick, 2007)</w:t>
      </w:r>
      <w:r w:rsidRPr="005A1581">
        <w:rPr>
          <w:color w:val="000000" w:themeColor="text1"/>
        </w:rPr>
        <w:t xml:space="preserve">. Confucius devotes much attention to the role of family and responsibility in society; he hoped that if people knew what was expected of them, they would behave accordingly. Therefore, he laid out five types of relationship that people should develop. Except for the last type (friends), the relationship types involve the authority of </w:t>
      </w:r>
      <w:r w:rsidRPr="005A1581">
        <w:rPr>
          <w:color w:val="000000" w:themeColor="text1"/>
        </w:rPr>
        <w:lastRenderedPageBreak/>
        <w:t xml:space="preserve">one person over another and the power and the right to rule over subordinates, specifically, older people over young people and men over </w:t>
      </w:r>
      <w:r w:rsidR="00C01252" w:rsidRPr="005A1581">
        <w:rPr>
          <w:color w:val="000000" w:themeColor="text1"/>
        </w:rPr>
        <w:t>women (Rarick, 2007)</w:t>
      </w:r>
      <w:r w:rsidRPr="005A1581">
        <w:rPr>
          <w:color w:val="000000" w:themeColor="text1"/>
        </w:rPr>
        <w:t>. Each person has to pay obedience and respect to their ‘superiors’: the subject to his ruler, the wife to her husband, the son to his parents and the younger brother to the older brother. The ‘superior’, however, owes a loving responsibility to the inferior</w:t>
      </w:r>
      <w:r w:rsidR="00C01252" w:rsidRPr="005A1581">
        <w:rPr>
          <w:color w:val="000000" w:themeColor="text1"/>
        </w:rPr>
        <w:t xml:space="preserve"> (Rarick, 2007)</w:t>
      </w:r>
      <w:r w:rsidRPr="005A1581">
        <w:rPr>
          <w:color w:val="000000" w:themeColor="text1"/>
        </w:rPr>
        <w:t>.</w:t>
      </w:r>
    </w:p>
    <w:p w14:paraId="3B306E07" w14:textId="77777777" w:rsidR="00571945" w:rsidRPr="005A1581" w:rsidRDefault="00571945" w:rsidP="00571945">
      <w:pPr>
        <w:spacing w:line="360" w:lineRule="auto"/>
        <w:rPr>
          <w:color w:val="000000" w:themeColor="text1"/>
        </w:rPr>
      </w:pPr>
    </w:p>
    <w:p w14:paraId="4BF9E1ED" w14:textId="6964F3B5" w:rsidR="00571945" w:rsidRPr="005A1581" w:rsidRDefault="00473C89" w:rsidP="00571945">
      <w:pPr>
        <w:pStyle w:val="Heading5"/>
        <w:spacing w:line="360" w:lineRule="auto"/>
        <w:rPr>
          <w:color w:val="000000" w:themeColor="text1"/>
        </w:rPr>
      </w:pPr>
      <w:r w:rsidRPr="005A1581">
        <w:rPr>
          <w:color w:val="000000" w:themeColor="text1"/>
        </w:rPr>
        <w:t>3</w:t>
      </w:r>
      <w:r w:rsidR="00571945" w:rsidRPr="005A1581">
        <w:rPr>
          <w:color w:val="000000" w:themeColor="text1"/>
        </w:rPr>
        <w:t xml:space="preserve"> Middle Way</w:t>
      </w:r>
    </w:p>
    <w:p w14:paraId="4C5D23B4" w14:textId="77777777" w:rsidR="00571945" w:rsidRPr="005A1581" w:rsidRDefault="00571945" w:rsidP="00571945">
      <w:pPr>
        <w:spacing w:line="360" w:lineRule="auto"/>
        <w:rPr>
          <w:color w:val="000000" w:themeColor="text1"/>
        </w:rPr>
      </w:pPr>
      <w:r w:rsidRPr="005A1581">
        <w:rPr>
          <w:color w:val="000000" w:themeColor="text1"/>
        </w:rPr>
        <w:t>Social harmony is one of the most important factors in Confucianism. In China, this phenomenon, also called the ‘middle way’, reflects ‘dynamic concepts, an active harmonious integration of opposites rather than a reactive compromise between them’ (Chen, 2002:183). It is expecting a social order to maintain an integrated lifestyle by balancing the extremes. The Chinese believe that all the things in the universe include competing tendencies that must be balanced (Chen, 2002). In modern Chinese culture, the middle way is still an important rule.</w:t>
      </w:r>
    </w:p>
    <w:p w14:paraId="085CD4FF" w14:textId="77777777" w:rsidR="00571945" w:rsidRPr="005A1581" w:rsidRDefault="00571945" w:rsidP="00571945">
      <w:pPr>
        <w:spacing w:line="360" w:lineRule="auto"/>
        <w:rPr>
          <w:color w:val="000000" w:themeColor="text1"/>
        </w:rPr>
      </w:pPr>
    </w:p>
    <w:p w14:paraId="6C63F24E" w14:textId="05BB80B0" w:rsidR="00571945" w:rsidRPr="005A1581" w:rsidRDefault="00571945" w:rsidP="00571945">
      <w:pPr>
        <w:pStyle w:val="Heading5"/>
        <w:spacing w:line="360" w:lineRule="auto"/>
        <w:rPr>
          <w:color w:val="000000" w:themeColor="text1"/>
        </w:rPr>
      </w:pPr>
      <w:r w:rsidRPr="005A1581">
        <w:rPr>
          <w:color w:val="000000" w:themeColor="text1"/>
        </w:rPr>
        <w:t>4 Face</w:t>
      </w:r>
    </w:p>
    <w:p w14:paraId="515398F7" w14:textId="656FEE8F" w:rsidR="00571945" w:rsidRPr="005A1581" w:rsidRDefault="00571945" w:rsidP="00571945">
      <w:pPr>
        <w:spacing w:line="360" w:lineRule="auto"/>
        <w:rPr>
          <w:color w:val="000000" w:themeColor="text1"/>
        </w:rPr>
      </w:pPr>
      <w:r w:rsidRPr="005A1581">
        <w:rPr>
          <w:color w:val="000000" w:themeColor="text1"/>
        </w:rPr>
        <w:t>A number of scholars have identified that face is one of the most important symbols in Chinese culture or Confucian society (</w:t>
      </w:r>
      <w:r w:rsidR="00DC25F0" w:rsidRPr="005A1581">
        <w:rPr>
          <w:color w:val="000000" w:themeColor="text1"/>
        </w:rPr>
        <w:t xml:space="preserve">Hu, 1944; Ho, 1976; 1994; Cheng, 1986; </w:t>
      </w:r>
      <w:r w:rsidRPr="005A1581">
        <w:rPr>
          <w:color w:val="000000" w:themeColor="text1"/>
        </w:rPr>
        <w:t>Chang and Holt, 1994;</w:t>
      </w:r>
      <w:r w:rsidR="00DC25F0" w:rsidRPr="005A1581">
        <w:rPr>
          <w:color w:val="000000" w:themeColor="text1"/>
        </w:rPr>
        <w:t xml:space="preserve"> </w:t>
      </w:r>
      <w:r w:rsidR="00DD4917" w:rsidRPr="005A1581">
        <w:rPr>
          <w:color w:val="000000" w:themeColor="text1"/>
        </w:rPr>
        <w:t xml:space="preserve">Scollon and Scollon, 1994; </w:t>
      </w:r>
      <w:r w:rsidR="00DC25F0" w:rsidRPr="005A1581">
        <w:rPr>
          <w:color w:val="000000" w:themeColor="text1"/>
        </w:rPr>
        <w:t xml:space="preserve">Jia, 1997; </w:t>
      </w:r>
      <w:r w:rsidRPr="005A1581">
        <w:rPr>
          <w:color w:val="000000" w:themeColor="text1"/>
        </w:rPr>
        <w:t>Hwang, 2000;</w:t>
      </w:r>
      <w:r w:rsidR="00DD4917" w:rsidRPr="005A1581">
        <w:rPr>
          <w:color w:val="000000" w:themeColor="text1"/>
        </w:rPr>
        <w:t xml:space="preserve"> </w:t>
      </w:r>
      <w:r w:rsidRPr="005A1581">
        <w:rPr>
          <w:color w:val="000000" w:themeColor="text1"/>
        </w:rPr>
        <w:t>Han, 2016). Leung and Chen (2003:1575) defined face as ‘the respect, pride and dignity of an individual as a consequence of his/her social achievement and the practice of it’. Cardon and Scott (2003:10) noted that ‘face relates to a person’s image and status in a social structure’. The most prevalent definitions of face offered by those scholars are quite straightforward; Ho (1976:883) presented a more comprehensive understanding of the Chinese concept of face:</w:t>
      </w:r>
    </w:p>
    <w:p w14:paraId="0F2014AC" w14:textId="6C9BFC86" w:rsidR="00571945" w:rsidRPr="005A1581" w:rsidRDefault="004A3F8D" w:rsidP="00571945">
      <w:pPr>
        <w:pStyle w:val="Quote"/>
        <w:spacing w:line="360" w:lineRule="auto"/>
        <w:rPr>
          <w:color w:val="000000" w:themeColor="text1"/>
        </w:rPr>
      </w:pPr>
      <w:r w:rsidRPr="005A1581">
        <w:rPr>
          <w:color w:val="000000" w:themeColor="text1"/>
        </w:rPr>
        <w:t>‘T</w:t>
      </w:r>
      <w:r w:rsidR="00571945" w:rsidRPr="005A1581">
        <w:rPr>
          <w:color w:val="000000" w:themeColor="text1"/>
        </w:rPr>
        <w:t xml:space="preserve">he respectability and/or deference that a person can claim for him/herself from others, by virtue of the relative position he occupies in the social network and the degree to which he is </w:t>
      </w:r>
      <w:r w:rsidR="00571945" w:rsidRPr="005A1581">
        <w:rPr>
          <w:color w:val="000000" w:themeColor="text1"/>
        </w:rPr>
        <w:lastRenderedPageBreak/>
        <w:t>judged to have functioned adequately in the position and acceptably in his social conduct’.</w:t>
      </w:r>
    </w:p>
    <w:p w14:paraId="5CC5D543" w14:textId="77777777" w:rsidR="00571945" w:rsidRPr="005A1581" w:rsidRDefault="00571945" w:rsidP="00571945">
      <w:pPr>
        <w:spacing w:line="360" w:lineRule="auto"/>
        <w:rPr>
          <w:color w:val="000000" w:themeColor="text1"/>
        </w:rPr>
      </w:pPr>
      <w:r w:rsidRPr="005A1581">
        <w:rPr>
          <w:color w:val="000000" w:themeColor="text1"/>
        </w:rPr>
        <w:t>Face has varied with a number of characteristics (Dong and Lee, 2007). Chinese culture focuses on collectiveness, which means that to study Chinese face, research cannot adopt individuals as a unit of analysis; instead, it should focus on individuals in relationships (Ho, 1994). In Chinese society, people draw a lot of attention to a network of relationships that do not have a unique face; rather, it is shared by others in the relational network (Dong and Lee, 2007). Therefore, it is communal. Ho (1994:271) concluded that the Chinese face is a field concept:</w:t>
      </w:r>
    </w:p>
    <w:p w14:paraId="2C934FD2" w14:textId="77777777" w:rsidR="00571945" w:rsidRPr="005A1581" w:rsidRDefault="00571945" w:rsidP="00571945">
      <w:pPr>
        <w:pStyle w:val="Quote"/>
        <w:spacing w:line="360" w:lineRule="auto"/>
        <w:rPr>
          <w:color w:val="000000" w:themeColor="text1"/>
        </w:rPr>
      </w:pPr>
      <w:r w:rsidRPr="005A1581">
        <w:rPr>
          <w:color w:val="000000" w:themeColor="text1"/>
        </w:rPr>
        <w:t>‘Face as a field concept takes full recognition of the individuals’ embeddedness in the social network. A methodological consequence is that the analysis of face behaviour, even when pertaining to a single individual, must extend its domain to include: a) actions by the individual, either self-initiated or in response to those of others; b) actions by other people closely associated with the individual; c) actions directed at the individual by people with whom the individual is interacting; d) actions directed at the individual by people closely associated with those with whom the individual is interacting; and finally, e) actions directed at people closely associated with the individual by those with whom the individual is interacting directly or indirectly’.</w:t>
      </w:r>
    </w:p>
    <w:p w14:paraId="2A69F505" w14:textId="1BE48D95" w:rsidR="00571945" w:rsidRPr="005A1581" w:rsidRDefault="00571945" w:rsidP="00571945">
      <w:pPr>
        <w:spacing w:line="360" w:lineRule="auto"/>
        <w:rPr>
          <w:color w:val="000000" w:themeColor="text1"/>
        </w:rPr>
      </w:pPr>
      <w:r w:rsidRPr="005A1581">
        <w:rPr>
          <w:color w:val="000000" w:themeColor="text1"/>
        </w:rPr>
        <w:t xml:space="preserve">From this perspective, </w:t>
      </w:r>
      <w:r w:rsidR="00FC5C1D" w:rsidRPr="005A1581">
        <w:rPr>
          <w:color w:val="000000" w:themeColor="text1"/>
        </w:rPr>
        <w:t xml:space="preserve">the </w:t>
      </w:r>
      <w:r w:rsidRPr="005A1581">
        <w:rPr>
          <w:color w:val="000000" w:themeColor="text1"/>
        </w:rPr>
        <w:t xml:space="preserve">Chinese face cannot be defined as an individual’s ‘thing’. Dong and Lee (2007) argued that a person’s face may be affected by their own actions or by those of others. In the latter case, the person affected is in a difficult situation because they are not responsible for the others’ actions. Chinese face has close links with </w:t>
      </w:r>
      <w:r w:rsidRPr="005A1581">
        <w:rPr>
          <w:i/>
          <w:color w:val="000000" w:themeColor="text1"/>
        </w:rPr>
        <w:t>guanxi</w:t>
      </w:r>
      <w:r w:rsidRPr="005A1581">
        <w:rPr>
          <w:color w:val="000000" w:themeColor="text1"/>
        </w:rPr>
        <w:t>, so face is shared by people in a relationship:</w:t>
      </w:r>
    </w:p>
    <w:p w14:paraId="3DE99077" w14:textId="4E3AA344" w:rsidR="00571945" w:rsidRPr="005A1581" w:rsidRDefault="004A3F8D" w:rsidP="00571945">
      <w:pPr>
        <w:pStyle w:val="Quote"/>
        <w:spacing w:line="360" w:lineRule="auto"/>
        <w:rPr>
          <w:color w:val="000000" w:themeColor="text1"/>
        </w:rPr>
      </w:pPr>
      <w:r w:rsidRPr="005A1581">
        <w:rPr>
          <w:color w:val="000000" w:themeColor="text1"/>
        </w:rPr>
        <w:t>‘F</w:t>
      </w:r>
      <w:r w:rsidR="00571945" w:rsidRPr="005A1581">
        <w:rPr>
          <w:color w:val="000000" w:themeColor="text1"/>
        </w:rPr>
        <w:t xml:space="preserve">ace can be claimed not only by individuals, but can also be shared by members of the ingroup, or by people in specific social situations’ (Chang and Holt, 1994:101). </w:t>
      </w:r>
    </w:p>
    <w:p w14:paraId="4458024B" w14:textId="2A185E21" w:rsidR="00571945" w:rsidRPr="005A1581" w:rsidRDefault="00571945" w:rsidP="00571945">
      <w:pPr>
        <w:spacing w:line="360" w:lineRule="auto"/>
        <w:rPr>
          <w:color w:val="000000" w:themeColor="text1"/>
        </w:rPr>
      </w:pPr>
      <w:r w:rsidRPr="005A1581">
        <w:rPr>
          <w:color w:val="000000" w:themeColor="text1"/>
        </w:rPr>
        <w:t xml:space="preserve">This implies that </w:t>
      </w:r>
      <w:r w:rsidR="00FC5C1D" w:rsidRPr="005A1581">
        <w:rPr>
          <w:color w:val="000000" w:themeColor="text1"/>
        </w:rPr>
        <w:t xml:space="preserve">the </w:t>
      </w:r>
      <w:r w:rsidRPr="005A1581">
        <w:rPr>
          <w:color w:val="000000" w:themeColor="text1"/>
        </w:rPr>
        <w:t xml:space="preserve">Chinese face can be created and owned by communality. One may assert face or lose face as a consequence of others who are related in </w:t>
      </w:r>
      <w:r w:rsidRPr="005A1581">
        <w:rPr>
          <w:color w:val="000000" w:themeColor="text1"/>
        </w:rPr>
        <w:lastRenderedPageBreak/>
        <w:t>some way (Dong and Lee, 2007).</w:t>
      </w:r>
    </w:p>
    <w:p w14:paraId="7A44FC34" w14:textId="32AD88D4" w:rsidR="00326FCA" w:rsidRPr="005A1581" w:rsidRDefault="003D1D3F" w:rsidP="00333E9A">
      <w:pPr>
        <w:spacing w:line="360" w:lineRule="auto"/>
        <w:rPr>
          <w:color w:val="000000" w:themeColor="text1"/>
        </w:rPr>
      </w:pPr>
      <w:r w:rsidRPr="005A1581">
        <w:rPr>
          <w:color w:val="000000" w:themeColor="text1"/>
        </w:rPr>
        <w:t>Considering t</w:t>
      </w:r>
      <w:r w:rsidR="00366AB6" w:rsidRPr="005A1581">
        <w:rPr>
          <w:color w:val="000000" w:themeColor="text1"/>
        </w:rPr>
        <w:t xml:space="preserve">he </w:t>
      </w:r>
      <w:r w:rsidR="00795626" w:rsidRPr="005A1581">
        <w:rPr>
          <w:color w:val="000000" w:themeColor="text1"/>
        </w:rPr>
        <w:t>Confucianis</w:t>
      </w:r>
      <w:r w:rsidR="00A701C4" w:rsidRPr="005A1581">
        <w:rPr>
          <w:color w:val="000000" w:themeColor="text1"/>
        </w:rPr>
        <w:t>t</w:t>
      </w:r>
      <w:r w:rsidR="00795626" w:rsidRPr="005A1581">
        <w:rPr>
          <w:color w:val="000000" w:themeColor="text1"/>
        </w:rPr>
        <w:t xml:space="preserve"> culture will </w:t>
      </w:r>
      <w:r w:rsidR="00907842" w:rsidRPr="005A1581">
        <w:rPr>
          <w:color w:val="000000" w:themeColor="text1"/>
        </w:rPr>
        <w:t xml:space="preserve">help this research to </w:t>
      </w:r>
      <w:r w:rsidR="005E1B61" w:rsidRPr="005A1581">
        <w:rPr>
          <w:color w:val="000000" w:themeColor="text1"/>
        </w:rPr>
        <w:t xml:space="preserve">demonstrate </w:t>
      </w:r>
      <w:r w:rsidRPr="005A1581">
        <w:rPr>
          <w:color w:val="000000" w:themeColor="text1"/>
        </w:rPr>
        <w:t>an</w:t>
      </w:r>
      <w:r w:rsidR="00907842" w:rsidRPr="005A1581">
        <w:rPr>
          <w:color w:val="000000" w:themeColor="text1"/>
        </w:rPr>
        <w:t xml:space="preserve"> </w:t>
      </w:r>
      <w:r w:rsidR="00795626" w:rsidRPr="005A1581">
        <w:rPr>
          <w:color w:val="000000" w:themeColor="text1"/>
        </w:rPr>
        <w:t>understanding of participants’ behaviour</w:t>
      </w:r>
      <w:r w:rsidR="002262E8" w:rsidRPr="005A1581">
        <w:rPr>
          <w:color w:val="000000" w:themeColor="text1"/>
        </w:rPr>
        <w:t>s</w:t>
      </w:r>
      <w:r w:rsidR="0067473E" w:rsidRPr="005A1581">
        <w:rPr>
          <w:color w:val="000000" w:themeColor="text1"/>
        </w:rPr>
        <w:t xml:space="preserve"> when they implement and comply with the anti-doping policy. </w:t>
      </w:r>
      <w:r w:rsidR="00B500A3" w:rsidRPr="005A1581">
        <w:rPr>
          <w:color w:val="000000" w:themeColor="text1"/>
        </w:rPr>
        <w:t>F</w:t>
      </w:r>
      <w:r w:rsidR="0067473E" w:rsidRPr="005A1581">
        <w:rPr>
          <w:color w:val="000000" w:themeColor="text1"/>
        </w:rPr>
        <w:t xml:space="preserve">our features </w:t>
      </w:r>
      <w:r w:rsidR="00B500A3" w:rsidRPr="005A1581">
        <w:rPr>
          <w:color w:val="000000" w:themeColor="text1"/>
        </w:rPr>
        <w:t>of</w:t>
      </w:r>
      <w:r w:rsidR="0067473E" w:rsidRPr="005A1581">
        <w:rPr>
          <w:color w:val="000000" w:themeColor="text1"/>
        </w:rPr>
        <w:t xml:space="preserve"> Confucius’s doctrine </w:t>
      </w:r>
      <w:r w:rsidR="00B500A3" w:rsidRPr="005A1581">
        <w:rPr>
          <w:color w:val="000000" w:themeColor="text1"/>
        </w:rPr>
        <w:t>could elucidate</w:t>
      </w:r>
      <w:r w:rsidR="0067473E" w:rsidRPr="005A1581">
        <w:rPr>
          <w:color w:val="000000" w:themeColor="text1"/>
        </w:rPr>
        <w:t xml:space="preserve"> </w:t>
      </w:r>
      <w:r w:rsidR="00292E3B" w:rsidRPr="005A1581">
        <w:rPr>
          <w:color w:val="000000" w:themeColor="text1"/>
        </w:rPr>
        <w:t xml:space="preserve">the unique </w:t>
      </w:r>
      <w:r w:rsidR="00360E73" w:rsidRPr="005A1581">
        <w:rPr>
          <w:color w:val="000000" w:themeColor="text1"/>
        </w:rPr>
        <w:t xml:space="preserve">role of Chinese culture in public policy </w:t>
      </w:r>
      <w:r w:rsidR="00116CF8" w:rsidRPr="005A1581">
        <w:rPr>
          <w:color w:val="000000" w:themeColor="text1"/>
        </w:rPr>
        <w:t xml:space="preserve">in relation with </w:t>
      </w:r>
      <w:r w:rsidR="00360E73" w:rsidRPr="005A1581">
        <w:rPr>
          <w:color w:val="000000" w:themeColor="text1"/>
        </w:rPr>
        <w:t xml:space="preserve">anti-doping. Moreover, </w:t>
      </w:r>
      <w:r w:rsidRPr="005A1581">
        <w:rPr>
          <w:color w:val="000000" w:themeColor="text1"/>
        </w:rPr>
        <w:t xml:space="preserve">bearing in mind </w:t>
      </w:r>
      <w:r w:rsidR="00360E73" w:rsidRPr="005A1581">
        <w:rPr>
          <w:color w:val="000000" w:themeColor="text1"/>
        </w:rPr>
        <w:t>the Confucianis</w:t>
      </w:r>
      <w:r w:rsidR="00E2032C" w:rsidRPr="005A1581">
        <w:rPr>
          <w:color w:val="000000" w:themeColor="text1"/>
        </w:rPr>
        <w:t>t</w:t>
      </w:r>
      <w:r w:rsidR="00360E73" w:rsidRPr="005A1581">
        <w:rPr>
          <w:color w:val="000000" w:themeColor="text1"/>
        </w:rPr>
        <w:t xml:space="preserve"> </w:t>
      </w:r>
      <w:r w:rsidRPr="005A1581">
        <w:rPr>
          <w:color w:val="000000" w:themeColor="text1"/>
        </w:rPr>
        <w:t xml:space="preserve">culture will help to </w:t>
      </w:r>
      <w:r w:rsidR="001640C6" w:rsidRPr="005A1581">
        <w:rPr>
          <w:color w:val="000000" w:themeColor="text1"/>
        </w:rPr>
        <w:t xml:space="preserve">guide the data collection and to </w:t>
      </w:r>
      <w:r w:rsidR="006E6D61" w:rsidRPr="005A1581">
        <w:rPr>
          <w:color w:val="000000" w:themeColor="text1"/>
        </w:rPr>
        <w:t xml:space="preserve">understand the </w:t>
      </w:r>
      <w:r w:rsidR="001640C6" w:rsidRPr="005A1581">
        <w:rPr>
          <w:color w:val="000000" w:themeColor="text1"/>
        </w:rPr>
        <w:t>research findings.</w:t>
      </w:r>
      <w:r w:rsidR="0060343A" w:rsidRPr="005A1581">
        <w:rPr>
          <w:color w:val="000000" w:themeColor="text1"/>
        </w:rPr>
        <w:t xml:space="preserve"> </w:t>
      </w:r>
    </w:p>
    <w:p w14:paraId="74E0AE21" w14:textId="77777777" w:rsidR="00E02295" w:rsidRPr="005A1581" w:rsidRDefault="00E02295" w:rsidP="00E02295">
      <w:pPr>
        <w:rPr>
          <w:color w:val="000000" w:themeColor="text1"/>
          <w:lang w:eastAsia="en-US"/>
        </w:rPr>
      </w:pPr>
    </w:p>
    <w:p w14:paraId="1EFC4E8B" w14:textId="57A7522C" w:rsidR="008A1CFA" w:rsidRPr="005A1581" w:rsidRDefault="008A1CFA" w:rsidP="00333E9A">
      <w:pPr>
        <w:pStyle w:val="Heading2"/>
        <w:spacing w:line="360" w:lineRule="auto"/>
        <w:rPr>
          <w:rFonts w:cs="Arial"/>
          <w:color w:val="000000" w:themeColor="text1"/>
        </w:rPr>
      </w:pPr>
      <w:bookmarkStart w:id="73" w:name="_Toc12789957"/>
      <w:r w:rsidRPr="005A1581">
        <w:rPr>
          <w:rFonts w:cs="Arial"/>
          <w:color w:val="000000" w:themeColor="text1"/>
        </w:rPr>
        <w:t>Summary</w:t>
      </w:r>
      <w:bookmarkEnd w:id="73"/>
      <w:r w:rsidRPr="005A1581">
        <w:rPr>
          <w:rFonts w:cs="Arial"/>
          <w:color w:val="000000" w:themeColor="text1"/>
        </w:rPr>
        <w:t xml:space="preserve"> </w:t>
      </w:r>
    </w:p>
    <w:p w14:paraId="29FA9330" w14:textId="1A874DB4" w:rsidR="002731D5" w:rsidRPr="005A1581" w:rsidRDefault="00573870" w:rsidP="00C72E04">
      <w:pPr>
        <w:spacing w:line="360" w:lineRule="auto"/>
        <w:rPr>
          <w:color w:val="000000" w:themeColor="text1"/>
        </w:rPr>
      </w:pPr>
      <w:r w:rsidRPr="005A1581">
        <w:rPr>
          <w:color w:val="000000" w:themeColor="text1"/>
        </w:rPr>
        <w:t xml:space="preserve">This research contains a wide range of theoretical frameworks to evaluate the compliance of Chinese anti-doping regulations with </w:t>
      </w:r>
      <w:r w:rsidR="007D40D6" w:rsidRPr="005A1581">
        <w:rPr>
          <w:color w:val="000000" w:themeColor="text1"/>
        </w:rPr>
        <w:t xml:space="preserve">the </w:t>
      </w:r>
      <w:r w:rsidRPr="005A1581">
        <w:rPr>
          <w:color w:val="000000" w:themeColor="text1"/>
        </w:rPr>
        <w:t xml:space="preserve">WADC. </w:t>
      </w:r>
      <w:r w:rsidR="002731D5" w:rsidRPr="005A1581">
        <w:rPr>
          <w:color w:val="000000" w:themeColor="text1"/>
        </w:rPr>
        <w:t xml:space="preserve">As demonstrated in Figure 6, the theoretical framework this research adopted can be divided into two categories. The first category can be understood as the internal factors, which involve the whole policy </w:t>
      </w:r>
      <w:r w:rsidR="000D26DB" w:rsidRPr="005A1581">
        <w:rPr>
          <w:color w:val="000000" w:themeColor="text1"/>
        </w:rPr>
        <w:t xml:space="preserve">stages model </w:t>
      </w:r>
      <w:r w:rsidR="002731D5" w:rsidRPr="005A1581">
        <w:rPr>
          <w:color w:val="000000" w:themeColor="text1"/>
        </w:rPr>
        <w:t>to evaluate the WADC and Chinese anti-doping regulations, to analyse the general development of the anti-doping policy and to evaluate the internal contributing factors to the implementation of the anti-doping policy.</w:t>
      </w:r>
    </w:p>
    <w:p w14:paraId="40B7A488" w14:textId="1729ECF0" w:rsidR="00C72E04" w:rsidRPr="005A1581" w:rsidRDefault="00C72E04" w:rsidP="00C72E04">
      <w:pPr>
        <w:spacing w:line="360" w:lineRule="auto"/>
        <w:rPr>
          <w:color w:val="000000" w:themeColor="text1"/>
        </w:rPr>
      </w:pPr>
      <w:r w:rsidRPr="005A1581">
        <w:rPr>
          <w:color w:val="000000" w:themeColor="text1"/>
        </w:rPr>
        <w:t>The second categor</w:t>
      </w:r>
      <w:r w:rsidR="00186B04" w:rsidRPr="005A1581">
        <w:rPr>
          <w:color w:val="000000" w:themeColor="text1"/>
        </w:rPr>
        <w:t>y</w:t>
      </w:r>
      <w:r w:rsidR="00EB2275" w:rsidRPr="005A1581">
        <w:rPr>
          <w:color w:val="000000" w:themeColor="text1"/>
        </w:rPr>
        <w:t xml:space="preserve"> is </w:t>
      </w:r>
      <w:r w:rsidR="00EB5232" w:rsidRPr="005A1581">
        <w:rPr>
          <w:color w:val="000000" w:themeColor="text1"/>
        </w:rPr>
        <w:t xml:space="preserve">the </w:t>
      </w:r>
      <w:r w:rsidRPr="005A1581">
        <w:rPr>
          <w:color w:val="000000" w:themeColor="text1"/>
        </w:rPr>
        <w:t>external factors</w:t>
      </w:r>
      <w:r w:rsidR="00B12AB6" w:rsidRPr="005A1581">
        <w:rPr>
          <w:color w:val="000000" w:themeColor="text1"/>
        </w:rPr>
        <w:t xml:space="preserve"> explained by</w:t>
      </w:r>
      <w:r w:rsidRPr="005A1581">
        <w:rPr>
          <w:color w:val="000000" w:themeColor="text1"/>
        </w:rPr>
        <w:t xml:space="preserve"> the sociological institutionalism theory. The following research will address </w:t>
      </w:r>
      <w:r w:rsidR="005068E7" w:rsidRPr="005A1581">
        <w:rPr>
          <w:color w:val="000000" w:themeColor="text1"/>
        </w:rPr>
        <w:t>WADA</w:t>
      </w:r>
      <w:r w:rsidRPr="005A1581">
        <w:rPr>
          <w:color w:val="000000" w:themeColor="text1"/>
        </w:rPr>
        <w:t xml:space="preserve">’s institution and how </w:t>
      </w:r>
      <w:r w:rsidR="008133B0" w:rsidRPr="005A1581">
        <w:rPr>
          <w:color w:val="000000" w:themeColor="text1"/>
        </w:rPr>
        <w:t>it</w:t>
      </w:r>
      <w:r w:rsidRPr="005A1581">
        <w:rPr>
          <w:color w:val="000000" w:themeColor="text1"/>
        </w:rPr>
        <w:t xml:space="preserve"> influences NADO's institutions. Moreover, it will also provide an understanding of the operation of </w:t>
      </w:r>
      <w:r w:rsidR="00644CBC" w:rsidRPr="005A1581">
        <w:rPr>
          <w:color w:val="000000" w:themeColor="text1"/>
        </w:rPr>
        <w:t xml:space="preserve">the </w:t>
      </w:r>
      <w:r w:rsidR="004928F9" w:rsidRPr="005A1581">
        <w:rPr>
          <w:color w:val="000000" w:themeColor="text1"/>
        </w:rPr>
        <w:t>l</w:t>
      </w:r>
      <w:r w:rsidR="00D641C8" w:rsidRPr="005A1581">
        <w:rPr>
          <w:color w:val="000000" w:themeColor="text1"/>
        </w:rPr>
        <w:t>ocal anti-doping ag</w:t>
      </w:r>
      <w:r w:rsidR="004928F9" w:rsidRPr="005A1581">
        <w:rPr>
          <w:color w:val="000000" w:themeColor="text1"/>
        </w:rPr>
        <w:t xml:space="preserve">encies </w:t>
      </w:r>
      <w:r w:rsidR="002D20E5" w:rsidRPr="005A1581">
        <w:rPr>
          <w:color w:val="000000" w:themeColor="text1"/>
        </w:rPr>
        <w:t>in</w:t>
      </w:r>
      <w:r w:rsidRPr="005A1581">
        <w:rPr>
          <w:color w:val="000000" w:themeColor="text1"/>
        </w:rPr>
        <w:t xml:space="preserve"> China. Apart from understanding each anti-doping organisation's characteristic</w:t>
      </w:r>
      <w:r w:rsidR="005D7AE0" w:rsidRPr="005A1581">
        <w:rPr>
          <w:color w:val="000000" w:themeColor="text1"/>
        </w:rPr>
        <w:t>s</w:t>
      </w:r>
      <w:r w:rsidRPr="005A1581">
        <w:rPr>
          <w:color w:val="000000" w:themeColor="text1"/>
        </w:rPr>
        <w:t>, sociological institutionalism also helps this research to identify individuals</w:t>
      </w:r>
      <w:r w:rsidR="003D1D3F" w:rsidRPr="005A1581">
        <w:rPr>
          <w:color w:val="000000" w:themeColor="text1"/>
        </w:rPr>
        <w:t>’</w:t>
      </w:r>
      <w:r w:rsidRPr="005A1581">
        <w:rPr>
          <w:color w:val="000000" w:themeColor="text1"/>
        </w:rPr>
        <w:t xml:space="preserve"> behaviour</w:t>
      </w:r>
      <w:r w:rsidR="005D7AE0" w:rsidRPr="005A1581">
        <w:rPr>
          <w:color w:val="000000" w:themeColor="text1"/>
        </w:rPr>
        <w:t>s</w:t>
      </w:r>
      <w:r w:rsidRPr="005A1581">
        <w:rPr>
          <w:color w:val="000000" w:themeColor="text1"/>
        </w:rPr>
        <w:t xml:space="preserve"> through </w:t>
      </w:r>
      <w:r w:rsidR="003D1D3F" w:rsidRPr="005A1581">
        <w:rPr>
          <w:color w:val="000000" w:themeColor="text1"/>
        </w:rPr>
        <w:t xml:space="preserve">a </w:t>
      </w:r>
      <w:r w:rsidRPr="005A1581">
        <w:rPr>
          <w:color w:val="000000" w:themeColor="text1"/>
        </w:rPr>
        <w:t>cultur</w:t>
      </w:r>
      <w:r w:rsidR="005D7AE0" w:rsidRPr="005A1581">
        <w:rPr>
          <w:color w:val="000000" w:themeColor="text1"/>
        </w:rPr>
        <w:t>al</w:t>
      </w:r>
      <w:r w:rsidRPr="005A1581">
        <w:rPr>
          <w:color w:val="000000" w:themeColor="text1"/>
        </w:rPr>
        <w:t xml:space="preserve"> perspective</w:t>
      </w:r>
      <w:r w:rsidR="00826038" w:rsidRPr="005A1581">
        <w:rPr>
          <w:color w:val="000000" w:themeColor="text1"/>
        </w:rPr>
        <w:t>,</w:t>
      </w:r>
      <w:r w:rsidRPr="005A1581">
        <w:rPr>
          <w:color w:val="000000" w:themeColor="text1"/>
        </w:rPr>
        <w:t xml:space="preserve"> when they implement and comply with the anti-doping policy in China.</w:t>
      </w:r>
    </w:p>
    <w:p w14:paraId="6CA36A47" w14:textId="3B3ECE12" w:rsidR="00573870" w:rsidRPr="005A1581" w:rsidRDefault="00573870" w:rsidP="00333E9A">
      <w:pPr>
        <w:spacing w:line="360" w:lineRule="auto"/>
        <w:rPr>
          <w:color w:val="000000" w:themeColor="text1"/>
        </w:rPr>
      </w:pPr>
      <w:r w:rsidRPr="005A1581">
        <w:rPr>
          <w:color w:val="000000" w:themeColor="text1"/>
        </w:rPr>
        <w:t xml:space="preserve">All in all, these two categories of the theoretical framework will help this research to analyse </w:t>
      </w:r>
      <w:r w:rsidR="003D1D3F" w:rsidRPr="005A1581">
        <w:rPr>
          <w:color w:val="000000" w:themeColor="text1"/>
        </w:rPr>
        <w:t xml:space="preserve">the </w:t>
      </w:r>
      <w:r w:rsidRPr="005A1581">
        <w:rPr>
          <w:color w:val="000000" w:themeColor="text1"/>
        </w:rPr>
        <w:t>anti-doping program</w:t>
      </w:r>
      <w:r w:rsidR="003D1D3F" w:rsidRPr="005A1581">
        <w:rPr>
          <w:color w:val="000000" w:themeColor="text1"/>
        </w:rPr>
        <w:t>me</w:t>
      </w:r>
      <w:r w:rsidRPr="005A1581">
        <w:rPr>
          <w:color w:val="000000" w:themeColor="text1"/>
        </w:rPr>
        <w:t xml:space="preserve">s </w:t>
      </w:r>
      <w:r w:rsidR="002202ED" w:rsidRPr="005A1581">
        <w:rPr>
          <w:color w:val="000000" w:themeColor="text1"/>
        </w:rPr>
        <w:t xml:space="preserve">of </w:t>
      </w:r>
      <w:r w:rsidR="005068E7" w:rsidRPr="005A1581">
        <w:rPr>
          <w:color w:val="000000" w:themeColor="text1"/>
        </w:rPr>
        <w:t>WADA</w:t>
      </w:r>
      <w:r w:rsidRPr="005A1581">
        <w:rPr>
          <w:color w:val="000000" w:themeColor="text1"/>
        </w:rPr>
        <w:t xml:space="preserve"> and </w:t>
      </w:r>
      <w:r w:rsidR="00EA40D0" w:rsidRPr="005A1581">
        <w:rPr>
          <w:color w:val="000000" w:themeColor="text1"/>
        </w:rPr>
        <w:t xml:space="preserve">the </w:t>
      </w:r>
      <w:r w:rsidRPr="005A1581">
        <w:rPr>
          <w:color w:val="000000" w:themeColor="text1"/>
        </w:rPr>
        <w:t xml:space="preserve">WADC </w:t>
      </w:r>
      <w:r w:rsidR="00CC6256" w:rsidRPr="005A1581">
        <w:rPr>
          <w:color w:val="000000" w:themeColor="text1"/>
        </w:rPr>
        <w:t xml:space="preserve">at </w:t>
      </w:r>
      <w:r w:rsidRPr="005A1581">
        <w:rPr>
          <w:color w:val="000000" w:themeColor="text1"/>
        </w:rPr>
        <w:t xml:space="preserve">the international level </w:t>
      </w:r>
      <w:r w:rsidR="004D5E7B" w:rsidRPr="005A1581">
        <w:rPr>
          <w:color w:val="000000" w:themeColor="text1"/>
        </w:rPr>
        <w:t>and the relevant anti-doping regulations of</w:t>
      </w:r>
      <w:r w:rsidR="00D269ED" w:rsidRPr="005A1581">
        <w:rPr>
          <w:color w:val="000000" w:themeColor="text1"/>
        </w:rPr>
        <w:t xml:space="preserve"> </w:t>
      </w:r>
      <w:r w:rsidRPr="005A1581">
        <w:rPr>
          <w:color w:val="000000" w:themeColor="text1"/>
        </w:rPr>
        <w:t xml:space="preserve">CHINADA. Ultimately, it will focus on </w:t>
      </w:r>
      <w:r w:rsidR="006717E3" w:rsidRPr="005A1581">
        <w:rPr>
          <w:color w:val="000000" w:themeColor="text1"/>
        </w:rPr>
        <w:t>individuals</w:t>
      </w:r>
      <w:r w:rsidR="003D1D3F" w:rsidRPr="005A1581">
        <w:rPr>
          <w:color w:val="000000" w:themeColor="text1"/>
        </w:rPr>
        <w:t>’</w:t>
      </w:r>
      <w:r w:rsidR="006717E3" w:rsidRPr="005A1581">
        <w:rPr>
          <w:color w:val="000000" w:themeColor="text1"/>
        </w:rPr>
        <w:t xml:space="preserve"> behaviour</w:t>
      </w:r>
      <w:r w:rsidR="00A326C5" w:rsidRPr="005A1581">
        <w:rPr>
          <w:color w:val="000000" w:themeColor="text1"/>
        </w:rPr>
        <w:t>s</w:t>
      </w:r>
      <w:r w:rsidRPr="005A1581">
        <w:rPr>
          <w:color w:val="000000" w:themeColor="text1"/>
        </w:rPr>
        <w:t xml:space="preserve"> and then provide a comprehensive evaluation of </w:t>
      </w:r>
      <w:r w:rsidR="00C51004" w:rsidRPr="005A1581">
        <w:rPr>
          <w:color w:val="000000" w:themeColor="text1"/>
        </w:rPr>
        <w:t xml:space="preserve">the </w:t>
      </w:r>
      <w:r w:rsidR="00950676" w:rsidRPr="005A1581">
        <w:rPr>
          <w:color w:val="000000" w:themeColor="text1"/>
        </w:rPr>
        <w:t xml:space="preserve">anti-doping policy implementation and </w:t>
      </w:r>
      <w:r w:rsidR="0013383A" w:rsidRPr="005A1581">
        <w:rPr>
          <w:color w:val="000000" w:themeColor="text1"/>
        </w:rPr>
        <w:t>compliance</w:t>
      </w:r>
      <w:r w:rsidR="00B77CC6" w:rsidRPr="005A1581">
        <w:rPr>
          <w:color w:val="000000" w:themeColor="text1"/>
        </w:rPr>
        <w:t xml:space="preserve"> in China</w:t>
      </w:r>
      <w:r w:rsidRPr="005A1581">
        <w:rPr>
          <w:color w:val="000000" w:themeColor="text1"/>
        </w:rPr>
        <w:t>.</w:t>
      </w:r>
    </w:p>
    <w:p w14:paraId="1514E568" w14:textId="05675B38" w:rsidR="005044AD" w:rsidRPr="005A1581" w:rsidRDefault="005044AD" w:rsidP="00333E9A">
      <w:pPr>
        <w:spacing w:line="360" w:lineRule="auto"/>
        <w:rPr>
          <w:color w:val="000000" w:themeColor="text1"/>
        </w:rPr>
        <w:sectPr w:rsidR="005044AD" w:rsidRPr="005A1581" w:rsidSect="00B77DE1">
          <w:footerReference w:type="default" r:id="rId23"/>
          <w:pgSz w:w="11900" w:h="16840"/>
          <w:pgMar w:top="1440" w:right="1440" w:bottom="1440" w:left="1985" w:header="720" w:footer="720" w:gutter="0"/>
          <w:pgNumType w:start="1"/>
          <w:cols w:space="720"/>
          <w:docGrid w:linePitch="360"/>
        </w:sectPr>
      </w:pPr>
    </w:p>
    <w:p w14:paraId="22C90367" w14:textId="5CDB51D4" w:rsidR="008A1CFA" w:rsidRPr="005A1581" w:rsidRDefault="008A1CFA" w:rsidP="00333E9A">
      <w:pPr>
        <w:spacing w:line="360" w:lineRule="auto"/>
        <w:rPr>
          <w:color w:val="000000" w:themeColor="text1"/>
          <w:lang w:eastAsia="en-US"/>
        </w:rPr>
      </w:pPr>
    </w:p>
    <w:p w14:paraId="6524B866" w14:textId="71194F6E" w:rsidR="00FE6646" w:rsidRPr="005A1581" w:rsidRDefault="00AE264D" w:rsidP="00333E9A">
      <w:pPr>
        <w:pStyle w:val="Heading1"/>
        <w:keepNext w:val="0"/>
        <w:pageBreakBefore w:val="0"/>
        <w:spacing w:line="360" w:lineRule="auto"/>
        <w:ind w:left="432"/>
        <w:rPr>
          <w:color w:val="000000" w:themeColor="text1"/>
        </w:rPr>
      </w:pPr>
      <w:bookmarkStart w:id="74" w:name="_Toc520835482"/>
      <w:bookmarkStart w:id="75" w:name="_Toc12789958"/>
      <w:r w:rsidRPr="005A1581">
        <w:rPr>
          <w:color w:val="000000" w:themeColor="text1"/>
        </w:rPr>
        <w:t>WADA</w:t>
      </w:r>
      <w:r w:rsidR="00B538AF" w:rsidRPr="005A1581">
        <w:rPr>
          <w:color w:val="000000" w:themeColor="text1"/>
        </w:rPr>
        <w:t xml:space="preserve">, </w:t>
      </w:r>
      <w:r w:rsidRPr="005A1581">
        <w:rPr>
          <w:color w:val="000000" w:themeColor="text1"/>
        </w:rPr>
        <w:t xml:space="preserve">WADC and </w:t>
      </w:r>
      <w:bookmarkEnd w:id="74"/>
      <w:r w:rsidR="004C7184" w:rsidRPr="005A1581">
        <w:rPr>
          <w:color w:val="000000" w:themeColor="text1"/>
        </w:rPr>
        <w:t>Code compliance</w:t>
      </w:r>
      <w:bookmarkEnd w:id="75"/>
    </w:p>
    <w:p w14:paraId="0634657B" w14:textId="77777777" w:rsidR="008C0638" w:rsidRPr="005A1581" w:rsidRDefault="008C0638" w:rsidP="00333E9A">
      <w:pPr>
        <w:spacing w:line="360" w:lineRule="auto"/>
        <w:rPr>
          <w:color w:val="000000" w:themeColor="text1"/>
          <w:lang w:eastAsia="en-US"/>
        </w:rPr>
      </w:pPr>
    </w:p>
    <w:p w14:paraId="4AE104C3" w14:textId="3F5E9A46" w:rsidR="00682F25" w:rsidRPr="005A1581" w:rsidRDefault="00EF2CED" w:rsidP="00682F25">
      <w:pPr>
        <w:pStyle w:val="Heading2"/>
        <w:spacing w:line="360" w:lineRule="auto"/>
        <w:rPr>
          <w:rFonts w:cs="Arial"/>
          <w:color w:val="000000" w:themeColor="text1"/>
        </w:rPr>
      </w:pPr>
      <w:bookmarkStart w:id="76" w:name="_Toc516063635"/>
      <w:bookmarkStart w:id="77" w:name="_Toc520319682"/>
      <w:bookmarkStart w:id="78" w:name="_Toc12789959"/>
      <w:r w:rsidRPr="005A1581">
        <w:rPr>
          <w:rFonts w:cs="Arial"/>
          <w:color w:val="000000" w:themeColor="text1"/>
        </w:rPr>
        <w:t>I</w:t>
      </w:r>
      <w:r w:rsidR="006F3F4A" w:rsidRPr="005A1581">
        <w:rPr>
          <w:rFonts w:cs="Arial"/>
          <w:color w:val="000000" w:themeColor="text1"/>
        </w:rPr>
        <w:t>ntroduction</w:t>
      </w:r>
      <w:bookmarkEnd w:id="76"/>
      <w:bookmarkEnd w:id="77"/>
      <w:bookmarkEnd w:id="78"/>
    </w:p>
    <w:p w14:paraId="730E0799" w14:textId="5A60DAED" w:rsidR="00FE6646" w:rsidRPr="005A1581" w:rsidRDefault="006F4E47" w:rsidP="00333E9A">
      <w:pPr>
        <w:spacing w:line="360" w:lineRule="auto"/>
        <w:rPr>
          <w:color w:val="000000" w:themeColor="text1"/>
        </w:rPr>
      </w:pPr>
      <w:r w:rsidRPr="005A1581">
        <w:rPr>
          <w:color w:val="000000" w:themeColor="text1"/>
        </w:rPr>
        <w:t xml:space="preserve">To provide a comprehensive evaluation of the compliance of the Chinese national sport-related policy and practices with </w:t>
      </w:r>
      <w:r w:rsidR="00EA40D0" w:rsidRPr="005A1581">
        <w:rPr>
          <w:color w:val="000000" w:themeColor="text1"/>
        </w:rPr>
        <w:t xml:space="preserve">the </w:t>
      </w:r>
      <w:r w:rsidR="002379F9" w:rsidRPr="005A1581">
        <w:rPr>
          <w:color w:val="000000" w:themeColor="text1"/>
        </w:rPr>
        <w:t>WADC</w:t>
      </w:r>
      <w:r w:rsidR="00B538AF" w:rsidRPr="005A1581">
        <w:rPr>
          <w:color w:val="000000" w:themeColor="text1"/>
        </w:rPr>
        <w:t xml:space="preserve">, </w:t>
      </w:r>
      <w:r w:rsidRPr="005A1581">
        <w:rPr>
          <w:color w:val="000000" w:themeColor="text1"/>
        </w:rPr>
        <w:t>it is necessary to understand the creation of an anti-doping governing body and a</w:t>
      </w:r>
      <w:r w:rsidR="00E278AD" w:rsidRPr="005A1581">
        <w:rPr>
          <w:color w:val="000000" w:themeColor="text1"/>
        </w:rPr>
        <w:t>n</w:t>
      </w:r>
      <w:r w:rsidRPr="005A1581">
        <w:rPr>
          <w:color w:val="000000" w:themeColor="text1"/>
        </w:rPr>
        <w:t xml:space="preserve"> anti-doping policy at the international level. The </w:t>
      </w:r>
      <w:r w:rsidR="00704CD5" w:rsidRPr="005A1581">
        <w:rPr>
          <w:color w:val="000000" w:themeColor="text1"/>
        </w:rPr>
        <w:t>first</w:t>
      </w:r>
      <w:r w:rsidR="00AD4158" w:rsidRPr="005A1581">
        <w:rPr>
          <w:color w:val="000000" w:themeColor="text1"/>
        </w:rPr>
        <w:t xml:space="preserve"> </w:t>
      </w:r>
      <w:r w:rsidRPr="005A1581">
        <w:rPr>
          <w:color w:val="000000" w:themeColor="text1"/>
        </w:rPr>
        <w:t xml:space="preserve">section of this chapter </w:t>
      </w:r>
      <w:r w:rsidR="000844CC" w:rsidRPr="005A1581">
        <w:rPr>
          <w:color w:val="000000" w:themeColor="text1"/>
        </w:rPr>
        <w:t xml:space="preserve">is going to provide detail of anti-doping history which </w:t>
      </w:r>
      <w:r w:rsidRPr="005A1581">
        <w:rPr>
          <w:color w:val="000000" w:themeColor="text1"/>
        </w:rPr>
        <w:t xml:space="preserve">adopts the policy </w:t>
      </w:r>
      <w:r w:rsidR="000D26DB" w:rsidRPr="005A1581">
        <w:rPr>
          <w:color w:val="000000" w:themeColor="text1"/>
        </w:rPr>
        <w:t xml:space="preserve">stages model </w:t>
      </w:r>
      <w:r w:rsidRPr="005A1581">
        <w:rPr>
          <w:color w:val="000000" w:themeColor="text1"/>
        </w:rPr>
        <w:t xml:space="preserve">to analyse the creation of </w:t>
      </w:r>
      <w:r w:rsidR="00EA40D0" w:rsidRPr="005A1581">
        <w:rPr>
          <w:color w:val="000000" w:themeColor="text1"/>
        </w:rPr>
        <w:t xml:space="preserve">the </w:t>
      </w:r>
      <w:r w:rsidR="002379F9" w:rsidRPr="005A1581">
        <w:rPr>
          <w:color w:val="000000" w:themeColor="text1"/>
        </w:rPr>
        <w:t>WADC</w:t>
      </w:r>
      <w:r w:rsidRPr="005A1581">
        <w:rPr>
          <w:color w:val="000000" w:themeColor="text1"/>
        </w:rPr>
        <w:t xml:space="preserve">. </w:t>
      </w:r>
      <w:r w:rsidR="00E278AD" w:rsidRPr="005A1581">
        <w:rPr>
          <w:color w:val="000000" w:themeColor="text1"/>
        </w:rPr>
        <w:t xml:space="preserve">This model </w:t>
      </w:r>
      <w:r w:rsidRPr="005A1581">
        <w:rPr>
          <w:color w:val="000000" w:themeColor="text1"/>
        </w:rPr>
        <w:t>operate</w:t>
      </w:r>
      <w:r w:rsidR="00E278AD" w:rsidRPr="005A1581">
        <w:rPr>
          <w:color w:val="000000" w:themeColor="text1"/>
        </w:rPr>
        <w:t>s</w:t>
      </w:r>
      <w:r w:rsidRPr="005A1581">
        <w:rPr>
          <w:color w:val="000000" w:themeColor="text1"/>
        </w:rPr>
        <w:t xml:space="preserve"> as a cycle. </w:t>
      </w:r>
      <w:r w:rsidR="00E278AD" w:rsidRPr="005A1581">
        <w:rPr>
          <w:color w:val="000000" w:themeColor="text1"/>
        </w:rPr>
        <w:t>B</w:t>
      </w:r>
      <w:r w:rsidRPr="005A1581">
        <w:rPr>
          <w:color w:val="000000" w:themeColor="text1"/>
        </w:rPr>
        <w:t xml:space="preserve">efore </w:t>
      </w:r>
      <w:r w:rsidR="00EA40D0" w:rsidRPr="005A1581">
        <w:rPr>
          <w:color w:val="000000" w:themeColor="text1"/>
        </w:rPr>
        <w:t xml:space="preserve">the </w:t>
      </w:r>
      <w:r w:rsidR="002379F9" w:rsidRPr="005A1581">
        <w:rPr>
          <w:color w:val="000000" w:themeColor="text1"/>
        </w:rPr>
        <w:t>WADC</w:t>
      </w:r>
      <w:r w:rsidRPr="005A1581">
        <w:rPr>
          <w:color w:val="000000" w:themeColor="text1"/>
        </w:rPr>
        <w:t xml:space="preserve"> there </w:t>
      </w:r>
      <w:r w:rsidR="00E278AD" w:rsidRPr="005A1581">
        <w:rPr>
          <w:color w:val="000000" w:themeColor="text1"/>
        </w:rPr>
        <w:t>were</w:t>
      </w:r>
      <w:r w:rsidRPr="005A1581">
        <w:rPr>
          <w:color w:val="000000" w:themeColor="text1"/>
        </w:rPr>
        <w:t xml:space="preserve"> a number of regulations for the fight against doping in sport</w:t>
      </w:r>
      <w:r w:rsidR="00E278AD" w:rsidRPr="005A1581">
        <w:rPr>
          <w:color w:val="000000" w:themeColor="text1"/>
        </w:rPr>
        <w:t>, and so</w:t>
      </w:r>
      <w:r w:rsidR="00B538AF" w:rsidRPr="005A1581">
        <w:rPr>
          <w:color w:val="000000" w:themeColor="text1"/>
        </w:rPr>
        <w:t xml:space="preserve"> </w:t>
      </w:r>
      <w:r w:rsidRPr="005A1581">
        <w:rPr>
          <w:color w:val="000000" w:themeColor="text1"/>
        </w:rPr>
        <w:t xml:space="preserve">the policy </w:t>
      </w:r>
      <w:r w:rsidR="000D26DB" w:rsidRPr="005A1581">
        <w:rPr>
          <w:color w:val="000000" w:themeColor="text1"/>
        </w:rPr>
        <w:t xml:space="preserve">stages model </w:t>
      </w:r>
      <w:r w:rsidRPr="005A1581">
        <w:rPr>
          <w:color w:val="000000" w:themeColor="text1"/>
        </w:rPr>
        <w:t>is constantly rolling for the developing of anti-doping policy.</w:t>
      </w:r>
      <w:r w:rsidR="008B3355" w:rsidRPr="005A1581">
        <w:rPr>
          <w:color w:val="000000" w:themeColor="text1"/>
        </w:rPr>
        <w:t xml:space="preserve"> </w:t>
      </w:r>
      <w:r w:rsidR="00220D78" w:rsidRPr="005A1581">
        <w:rPr>
          <w:color w:val="000000" w:themeColor="text1"/>
        </w:rPr>
        <w:t>T</w:t>
      </w:r>
      <w:r w:rsidR="008B3355" w:rsidRPr="005A1581">
        <w:rPr>
          <w:color w:val="000000" w:themeColor="text1"/>
        </w:rPr>
        <w:t>his research analyse</w:t>
      </w:r>
      <w:r w:rsidR="00C11A17" w:rsidRPr="005A1581">
        <w:rPr>
          <w:color w:val="000000" w:themeColor="text1"/>
        </w:rPr>
        <w:t>s</w:t>
      </w:r>
      <w:r w:rsidR="008B3355" w:rsidRPr="005A1581">
        <w:rPr>
          <w:color w:val="000000" w:themeColor="text1"/>
        </w:rPr>
        <w:t xml:space="preserve"> t</w:t>
      </w:r>
      <w:r w:rsidR="008C1B53" w:rsidRPr="005A1581">
        <w:rPr>
          <w:color w:val="000000" w:themeColor="text1"/>
        </w:rPr>
        <w:t>his process as a whole, and treat</w:t>
      </w:r>
      <w:r w:rsidR="00C11A17" w:rsidRPr="005A1581">
        <w:rPr>
          <w:color w:val="000000" w:themeColor="text1"/>
        </w:rPr>
        <w:t>s</w:t>
      </w:r>
      <w:r w:rsidR="008C1B53" w:rsidRPr="005A1581">
        <w:rPr>
          <w:color w:val="000000" w:themeColor="text1"/>
        </w:rPr>
        <w:t xml:space="preserve"> </w:t>
      </w:r>
      <w:r w:rsidR="008B3355" w:rsidRPr="005A1581">
        <w:rPr>
          <w:color w:val="000000" w:themeColor="text1"/>
        </w:rPr>
        <w:t xml:space="preserve">all the published anti-doping regulation </w:t>
      </w:r>
      <w:r w:rsidR="008C1B53" w:rsidRPr="005A1581">
        <w:rPr>
          <w:color w:val="000000" w:themeColor="text1"/>
        </w:rPr>
        <w:t>as</w:t>
      </w:r>
      <w:r w:rsidR="008B3355" w:rsidRPr="005A1581">
        <w:rPr>
          <w:color w:val="000000" w:themeColor="text1"/>
        </w:rPr>
        <w:t xml:space="preserve"> a part of the preparation </w:t>
      </w:r>
      <w:r w:rsidR="00C11A17" w:rsidRPr="005A1581">
        <w:rPr>
          <w:color w:val="000000" w:themeColor="text1"/>
        </w:rPr>
        <w:t>for</w:t>
      </w:r>
      <w:r w:rsidR="008B3355" w:rsidRPr="005A1581">
        <w:rPr>
          <w:color w:val="000000" w:themeColor="text1"/>
        </w:rPr>
        <w:t xml:space="preserve"> generating </w:t>
      </w:r>
      <w:r w:rsidR="00EA40D0" w:rsidRPr="005A1581">
        <w:rPr>
          <w:color w:val="000000" w:themeColor="text1"/>
        </w:rPr>
        <w:t xml:space="preserve">the </w:t>
      </w:r>
      <w:r w:rsidR="002379F9" w:rsidRPr="005A1581">
        <w:rPr>
          <w:color w:val="000000" w:themeColor="text1"/>
        </w:rPr>
        <w:t>WADC</w:t>
      </w:r>
      <w:r w:rsidR="008B3355" w:rsidRPr="005A1581">
        <w:rPr>
          <w:color w:val="000000" w:themeColor="text1"/>
        </w:rPr>
        <w:t xml:space="preserve">.  </w:t>
      </w:r>
    </w:p>
    <w:p w14:paraId="7C252086" w14:textId="0B3BE134" w:rsidR="00704CD5" w:rsidRPr="005A1581" w:rsidRDefault="00BE2284" w:rsidP="00333E9A">
      <w:pPr>
        <w:spacing w:line="360" w:lineRule="auto"/>
        <w:rPr>
          <w:color w:val="000000" w:themeColor="text1"/>
        </w:rPr>
      </w:pPr>
      <w:r w:rsidRPr="005A1581">
        <w:rPr>
          <w:color w:val="000000" w:themeColor="text1"/>
        </w:rPr>
        <w:t xml:space="preserve">For a more detailed understanding of </w:t>
      </w:r>
      <w:r w:rsidR="005068E7" w:rsidRPr="005A1581">
        <w:rPr>
          <w:color w:val="000000" w:themeColor="text1"/>
        </w:rPr>
        <w:t>WADA</w:t>
      </w:r>
      <w:r w:rsidRPr="005A1581">
        <w:rPr>
          <w:color w:val="000000" w:themeColor="text1"/>
        </w:rPr>
        <w:t xml:space="preserve"> and </w:t>
      </w:r>
      <w:r w:rsidR="00EA40D0" w:rsidRPr="005A1581">
        <w:rPr>
          <w:color w:val="000000" w:themeColor="text1"/>
        </w:rPr>
        <w:t xml:space="preserve">the </w:t>
      </w:r>
      <w:r w:rsidRPr="005A1581">
        <w:rPr>
          <w:color w:val="000000" w:themeColor="text1"/>
        </w:rPr>
        <w:t>WADC, t</w:t>
      </w:r>
      <w:r w:rsidR="00704CD5" w:rsidRPr="005A1581">
        <w:rPr>
          <w:color w:val="000000" w:themeColor="text1"/>
        </w:rPr>
        <w:t xml:space="preserve">he following section going to address </w:t>
      </w:r>
      <w:r w:rsidR="00317FF8" w:rsidRPr="005A1581">
        <w:rPr>
          <w:color w:val="000000" w:themeColor="text1"/>
        </w:rPr>
        <w:t xml:space="preserve">the governing body of </w:t>
      </w:r>
      <w:r w:rsidR="005068E7" w:rsidRPr="005A1581">
        <w:rPr>
          <w:color w:val="000000" w:themeColor="text1"/>
        </w:rPr>
        <w:t>WADA</w:t>
      </w:r>
      <w:r w:rsidR="00317FF8" w:rsidRPr="005A1581">
        <w:rPr>
          <w:color w:val="000000" w:themeColor="text1"/>
        </w:rPr>
        <w:t>. T</w:t>
      </w:r>
      <w:r w:rsidR="00704CD5" w:rsidRPr="005A1581">
        <w:rPr>
          <w:color w:val="000000" w:themeColor="text1"/>
        </w:rPr>
        <w:t xml:space="preserve">he brief introduction of </w:t>
      </w:r>
      <w:r w:rsidR="00F9115C" w:rsidRPr="005A1581">
        <w:rPr>
          <w:color w:val="000000" w:themeColor="text1"/>
        </w:rPr>
        <w:t>each stakeh</w:t>
      </w:r>
      <w:r w:rsidR="002F739E" w:rsidRPr="005A1581">
        <w:rPr>
          <w:color w:val="000000" w:themeColor="text1"/>
        </w:rPr>
        <w:t>older</w:t>
      </w:r>
      <w:r w:rsidR="00317FF8" w:rsidRPr="005A1581">
        <w:rPr>
          <w:color w:val="000000" w:themeColor="text1"/>
        </w:rPr>
        <w:t xml:space="preserve"> around </w:t>
      </w:r>
      <w:r w:rsidR="005068E7" w:rsidRPr="005A1581">
        <w:rPr>
          <w:color w:val="000000" w:themeColor="text1"/>
        </w:rPr>
        <w:t>WADA</w:t>
      </w:r>
      <w:r w:rsidR="00317FF8" w:rsidRPr="005A1581">
        <w:rPr>
          <w:color w:val="000000" w:themeColor="text1"/>
        </w:rPr>
        <w:t xml:space="preserve"> and the main activates of the WADC wil</w:t>
      </w:r>
      <w:r w:rsidRPr="005A1581">
        <w:rPr>
          <w:color w:val="000000" w:themeColor="text1"/>
        </w:rPr>
        <w:t>l also be</w:t>
      </w:r>
      <w:r w:rsidR="00317FF8" w:rsidRPr="005A1581">
        <w:rPr>
          <w:color w:val="000000" w:themeColor="text1"/>
        </w:rPr>
        <w:t xml:space="preserve"> present in this section. </w:t>
      </w:r>
    </w:p>
    <w:p w14:paraId="503D2216" w14:textId="7597F5B1" w:rsidR="00CB0479" w:rsidRPr="005A1581" w:rsidRDefault="00CB0479" w:rsidP="00333E9A">
      <w:pPr>
        <w:spacing w:line="360" w:lineRule="auto"/>
        <w:rPr>
          <w:color w:val="000000" w:themeColor="text1"/>
        </w:rPr>
      </w:pPr>
      <w:r w:rsidRPr="005A1581">
        <w:rPr>
          <w:color w:val="000000" w:themeColor="text1"/>
        </w:rPr>
        <w:t>Section 3.4 focuses on Code compliance. Since the first version of the WADC was published in 2003, three amendments have been made, namely, the 2009 version of the WADC, the 2015 version of the WADC, and the 2015 version of the WADC with amendments related to the ISCCS in 2018. This section examines what happened to Code compliance after these changes and whether there are new perspectives from which to understand Code compliance. It then concludes by listing the fact</w:t>
      </w:r>
      <w:r w:rsidR="00603975" w:rsidRPr="005A1581">
        <w:rPr>
          <w:color w:val="000000" w:themeColor="text1"/>
        </w:rPr>
        <w:t>ors that may have an impact on C</w:t>
      </w:r>
      <w:r w:rsidRPr="005A1581">
        <w:rPr>
          <w:color w:val="000000" w:themeColor="text1"/>
        </w:rPr>
        <w:t>ode compliance a</w:t>
      </w:r>
      <w:r w:rsidR="00603975" w:rsidRPr="005A1581">
        <w:rPr>
          <w:color w:val="000000" w:themeColor="text1"/>
        </w:rPr>
        <w:t>nd presents a case study about C</w:t>
      </w:r>
      <w:r w:rsidRPr="005A1581">
        <w:rPr>
          <w:color w:val="000000" w:themeColor="text1"/>
        </w:rPr>
        <w:t>ode compliance</w:t>
      </w:r>
      <w:r w:rsidR="00BD7580" w:rsidRPr="005A1581">
        <w:rPr>
          <w:color w:val="000000" w:themeColor="text1"/>
        </w:rPr>
        <w:t xml:space="preserve"> from other scholars’ perspectives</w:t>
      </w:r>
      <w:r w:rsidRPr="005A1581">
        <w:rPr>
          <w:color w:val="000000" w:themeColor="text1"/>
        </w:rPr>
        <w:t>. At the end of this section, the researcher will propos</w:t>
      </w:r>
      <w:r w:rsidR="00603975" w:rsidRPr="005A1581">
        <w:rPr>
          <w:color w:val="000000" w:themeColor="text1"/>
        </w:rPr>
        <w:t>e a feasible way to understand C</w:t>
      </w:r>
      <w:r w:rsidRPr="005A1581">
        <w:rPr>
          <w:color w:val="000000" w:themeColor="text1"/>
        </w:rPr>
        <w:t>ode compliance</w:t>
      </w:r>
      <w:r w:rsidR="00603975" w:rsidRPr="005A1581">
        <w:rPr>
          <w:color w:val="000000" w:themeColor="text1"/>
        </w:rPr>
        <w:t xml:space="preserve"> for this study</w:t>
      </w:r>
      <w:r w:rsidRPr="005A1581">
        <w:rPr>
          <w:color w:val="000000" w:themeColor="text1"/>
        </w:rPr>
        <w:t xml:space="preserve">.  </w:t>
      </w:r>
    </w:p>
    <w:p w14:paraId="3313B11E" w14:textId="6A0005D0" w:rsidR="00FE6646" w:rsidRPr="005A1581" w:rsidRDefault="00AD4158" w:rsidP="00333E9A">
      <w:pPr>
        <w:spacing w:line="360" w:lineRule="auto"/>
        <w:rPr>
          <w:color w:val="000000" w:themeColor="text1"/>
        </w:rPr>
      </w:pPr>
      <w:r w:rsidRPr="005A1581">
        <w:rPr>
          <w:color w:val="000000" w:themeColor="text1"/>
        </w:rPr>
        <w:t>S</w:t>
      </w:r>
      <w:r w:rsidR="006F4E47" w:rsidRPr="005A1581">
        <w:rPr>
          <w:color w:val="000000" w:themeColor="text1"/>
        </w:rPr>
        <w:t xml:space="preserve">ection </w:t>
      </w:r>
      <w:r w:rsidR="009B0719" w:rsidRPr="005A1581">
        <w:rPr>
          <w:color w:val="000000" w:themeColor="text1"/>
        </w:rPr>
        <w:t>3.5</w:t>
      </w:r>
      <w:r w:rsidRPr="005A1581">
        <w:rPr>
          <w:color w:val="000000" w:themeColor="text1"/>
        </w:rPr>
        <w:t xml:space="preserve"> </w:t>
      </w:r>
      <w:r w:rsidR="00B40292" w:rsidRPr="005A1581">
        <w:rPr>
          <w:color w:val="000000" w:themeColor="text1"/>
        </w:rPr>
        <w:t xml:space="preserve">discuss the evaluation of Code compliance in general. It </w:t>
      </w:r>
      <w:r w:rsidR="006F4E47" w:rsidRPr="005A1581">
        <w:rPr>
          <w:color w:val="000000" w:themeColor="text1"/>
        </w:rPr>
        <w:t>focus</w:t>
      </w:r>
      <w:r w:rsidRPr="005A1581">
        <w:rPr>
          <w:color w:val="000000" w:themeColor="text1"/>
        </w:rPr>
        <w:t>es</w:t>
      </w:r>
      <w:r w:rsidR="006F4E47" w:rsidRPr="005A1581">
        <w:rPr>
          <w:color w:val="000000" w:themeColor="text1"/>
        </w:rPr>
        <w:t xml:space="preserve"> on Haas</w:t>
      </w:r>
      <w:r w:rsidR="00E278AD" w:rsidRPr="005A1581">
        <w:rPr>
          <w:color w:val="000000" w:themeColor="text1"/>
        </w:rPr>
        <w:t>’</w:t>
      </w:r>
      <w:r w:rsidR="006F4E47" w:rsidRPr="005A1581">
        <w:rPr>
          <w:color w:val="000000" w:themeColor="text1"/>
        </w:rPr>
        <w:t>s (2003) compliance theory</w:t>
      </w:r>
      <w:r w:rsidRPr="005A1581">
        <w:rPr>
          <w:color w:val="000000" w:themeColor="text1"/>
        </w:rPr>
        <w:t>,</w:t>
      </w:r>
      <w:r w:rsidR="006F4E47" w:rsidRPr="005A1581">
        <w:rPr>
          <w:color w:val="000000" w:themeColor="text1"/>
        </w:rPr>
        <w:t xml:space="preserve"> which pr</w:t>
      </w:r>
      <w:r w:rsidR="00E659A4" w:rsidRPr="005A1581">
        <w:rPr>
          <w:color w:val="000000" w:themeColor="text1"/>
        </w:rPr>
        <w:t xml:space="preserve">ovides the possible factors for </w:t>
      </w:r>
      <w:r w:rsidR="006F4E47" w:rsidRPr="005A1581">
        <w:rPr>
          <w:color w:val="000000" w:themeColor="text1"/>
        </w:rPr>
        <w:lastRenderedPageBreak/>
        <w:t>understanding patterns of compliance with international non-binding norms or soft l</w:t>
      </w:r>
      <w:r w:rsidRPr="005A1581">
        <w:rPr>
          <w:color w:val="000000" w:themeColor="text1"/>
        </w:rPr>
        <w:t>a</w:t>
      </w:r>
      <w:r w:rsidR="006F4E47" w:rsidRPr="005A1581">
        <w:rPr>
          <w:color w:val="000000" w:themeColor="text1"/>
        </w:rPr>
        <w:t xml:space="preserve">w such as </w:t>
      </w:r>
      <w:r w:rsidR="00EA40D0" w:rsidRPr="005A1581">
        <w:rPr>
          <w:color w:val="000000" w:themeColor="text1"/>
        </w:rPr>
        <w:t xml:space="preserve">the </w:t>
      </w:r>
      <w:r w:rsidR="006F4E47" w:rsidRPr="005A1581">
        <w:rPr>
          <w:color w:val="000000" w:themeColor="text1"/>
        </w:rPr>
        <w:t xml:space="preserve">WADC. </w:t>
      </w:r>
      <w:r w:rsidRPr="005A1581">
        <w:rPr>
          <w:color w:val="000000" w:themeColor="text1"/>
        </w:rPr>
        <w:t>T</w:t>
      </w:r>
      <w:r w:rsidR="006F4E47" w:rsidRPr="005A1581">
        <w:rPr>
          <w:color w:val="000000" w:themeColor="text1"/>
        </w:rPr>
        <w:t>his research adopt</w:t>
      </w:r>
      <w:r w:rsidRPr="005A1581">
        <w:rPr>
          <w:color w:val="000000" w:themeColor="text1"/>
        </w:rPr>
        <w:t>s</w:t>
      </w:r>
      <w:r w:rsidR="006F4E47" w:rsidRPr="005A1581">
        <w:rPr>
          <w:color w:val="000000" w:themeColor="text1"/>
        </w:rPr>
        <w:t xml:space="preserve"> this theory to analyse how the current </w:t>
      </w:r>
      <w:r w:rsidR="004C7184" w:rsidRPr="005A1581">
        <w:rPr>
          <w:color w:val="000000" w:themeColor="text1"/>
        </w:rPr>
        <w:t>Code compliance</w:t>
      </w:r>
      <w:r w:rsidR="006F4E47" w:rsidRPr="005A1581">
        <w:rPr>
          <w:color w:val="000000" w:themeColor="text1"/>
        </w:rPr>
        <w:t xml:space="preserve"> system impact on the individual states</w:t>
      </w:r>
      <w:r w:rsidR="00E278AD" w:rsidRPr="005A1581">
        <w:rPr>
          <w:color w:val="000000" w:themeColor="text1"/>
        </w:rPr>
        <w:t>’</w:t>
      </w:r>
      <w:r w:rsidR="006F4E47" w:rsidRPr="005A1581">
        <w:rPr>
          <w:color w:val="000000" w:themeColor="text1"/>
        </w:rPr>
        <w:t xml:space="preserve"> decision to comply in general.</w:t>
      </w:r>
    </w:p>
    <w:p w14:paraId="2325C3F3" w14:textId="77777777" w:rsidR="008C0638" w:rsidRPr="005A1581" w:rsidRDefault="008C0638" w:rsidP="00333E9A">
      <w:pPr>
        <w:spacing w:line="360" w:lineRule="auto"/>
        <w:rPr>
          <w:color w:val="000000" w:themeColor="text1"/>
        </w:rPr>
      </w:pPr>
    </w:p>
    <w:p w14:paraId="34DD2A06" w14:textId="39AFA5BF" w:rsidR="00FE6646" w:rsidRPr="005A1581" w:rsidRDefault="00AD4158" w:rsidP="00333E9A">
      <w:pPr>
        <w:pStyle w:val="Heading2"/>
        <w:spacing w:line="360" w:lineRule="auto"/>
        <w:rPr>
          <w:rFonts w:cs="Arial"/>
          <w:color w:val="000000" w:themeColor="text1"/>
        </w:rPr>
      </w:pPr>
      <w:bookmarkStart w:id="79" w:name="_Toc520835484"/>
      <w:bookmarkStart w:id="80" w:name="_Toc516063636"/>
      <w:bookmarkStart w:id="81" w:name="_Toc520319683"/>
      <w:bookmarkStart w:id="82" w:name="_Toc12789960"/>
      <w:r w:rsidRPr="005A1581">
        <w:rPr>
          <w:rFonts w:cs="Arial"/>
          <w:color w:val="000000" w:themeColor="text1"/>
        </w:rPr>
        <w:t>A</w:t>
      </w:r>
      <w:r w:rsidR="001C4861" w:rsidRPr="005A1581">
        <w:rPr>
          <w:rFonts w:cs="Arial"/>
          <w:color w:val="000000" w:themeColor="text1"/>
        </w:rPr>
        <w:t xml:space="preserve">nti-doping </w:t>
      </w:r>
      <w:r w:rsidR="006229DB" w:rsidRPr="005A1581">
        <w:rPr>
          <w:rFonts w:cs="Arial"/>
          <w:color w:val="000000" w:themeColor="text1"/>
        </w:rPr>
        <w:t>h</w:t>
      </w:r>
      <w:r w:rsidR="001C4861" w:rsidRPr="005A1581">
        <w:rPr>
          <w:rFonts w:cs="Arial"/>
          <w:color w:val="000000" w:themeColor="text1"/>
        </w:rPr>
        <w:t>istory</w:t>
      </w:r>
      <w:bookmarkEnd w:id="79"/>
      <w:bookmarkEnd w:id="80"/>
      <w:bookmarkEnd w:id="81"/>
      <w:bookmarkEnd w:id="82"/>
    </w:p>
    <w:p w14:paraId="5251D212" w14:textId="727327C8" w:rsidR="00C01DB0" w:rsidRPr="005A1581" w:rsidRDefault="001C4861" w:rsidP="00333E9A">
      <w:pPr>
        <w:spacing w:line="360" w:lineRule="auto"/>
        <w:rPr>
          <w:color w:val="000000" w:themeColor="text1"/>
        </w:rPr>
      </w:pPr>
      <w:r w:rsidRPr="005A1581">
        <w:rPr>
          <w:color w:val="000000" w:themeColor="text1"/>
        </w:rPr>
        <w:t>This section is mainly about the development of an anti-doping governing body and an anti-doping policy</w:t>
      </w:r>
      <w:r w:rsidR="00B538AF" w:rsidRPr="005A1581">
        <w:rPr>
          <w:color w:val="000000" w:themeColor="text1"/>
        </w:rPr>
        <w:t xml:space="preserve">, </w:t>
      </w:r>
      <w:r w:rsidRPr="005A1581">
        <w:rPr>
          <w:color w:val="000000" w:themeColor="text1"/>
        </w:rPr>
        <w:t>which is separated into five time periods based on the policy stage model: chaos stage (pre-1928)</w:t>
      </w:r>
      <w:r w:rsidR="00B538AF" w:rsidRPr="005A1581">
        <w:rPr>
          <w:color w:val="000000" w:themeColor="text1"/>
        </w:rPr>
        <w:t xml:space="preserve">, </w:t>
      </w:r>
      <w:r w:rsidRPr="005A1581">
        <w:rPr>
          <w:color w:val="000000" w:themeColor="text1"/>
        </w:rPr>
        <w:t>exploration stage (1920–1967)</w:t>
      </w:r>
      <w:r w:rsidR="00B538AF" w:rsidRPr="005A1581">
        <w:rPr>
          <w:color w:val="000000" w:themeColor="text1"/>
        </w:rPr>
        <w:t xml:space="preserve">, </w:t>
      </w:r>
      <w:r w:rsidRPr="005A1581">
        <w:rPr>
          <w:color w:val="000000" w:themeColor="text1"/>
        </w:rPr>
        <w:t>setup stage (1967–1999)</w:t>
      </w:r>
      <w:r w:rsidR="00B538AF" w:rsidRPr="005A1581">
        <w:rPr>
          <w:color w:val="000000" w:themeColor="text1"/>
        </w:rPr>
        <w:t xml:space="preserve">, </w:t>
      </w:r>
      <w:r w:rsidRPr="005A1581">
        <w:rPr>
          <w:color w:val="000000" w:themeColor="text1"/>
        </w:rPr>
        <w:t>energising stage (1999–2015)</w:t>
      </w:r>
      <w:r w:rsidR="00343782" w:rsidRPr="005A1581">
        <w:rPr>
          <w:color w:val="000000" w:themeColor="text1"/>
        </w:rPr>
        <w:t xml:space="preserve"> and</w:t>
      </w:r>
      <w:r w:rsidRPr="005A1581">
        <w:rPr>
          <w:color w:val="000000" w:themeColor="text1"/>
        </w:rPr>
        <w:t xml:space="preserve"> compliance stages (post-2015). These five stages present the details</w:t>
      </w:r>
      <w:r w:rsidR="00B538AF" w:rsidRPr="005A1581">
        <w:rPr>
          <w:color w:val="000000" w:themeColor="text1"/>
        </w:rPr>
        <w:t xml:space="preserve">, </w:t>
      </w:r>
      <w:r w:rsidRPr="005A1581">
        <w:rPr>
          <w:color w:val="000000" w:themeColor="text1"/>
        </w:rPr>
        <w:t>from the first doping incident in sports to the setup of WADA</w:t>
      </w:r>
      <w:r w:rsidR="00B538AF" w:rsidRPr="005A1581">
        <w:rPr>
          <w:color w:val="000000" w:themeColor="text1"/>
        </w:rPr>
        <w:t xml:space="preserve">, </w:t>
      </w:r>
      <w:r w:rsidRPr="005A1581">
        <w:rPr>
          <w:color w:val="000000" w:themeColor="text1"/>
        </w:rPr>
        <w:t xml:space="preserve">the creation of </w:t>
      </w:r>
      <w:r w:rsidR="00EA40D0" w:rsidRPr="005A1581">
        <w:rPr>
          <w:color w:val="000000" w:themeColor="text1"/>
        </w:rPr>
        <w:t xml:space="preserve">the </w:t>
      </w:r>
      <w:r w:rsidR="002379F9" w:rsidRPr="005A1581">
        <w:rPr>
          <w:color w:val="000000" w:themeColor="text1"/>
        </w:rPr>
        <w:t>WADC</w:t>
      </w:r>
      <w:r w:rsidR="00343782" w:rsidRPr="005A1581">
        <w:rPr>
          <w:color w:val="000000" w:themeColor="text1"/>
        </w:rPr>
        <w:t xml:space="preserve"> and</w:t>
      </w:r>
      <w:r w:rsidRPr="005A1581">
        <w:rPr>
          <w:color w:val="000000" w:themeColor="text1"/>
        </w:rPr>
        <w:t xml:space="preserve"> the further development of the anti-doping policy. In the meantime</w:t>
      </w:r>
      <w:r w:rsidR="00B538AF" w:rsidRPr="005A1581">
        <w:rPr>
          <w:color w:val="000000" w:themeColor="text1"/>
        </w:rPr>
        <w:t xml:space="preserve">, </w:t>
      </w:r>
      <w:r w:rsidRPr="005A1581">
        <w:rPr>
          <w:color w:val="000000" w:themeColor="text1"/>
        </w:rPr>
        <w:t>some significant historical doping incident</w:t>
      </w:r>
      <w:r w:rsidR="00216C60" w:rsidRPr="005A1581">
        <w:rPr>
          <w:color w:val="000000" w:themeColor="text1"/>
        </w:rPr>
        <w:t>s</w:t>
      </w:r>
      <w:r w:rsidRPr="005A1581">
        <w:rPr>
          <w:color w:val="000000" w:themeColor="text1"/>
        </w:rPr>
        <w:t xml:space="preserve"> will be noted.</w:t>
      </w:r>
    </w:p>
    <w:p w14:paraId="7ADB17D1" w14:textId="77777777" w:rsidR="008C0638" w:rsidRPr="005A1581" w:rsidRDefault="008C0638" w:rsidP="00333E9A">
      <w:pPr>
        <w:spacing w:line="360" w:lineRule="auto"/>
        <w:rPr>
          <w:color w:val="000000" w:themeColor="text1"/>
        </w:rPr>
      </w:pPr>
    </w:p>
    <w:p w14:paraId="5D7B0396" w14:textId="4C231DAA" w:rsidR="00C01DB0" w:rsidRPr="005A1581" w:rsidRDefault="00AD4158" w:rsidP="00333E9A">
      <w:pPr>
        <w:pStyle w:val="Heading3"/>
      </w:pPr>
      <w:bookmarkStart w:id="83" w:name="_Toc520835485"/>
      <w:bookmarkStart w:id="84" w:name="_Toc516063637"/>
      <w:bookmarkStart w:id="85" w:name="_Toc520319684"/>
      <w:bookmarkStart w:id="86" w:name="_Toc12789961"/>
      <w:r w:rsidRPr="005A1581">
        <w:t>C</w:t>
      </w:r>
      <w:r w:rsidR="006F3F4A" w:rsidRPr="005A1581">
        <w:t>haos stage</w:t>
      </w:r>
      <w:r w:rsidRPr="005A1581">
        <w:t xml:space="preserve"> – </w:t>
      </w:r>
      <w:r w:rsidR="006F3F4A" w:rsidRPr="005A1581">
        <w:t>pre-1920</w:t>
      </w:r>
      <w:bookmarkEnd w:id="83"/>
      <w:bookmarkEnd w:id="84"/>
      <w:bookmarkEnd w:id="85"/>
      <w:bookmarkEnd w:id="86"/>
    </w:p>
    <w:p w14:paraId="2D1EA06B" w14:textId="4F277B66" w:rsidR="00C01DB0" w:rsidRPr="005A1581" w:rsidRDefault="001C4861" w:rsidP="00333E9A">
      <w:pPr>
        <w:spacing w:line="360" w:lineRule="auto"/>
        <w:rPr>
          <w:color w:val="000000" w:themeColor="text1"/>
        </w:rPr>
      </w:pPr>
      <w:r w:rsidRPr="005A1581">
        <w:rPr>
          <w:color w:val="000000" w:themeColor="text1"/>
        </w:rPr>
        <w:t xml:space="preserve">When </w:t>
      </w:r>
      <w:r w:rsidR="006248DA" w:rsidRPr="005A1581">
        <w:rPr>
          <w:color w:val="000000" w:themeColor="text1"/>
        </w:rPr>
        <w:t>people</w:t>
      </w:r>
      <w:r w:rsidRPr="005A1581">
        <w:rPr>
          <w:color w:val="000000" w:themeColor="text1"/>
        </w:rPr>
        <w:t xml:space="preserve"> are in a competitive setting</w:t>
      </w:r>
      <w:r w:rsidR="00B538AF" w:rsidRPr="005A1581">
        <w:rPr>
          <w:color w:val="000000" w:themeColor="text1"/>
        </w:rPr>
        <w:t xml:space="preserve">, </w:t>
      </w:r>
      <w:r w:rsidRPr="005A1581">
        <w:rPr>
          <w:color w:val="000000" w:themeColor="text1"/>
        </w:rPr>
        <w:t>whether in war</w:t>
      </w:r>
      <w:r w:rsidR="00B538AF" w:rsidRPr="005A1581">
        <w:rPr>
          <w:color w:val="000000" w:themeColor="text1"/>
        </w:rPr>
        <w:t xml:space="preserve">, </w:t>
      </w:r>
      <w:r w:rsidRPr="005A1581">
        <w:rPr>
          <w:color w:val="000000" w:themeColor="text1"/>
        </w:rPr>
        <w:t>business</w:t>
      </w:r>
      <w:r w:rsidR="00B538AF" w:rsidRPr="005A1581">
        <w:rPr>
          <w:color w:val="000000" w:themeColor="text1"/>
        </w:rPr>
        <w:t xml:space="preserve"> </w:t>
      </w:r>
      <w:r w:rsidRPr="005A1581">
        <w:rPr>
          <w:color w:val="000000" w:themeColor="text1"/>
        </w:rPr>
        <w:t>or sport</w:t>
      </w:r>
      <w:r w:rsidR="00B538AF" w:rsidRPr="005A1581">
        <w:rPr>
          <w:color w:val="000000" w:themeColor="text1"/>
        </w:rPr>
        <w:t xml:space="preserve">, </w:t>
      </w:r>
      <w:r w:rsidRPr="005A1581">
        <w:rPr>
          <w:color w:val="000000" w:themeColor="text1"/>
        </w:rPr>
        <w:t xml:space="preserve">each competitor will attempt to achieve an advantage over </w:t>
      </w:r>
      <w:r w:rsidR="00DE1CC8" w:rsidRPr="005A1581">
        <w:rPr>
          <w:color w:val="000000" w:themeColor="text1"/>
        </w:rPr>
        <w:t>their</w:t>
      </w:r>
      <w:r w:rsidRPr="005A1581">
        <w:rPr>
          <w:color w:val="000000" w:themeColor="text1"/>
        </w:rPr>
        <w:t xml:space="preserve"> opponent (Yesalis </w:t>
      </w:r>
      <w:r w:rsidR="00B17121" w:rsidRPr="005A1581">
        <w:rPr>
          <w:color w:val="000000" w:themeColor="text1"/>
        </w:rPr>
        <w:t>and</w:t>
      </w:r>
      <w:r w:rsidRPr="005A1581">
        <w:rPr>
          <w:color w:val="000000" w:themeColor="text1"/>
        </w:rPr>
        <w:t xml:space="preserve"> Bahrke</w:t>
      </w:r>
      <w:r w:rsidR="00B538AF" w:rsidRPr="005A1581">
        <w:rPr>
          <w:color w:val="000000" w:themeColor="text1"/>
        </w:rPr>
        <w:t xml:space="preserve">, </w:t>
      </w:r>
      <w:r w:rsidRPr="005A1581">
        <w:rPr>
          <w:color w:val="000000" w:themeColor="text1"/>
        </w:rPr>
        <w:t>2002; Holt et al.</w:t>
      </w:r>
      <w:r w:rsidR="00B538AF" w:rsidRPr="005A1581">
        <w:rPr>
          <w:color w:val="000000" w:themeColor="text1"/>
        </w:rPr>
        <w:t xml:space="preserve">, </w:t>
      </w:r>
      <w:r w:rsidRPr="005A1581">
        <w:rPr>
          <w:color w:val="000000" w:themeColor="text1"/>
        </w:rPr>
        <w:t>2009). In the field of sports</w:t>
      </w:r>
      <w:r w:rsidR="00B538AF" w:rsidRPr="005A1581">
        <w:rPr>
          <w:color w:val="000000" w:themeColor="text1"/>
        </w:rPr>
        <w:t xml:space="preserve">, </w:t>
      </w:r>
      <w:r w:rsidRPr="005A1581">
        <w:rPr>
          <w:color w:val="000000" w:themeColor="text1"/>
        </w:rPr>
        <w:t>one way athletes have gained an advantage throughout history is through training; however</w:t>
      </w:r>
      <w:r w:rsidR="00B538AF" w:rsidRPr="005A1581">
        <w:rPr>
          <w:color w:val="000000" w:themeColor="text1"/>
        </w:rPr>
        <w:t xml:space="preserve">, </w:t>
      </w:r>
      <w:r w:rsidRPr="005A1581">
        <w:rPr>
          <w:color w:val="000000" w:themeColor="text1"/>
        </w:rPr>
        <w:t>there is always an exception to every rule – in this case</w:t>
      </w:r>
      <w:r w:rsidR="00B538AF" w:rsidRPr="005A1581">
        <w:rPr>
          <w:color w:val="000000" w:themeColor="text1"/>
        </w:rPr>
        <w:t xml:space="preserve">, </w:t>
      </w:r>
      <w:r w:rsidRPr="005A1581">
        <w:rPr>
          <w:color w:val="000000" w:themeColor="text1"/>
        </w:rPr>
        <w:t>some athletes may take drugs or other substances to enhance their performance (Yesalis and Bahrke</w:t>
      </w:r>
      <w:r w:rsidR="00B538AF" w:rsidRPr="005A1581">
        <w:rPr>
          <w:color w:val="000000" w:themeColor="text1"/>
        </w:rPr>
        <w:t xml:space="preserve">, </w:t>
      </w:r>
      <w:r w:rsidRPr="005A1581">
        <w:rPr>
          <w:color w:val="000000" w:themeColor="text1"/>
        </w:rPr>
        <w:t>2002).</w:t>
      </w:r>
    </w:p>
    <w:p w14:paraId="247B1307" w14:textId="7F9592CF" w:rsidR="00C01DB0" w:rsidRPr="005A1581" w:rsidRDefault="001C4861" w:rsidP="00333E9A">
      <w:pPr>
        <w:spacing w:line="360" w:lineRule="auto"/>
        <w:rPr>
          <w:color w:val="000000" w:themeColor="text1"/>
        </w:rPr>
      </w:pPr>
      <w:r w:rsidRPr="005A1581">
        <w:rPr>
          <w:color w:val="000000" w:themeColor="text1"/>
        </w:rPr>
        <w:t>There was a</w:t>
      </w:r>
      <w:r w:rsidR="00C26079" w:rsidRPr="005A1581">
        <w:rPr>
          <w:color w:val="000000" w:themeColor="text1"/>
        </w:rPr>
        <w:t>n in</w:t>
      </w:r>
      <w:r w:rsidRPr="005A1581">
        <w:rPr>
          <w:color w:val="000000" w:themeColor="text1"/>
        </w:rPr>
        <w:t>famous doping incident in the cycling world in 1867. The race series in question was a 6-day cycl</w:t>
      </w:r>
      <w:r w:rsidR="0085352D" w:rsidRPr="005A1581">
        <w:rPr>
          <w:color w:val="000000" w:themeColor="text1"/>
        </w:rPr>
        <w:t>e</w:t>
      </w:r>
      <w:r w:rsidRPr="005A1581">
        <w:rPr>
          <w:color w:val="000000" w:themeColor="text1"/>
        </w:rPr>
        <w:t xml:space="preserve"> race</w:t>
      </w:r>
      <w:r w:rsidR="0085352D" w:rsidRPr="005A1581">
        <w:rPr>
          <w:color w:val="000000" w:themeColor="text1"/>
        </w:rPr>
        <w:t xml:space="preserve"> in which</w:t>
      </w:r>
      <w:r w:rsidRPr="005A1581">
        <w:rPr>
          <w:color w:val="000000" w:themeColor="text1"/>
        </w:rPr>
        <w:t xml:space="preserve"> each competitor needed to complete a</w:t>
      </w:r>
      <w:r w:rsidR="0085352D" w:rsidRPr="005A1581">
        <w:rPr>
          <w:color w:val="000000" w:themeColor="text1"/>
        </w:rPr>
        <w:t>round</w:t>
      </w:r>
      <w:r w:rsidRPr="005A1581">
        <w:rPr>
          <w:color w:val="000000" w:themeColor="text1"/>
        </w:rPr>
        <w:t xml:space="preserve"> </w:t>
      </w:r>
      <w:r w:rsidR="0085352D" w:rsidRPr="005A1581">
        <w:rPr>
          <w:color w:val="000000" w:themeColor="text1"/>
        </w:rPr>
        <w:t xml:space="preserve">144 </w:t>
      </w:r>
      <w:r w:rsidRPr="005A1581">
        <w:rPr>
          <w:color w:val="000000" w:themeColor="text1"/>
        </w:rPr>
        <w:t>hours in the saddle (Voy</w:t>
      </w:r>
      <w:r w:rsidR="00B538AF" w:rsidRPr="005A1581">
        <w:rPr>
          <w:color w:val="000000" w:themeColor="text1"/>
        </w:rPr>
        <w:t xml:space="preserve">, </w:t>
      </w:r>
      <w:r w:rsidRPr="005A1581">
        <w:rPr>
          <w:color w:val="000000" w:themeColor="text1"/>
        </w:rPr>
        <w:t>1991). It is</w:t>
      </w:r>
      <w:r w:rsidR="00B538AF" w:rsidRPr="005A1581">
        <w:rPr>
          <w:color w:val="000000" w:themeColor="text1"/>
        </w:rPr>
        <w:t xml:space="preserve">, </w:t>
      </w:r>
      <w:r w:rsidRPr="005A1581">
        <w:rPr>
          <w:color w:val="000000" w:themeColor="text1"/>
        </w:rPr>
        <w:t>therefore</w:t>
      </w:r>
      <w:r w:rsidR="00B538AF" w:rsidRPr="005A1581">
        <w:rPr>
          <w:color w:val="000000" w:themeColor="text1"/>
        </w:rPr>
        <w:t xml:space="preserve">, </w:t>
      </w:r>
      <w:r w:rsidRPr="005A1581">
        <w:rPr>
          <w:color w:val="000000" w:themeColor="text1"/>
        </w:rPr>
        <w:t>not surprising that competitors used drugs to increase their endurance. For example</w:t>
      </w:r>
      <w:r w:rsidR="00B538AF" w:rsidRPr="005A1581">
        <w:rPr>
          <w:color w:val="000000" w:themeColor="text1"/>
        </w:rPr>
        <w:t xml:space="preserve">, </w:t>
      </w:r>
      <w:r w:rsidRPr="005A1581">
        <w:rPr>
          <w:color w:val="000000" w:themeColor="text1"/>
        </w:rPr>
        <w:t>the French athletes preferred mixtures based on caffeine</w:t>
      </w:r>
      <w:r w:rsidR="00B538AF" w:rsidRPr="005A1581">
        <w:rPr>
          <w:color w:val="000000" w:themeColor="text1"/>
        </w:rPr>
        <w:t xml:space="preserve">, </w:t>
      </w:r>
      <w:r w:rsidRPr="005A1581">
        <w:rPr>
          <w:color w:val="000000" w:themeColor="text1"/>
        </w:rPr>
        <w:t>the Belgians used sugar mixed with ether</w:t>
      </w:r>
      <w:r w:rsidR="00B538AF" w:rsidRPr="005A1581">
        <w:rPr>
          <w:color w:val="000000" w:themeColor="text1"/>
        </w:rPr>
        <w:t xml:space="preserve">, </w:t>
      </w:r>
      <w:r w:rsidRPr="005A1581">
        <w:rPr>
          <w:color w:val="000000" w:themeColor="text1"/>
        </w:rPr>
        <w:t>while others used alcoholic beverages or nitro-glycerine (Houlihan</w:t>
      </w:r>
      <w:r w:rsidR="00B538AF" w:rsidRPr="005A1581">
        <w:rPr>
          <w:color w:val="000000" w:themeColor="text1"/>
        </w:rPr>
        <w:t xml:space="preserve">, </w:t>
      </w:r>
      <w:r w:rsidRPr="005A1581">
        <w:rPr>
          <w:color w:val="000000" w:themeColor="text1"/>
        </w:rPr>
        <w:t>1999; Yesalis and Bahrke</w:t>
      </w:r>
      <w:r w:rsidR="00B538AF" w:rsidRPr="005A1581">
        <w:rPr>
          <w:color w:val="000000" w:themeColor="text1"/>
        </w:rPr>
        <w:t xml:space="preserve">, </w:t>
      </w:r>
      <w:r w:rsidRPr="005A1581">
        <w:rPr>
          <w:color w:val="000000" w:themeColor="text1"/>
        </w:rPr>
        <w:t xml:space="preserve">2002). The first example of death through drug use in sports is given by Houlihan in his book </w:t>
      </w:r>
      <w:r w:rsidRPr="005A1581">
        <w:rPr>
          <w:i/>
          <w:color w:val="000000" w:themeColor="text1"/>
        </w:rPr>
        <w:t>Dying to Win</w:t>
      </w:r>
      <w:r w:rsidR="00C11A17" w:rsidRPr="005A1581">
        <w:rPr>
          <w:i/>
          <w:color w:val="000000" w:themeColor="text1"/>
        </w:rPr>
        <w:t>,</w:t>
      </w:r>
      <w:r w:rsidR="0085352D" w:rsidRPr="005A1581">
        <w:rPr>
          <w:color w:val="000000" w:themeColor="text1"/>
        </w:rPr>
        <w:t xml:space="preserve"> in which he reports that</w:t>
      </w:r>
      <w:r w:rsidR="00971FAB" w:rsidRPr="005A1581">
        <w:rPr>
          <w:color w:val="000000" w:themeColor="text1"/>
        </w:rPr>
        <w:t>:</w:t>
      </w:r>
      <w:r w:rsidR="00B538AF" w:rsidRPr="005A1581">
        <w:rPr>
          <w:color w:val="000000" w:themeColor="text1"/>
        </w:rPr>
        <w:t xml:space="preserve"> </w:t>
      </w:r>
      <w:r w:rsidR="00E278AD" w:rsidRPr="005A1581">
        <w:rPr>
          <w:color w:val="000000" w:themeColor="text1"/>
        </w:rPr>
        <w:t>‘</w:t>
      </w:r>
      <w:r w:rsidR="00971FAB" w:rsidRPr="005A1581">
        <w:rPr>
          <w:color w:val="000000" w:themeColor="text1"/>
        </w:rPr>
        <w:t>C</w:t>
      </w:r>
      <w:r w:rsidRPr="005A1581">
        <w:rPr>
          <w:color w:val="000000" w:themeColor="text1"/>
        </w:rPr>
        <w:t xml:space="preserve">yclist Arthur Linton in 1886 may be the first recorded death of an </w:t>
      </w:r>
      <w:r w:rsidRPr="005A1581">
        <w:rPr>
          <w:color w:val="000000" w:themeColor="text1"/>
        </w:rPr>
        <w:lastRenderedPageBreak/>
        <w:t>athlete from an overdose of drugs</w:t>
      </w:r>
      <w:r w:rsidR="00E278AD" w:rsidRPr="005A1581">
        <w:rPr>
          <w:color w:val="000000" w:themeColor="text1"/>
        </w:rPr>
        <w:t>’</w:t>
      </w:r>
      <w:r w:rsidRPr="005A1581">
        <w:rPr>
          <w:color w:val="000000" w:themeColor="text1"/>
        </w:rPr>
        <w:t xml:space="preserve"> (Houlihan</w:t>
      </w:r>
      <w:r w:rsidR="00B538AF" w:rsidRPr="005A1581">
        <w:rPr>
          <w:color w:val="000000" w:themeColor="text1"/>
        </w:rPr>
        <w:t xml:space="preserve">, </w:t>
      </w:r>
      <w:r w:rsidR="004A5B0E" w:rsidRPr="005A1581">
        <w:rPr>
          <w:color w:val="000000" w:themeColor="text1"/>
        </w:rPr>
        <w:t>1999:</w:t>
      </w:r>
      <w:r w:rsidRPr="005A1581">
        <w:rPr>
          <w:color w:val="000000" w:themeColor="text1"/>
        </w:rPr>
        <w:t>34). However</w:t>
      </w:r>
      <w:r w:rsidR="00B538AF" w:rsidRPr="005A1581">
        <w:rPr>
          <w:color w:val="000000" w:themeColor="text1"/>
        </w:rPr>
        <w:t xml:space="preserve">, </w:t>
      </w:r>
      <w:r w:rsidR="00D73A76" w:rsidRPr="005A1581">
        <w:rPr>
          <w:color w:val="000000" w:themeColor="text1"/>
        </w:rPr>
        <w:t>on</w:t>
      </w:r>
      <w:r w:rsidRPr="005A1581">
        <w:rPr>
          <w:color w:val="000000" w:themeColor="text1"/>
        </w:rPr>
        <w:t xml:space="preserve"> </w:t>
      </w:r>
      <w:r w:rsidR="007848D9" w:rsidRPr="005A1581">
        <w:rPr>
          <w:color w:val="000000" w:themeColor="text1"/>
        </w:rPr>
        <w:t xml:space="preserve">the </w:t>
      </w:r>
      <w:r w:rsidRPr="005A1581">
        <w:rPr>
          <w:color w:val="000000" w:themeColor="text1"/>
        </w:rPr>
        <w:t>investigation</w:t>
      </w:r>
      <w:r w:rsidR="00B538AF" w:rsidRPr="005A1581">
        <w:rPr>
          <w:color w:val="000000" w:themeColor="text1"/>
        </w:rPr>
        <w:t xml:space="preserve">, </w:t>
      </w:r>
      <w:r w:rsidRPr="005A1581">
        <w:rPr>
          <w:color w:val="000000" w:themeColor="text1"/>
        </w:rPr>
        <w:t>the facts around Linton</w:t>
      </w:r>
      <w:r w:rsidR="00E278AD" w:rsidRPr="005A1581">
        <w:rPr>
          <w:color w:val="000000" w:themeColor="text1"/>
        </w:rPr>
        <w:t>’</w:t>
      </w:r>
      <w:r w:rsidRPr="005A1581">
        <w:rPr>
          <w:color w:val="000000" w:themeColor="text1"/>
        </w:rPr>
        <w:t xml:space="preserve">s death become </w:t>
      </w:r>
      <w:r w:rsidR="0085352D" w:rsidRPr="005A1581">
        <w:rPr>
          <w:color w:val="000000" w:themeColor="text1"/>
        </w:rPr>
        <w:t>less clear</w:t>
      </w:r>
      <w:r w:rsidRPr="005A1581">
        <w:rPr>
          <w:color w:val="000000" w:themeColor="text1"/>
        </w:rPr>
        <w:t>. Verroken (2003) also notes that Arthur Linton was the first recorded death in sports attributed to drugs use; however</w:t>
      </w:r>
      <w:r w:rsidR="00B538AF" w:rsidRPr="005A1581">
        <w:rPr>
          <w:color w:val="000000" w:themeColor="text1"/>
        </w:rPr>
        <w:t xml:space="preserve">, </w:t>
      </w:r>
      <w:r w:rsidRPr="005A1581">
        <w:rPr>
          <w:color w:val="000000" w:themeColor="text1"/>
        </w:rPr>
        <w:t>in this example</w:t>
      </w:r>
      <w:r w:rsidR="00B538AF" w:rsidRPr="005A1581">
        <w:rPr>
          <w:color w:val="000000" w:themeColor="text1"/>
        </w:rPr>
        <w:t xml:space="preserve">, </w:t>
      </w:r>
      <w:r w:rsidRPr="005A1581">
        <w:rPr>
          <w:color w:val="000000" w:themeColor="text1"/>
        </w:rPr>
        <w:t>Linton</w:t>
      </w:r>
      <w:r w:rsidR="00E278AD" w:rsidRPr="005A1581">
        <w:rPr>
          <w:color w:val="000000" w:themeColor="text1"/>
        </w:rPr>
        <w:t>’</w:t>
      </w:r>
      <w:r w:rsidRPr="005A1581">
        <w:rPr>
          <w:color w:val="000000" w:themeColor="text1"/>
        </w:rPr>
        <w:t>s death was given as ten years later (1896) than in Houlihan</w:t>
      </w:r>
      <w:r w:rsidR="00E278AD" w:rsidRPr="005A1581">
        <w:rPr>
          <w:color w:val="000000" w:themeColor="text1"/>
        </w:rPr>
        <w:t>’</w:t>
      </w:r>
      <w:r w:rsidRPr="005A1581">
        <w:rPr>
          <w:color w:val="000000" w:themeColor="text1"/>
        </w:rPr>
        <w:t>s account. Verroken also gives more detail about later reports</w:t>
      </w:r>
      <w:r w:rsidR="00B538AF" w:rsidRPr="005A1581">
        <w:rPr>
          <w:color w:val="000000" w:themeColor="text1"/>
        </w:rPr>
        <w:t xml:space="preserve">, </w:t>
      </w:r>
      <w:r w:rsidRPr="005A1581">
        <w:rPr>
          <w:color w:val="000000" w:themeColor="text1"/>
        </w:rPr>
        <w:t>claiming that Linton died of typhoid fever. This suggests that his death may have been only partially caused by drugs</w:t>
      </w:r>
      <w:r w:rsidR="0085352D" w:rsidRPr="005A1581">
        <w:rPr>
          <w:color w:val="000000" w:themeColor="text1"/>
        </w:rPr>
        <w:t xml:space="preserve"> </w:t>
      </w:r>
      <w:r w:rsidRPr="005A1581">
        <w:rPr>
          <w:color w:val="000000" w:themeColor="text1"/>
        </w:rPr>
        <w:t>(Verroken</w:t>
      </w:r>
      <w:r w:rsidR="00B538AF" w:rsidRPr="005A1581">
        <w:rPr>
          <w:color w:val="000000" w:themeColor="text1"/>
        </w:rPr>
        <w:t xml:space="preserve">, </w:t>
      </w:r>
      <w:r w:rsidRPr="005A1581">
        <w:rPr>
          <w:color w:val="000000" w:themeColor="text1"/>
        </w:rPr>
        <w:t>2003). Additionally</w:t>
      </w:r>
      <w:r w:rsidR="00B538AF" w:rsidRPr="005A1581">
        <w:rPr>
          <w:color w:val="000000" w:themeColor="text1"/>
        </w:rPr>
        <w:t xml:space="preserve">, </w:t>
      </w:r>
      <w:r w:rsidRPr="005A1581">
        <w:rPr>
          <w:color w:val="000000" w:themeColor="text1"/>
        </w:rPr>
        <w:t>there are many other researchers</w:t>
      </w:r>
      <w:r w:rsidR="0085352D" w:rsidRPr="005A1581">
        <w:rPr>
          <w:color w:val="000000" w:themeColor="text1"/>
        </w:rPr>
        <w:t xml:space="preserve"> who </w:t>
      </w:r>
      <w:r w:rsidRPr="005A1581">
        <w:rPr>
          <w:color w:val="000000" w:themeColor="text1"/>
        </w:rPr>
        <w:t>have used Arthur Linton as an example</w:t>
      </w:r>
      <w:r w:rsidR="00B538AF" w:rsidRPr="005A1581">
        <w:rPr>
          <w:color w:val="000000" w:themeColor="text1"/>
        </w:rPr>
        <w:t xml:space="preserve">, </w:t>
      </w:r>
      <w:r w:rsidRPr="005A1581">
        <w:rPr>
          <w:color w:val="000000" w:themeColor="text1"/>
        </w:rPr>
        <w:t>but the stor</w:t>
      </w:r>
      <w:r w:rsidR="0085352D" w:rsidRPr="005A1581">
        <w:rPr>
          <w:color w:val="000000" w:themeColor="text1"/>
        </w:rPr>
        <w:t>ies they give differ</w:t>
      </w:r>
      <w:r w:rsidRPr="005A1581">
        <w:rPr>
          <w:color w:val="000000" w:themeColor="text1"/>
        </w:rPr>
        <w:t xml:space="preserve"> </w:t>
      </w:r>
      <w:r w:rsidR="0085352D" w:rsidRPr="005A1581">
        <w:rPr>
          <w:color w:val="000000" w:themeColor="text1"/>
        </w:rPr>
        <w:t>in certain respects</w:t>
      </w:r>
      <w:r w:rsidRPr="005A1581">
        <w:rPr>
          <w:color w:val="000000" w:themeColor="text1"/>
        </w:rPr>
        <w:t xml:space="preserve">. Dimeo (2007) compared each story </w:t>
      </w:r>
      <w:r w:rsidR="0085352D" w:rsidRPr="005A1581">
        <w:rPr>
          <w:color w:val="000000" w:themeColor="text1"/>
        </w:rPr>
        <w:t xml:space="preserve">about </w:t>
      </w:r>
      <w:r w:rsidRPr="005A1581">
        <w:rPr>
          <w:color w:val="000000" w:themeColor="text1"/>
        </w:rPr>
        <w:t xml:space="preserve">Linton and searched sources from the time </w:t>
      </w:r>
      <w:r w:rsidR="000442E2" w:rsidRPr="005A1581">
        <w:rPr>
          <w:color w:val="000000" w:themeColor="text1"/>
        </w:rPr>
        <w:t>to</w:t>
      </w:r>
      <w:r w:rsidRPr="005A1581">
        <w:rPr>
          <w:color w:val="000000" w:themeColor="text1"/>
        </w:rPr>
        <w:t xml:space="preserve"> find out what truly happened. He concluded that</w:t>
      </w:r>
      <w:r w:rsidR="00B538AF" w:rsidRPr="005A1581">
        <w:rPr>
          <w:color w:val="000000" w:themeColor="text1"/>
        </w:rPr>
        <w:t xml:space="preserve">, </w:t>
      </w:r>
      <w:r w:rsidR="00E278AD" w:rsidRPr="005A1581">
        <w:rPr>
          <w:color w:val="000000" w:themeColor="text1"/>
        </w:rPr>
        <w:t>‘</w:t>
      </w:r>
      <w:r w:rsidRPr="005A1581">
        <w:rPr>
          <w:color w:val="000000" w:themeColor="text1"/>
        </w:rPr>
        <w:t>Arthur Linton was definitely alive until 1896</w:t>
      </w:r>
      <w:r w:rsidR="00B538AF" w:rsidRPr="005A1581">
        <w:rPr>
          <w:color w:val="000000" w:themeColor="text1"/>
        </w:rPr>
        <w:t xml:space="preserve">, </w:t>
      </w:r>
      <w:r w:rsidRPr="005A1581">
        <w:rPr>
          <w:color w:val="000000" w:themeColor="text1"/>
        </w:rPr>
        <w:t>having won the amateur 12-hour Cuca Challenge Cup in 1893 and held the record in 1896 for the Paris-Bordeaux Race – 21 hours 17 mins for 591km</w:t>
      </w:r>
      <w:r w:rsidR="00E278AD" w:rsidRPr="005A1581">
        <w:rPr>
          <w:color w:val="000000" w:themeColor="text1"/>
        </w:rPr>
        <w:t>’</w:t>
      </w:r>
      <w:r w:rsidR="00B538AF" w:rsidRPr="005A1581">
        <w:rPr>
          <w:color w:val="000000" w:themeColor="text1"/>
        </w:rPr>
        <w:t>.</w:t>
      </w:r>
      <w:r w:rsidRPr="005A1581">
        <w:rPr>
          <w:color w:val="000000" w:themeColor="text1"/>
        </w:rPr>
        <w:t xml:space="preserve"> According to his obituary</w:t>
      </w:r>
      <w:r w:rsidR="00B538AF" w:rsidRPr="005A1581">
        <w:rPr>
          <w:color w:val="000000" w:themeColor="text1"/>
        </w:rPr>
        <w:t xml:space="preserve">, </w:t>
      </w:r>
      <w:r w:rsidRPr="005A1581">
        <w:rPr>
          <w:color w:val="000000" w:themeColor="text1"/>
        </w:rPr>
        <w:t>he died in 1896</w:t>
      </w:r>
      <w:r w:rsidR="0085352D" w:rsidRPr="005A1581">
        <w:rPr>
          <w:color w:val="000000" w:themeColor="text1"/>
        </w:rPr>
        <w:t>.</w:t>
      </w:r>
      <w:r w:rsidR="00B538AF" w:rsidRPr="005A1581">
        <w:rPr>
          <w:color w:val="000000" w:themeColor="text1"/>
        </w:rPr>
        <w:t xml:space="preserve"> </w:t>
      </w:r>
      <w:r w:rsidR="00E278AD" w:rsidRPr="005A1581">
        <w:rPr>
          <w:color w:val="000000" w:themeColor="text1"/>
        </w:rPr>
        <w:t>‘</w:t>
      </w:r>
      <w:r w:rsidRPr="005A1581">
        <w:rPr>
          <w:color w:val="000000" w:themeColor="text1"/>
        </w:rPr>
        <w:t>He had been for some days suffering from typhoid fever</w:t>
      </w:r>
      <w:r w:rsidR="00343782" w:rsidRPr="005A1581">
        <w:rPr>
          <w:color w:val="000000" w:themeColor="text1"/>
        </w:rPr>
        <w:t xml:space="preserve"> and</w:t>
      </w:r>
      <w:r w:rsidRPr="005A1581">
        <w:rPr>
          <w:color w:val="000000" w:themeColor="text1"/>
        </w:rPr>
        <w:t xml:space="preserve"> his physical strength had been much reduced by over-training</w:t>
      </w:r>
      <w:r w:rsidR="00E278AD" w:rsidRPr="005A1581">
        <w:rPr>
          <w:color w:val="000000" w:themeColor="text1"/>
        </w:rPr>
        <w:t>’</w:t>
      </w:r>
      <w:r w:rsidRPr="005A1581">
        <w:rPr>
          <w:color w:val="000000" w:themeColor="text1"/>
        </w:rPr>
        <w:t xml:space="preserve"> (Dimeo</w:t>
      </w:r>
      <w:r w:rsidR="00B538AF" w:rsidRPr="005A1581">
        <w:rPr>
          <w:color w:val="000000" w:themeColor="text1"/>
        </w:rPr>
        <w:t xml:space="preserve">, </w:t>
      </w:r>
      <w:r w:rsidRPr="005A1581">
        <w:rPr>
          <w:color w:val="000000" w:themeColor="text1"/>
        </w:rPr>
        <w:t>2007: 8). The cause of death is extremely difficult to pin down in this case; doctors at the time could not make the distinction between drug-related symptoms and typhoid</w:t>
      </w:r>
      <w:r w:rsidR="0085352D" w:rsidRPr="005A1581">
        <w:rPr>
          <w:color w:val="000000" w:themeColor="text1"/>
        </w:rPr>
        <w:t>,</w:t>
      </w:r>
      <w:r w:rsidR="00343782" w:rsidRPr="005A1581">
        <w:rPr>
          <w:color w:val="000000" w:themeColor="text1"/>
        </w:rPr>
        <w:t xml:space="preserve"> and</w:t>
      </w:r>
      <w:r w:rsidRPr="005A1581">
        <w:rPr>
          <w:color w:val="000000" w:themeColor="text1"/>
        </w:rPr>
        <w:t xml:space="preserve"> just because Linton died of typhoid does not mean he was not also ill due to drug use. At the time of this incident</w:t>
      </w:r>
      <w:r w:rsidR="00B538AF" w:rsidRPr="005A1581">
        <w:rPr>
          <w:color w:val="000000" w:themeColor="text1"/>
        </w:rPr>
        <w:t xml:space="preserve">, </w:t>
      </w:r>
      <w:r w:rsidRPr="005A1581">
        <w:rPr>
          <w:color w:val="000000" w:themeColor="text1"/>
        </w:rPr>
        <w:t>there was no doping control system and no inspecting orga</w:t>
      </w:r>
      <w:r w:rsidR="00C01DB0" w:rsidRPr="005A1581">
        <w:rPr>
          <w:color w:val="000000" w:themeColor="text1"/>
        </w:rPr>
        <w:t>nis</w:t>
      </w:r>
      <w:r w:rsidRPr="005A1581">
        <w:rPr>
          <w:color w:val="000000" w:themeColor="text1"/>
        </w:rPr>
        <w:t>ations to test for doping. This may be the reason that this story has a number of variants.</w:t>
      </w:r>
    </w:p>
    <w:p w14:paraId="2BA1F50C" w14:textId="1BE2B799" w:rsidR="00C01DB0" w:rsidRPr="005A1581" w:rsidRDefault="0085352D" w:rsidP="00333E9A">
      <w:pPr>
        <w:spacing w:line="360" w:lineRule="auto"/>
        <w:rPr>
          <w:color w:val="000000" w:themeColor="text1"/>
        </w:rPr>
      </w:pPr>
      <w:r w:rsidRPr="005A1581">
        <w:rPr>
          <w:color w:val="000000" w:themeColor="text1"/>
        </w:rPr>
        <w:t>D</w:t>
      </w:r>
      <w:r w:rsidR="001C4861" w:rsidRPr="005A1581">
        <w:rPr>
          <w:color w:val="000000" w:themeColor="text1"/>
        </w:rPr>
        <w:t xml:space="preserve">oping also appeared in the 1904 St Louis and the 1908 London Olympic marathons. </w:t>
      </w:r>
      <w:r w:rsidRPr="005A1581">
        <w:rPr>
          <w:color w:val="000000" w:themeColor="text1"/>
        </w:rPr>
        <w:t>In St Louis, o</w:t>
      </w:r>
      <w:r w:rsidR="001C4861" w:rsidRPr="005A1581">
        <w:rPr>
          <w:color w:val="000000" w:themeColor="text1"/>
        </w:rPr>
        <w:t>ne of the marathon runners</w:t>
      </w:r>
      <w:r w:rsidRPr="005A1581">
        <w:rPr>
          <w:color w:val="000000" w:themeColor="text1"/>
        </w:rPr>
        <w:t>,</w:t>
      </w:r>
      <w:r w:rsidR="001C4861" w:rsidRPr="005A1581">
        <w:rPr>
          <w:color w:val="000000" w:themeColor="text1"/>
        </w:rPr>
        <w:t xml:space="preserve"> Thomas Hicks</w:t>
      </w:r>
      <w:r w:rsidRPr="005A1581">
        <w:rPr>
          <w:color w:val="000000" w:themeColor="text1"/>
        </w:rPr>
        <w:t>,</w:t>
      </w:r>
      <w:r w:rsidR="001C4861" w:rsidRPr="005A1581">
        <w:rPr>
          <w:color w:val="000000" w:themeColor="text1"/>
        </w:rPr>
        <w:t xml:space="preserve"> used a combination of brandy</w:t>
      </w:r>
      <w:r w:rsidR="00B538AF" w:rsidRPr="005A1581">
        <w:rPr>
          <w:color w:val="000000" w:themeColor="text1"/>
        </w:rPr>
        <w:t xml:space="preserve">, </w:t>
      </w:r>
      <w:r w:rsidR="001C4861" w:rsidRPr="005A1581">
        <w:rPr>
          <w:color w:val="000000" w:themeColor="text1"/>
        </w:rPr>
        <w:t>strychnine</w:t>
      </w:r>
      <w:r w:rsidR="00343782" w:rsidRPr="005A1581">
        <w:rPr>
          <w:color w:val="000000" w:themeColor="text1"/>
        </w:rPr>
        <w:t xml:space="preserve"> and</w:t>
      </w:r>
      <w:r w:rsidR="001C4861" w:rsidRPr="005A1581">
        <w:rPr>
          <w:color w:val="000000" w:themeColor="text1"/>
        </w:rPr>
        <w:t xml:space="preserve"> egg whites to win the </w:t>
      </w:r>
      <w:r w:rsidRPr="005A1581">
        <w:rPr>
          <w:color w:val="000000" w:themeColor="text1"/>
        </w:rPr>
        <w:t>race,</w:t>
      </w:r>
      <w:r w:rsidR="00343782" w:rsidRPr="005A1581">
        <w:rPr>
          <w:color w:val="000000" w:themeColor="text1"/>
        </w:rPr>
        <w:t xml:space="preserve"> and</w:t>
      </w:r>
      <w:r w:rsidR="001C4861" w:rsidRPr="005A1581">
        <w:rPr>
          <w:color w:val="000000" w:themeColor="text1"/>
        </w:rPr>
        <w:t xml:space="preserve"> no one questione</w:t>
      </w:r>
      <w:r w:rsidR="003A00B6" w:rsidRPr="005A1581">
        <w:rPr>
          <w:color w:val="000000" w:themeColor="text1"/>
        </w:rPr>
        <w:t>d it (</w:t>
      </w:r>
      <w:r w:rsidR="004A5B0E" w:rsidRPr="005A1581">
        <w:rPr>
          <w:color w:val="000000" w:themeColor="text1"/>
        </w:rPr>
        <w:t xml:space="preserve">Dimeo, </w:t>
      </w:r>
      <w:r w:rsidR="00BF041C" w:rsidRPr="005A1581">
        <w:rPr>
          <w:color w:val="000000" w:themeColor="text1"/>
        </w:rPr>
        <w:t xml:space="preserve">2007; </w:t>
      </w:r>
      <w:r w:rsidR="004A5B0E" w:rsidRPr="005A1581">
        <w:rPr>
          <w:color w:val="000000" w:themeColor="text1"/>
        </w:rPr>
        <w:t xml:space="preserve">Gleaves and Llewellyn, </w:t>
      </w:r>
      <w:r w:rsidR="003A00B6" w:rsidRPr="005A1581">
        <w:rPr>
          <w:color w:val="000000" w:themeColor="text1"/>
        </w:rPr>
        <w:t>2014</w:t>
      </w:r>
      <w:r w:rsidR="001C4861" w:rsidRPr="005A1581">
        <w:rPr>
          <w:color w:val="000000" w:themeColor="text1"/>
        </w:rPr>
        <w:t>; Mottram</w:t>
      </w:r>
      <w:r w:rsidR="00B538AF" w:rsidRPr="005A1581">
        <w:rPr>
          <w:color w:val="000000" w:themeColor="text1"/>
        </w:rPr>
        <w:t xml:space="preserve">, </w:t>
      </w:r>
      <w:r w:rsidR="001C4861" w:rsidRPr="005A1581">
        <w:rPr>
          <w:color w:val="000000" w:themeColor="text1"/>
        </w:rPr>
        <w:t>2018). A few years later</w:t>
      </w:r>
      <w:r w:rsidR="00B538AF" w:rsidRPr="005A1581">
        <w:rPr>
          <w:color w:val="000000" w:themeColor="text1"/>
        </w:rPr>
        <w:t xml:space="preserve">, </w:t>
      </w:r>
      <w:r w:rsidR="00B24231" w:rsidRPr="005A1581">
        <w:rPr>
          <w:color w:val="000000" w:themeColor="text1"/>
        </w:rPr>
        <w:t xml:space="preserve">Dorando Pietri – </w:t>
      </w:r>
      <w:r w:rsidR="001C4861" w:rsidRPr="005A1581">
        <w:rPr>
          <w:color w:val="000000" w:themeColor="text1"/>
        </w:rPr>
        <w:t xml:space="preserve">another marathoner </w:t>
      </w:r>
      <w:r w:rsidR="00B24231" w:rsidRPr="005A1581">
        <w:rPr>
          <w:color w:val="000000" w:themeColor="text1"/>
        </w:rPr>
        <w:t xml:space="preserve">– </w:t>
      </w:r>
      <w:r w:rsidR="001C4861" w:rsidRPr="005A1581">
        <w:rPr>
          <w:color w:val="000000" w:themeColor="text1"/>
        </w:rPr>
        <w:t>was reported to dope with strychnine and stropia during the 1908 London games (Dimeo</w:t>
      </w:r>
      <w:r w:rsidR="00B538AF" w:rsidRPr="005A1581">
        <w:rPr>
          <w:color w:val="000000" w:themeColor="text1"/>
        </w:rPr>
        <w:t xml:space="preserve">, </w:t>
      </w:r>
      <w:r w:rsidR="001C4861" w:rsidRPr="005A1581">
        <w:rPr>
          <w:color w:val="000000" w:themeColor="text1"/>
        </w:rPr>
        <w:t>2007; Reinold</w:t>
      </w:r>
      <w:r w:rsidR="00B538AF" w:rsidRPr="005A1581">
        <w:rPr>
          <w:color w:val="000000" w:themeColor="text1"/>
        </w:rPr>
        <w:t xml:space="preserve">, </w:t>
      </w:r>
      <w:r w:rsidR="001C4861" w:rsidRPr="005A1581">
        <w:rPr>
          <w:color w:val="000000" w:themeColor="text1"/>
        </w:rPr>
        <w:t>2015; Ritchie</w:t>
      </w:r>
      <w:r w:rsidR="00B538AF" w:rsidRPr="005A1581">
        <w:rPr>
          <w:color w:val="000000" w:themeColor="text1"/>
        </w:rPr>
        <w:t xml:space="preserve">, </w:t>
      </w:r>
      <w:r w:rsidR="001C4861" w:rsidRPr="005A1581">
        <w:rPr>
          <w:color w:val="000000" w:themeColor="text1"/>
        </w:rPr>
        <w:t xml:space="preserve">2015). </w:t>
      </w:r>
      <w:r w:rsidR="00B24231" w:rsidRPr="005A1581">
        <w:rPr>
          <w:color w:val="000000" w:themeColor="text1"/>
        </w:rPr>
        <w:t>R</w:t>
      </w:r>
      <w:r w:rsidR="001C4861" w:rsidRPr="005A1581">
        <w:rPr>
          <w:color w:val="000000" w:themeColor="text1"/>
        </w:rPr>
        <w:t xml:space="preserve">estrictions for doping in sports were </w:t>
      </w:r>
      <w:r w:rsidR="00B24231" w:rsidRPr="005A1581">
        <w:rPr>
          <w:color w:val="000000" w:themeColor="text1"/>
        </w:rPr>
        <w:t xml:space="preserve">becoming </w:t>
      </w:r>
      <w:r w:rsidR="001C4861" w:rsidRPr="005A1581">
        <w:rPr>
          <w:color w:val="000000" w:themeColor="text1"/>
        </w:rPr>
        <w:t>necessary</w:t>
      </w:r>
      <w:r w:rsidR="00B24231" w:rsidRPr="005A1581">
        <w:rPr>
          <w:color w:val="000000" w:themeColor="text1"/>
        </w:rPr>
        <w:t>, but t</w:t>
      </w:r>
      <w:r w:rsidR="001C4861" w:rsidRPr="005A1581">
        <w:rPr>
          <w:color w:val="000000" w:themeColor="text1"/>
        </w:rPr>
        <w:t>hese two cases raised little concern on the anti-doping side</w:t>
      </w:r>
      <w:r w:rsidR="00B538AF" w:rsidRPr="005A1581">
        <w:rPr>
          <w:color w:val="000000" w:themeColor="text1"/>
        </w:rPr>
        <w:t xml:space="preserve">, </w:t>
      </w:r>
      <w:r w:rsidR="001C4861" w:rsidRPr="005A1581">
        <w:rPr>
          <w:color w:val="000000" w:themeColor="text1"/>
        </w:rPr>
        <w:t xml:space="preserve">especially about the moral wrongness of the practice </w:t>
      </w:r>
      <w:r w:rsidR="00B24231" w:rsidRPr="005A1581">
        <w:rPr>
          <w:color w:val="000000" w:themeColor="text1"/>
        </w:rPr>
        <w:t xml:space="preserve">and there was little policy-level awareness of the issue </w:t>
      </w:r>
      <w:r w:rsidR="004A5B0E" w:rsidRPr="005A1581">
        <w:rPr>
          <w:color w:val="000000" w:themeColor="text1"/>
        </w:rPr>
        <w:t xml:space="preserve">(Gleaves and Llewellyn, </w:t>
      </w:r>
      <w:r w:rsidR="003A00B6" w:rsidRPr="005A1581">
        <w:rPr>
          <w:color w:val="000000" w:themeColor="text1"/>
        </w:rPr>
        <w:t>2014</w:t>
      </w:r>
      <w:r w:rsidR="001C4861" w:rsidRPr="005A1581">
        <w:rPr>
          <w:color w:val="000000" w:themeColor="text1"/>
        </w:rPr>
        <w:t>; Reinold</w:t>
      </w:r>
      <w:r w:rsidR="00B538AF" w:rsidRPr="005A1581">
        <w:rPr>
          <w:color w:val="000000" w:themeColor="text1"/>
        </w:rPr>
        <w:t xml:space="preserve">, </w:t>
      </w:r>
      <w:r w:rsidR="001C4861" w:rsidRPr="005A1581">
        <w:rPr>
          <w:color w:val="000000" w:themeColor="text1"/>
        </w:rPr>
        <w:t>2015).</w:t>
      </w:r>
    </w:p>
    <w:p w14:paraId="62EDDBD0" w14:textId="4ED876AF" w:rsidR="009C5828" w:rsidRPr="005A1581" w:rsidRDefault="009C5828" w:rsidP="00333E9A">
      <w:pPr>
        <w:spacing w:line="360" w:lineRule="auto"/>
        <w:rPr>
          <w:color w:val="000000" w:themeColor="text1"/>
        </w:rPr>
      </w:pPr>
      <w:r w:rsidRPr="005A1581">
        <w:rPr>
          <w:color w:val="000000" w:themeColor="text1"/>
        </w:rPr>
        <w:t xml:space="preserve">Regarding the policy stage model, </w:t>
      </w:r>
      <w:r w:rsidR="004134E2" w:rsidRPr="005A1581">
        <w:rPr>
          <w:color w:val="000000" w:themeColor="text1"/>
        </w:rPr>
        <w:t>this period occur</w:t>
      </w:r>
      <w:r w:rsidR="00B2383E" w:rsidRPr="005A1581">
        <w:rPr>
          <w:color w:val="000000" w:themeColor="text1"/>
        </w:rPr>
        <w:t>red</w:t>
      </w:r>
      <w:r w:rsidR="004134E2" w:rsidRPr="005A1581">
        <w:rPr>
          <w:color w:val="000000" w:themeColor="text1"/>
        </w:rPr>
        <w:t xml:space="preserve"> before the problem was defined and after the problem appeared, when the athletes' and relevant people's </w:t>
      </w:r>
      <w:r w:rsidR="004134E2" w:rsidRPr="005A1581">
        <w:rPr>
          <w:color w:val="000000" w:themeColor="text1"/>
        </w:rPr>
        <w:lastRenderedPageBreak/>
        <w:t xml:space="preserve">awareness of anti-doping </w:t>
      </w:r>
      <w:r w:rsidR="00B2383E" w:rsidRPr="005A1581">
        <w:rPr>
          <w:color w:val="000000" w:themeColor="text1"/>
        </w:rPr>
        <w:t>wa</w:t>
      </w:r>
      <w:r w:rsidR="004134E2" w:rsidRPr="005A1581">
        <w:rPr>
          <w:color w:val="000000" w:themeColor="text1"/>
        </w:rPr>
        <w:t xml:space="preserve">s </w:t>
      </w:r>
      <w:r w:rsidR="00B2383E" w:rsidRPr="005A1581">
        <w:rPr>
          <w:color w:val="000000" w:themeColor="text1"/>
        </w:rPr>
        <w:t>s</w:t>
      </w:r>
      <w:r w:rsidR="004134E2" w:rsidRPr="005A1581">
        <w:rPr>
          <w:color w:val="000000" w:themeColor="text1"/>
        </w:rPr>
        <w:t>light.</w:t>
      </w:r>
    </w:p>
    <w:p w14:paraId="422DA543" w14:textId="77777777" w:rsidR="008C0638" w:rsidRPr="005A1581" w:rsidRDefault="008C0638" w:rsidP="00333E9A">
      <w:pPr>
        <w:spacing w:line="360" w:lineRule="auto"/>
        <w:rPr>
          <w:color w:val="000000" w:themeColor="text1"/>
        </w:rPr>
      </w:pPr>
    </w:p>
    <w:p w14:paraId="3B644C04" w14:textId="559DBFD0" w:rsidR="00C01DB0" w:rsidRPr="005A1581" w:rsidRDefault="00B24231" w:rsidP="00333E9A">
      <w:pPr>
        <w:pStyle w:val="Heading3"/>
      </w:pPr>
      <w:bookmarkStart w:id="87" w:name="_Toc520835486"/>
      <w:bookmarkStart w:id="88" w:name="_Toc516063638"/>
      <w:bookmarkStart w:id="89" w:name="_Toc520319685"/>
      <w:bookmarkStart w:id="90" w:name="_Toc12789962"/>
      <w:r w:rsidRPr="005A1581">
        <w:t>E</w:t>
      </w:r>
      <w:r w:rsidR="006F3F4A" w:rsidRPr="005A1581">
        <w:t>xploration sta</w:t>
      </w:r>
      <w:r w:rsidR="001C4861" w:rsidRPr="005A1581">
        <w:t>ge</w:t>
      </w:r>
      <w:r w:rsidR="00125AA2" w:rsidRPr="005A1581">
        <w:t xml:space="preserve"> – </w:t>
      </w:r>
      <w:r w:rsidR="001C4861" w:rsidRPr="005A1581">
        <w:t>1920-1967</w:t>
      </w:r>
      <w:bookmarkEnd w:id="87"/>
      <w:bookmarkEnd w:id="88"/>
      <w:bookmarkEnd w:id="89"/>
      <w:bookmarkEnd w:id="90"/>
    </w:p>
    <w:p w14:paraId="4DA99BC8" w14:textId="28626BAE" w:rsidR="00C01DB0" w:rsidRPr="005A1581" w:rsidRDefault="001C4861" w:rsidP="00333E9A">
      <w:pPr>
        <w:spacing w:line="360" w:lineRule="auto"/>
        <w:rPr>
          <w:color w:val="000000" w:themeColor="text1"/>
        </w:rPr>
      </w:pPr>
      <w:r w:rsidRPr="005A1581">
        <w:rPr>
          <w:color w:val="000000" w:themeColor="text1"/>
        </w:rPr>
        <w:t>Doping was first banned by the International Sport</w:t>
      </w:r>
      <w:r w:rsidR="00811F19" w:rsidRPr="005A1581">
        <w:rPr>
          <w:color w:val="000000" w:themeColor="text1"/>
        </w:rPr>
        <w:t>s</w:t>
      </w:r>
      <w:r w:rsidRPr="005A1581">
        <w:rPr>
          <w:color w:val="000000" w:themeColor="text1"/>
        </w:rPr>
        <w:t xml:space="preserve"> Federation</w:t>
      </w:r>
      <w:r w:rsidR="00811F19" w:rsidRPr="005A1581">
        <w:rPr>
          <w:color w:val="000000" w:themeColor="text1"/>
        </w:rPr>
        <w:t>s</w:t>
      </w:r>
      <w:r w:rsidR="003964E6" w:rsidRPr="005A1581">
        <w:rPr>
          <w:color w:val="000000" w:themeColor="text1"/>
        </w:rPr>
        <w:t xml:space="preserve"> (ISF)</w:t>
      </w:r>
      <w:r w:rsidRPr="005A1581">
        <w:rPr>
          <w:color w:val="000000" w:themeColor="text1"/>
        </w:rPr>
        <w:t xml:space="preserve"> for Athletics (IAAF) in 1928 (Majozi</w:t>
      </w:r>
      <w:r w:rsidR="00B538AF" w:rsidRPr="005A1581">
        <w:rPr>
          <w:color w:val="000000" w:themeColor="text1"/>
        </w:rPr>
        <w:t xml:space="preserve">, </w:t>
      </w:r>
      <w:r w:rsidRPr="005A1581">
        <w:rPr>
          <w:color w:val="000000" w:themeColor="text1"/>
        </w:rPr>
        <w:t>2014; Mottram</w:t>
      </w:r>
      <w:r w:rsidR="00B538AF" w:rsidRPr="005A1581">
        <w:rPr>
          <w:color w:val="000000" w:themeColor="text1"/>
        </w:rPr>
        <w:t xml:space="preserve">, </w:t>
      </w:r>
      <w:r w:rsidRPr="005A1581">
        <w:rPr>
          <w:color w:val="000000" w:themeColor="text1"/>
        </w:rPr>
        <w:t>2018). A number of other federations followed suit; however</w:t>
      </w:r>
      <w:r w:rsidR="00B538AF" w:rsidRPr="005A1581">
        <w:rPr>
          <w:color w:val="000000" w:themeColor="text1"/>
        </w:rPr>
        <w:t xml:space="preserve">, </w:t>
      </w:r>
      <w:r w:rsidRPr="005A1581">
        <w:rPr>
          <w:color w:val="000000" w:themeColor="text1"/>
        </w:rPr>
        <w:t>most did not pursue testing</w:t>
      </w:r>
      <w:r w:rsidR="00B538AF" w:rsidRPr="005A1581">
        <w:rPr>
          <w:color w:val="000000" w:themeColor="text1"/>
        </w:rPr>
        <w:t xml:space="preserve">, </w:t>
      </w:r>
      <w:r w:rsidRPr="005A1581">
        <w:rPr>
          <w:color w:val="000000" w:themeColor="text1"/>
        </w:rPr>
        <w:t>making enforcement and</w:t>
      </w:r>
      <w:r w:rsidR="00B538AF" w:rsidRPr="005A1581">
        <w:rPr>
          <w:color w:val="000000" w:themeColor="text1"/>
        </w:rPr>
        <w:t xml:space="preserve"> </w:t>
      </w:r>
      <w:r w:rsidRPr="005A1581">
        <w:rPr>
          <w:color w:val="000000" w:themeColor="text1"/>
        </w:rPr>
        <w:t>therefore</w:t>
      </w:r>
      <w:r w:rsidR="00B538AF" w:rsidRPr="005A1581">
        <w:rPr>
          <w:color w:val="000000" w:themeColor="text1"/>
        </w:rPr>
        <w:t xml:space="preserve"> </w:t>
      </w:r>
      <w:r w:rsidRPr="005A1581">
        <w:rPr>
          <w:color w:val="000000" w:themeColor="text1"/>
        </w:rPr>
        <w:t xml:space="preserve">adherence </w:t>
      </w:r>
      <w:r w:rsidR="00B24231" w:rsidRPr="005A1581">
        <w:rPr>
          <w:color w:val="000000" w:themeColor="text1"/>
        </w:rPr>
        <w:t xml:space="preserve">difficult </w:t>
      </w:r>
      <w:r w:rsidRPr="005A1581">
        <w:rPr>
          <w:color w:val="000000" w:themeColor="text1"/>
        </w:rPr>
        <w:t>simply because the technology was unreliable and crude (Voy</w:t>
      </w:r>
      <w:r w:rsidR="00B538AF" w:rsidRPr="005A1581">
        <w:rPr>
          <w:color w:val="000000" w:themeColor="text1"/>
        </w:rPr>
        <w:t xml:space="preserve">, </w:t>
      </w:r>
      <w:r w:rsidRPr="005A1581">
        <w:rPr>
          <w:color w:val="000000" w:themeColor="text1"/>
        </w:rPr>
        <w:t>1991). At the same time</w:t>
      </w:r>
      <w:r w:rsidR="00B538AF" w:rsidRPr="005A1581">
        <w:rPr>
          <w:color w:val="000000" w:themeColor="text1"/>
        </w:rPr>
        <w:t xml:space="preserve">, </w:t>
      </w:r>
      <w:r w:rsidRPr="005A1581">
        <w:rPr>
          <w:color w:val="000000" w:themeColor="text1"/>
        </w:rPr>
        <w:t>the situation was made worse by synthetic drugs. Dimeo (2007) concluded</w:t>
      </w:r>
      <w:r w:rsidR="00B24231" w:rsidRPr="005A1581">
        <w:rPr>
          <w:color w:val="000000" w:themeColor="text1"/>
        </w:rPr>
        <w:t xml:space="preserve"> that, </w:t>
      </w:r>
      <w:r w:rsidRPr="005A1581">
        <w:rPr>
          <w:color w:val="000000" w:themeColor="text1"/>
        </w:rPr>
        <w:t>after 1920</w:t>
      </w:r>
      <w:r w:rsidR="00B538AF" w:rsidRPr="005A1581">
        <w:rPr>
          <w:color w:val="000000" w:themeColor="text1"/>
        </w:rPr>
        <w:t xml:space="preserve">, </w:t>
      </w:r>
      <w:r w:rsidRPr="005A1581">
        <w:rPr>
          <w:color w:val="000000" w:themeColor="text1"/>
        </w:rPr>
        <w:t xml:space="preserve">the number of experiments on potential stimulants that led sport into the scientific stage and the science of performance </w:t>
      </w:r>
      <w:r w:rsidR="00B24231" w:rsidRPr="005A1581">
        <w:rPr>
          <w:color w:val="000000" w:themeColor="text1"/>
        </w:rPr>
        <w:t>had significant effects</w:t>
      </w:r>
      <w:r w:rsidRPr="005A1581">
        <w:rPr>
          <w:color w:val="000000" w:themeColor="text1"/>
        </w:rPr>
        <w:t xml:space="preserve"> on understanding how drugs had become part of sports culture. For example</w:t>
      </w:r>
      <w:r w:rsidR="00B538AF" w:rsidRPr="005A1581">
        <w:rPr>
          <w:color w:val="000000" w:themeColor="text1"/>
        </w:rPr>
        <w:t xml:space="preserve">, </w:t>
      </w:r>
      <w:r w:rsidRPr="005A1581">
        <w:rPr>
          <w:color w:val="000000" w:themeColor="text1"/>
        </w:rPr>
        <w:t>amphetamines</w:t>
      </w:r>
      <w:r w:rsidR="00311E26" w:rsidRPr="005A1581">
        <w:rPr>
          <w:color w:val="000000" w:themeColor="text1"/>
        </w:rPr>
        <w:t xml:space="preserve"> – </w:t>
      </w:r>
      <w:r w:rsidRPr="005A1581">
        <w:rPr>
          <w:color w:val="000000" w:themeColor="text1"/>
        </w:rPr>
        <w:t>one of the first types of drugs to be created synthetically</w:t>
      </w:r>
      <w:r w:rsidR="00311E26" w:rsidRPr="005A1581">
        <w:rPr>
          <w:color w:val="000000" w:themeColor="text1"/>
        </w:rPr>
        <w:t xml:space="preserve"> – </w:t>
      </w:r>
      <w:r w:rsidRPr="005A1581">
        <w:rPr>
          <w:color w:val="000000" w:themeColor="text1"/>
        </w:rPr>
        <w:t xml:space="preserve">started to appear in society and </w:t>
      </w:r>
      <w:r w:rsidR="00B24231" w:rsidRPr="005A1581">
        <w:rPr>
          <w:color w:val="000000" w:themeColor="text1"/>
        </w:rPr>
        <w:t xml:space="preserve">be </w:t>
      </w:r>
      <w:r w:rsidRPr="005A1581">
        <w:rPr>
          <w:color w:val="000000" w:themeColor="text1"/>
        </w:rPr>
        <w:t>used in sports in 1920 (Mottram</w:t>
      </w:r>
      <w:r w:rsidR="00B538AF" w:rsidRPr="005A1581">
        <w:rPr>
          <w:color w:val="000000" w:themeColor="text1"/>
        </w:rPr>
        <w:t xml:space="preserve">, </w:t>
      </w:r>
      <w:r w:rsidRPr="005A1581">
        <w:rPr>
          <w:color w:val="000000" w:themeColor="text1"/>
        </w:rPr>
        <w:t xml:space="preserve">2018). At </w:t>
      </w:r>
      <w:r w:rsidR="00B24231" w:rsidRPr="005A1581">
        <w:rPr>
          <w:color w:val="000000" w:themeColor="text1"/>
        </w:rPr>
        <w:t>the</w:t>
      </w:r>
      <w:r w:rsidRPr="005A1581">
        <w:rPr>
          <w:color w:val="000000" w:themeColor="text1"/>
        </w:rPr>
        <w:t xml:space="preserve"> time</w:t>
      </w:r>
      <w:r w:rsidR="00B538AF" w:rsidRPr="005A1581">
        <w:rPr>
          <w:color w:val="000000" w:themeColor="text1"/>
        </w:rPr>
        <w:t xml:space="preserve">, </w:t>
      </w:r>
      <w:r w:rsidRPr="005A1581">
        <w:rPr>
          <w:color w:val="000000" w:themeColor="text1"/>
        </w:rPr>
        <w:t xml:space="preserve">the definition of drugs was </w:t>
      </w:r>
      <w:r w:rsidR="00B24231" w:rsidRPr="005A1581">
        <w:rPr>
          <w:color w:val="000000" w:themeColor="text1"/>
        </w:rPr>
        <w:t xml:space="preserve">also </w:t>
      </w:r>
      <w:r w:rsidRPr="005A1581">
        <w:rPr>
          <w:color w:val="000000" w:themeColor="text1"/>
        </w:rPr>
        <w:t>changing; drugs were defined as chemical substances which</w:t>
      </w:r>
      <w:r w:rsidR="00B538AF" w:rsidRPr="005A1581">
        <w:rPr>
          <w:color w:val="000000" w:themeColor="text1"/>
        </w:rPr>
        <w:t xml:space="preserve">, </w:t>
      </w:r>
      <w:r w:rsidRPr="005A1581">
        <w:rPr>
          <w:color w:val="000000" w:themeColor="text1"/>
        </w:rPr>
        <w:t>by interaction with biological targets</w:t>
      </w:r>
      <w:r w:rsidR="00B538AF" w:rsidRPr="005A1581">
        <w:rPr>
          <w:color w:val="000000" w:themeColor="text1"/>
        </w:rPr>
        <w:t xml:space="preserve">, </w:t>
      </w:r>
      <w:r w:rsidRPr="005A1581">
        <w:rPr>
          <w:color w:val="000000" w:themeColor="text1"/>
        </w:rPr>
        <w:t>could change the biochemical systems of the target body (Mottram</w:t>
      </w:r>
      <w:r w:rsidR="00B538AF" w:rsidRPr="005A1581">
        <w:rPr>
          <w:color w:val="000000" w:themeColor="text1"/>
        </w:rPr>
        <w:t xml:space="preserve">, </w:t>
      </w:r>
      <w:r w:rsidRPr="005A1581">
        <w:rPr>
          <w:color w:val="000000" w:themeColor="text1"/>
        </w:rPr>
        <w:t>2018). During the Second World War</w:t>
      </w:r>
      <w:r w:rsidR="00B538AF" w:rsidRPr="005A1581">
        <w:rPr>
          <w:color w:val="000000" w:themeColor="text1"/>
        </w:rPr>
        <w:t xml:space="preserve">, </w:t>
      </w:r>
      <w:r w:rsidRPr="005A1581">
        <w:rPr>
          <w:color w:val="000000" w:themeColor="text1"/>
        </w:rPr>
        <w:t xml:space="preserve">the development of the derivatives of amphetamines </w:t>
      </w:r>
      <w:r w:rsidR="00B24231" w:rsidRPr="005A1581">
        <w:rPr>
          <w:color w:val="000000" w:themeColor="text1"/>
        </w:rPr>
        <w:t>continued and they were</w:t>
      </w:r>
      <w:r w:rsidRPr="005A1581">
        <w:rPr>
          <w:color w:val="000000" w:themeColor="text1"/>
        </w:rPr>
        <w:t xml:space="preserve"> used by combat troops to improve their mental awareness and to delay the onset of fatigue (Pedersen et al.</w:t>
      </w:r>
      <w:r w:rsidR="00B538AF" w:rsidRPr="005A1581">
        <w:rPr>
          <w:color w:val="000000" w:themeColor="text1"/>
        </w:rPr>
        <w:t xml:space="preserve">, </w:t>
      </w:r>
      <w:r w:rsidRPr="005A1581">
        <w:rPr>
          <w:color w:val="000000" w:themeColor="text1"/>
        </w:rPr>
        <w:t>2014). In the 1940s and 1950s</w:t>
      </w:r>
      <w:r w:rsidR="00B538AF" w:rsidRPr="005A1581">
        <w:rPr>
          <w:color w:val="000000" w:themeColor="text1"/>
        </w:rPr>
        <w:t xml:space="preserve">, </w:t>
      </w:r>
      <w:r w:rsidRPr="005A1581">
        <w:rPr>
          <w:color w:val="000000" w:themeColor="text1"/>
        </w:rPr>
        <w:t xml:space="preserve">amphetamines were some of the most popular drugs </w:t>
      </w:r>
      <w:r w:rsidR="00B24231" w:rsidRPr="005A1581">
        <w:rPr>
          <w:color w:val="000000" w:themeColor="text1"/>
        </w:rPr>
        <w:t>used</w:t>
      </w:r>
      <w:r w:rsidRPr="005A1581">
        <w:rPr>
          <w:color w:val="000000" w:themeColor="text1"/>
        </w:rPr>
        <w:t xml:space="preserve"> by athletes</w:t>
      </w:r>
      <w:r w:rsidR="00B538AF" w:rsidRPr="005A1581">
        <w:rPr>
          <w:color w:val="000000" w:themeColor="text1"/>
        </w:rPr>
        <w:t xml:space="preserve">, </w:t>
      </w:r>
      <w:r w:rsidR="00B24231" w:rsidRPr="005A1581">
        <w:rPr>
          <w:color w:val="000000" w:themeColor="text1"/>
        </w:rPr>
        <w:t xml:space="preserve">especially </w:t>
      </w:r>
      <w:r w:rsidRPr="005A1581">
        <w:rPr>
          <w:color w:val="000000" w:themeColor="text1"/>
        </w:rPr>
        <w:t>in sports like cycling (Dimeo</w:t>
      </w:r>
      <w:r w:rsidR="00B538AF" w:rsidRPr="005A1581">
        <w:rPr>
          <w:color w:val="000000" w:themeColor="text1"/>
        </w:rPr>
        <w:t xml:space="preserve">, </w:t>
      </w:r>
      <w:r w:rsidRPr="005A1581">
        <w:rPr>
          <w:color w:val="000000" w:themeColor="text1"/>
        </w:rPr>
        <w:t>2007; Mottram</w:t>
      </w:r>
      <w:r w:rsidR="00B538AF" w:rsidRPr="005A1581">
        <w:rPr>
          <w:color w:val="000000" w:themeColor="text1"/>
        </w:rPr>
        <w:t xml:space="preserve">, </w:t>
      </w:r>
      <w:r w:rsidRPr="005A1581">
        <w:rPr>
          <w:color w:val="000000" w:themeColor="text1"/>
        </w:rPr>
        <w:t xml:space="preserve">2018). Amphetamine abuse in the 1960s and 1970s led to them being dubbed the </w:t>
      </w:r>
      <w:r w:rsidR="00E278AD" w:rsidRPr="005A1581">
        <w:rPr>
          <w:color w:val="000000" w:themeColor="text1"/>
        </w:rPr>
        <w:t>‘</w:t>
      </w:r>
      <w:r w:rsidRPr="005A1581">
        <w:rPr>
          <w:color w:val="000000" w:themeColor="text1"/>
        </w:rPr>
        <w:t>amphetamine decades</w:t>
      </w:r>
      <w:r w:rsidR="00E278AD" w:rsidRPr="005A1581">
        <w:rPr>
          <w:color w:val="000000" w:themeColor="text1"/>
        </w:rPr>
        <w:t>’</w:t>
      </w:r>
      <w:r w:rsidRPr="005A1581">
        <w:rPr>
          <w:color w:val="000000" w:themeColor="text1"/>
        </w:rPr>
        <w:t xml:space="preserve"> by cyclists (Yesalis </w:t>
      </w:r>
      <w:r w:rsidR="00B17121" w:rsidRPr="005A1581">
        <w:rPr>
          <w:color w:val="000000" w:themeColor="text1"/>
        </w:rPr>
        <w:t>and</w:t>
      </w:r>
      <w:r w:rsidRPr="005A1581">
        <w:rPr>
          <w:color w:val="000000" w:themeColor="text1"/>
        </w:rPr>
        <w:t xml:space="preserve"> Bahrke</w:t>
      </w:r>
      <w:r w:rsidR="00B538AF" w:rsidRPr="005A1581">
        <w:rPr>
          <w:color w:val="000000" w:themeColor="text1"/>
        </w:rPr>
        <w:t xml:space="preserve">, </w:t>
      </w:r>
      <w:r w:rsidRPr="005A1581">
        <w:rPr>
          <w:color w:val="000000" w:themeColor="text1"/>
        </w:rPr>
        <w:t>2002). The death of a number of athletes in these decades demonstrated how serious drug abuse had become. For example</w:t>
      </w:r>
      <w:r w:rsidR="00B538AF" w:rsidRPr="005A1581">
        <w:rPr>
          <w:color w:val="000000" w:themeColor="text1"/>
        </w:rPr>
        <w:t xml:space="preserve">, </w:t>
      </w:r>
      <w:r w:rsidRPr="005A1581">
        <w:rPr>
          <w:color w:val="000000" w:themeColor="text1"/>
        </w:rPr>
        <w:t>Tommy Simpson</w:t>
      </w:r>
      <w:r w:rsidR="00B538AF" w:rsidRPr="005A1581">
        <w:rPr>
          <w:color w:val="000000" w:themeColor="text1"/>
        </w:rPr>
        <w:t xml:space="preserve">, </w:t>
      </w:r>
      <w:r w:rsidRPr="005A1581">
        <w:rPr>
          <w:color w:val="000000" w:themeColor="text1"/>
        </w:rPr>
        <w:t>a British cyclist</w:t>
      </w:r>
      <w:r w:rsidR="00B538AF" w:rsidRPr="005A1581">
        <w:rPr>
          <w:color w:val="000000" w:themeColor="text1"/>
        </w:rPr>
        <w:t xml:space="preserve">, </w:t>
      </w:r>
      <w:r w:rsidRPr="005A1581">
        <w:rPr>
          <w:color w:val="000000" w:themeColor="text1"/>
        </w:rPr>
        <w:t>died during the 13</w:t>
      </w:r>
      <w:r w:rsidRPr="005A1581">
        <w:rPr>
          <w:color w:val="000000" w:themeColor="text1"/>
          <w:vertAlign w:val="superscript"/>
        </w:rPr>
        <w:t>th</w:t>
      </w:r>
      <w:r w:rsidR="00B24231" w:rsidRPr="005A1581">
        <w:rPr>
          <w:color w:val="000000" w:themeColor="text1"/>
        </w:rPr>
        <w:t xml:space="preserve"> </w:t>
      </w:r>
      <w:r w:rsidRPr="005A1581">
        <w:rPr>
          <w:color w:val="000000" w:themeColor="text1"/>
        </w:rPr>
        <w:t>stage of the Tour de France on July 13</w:t>
      </w:r>
      <w:r w:rsidR="00B538AF" w:rsidRPr="005A1581">
        <w:rPr>
          <w:color w:val="000000" w:themeColor="text1"/>
        </w:rPr>
        <w:t xml:space="preserve">, </w:t>
      </w:r>
      <w:r w:rsidRPr="005A1581">
        <w:rPr>
          <w:color w:val="000000" w:themeColor="text1"/>
        </w:rPr>
        <w:t>1967 (Ritchie</w:t>
      </w:r>
      <w:r w:rsidR="00B538AF" w:rsidRPr="005A1581">
        <w:rPr>
          <w:color w:val="000000" w:themeColor="text1"/>
        </w:rPr>
        <w:t xml:space="preserve">, </w:t>
      </w:r>
      <w:r w:rsidRPr="005A1581">
        <w:rPr>
          <w:color w:val="000000" w:themeColor="text1"/>
        </w:rPr>
        <w:t>2015). It was the first doping fatality caused by the methamphetamine that was being used by so many cyclists. There were two more deaths</w:t>
      </w:r>
      <w:r w:rsidR="00B538AF" w:rsidRPr="005A1581">
        <w:rPr>
          <w:color w:val="000000" w:themeColor="text1"/>
        </w:rPr>
        <w:t xml:space="preserve">, </w:t>
      </w:r>
      <w:r w:rsidRPr="005A1581">
        <w:rPr>
          <w:color w:val="000000" w:themeColor="text1"/>
        </w:rPr>
        <w:t>one in cycling and one in football</w:t>
      </w:r>
      <w:r w:rsidR="00B538AF" w:rsidRPr="005A1581">
        <w:rPr>
          <w:color w:val="000000" w:themeColor="text1"/>
        </w:rPr>
        <w:t xml:space="preserve">, </w:t>
      </w:r>
      <w:r w:rsidRPr="005A1581">
        <w:rPr>
          <w:color w:val="000000" w:themeColor="text1"/>
        </w:rPr>
        <w:t>the following year (</w:t>
      </w:r>
      <w:r w:rsidR="004A5B0E" w:rsidRPr="005A1581">
        <w:rPr>
          <w:color w:val="000000" w:themeColor="text1"/>
        </w:rPr>
        <w:t xml:space="preserve">Verroken, 2003; Beamish and Ritchie, 2006; </w:t>
      </w:r>
      <w:r w:rsidRPr="005A1581">
        <w:rPr>
          <w:color w:val="000000" w:themeColor="text1"/>
        </w:rPr>
        <w:t>Dimeo</w:t>
      </w:r>
      <w:r w:rsidR="00B538AF" w:rsidRPr="005A1581">
        <w:rPr>
          <w:color w:val="000000" w:themeColor="text1"/>
        </w:rPr>
        <w:t xml:space="preserve">, </w:t>
      </w:r>
      <w:r w:rsidR="004A5B0E" w:rsidRPr="005A1581">
        <w:rPr>
          <w:color w:val="000000" w:themeColor="text1"/>
        </w:rPr>
        <w:t>2007</w:t>
      </w:r>
      <w:r w:rsidRPr="005A1581">
        <w:rPr>
          <w:color w:val="000000" w:themeColor="text1"/>
        </w:rPr>
        <w:t>; Holt et al.</w:t>
      </w:r>
      <w:r w:rsidR="00B538AF" w:rsidRPr="005A1581">
        <w:rPr>
          <w:color w:val="000000" w:themeColor="text1"/>
        </w:rPr>
        <w:t xml:space="preserve">, </w:t>
      </w:r>
      <w:r w:rsidRPr="005A1581">
        <w:rPr>
          <w:color w:val="000000" w:themeColor="text1"/>
        </w:rPr>
        <w:t xml:space="preserve">2009; Waddington </w:t>
      </w:r>
      <w:r w:rsidR="00B17121" w:rsidRPr="005A1581">
        <w:rPr>
          <w:color w:val="000000" w:themeColor="text1"/>
        </w:rPr>
        <w:t>and</w:t>
      </w:r>
      <w:r w:rsidRPr="005A1581">
        <w:rPr>
          <w:color w:val="000000" w:themeColor="text1"/>
        </w:rPr>
        <w:t xml:space="preserve"> Smith</w:t>
      </w:r>
      <w:r w:rsidR="00B538AF" w:rsidRPr="005A1581">
        <w:rPr>
          <w:color w:val="000000" w:themeColor="text1"/>
        </w:rPr>
        <w:t xml:space="preserve">, </w:t>
      </w:r>
      <w:r w:rsidR="004A5B0E" w:rsidRPr="005A1581">
        <w:rPr>
          <w:color w:val="000000" w:themeColor="text1"/>
        </w:rPr>
        <w:t>2009</w:t>
      </w:r>
      <w:r w:rsidRPr="005A1581">
        <w:rPr>
          <w:color w:val="000000" w:themeColor="text1"/>
        </w:rPr>
        <w:t xml:space="preserve">). Dimeo (2007) also </w:t>
      </w:r>
      <w:r w:rsidR="00B24231" w:rsidRPr="005A1581">
        <w:rPr>
          <w:color w:val="000000" w:themeColor="text1"/>
        </w:rPr>
        <w:t>reports</w:t>
      </w:r>
      <w:r w:rsidRPr="005A1581">
        <w:rPr>
          <w:color w:val="000000" w:themeColor="text1"/>
        </w:rPr>
        <w:t xml:space="preserve"> that between 1948 and the early 1970s</w:t>
      </w:r>
      <w:r w:rsidR="00B538AF" w:rsidRPr="005A1581">
        <w:rPr>
          <w:color w:val="000000" w:themeColor="text1"/>
        </w:rPr>
        <w:t xml:space="preserve">, </w:t>
      </w:r>
      <w:r w:rsidRPr="005A1581">
        <w:rPr>
          <w:color w:val="000000" w:themeColor="text1"/>
        </w:rPr>
        <w:t>amphetamines were the most popular drugs used by athletes. This is not to say that other drugs were absent; indeed</w:t>
      </w:r>
      <w:r w:rsidR="00B538AF" w:rsidRPr="005A1581">
        <w:rPr>
          <w:color w:val="000000" w:themeColor="text1"/>
        </w:rPr>
        <w:t xml:space="preserve">, </w:t>
      </w:r>
      <w:r w:rsidRPr="005A1581">
        <w:rPr>
          <w:color w:val="000000" w:themeColor="text1"/>
        </w:rPr>
        <w:lastRenderedPageBreak/>
        <w:t>sportsmen and sportswomen continued to take caffeine and cocaine despite the recognised dangers of doping (Dimeo</w:t>
      </w:r>
      <w:r w:rsidR="00B538AF" w:rsidRPr="005A1581">
        <w:rPr>
          <w:color w:val="000000" w:themeColor="text1"/>
        </w:rPr>
        <w:t xml:space="preserve">, </w:t>
      </w:r>
      <w:r w:rsidRPr="005A1581">
        <w:rPr>
          <w:color w:val="000000" w:themeColor="text1"/>
        </w:rPr>
        <w:t>2007).</w:t>
      </w:r>
    </w:p>
    <w:p w14:paraId="2E2B7783" w14:textId="30B3ABBB" w:rsidR="00C01DB0" w:rsidRPr="005A1581" w:rsidRDefault="001C4861" w:rsidP="00333E9A">
      <w:pPr>
        <w:spacing w:line="360" w:lineRule="auto"/>
        <w:rPr>
          <w:color w:val="000000" w:themeColor="text1"/>
        </w:rPr>
      </w:pPr>
      <w:r w:rsidRPr="005A1581">
        <w:rPr>
          <w:color w:val="000000" w:themeColor="text1"/>
        </w:rPr>
        <w:t>At this stage</w:t>
      </w:r>
      <w:r w:rsidR="00B538AF" w:rsidRPr="005A1581">
        <w:rPr>
          <w:color w:val="000000" w:themeColor="text1"/>
        </w:rPr>
        <w:t xml:space="preserve">, </w:t>
      </w:r>
      <w:r w:rsidRPr="005A1581">
        <w:rPr>
          <w:color w:val="000000" w:themeColor="text1"/>
        </w:rPr>
        <w:t xml:space="preserve">the sports world had not yet comprehended the urgency of the anti-doping work; the only action taken so far was to define doping and to start small-scale doping tests. </w:t>
      </w:r>
      <w:r w:rsidR="00125AA2" w:rsidRPr="005A1581">
        <w:rPr>
          <w:color w:val="000000" w:themeColor="text1"/>
        </w:rPr>
        <w:t>R</w:t>
      </w:r>
      <w:r w:rsidRPr="005A1581">
        <w:rPr>
          <w:color w:val="000000" w:themeColor="text1"/>
        </w:rPr>
        <w:t>esources for anti-doping regulation</w:t>
      </w:r>
      <w:r w:rsidR="00125AA2" w:rsidRPr="005A1581">
        <w:rPr>
          <w:color w:val="000000" w:themeColor="text1"/>
        </w:rPr>
        <w:t>s</w:t>
      </w:r>
      <w:r w:rsidR="00B538AF" w:rsidRPr="005A1581">
        <w:rPr>
          <w:color w:val="000000" w:themeColor="text1"/>
        </w:rPr>
        <w:t xml:space="preserve">, </w:t>
      </w:r>
      <w:r w:rsidRPr="005A1581">
        <w:rPr>
          <w:color w:val="000000" w:themeColor="text1"/>
        </w:rPr>
        <w:t>law</w:t>
      </w:r>
      <w:r w:rsidR="00125AA2" w:rsidRPr="005A1581">
        <w:rPr>
          <w:color w:val="000000" w:themeColor="text1"/>
        </w:rPr>
        <w:t>s and</w:t>
      </w:r>
      <w:r w:rsidR="00B538AF" w:rsidRPr="005A1581">
        <w:rPr>
          <w:color w:val="000000" w:themeColor="text1"/>
        </w:rPr>
        <w:t xml:space="preserve"> </w:t>
      </w:r>
      <w:r w:rsidRPr="005A1581">
        <w:rPr>
          <w:color w:val="000000" w:themeColor="text1"/>
        </w:rPr>
        <w:t>education</w:t>
      </w:r>
      <w:r w:rsidR="00343782" w:rsidRPr="005A1581">
        <w:rPr>
          <w:color w:val="000000" w:themeColor="text1"/>
        </w:rPr>
        <w:t xml:space="preserve"> </w:t>
      </w:r>
      <w:r w:rsidR="00125AA2" w:rsidRPr="005A1581">
        <w:rPr>
          <w:color w:val="000000" w:themeColor="text1"/>
        </w:rPr>
        <w:t>were still scarce</w:t>
      </w:r>
      <w:r w:rsidRPr="005A1581">
        <w:rPr>
          <w:color w:val="000000" w:themeColor="text1"/>
        </w:rPr>
        <w:t xml:space="preserve">. </w:t>
      </w:r>
      <w:r w:rsidR="00125AA2" w:rsidRPr="005A1581">
        <w:rPr>
          <w:color w:val="000000" w:themeColor="text1"/>
        </w:rPr>
        <w:t>T</w:t>
      </w:r>
      <w:r w:rsidRPr="005A1581">
        <w:rPr>
          <w:color w:val="000000" w:themeColor="text1"/>
        </w:rPr>
        <w:t xml:space="preserve">his stage can also be defined as the problem-defining and agenda-setting stage in the anti-doping policy-making process. </w:t>
      </w:r>
      <w:r w:rsidR="00125AA2" w:rsidRPr="005A1581">
        <w:rPr>
          <w:color w:val="000000" w:themeColor="text1"/>
        </w:rPr>
        <w:t>D</w:t>
      </w:r>
      <w:r w:rsidRPr="005A1581">
        <w:rPr>
          <w:color w:val="000000" w:themeColor="text1"/>
        </w:rPr>
        <w:t>oping at this stage had already attracted attention</w:t>
      </w:r>
      <w:r w:rsidR="00125AA2" w:rsidRPr="005A1581">
        <w:rPr>
          <w:color w:val="000000" w:themeColor="text1"/>
        </w:rPr>
        <w:t>,</w:t>
      </w:r>
      <w:r w:rsidR="00343782" w:rsidRPr="005A1581">
        <w:rPr>
          <w:color w:val="000000" w:themeColor="text1"/>
        </w:rPr>
        <w:t xml:space="preserve"> and</w:t>
      </w:r>
      <w:r w:rsidRPr="005A1581">
        <w:rPr>
          <w:color w:val="000000" w:themeColor="text1"/>
        </w:rPr>
        <w:t xml:space="preserve"> some sports organisations had taken some action against </w:t>
      </w:r>
      <w:r w:rsidR="00125AA2" w:rsidRPr="005A1581">
        <w:rPr>
          <w:color w:val="000000" w:themeColor="text1"/>
        </w:rPr>
        <w:t>it</w:t>
      </w:r>
      <w:r w:rsidRPr="005A1581">
        <w:rPr>
          <w:color w:val="000000" w:themeColor="text1"/>
        </w:rPr>
        <w:t>.</w:t>
      </w:r>
    </w:p>
    <w:p w14:paraId="2AC8573E" w14:textId="77777777" w:rsidR="008F2FED" w:rsidRPr="005A1581" w:rsidRDefault="008F2FED" w:rsidP="00333E9A">
      <w:pPr>
        <w:spacing w:line="360" w:lineRule="auto"/>
        <w:rPr>
          <w:color w:val="000000" w:themeColor="text1"/>
        </w:rPr>
      </w:pPr>
    </w:p>
    <w:p w14:paraId="1D0F895A" w14:textId="11A54C12" w:rsidR="00C01DB0" w:rsidRPr="005A1581" w:rsidRDefault="001C4861" w:rsidP="00333E9A">
      <w:pPr>
        <w:pStyle w:val="Heading3"/>
      </w:pPr>
      <w:bookmarkStart w:id="91" w:name="_Toc520835487"/>
      <w:bookmarkStart w:id="92" w:name="_Toc516063639"/>
      <w:bookmarkStart w:id="93" w:name="_Toc520319686"/>
      <w:bookmarkStart w:id="94" w:name="_Toc12789963"/>
      <w:r w:rsidRPr="005A1581">
        <w:t xml:space="preserve">Set-up </w:t>
      </w:r>
      <w:r w:rsidR="00E56C62" w:rsidRPr="005A1581">
        <w:t>s</w:t>
      </w:r>
      <w:r w:rsidRPr="005A1581">
        <w:t>tage</w:t>
      </w:r>
      <w:r w:rsidR="00125AA2" w:rsidRPr="005A1581">
        <w:t xml:space="preserve"> – </w:t>
      </w:r>
      <w:r w:rsidRPr="005A1581">
        <w:t>1967-1999</w:t>
      </w:r>
      <w:bookmarkEnd w:id="91"/>
      <w:bookmarkEnd w:id="92"/>
      <w:bookmarkEnd w:id="93"/>
      <w:bookmarkEnd w:id="94"/>
    </w:p>
    <w:p w14:paraId="583F1CF2" w14:textId="11D7777D" w:rsidR="00C01DB0" w:rsidRPr="005A1581" w:rsidRDefault="00E56C62" w:rsidP="00333E9A">
      <w:pPr>
        <w:spacing w:line="360" w:lineRule="auto"/>
        <w:rPr>
          <w:color w:val="000000" w:themeColor="text1"/>
        </w:rPr>
      </w:pPr>
      <w:r w:rsidRPr="005A1581">
        <w:rPr>
          <w:color w:val="000000" w:themeColor="text1"/>
        </w:rPr>
        <w:t xml:space="preserve">This stage can be understood as that of policy formulation. During this period, the </w:t>
      </w:r>
      <w:r w:rsidR="006E5B05" w:rsidRPr="005A1581">
        <w:rPr>
          <w:color w:val="000000" w:themeColor="text1"/>
        </w:rPr>
        <w:t>International Olympic Committee (</w:t>
      </w:r>
      <w:r w:rsidRPr="005A1581">
        <w:rPr>
          <w:color w:val="000000" w:themeColor="text1"/>
        </w:rPr>
        <w:t>IOC</w:t>
      </w:r>
      <w:r w:rsidR="006E5B05" w:rsidRPr="005A1581">
        <w:rPr>
          <w:color w:val="000000" w:themeColor="text1"/>
        </w:rPr>
        <w:t>)</w:t>
      </w:r>
      <w:r w:rsidRPr="005A1581">
        <w:rPr>
          <w:color w:val="000000" w:themeColor="text1"/>
        </w:rPr>
        <w:t xml:space="preserve"> and some sports federations clearly defined the doping problem and set up the basic plan for dealing with this problem. </w:t>
      </w:r>
      <w:r w:rsidR="001C4861" w:rsidRPr="005A1581">
        <w:rPr>
          <w:color w:val="000000" w:themeColor="text1"/>
        </w:rPr>
        <w:t>As Dimeo (2007:119) noted</w:t>
      </w:r>
      <w:r w:rsidR="00B538AF" w:rsidRPr="005A1581">
        <w:rPr>
          <w:color w:val="000000" w:themeColor="text1"/>
        </w:rPr>
        <w:t xml:space="preserve">, </w:t>
      </w:r>
      <w:r w:rsidR="00E278AD" w:rsidRPr="005A1581">
        <w:rPr>
          <w:color w:val="000000" w:themeColor="text1"/>
        </w:rPr>
        <w:t>‘</w:t>
      </w:r>
      <w:r w:rsidR="001C4861" w:rsidRPr="005A1581">
        <w:rPr>
          <w:color w:val="000000" w:themeColor="text1"/>
        </w:rPr>
        <w:t>the time between 1965 and 1976 was a highly influential period when science</w:t>
      </w:r>
      <w:r w:rsidR="00B538AF" w:rsidRPr="005A1581">
        <w:rPr>
          <w:color w:val="000000" w:themeColor="text1"/>
        </w:rPr>
        <w:t xml:space="preserve">, </w:t>
      </w:r>
      <w:r w:rsidR="001C4861" w:rsidRPr="005A1581">
        <w:rPr>
          <w:color w:val="000000" w:themeColor="text1"/>
        </w:rPr>
        <w:t>morality and policy come together to modernise the anti-doping strategic at international level</w:t>
      </w:r>
      <w:r w:rsidR="00E278AD" w:rsidRPr="005A1581">
        <w:rPr>
          <w:color w:val="000000" w:themeColor="text1"/>
        </w:rPr>
        <w:t>’</w:t>
      </w:r>
      <w:r w:rsidR="001C4861" w:rsidRPr="005A1581">
        <w:rPr>
          <w:color w:val="000000" w:themeColor="text1"/>
        </w:rPr>
        <w:t xml:space="preserve">. The first doping tests were introduced by the </w:t>
      </w:r>
      <w:r w:rsidR="005B3953" w:rsidRPr="005A1581">
        <w:rPr>
          <w:color w:val="000000" w:themeColor="text1"/>
        </w:rPr>
        <w:t>Union Cycliste Internationale (</w:t>
      </w:r>
      <w:r w:rsidR="001C4861" w:rsidRPr="005A1581">
        <w:rPr>
          <w:color w:val="000000" w:themeColor="text1"/>
        </w:rPr>
        <w:t>UCI</w:t>
      </w:r>
      <w:r w:rsidR="005B3953" w:rsidRPr="005A1581">
        <w:rPr>
          <w:color w:val="000000" w:themeColor="text1"/>
        </w:rPr>
        <w:t>)</w:t>
      </w:r>
      <w:r w:rsidR="001C4861" w:rsidRPr="005A1581">
        <w:rPr>
          <w:color w:val="000000" w:themeColor="text1"/>
        </w:rPr>
        <w:t xml:space="preserve"> and </w:t>
      </w:r>
      <w:r w:rsidR="009272EA" w:rsidRPr="005A1581">
        <w:rPr>
          <w:color w:val="000000" w:themeColor="text1"/>
        </w:rPr>
        <w:t>International Federation Football Association (</w:t>
      </w:r>
      <w:r w:rsidR="001C4861" w:rsidRPr="005A1581">
        <w:rPr>
          <w:color w:val="000000" w:themeColor="text1"/>
        </w:rPr>
        <w:t>FIFA</w:t>
      </w:r>
      <w:r w:rsidR="009272EA" w:rsidRPr="005A1581">
        <w:rPr>
          <w:color w:val="000000" w:themeColor="text1"/>
        </w:rPr>
        <w:t>)</w:t>
      </w:r>
      <w:r w:rsidR="001C4861" w:rsidRPr="005A1581">
        <w:rPr>
          <w:color w:val="000000" w:themeColor="text1"/>
        </w:rPr>
        <w:t xml:space="preserve"> in 1966 (Mottram</w:t>
      </w:r>
      <w:r w:rsidR="00B538AF" w:rsidRPr="005A1581">
        <w:rPr>
          <w:color w:val="000000" w:themeColor="text1"/>
        </w:rPr>
        <w:t xml:space="preserve">, </w:t>
      </w:r>
      <w:r w:rsidR="001C4861" w:rsidRPr="005A1581">
        <w:rPr>
          <w:color w:val="000000" w:themeColor="text1"/>
        </w:rPr>
        <w:t>2018). In the following year</w:t>
      </w:r>
      <w:r w:rsidR="00B538AF" w:rsidRPr="005A1581">
        <w:rPr>
          <w:color w:val="000000" w:themeColor="text1"/>
        </w:rPr>
        <w:t xml:space="preserve">, </w:t>
      </w:r>
      <w:r w:rsidR="00006850" w:rsidRPr="005A1581">
        <w:rPr>
          <w:color w:val="000000" w:themeColor="text1"/>
        </w:rPr>
        <w:t xml:space="preserve">the </w:t>
      </w:r>
      <w:r w:rsidR="00657F46" w:rsidRPr="005A1581">
        <w:rPr>
          <w:color w:val="000000" w:themeColor="text1"/>
        </w:rPr>
        <w:t>IOC</w:t>
      </w:r>
      <w:r w:rsidR="001C4861" w:rsidRPr="005A1581">
        <w:rPr>
          <w:color w:val="000000" w:themeColor="text1"/>
        </w:rPr>
        <w:t xml:space="preserve"> established its Medical Commission and published its first list of prohibited substances. Doping tests were first used at the Winter Olympic Games in Grenoble and at the Olympic games in Mexico </w:t>
      </w:r>
      <w:r w:rsidR="00125AA2" w:rsidRPr="005A1581">
        <w:rPr>
          <w:color w:val="000000" w:themeColor="text1"/>
        </w:rPr>
        <w:t xml:space="preserve">City </w:t>
      </w:r>
      <w:r w:rsidR="001C4861" w:rsidRPr="005A1581">
        <w:rPr>
          <w:color w:val="000000" w:themeColor="text1"/>
        </w:rPr>
        <w:t>in 1968 (Fraser</w:t>
      </w:r>
      <w:r w:rsidR="00B538AF" w:rsidRPr="005A1581">
        <w:rPr>
          <w:color w:val="000000" w:themeColor="text1"/>
        </w:rPr>
        <w:t xml:space="preserve">, </w:t>
      </w:r>
      <w:r w:rsidR="001C4861" w:rsidRPr="005A1581">
        <w:rPr>
          <w:color w:val="000000" w:themeColor="text1"/>
        </w:rPr>
        <w:t>2004</w:t>
      </w:r>
      <w:r w:rsidR="00DA3D32" w:rsidRPr="005A1581">
        <w:rPr>
          <w:color w:val="000000" w:themeColor="text1"/>
        </w:rPr>
        <w:t>; Dimeo, 2007</w:t>
      </w:r>
      <w:r w:rsidR="001C4861" w:rsidRPr="005A1581">
        <w:rPr>
          <w:color w:val="000000" w:themeColor="text1"/>
        </w:rPr>
        <w:t>). There were very few positive test results in those early years</w:t>
      </w:r>
      <w:r w:rsidR="00B538AF" w:rsidRPr="005A1581">
        <w:rPr>
          <w:color w:val="000000" w:themeColor="text1"/>
        </w:rPr>
        <w:t xml:space="preserve">, </w:t>
      </w:r>
      <w:r w:rsidR="001C4861" w:rsidRPr="005A1581">
        <w:rPr>
          <w:color w:val="000000" w:themeColor="text1"/>
        </w:rPr>
        <w:t>not only because the test</w:t>
      </w:r>
      <w:r w:rsidR="00F515F1" w:rsidRPr="005A1581">
        <w:rPr>
          <w:color w:val="000000" w:themeColor="text1"/>
        </w:rPr>
        <w:t>s</w:t>
      </w:r>
      <w:r w:rsidR="001C4861" w:rsidRPr="005A1581">
        <w:rPr>
          <w:color w:val="000000" w:themeColor="text1"/>
        </w:rPr>
        <w:t xml:space="preserve"> w</w:t>
      </w:r>
      <w:r w:rsidR="00F515F1" w:rsidRPr="005A1581">
        <w:rPr>
          <w:color w:val="000000" w:themeColor="text1"/>
        </w:rPr>
        <w:t>ere</w:t>
      </w:r>
      <w:r w:rsidR="001C4861" w:rsidRPr="005A1581">
        <w:rPr>
          <w:color w:val="000000" w:themeColor="text1"/>
        </w:rPr>
        <w:t xml:space="preserve"> not completely reliable</w:t>
      </w:r>
      <w:r w:rsidR="00F515F1" w:rsidRPr="005A1581">
        <w:rPr>
          <w:color w:val="000000" w:themeColor="text1"/>
        </w:rPr>
        <w:t>,</w:t>
      </w:r>
      <w:r w:rsidR="001C4861" w:rsidRPr="005A1581">
        <w:rPr>
          <w:color w:val="000000" w:themeColor="text1"/>
        </w:rPr>
        <w:t xml:space="preserve"> but also</w:t>
      </w:r>
      <w:r w:rsidR="00B538AF" w:rsidRPr="005A1581">
        <w:rPr>
          <w:color w:val="000000" w:themeColor="text1"/>
        </w:rPr>
        <w:t xml:space="preserve"> </w:t>
      </w:r>
      <w:r w:rsidR="001C4861" w:rsidRPr="005A1581">
        <w:rPr>
          <w:color w:val="000000" w:themeColor="text1"/>
        </w:rPr>
        <w:t>because of a lack of clarity about where primary responsibility for the implementation of testing lay (Houlihan</w:t>
      </w:r>
      <w:r w:rsidR="00B538AF" w:rsidRPr="005A1581">
        <w:rPr>
          <w:color w:val="000000" w:themeColor="text1"/>
        </w:rPr>
        <w:t xml:space="preserve">, </w:t>
      </w:r>
      <w:r w:rsidR="001C4861" w:rsidRPr="005A1581">
        <w:rPr>
          <w:color w:val="000000" w:themeColor="text1"/>
        </w:rPr>
        <w:t>1999). During the late 1960s and early 1970s</w:t>
      </w:r>
      <w:r w:rsidR="00B538AF" w:rsidRPr="005A1581">
        <w:rPr>
          <w:color w:val="000000" w:themeColor="text1"/>
        </w:rPr>
        <w:t xml:space="preserve">, </w:t>
      </w:r>
      <w:r w:rsidR="001C4861" w:rsidRPr="005A1581">
        <w:rPr>
          <w:color w:val="000000" w:themeColor="text1"/>
        </w:rPr>
        <w:t>the IOC had realised its regulation was limited to checking that local sport-organising committees for the Olympic Games made arrangements for the drug testing of participators and reminding national Olympic committees of the need to promote drug-free sports (Houlihan</w:t>
      </w:r>
      <w:r w:rsidR="00B538AF" w:rsidRPr="005A1581">
        <w:rPr>
          <w:color w:val="000000" w:themeColor="text1"/>
        </w:rPr>
        <w:t xml:space="preserve">, </w:t>
      </w:r>
      <w:r w:rsidR="001C4861" w:rsidRPr="005A1581">
        <w:rPr>
          <w:color w:val="000000" w:themeColor="text1"/>
        </w:rPr>
        <w:t>1999</w:t>
      </w:r>
      <w:r w:rsidR="005E61AA" w:rsidRPr="005A1581">
        <w:rPr>
          <w:color w:val="000000" w:themeColor="text1"/>
        </w:rPr>
        <w:t>;</w:t>
      </w:r>
      <w:r w:rsidR="00B538AF" w:rsidRPr="005A1581">
        <w:rPr>
          <w:color w:val="000000" w:themeColor="text1"/>
        </w:rPr>
        <w:t xml:space="preserve"> </w:t>
      </w:r>
      <w:r w:rsidR="001C4861" w:rsidRPr="005A1581">
        <w:rPr>
          <w:color w:val="000000" w:themeColor="text1"/>
        </w:rPr>
        <w:t>Dimeo</w:t>
      </w:r>
      <w:r w:rsidR="00B538AF" w:rsidRPr="005A1581">
        <w:rPr>
          <w:color w:val="000000" w:themeColor="text1"/>
        </w:rPr>
        <w:t xml:space="preserve">, </w:t>
      </w:r>
      <w:r w:rsidR="001C4861" w:rsidRPr="005A1581">
        <w:rPr>
          <w:color w:val="000000" w:themeColor="text1"/>
        </w:rPr>
        <w:t>2007). Despite this</w:t>
      </w:r>
      <w:r w:rsidR="00B538AF" w:rsidRPr="005A1581">
        <w:rPr>
          <w:color w:val="000000" w:themeColor="text1"/>
        </w:rPr>
        <w:t xml:space="preserve">, </w:t>
      </w:r>
      <w:r w:rsidR="001C4861" w:rsidRPr="005A1581">
        <w:rPr>
          <w:color w:val="000000" w:themeColor="text1"/>
        </w:rPr>
        <w:t>during the late 1970s and early 1980s</w:t>
      </w:r>
      <w:r w:rsidR="00B538AF" w:rsidRPr="005A1581">
        <w:rPr>
          <w:color w:val="000000" w:themeColor="text1"/>
        </w:rPr>
        <w:t xml:space="preserve">, </w:t>
      </w:r>
      <w:r w:rsidR="001C4861" w:rsidRPr="005A1581">
        <w:rPr>
          <w:color w:val="000000" w:themeColor="text1"/>
        </w:rPr>
        <w:t>the IOC was increasingly taking on a policy leadership role</w:t>
      </w:r>
      <w:r w:rsidR="00B538AF" w:rsidRPr="005A1581">
        <w:rPr>
          <w:color w:val="000000" w:themeColor="text1"/>
        </w:rPr>
        <w:t xml:space="preserve">, </w:t>
      </w:r>
      <w:r w:rsidR="001C4861" w:rsidRPr="005A1581">
        <w:rPr>
          <w:color w:val="000000" w:themeColor="text1"/>
        </w:rPr>
        <w:t xml:space="preserve">in particular through the accreditation of laboratories for the analysis of drugs and through the </w:t>
      </w:r>
      <w:r w:rsidR="001C4861" w:rsidRPr="005A1581">
        <w:rPr>
          <w:color w:val="000000" w:themeColor="text1"/>
        </w:rPr>
        <w:lastRenderedPageBreak/>
        <w:t>stewardship and maintenance of what became the list of banned substances and practices</w:t>
      </w:r>
      <w:r w:rsidR="00B538AF" w:rsidRPr="005A1581">
        <w:rPr>
          <w:color w:val="000000" w:themeColor="text1"/>
        </w:rPr>
        <w:t xml:space="preserve">, </w:t>
      </w:r>
      <w:r w:rsidR="001C4861" w:rsidRPr="005A1581">
        <w:rPr>
          <w:color w:val="000000" w:themeColor="text1"/>
        </w:rPr>
        <w:t>the first of which was published in 1971 (Hunt</w:t>
      </w:r>
      <w:r w:rsidR="00B538AF" w:rsidRPr="005A1581">
        <w:rPr>
          <w:color w:val="000000" w:themeColor="text1"/>
        </w:rPr>
        <w:t xml:space="preserve">, </w:t>
      </w:r>
      <w:r w:rsidR="001C4861" w:rsidRPr="005A1581">
        <w:rPr>
          <w:color w:val="000000" w:themeColor="text1"/>
        </w:rPr>
        <w:t>2011). Even so</w:t>
      </w:r>
      <w:r w:rsidR="00B538AF" w:rsidRPr="005A1581">
        <w:rPr>
          <w:color w:val="000000" w:themeColor="text1"/>
        </w:rPr>
        <w:t xml:space="preserve">, </w:t>
      </w:r>
      <w:r w:rsidR="001C4861" w:rsidRPr="005A1581">
        <w:rPr>
          <w:color w:val="000000" w:themeColor="text1"/>
        </w:rPr>
        <w:t>during this period</w:t>
      </w:r>
      <w:r w:rsidR="00B538AF" w:rsidRPr="005A1581">
        <w:rPr>
          <w:color w:val="000000" w:themeColor="text1"/>
        </w:rPr>
        <w:t xml:space="preserve">, </w:t>
      </w:r>
      <w:r w:rsidR="001C4861" w:rsidRPr="005A1581">
        <w:rPr>
          <w:color w:val="000000" w:themeColor="text1"/>
        </w:rPr>
        <w:t xml:space="preserve">many countries </w:t>
      </w:r>
      <w:r w:rsidR="005E61AA" w:rsidRPr="005A1581">
        <w:rPr>
          <w:color w:val="000000" w:themeColor="text1"/>
        </w:rPr>
        <w:t>carried out</w:t>
      </w:r>
      <w:r w:rsidR="001C4861" w:rsidRPr="005A1581">
        <w:rPr>
          <w:color w:val="000000" w:themeColor="text1"/>
        </w:rPr>
        <w:t xml:space="preserve"> the systematic doping of thousands of athletes</w:t>
      </w:r>
      <w:r w:rsidR="005E61AA" w:rsidRPr="005A1581">
        <w:rPr>
          <w:color w:val="000000" w:themeColor="text1"/>
        </w:rPr>
        <w:t>;</w:t>
      </w:r>
      <w:r w:rsidR="00B538AF" w:rsidRPr="005A1581">
        <w:rPr>
          <w:color w:val="000000" w:themeColor="text1"/>
        </w:rPr>
        <w:t xml:space="preserve"> </w:t>
      </w:r>
      <w:r w:rsidR="001C4861" w:rsidRPr="005A1581">
        <w:rPr>
          <w:color w:val="000000" w:themeColor="text1"/>
        </w:rPr>
        <w:t>for example</w:t>
      </w:r>
      <w:r w:rsidR="00B538AF" w:rsidRPr="005A1581">
        <w:rPr>
          <w:color w:val="000000" w:themeColor="text1"/>
        </w:rPr>
        <w:t xml:space="preserve">, </w:t>
      </w:r>
      <w:r w:rsidR="001C4861" w:rsidRPr="005A1581">
        <w:rPr>
          <w:color w:val="000000" w:themeColor="text1"/>
        </w:rPr>
        <w:t>the German Democratic Republic</w:t>
      </w:r>
      <w:r w:rsidR="00E278AD" w:rsidRPr="005A1581">
        <w:rPr>
          <w:color w:val="000000" w:themeColor="text1"/>
        </w:rPr>
        <w:t>’</w:t>
      </w:r>
      <w:r w:rsidR="001C4861" w:rsidRPr="005A1581">
        <w:rPr>
          <w:color w:val="000000" w:themeColor="text1"/>
        </w:rPr>
        <w:t xml:space="preserve">s doping </w:t>
      </w:r>
      <w:r w:rsidR="00431062" w:rsidRPr="005A1581">
        <w:rPr>
          <w:color w:val="000000" w:themeColor="text1"/>
        </w:rPr>
        <w:t>programme</w:t>
      </w:r>
      <w:r w:rsidR="001C4861" w:rsidRPr="005A1581">
        <w:rPr>
          <w:color w:val="000000" w:themeColor="text1"/>
        </w:rPr>
        <w:t xml:space="preserve"> encompassed the doping of over 2</w:t>
      </w:r>
      <w:r w:rsidR="00B538AF" w:rsidRPr="005A1581">
        <w:rPr>
          <w:color w:val="000000" w:themeColor="text1"/>
        </w:rPr>
        <w:t>,</w:t>
      </w:r>
      <w:r w:rsidR="001C4861" w:rsidRPr="005A1581">
        <w:rPr>
          <w:color w:val="000000" w:themeColor="text1"/>
        </w:rPr>
        <w:t>000 athletes between 1970 and 1980</w:t>
      </w:r>
      <w:r w:rsidR="005E61AA" w:rsidRPr="005A1581">
        <w:rPr>
          <w:color w:val="000000" w:themeColor="text1"/>
        </w:rPr>
        <w:t xml:space="preserve"> </w:t>
      </w:r>
      <w:r w:rsidR="001C4861" w:rsidRPr="005A1581">
        <w:rPr>
          <w:color w:val="000000" w:themeColor="text1"/>
        </w:rPr>
        <w:t>(Mottram</w:t>
      </w:r>
      <w:r w:rsidR="00B538AF" w:rsidRPr="005A1581">
        <w:rPr>
          <w:color w:val="000000" w:themeColor="text1"/>
        </w:rPr>
        <w:t xml:space="preserve">, </w:t>
      </w:r>
      <w:r w:rsidR="001C4861" w:rsidRPr="005A1581">
        <w:rPr>
          <w:color w:val="000000" w:themeColor="text1"/>
        </w:rPr>
        <w:t>2018). These athletes were systematically dosed with performance-enhancing drugs</w:t>
      </w:r>
      <w:r w:rsidR="00B538AF" w:rsidRPr="005A1581">
        <w:rPr>
          <w:color w:val="000000" w:themeColor="text1"/>
        </w:rPr>
        <w:t xml:space="preserve">, </w:t>
      </w:r>
      <w:r w:rsidR="001C4861" w:rsidRPr="005A1581">
        <w:rPr>
          <w:color w:val="000000" w:themeColor="text1"/>
        </w:rPr>
        <w:t>including androgenic hormones (Mottram</w:t>
      </w:r>
      <w:r w:rsidR="00B538AF" w:rsidRPr="005A1581">
        <w:rPr>
          <w:color w:val="000000" w:themeColor="text1"/>
        </w:rPr>
        <w:t xml:space="preserve">, </w:t>
      </w:r>
      <w:r w:rsidR="001C4861" w:rsidRPr="005A1581">
        <w:rPr>
          <w:color w:val="000000" w:themeColor="text1"/>
        </w:rPr>
        <w:t xml:space="preserve">2018). </w:t>
      </w:r>
      <w:r w:rsidR="00F07201" w:rsidRPr="005A1581">
        <w:rPr>
          <w:color w:val="000000" w:themeColor="text1"/>
        </w:rPr>
        <w:t>There</w:t>
      </w:r>
      <w:r w:rsidR="005E61AA" w:rsidRPr="005A1581">
        <w:rPr>
          <w:color w:val="000000" w:themeColor="text1"/>
        </w:rPr>
        <w:t xml:space="preserve"> was also a lack of consistency across organisations.</w:t>
      </w:r>
      <w:r w:rsidR="00B538AF" w:rsidRPr="005A1581">
        <w:rPr>
          <w:color w:val="000000" w:themeColor="text1"/>
        </w:rPr>
        <w:t xml:space="preserve"> </w:t>
      </w:r>
      <w:r w:rsidR="001C4861" w:rsidRPr="005A1581">
        <w:rPr>
          <w:color w:val="000000" w:themeColor="text1"/>
        </w:rPr>
        <w:t>Pedro Delgado</w:t>
      </w:r>
      <w:r w:rsidR="00B538AF" w:rsidRPr="005A1581">
        <w:rPr>
          <w:color w:val="000000" w:themeColor="text1"/>
        </w:rPr>
        <w:t xml:space="preserve">, </w:t>
      </w:r>
      <w:r w:rsidR="001C4861" w:rsidRPr="005A1581">
        <w:rPr>
          <w:color w:val="000000" w:themeColor="text1"/>
        </w:rPr>
        <w:t>one of the participants in the 1988 Tour de France</w:t>
      </w:r>
      <w:r w:rsidR="00B538AF" w:rsidRPr="005A1581">
        <w:rPr>
          <w:color w:val="000000" w:themeColor="text1"/>
        </w:rPr>
        <w:t xml:space="preserve">, </w:t>
      </w:r>
      <w:r w:rsidR="001C4861" w:rsidRPr="005A1581">
        <w:rPr>
          <w:color w:val="000000" w:themeColor="text1"/>
        </w:rPr>
        <w:t>tested positive for probenecid</w:t>
      </w:r>
      <w:r w:rsidR="005E61AA" w:rsidRPr="005A1581">
        <w:rPr>
          <w:color w:val="000000" w:themeColor="text1"/>
        </w:rPr>
        <w:t xml:space="preserve"> but</w:t>
      </w:r>
      <w:r w:rsidR="001C4861" w:rsidRPr="005A1581">
        <w:rPr>
          <w:color w:val="000000" w:themeColor="text1"/>
        </w:rPr>
        <w:t xml:space="preserve"> won the championship and was not disqualified. The reason may be that the masking agent to hide the presence of probenecid was banned by the IOC but not by the </w:t>
      </w:r>
      <w:r w:rsidR="005B3953" w:rsidRPr="005A1581">
        <w:rPr>
          <w:color w:val="000000" w:themeColor="text1"/>
        </w:rPr>
        <w:t>UCI</w:t>
      </w:r>
      <w:r w:rsidR="001C4861" w:rsidRPr="005A1581">
        <w:rPr>
          <w:color w:val="000000" w:themeColor="text1"/>
        </w:rPr>
        <w:t xml:space="preserve"> (Verroken</w:t>
      </w:r>
      <w:r w:rsidR="00B538AF" w:rsidRPr="005A1581">
        <w:rPr>
          <w:color w:val="000000" w:themeColor="text1"/>
        </w:rPr>
        <w:t xml:space="preserve">, </w:t>
      </w:r>
      <w:r w:rsidR="001C4861" w:rsidRPr="005A1581">
        <w:rPr>
          <w:color w:val="000000" w:themeColor="text1"/>
        </w:rPr>
        <w:t>2003; Mottram</w:t>
      </w:r>
      <w:r w:rsidR="00B538AF" w:rsidRPr="005A1581">
        <w:rPr>
          <w:color w:val="000000" w:themeColor="text1"/>
        </w:rPr>
        <w:t xml:space="preserve">, </w:t>
      </w:r>
      <w:r w:rsidR="001C4861" w:rsidRPr="005A1581">
        <w:rPr>
          <w:color w:val="000000" w:themeColor="text1"/>
        </w:rPr>
        <w:t>2018)</w:t>
      </w:r>
      <w:r w:rsidR="00B538AF" w:rsidRPr="005A1581">
        <w:rPr>
          <w:color w:val="000000" w:themeColor="text1"/>
        </w:rPr>
        <w:t xml:space="preserve">, </w:t>
      </w:r>
      <w:r w:rsidR="005E61AA" w:rsidRPr="005A1581">
        <w:rPr>
          <w:color w:val="000000" w:themeColor="text1"/>
        </w:rPr>
        <w:t>and</w:t>
      </w:r>
      <w:r w:rsidR="001C4861" w:rsidRPr="005A1581">
        <w:rPr>
          <w:color w:val="000000" w:themeColor="text1"/>
        </w:rPr>
        <w:t xml:space="preserve"> the UCI</w:t>
      </w:r>
      <w:r w:rsidR="00E278AD" w:rsidRPr="005A1581">
        <w:rPr>
          <w:color w:val="000000" w:themeColor="text1"/>
        </w:rPr>
        <w:t>’</w:t>
      </w:r>
      <w:r w:rsidR="001C4861" w:rsidRPr="005A1581">
        <w:rPr>
          <w:color w:val="000000" w:themeColor="text1"/>
        </w:rPr>
        <w:t>s testing did not detect probenecid or its masking agent. This doping scandal indicated that inconsistencies existed between the IOC</w:t>
      </w:r>
      <w:r w:rsidR="00E278AD" w:rsidRPr="005A1581">
        <w:rPr>
          <w:color w:val="000000" w:themeColor="text1"/>
        </w:rPr>
        <w:t>’</w:t>
      </w:r>
      <w:r w:rsidR="001C4861" w:rsidRPr="005A1581">
        <w:rPr>
          <w:color w:val="000000" w:themeColor="text1"/>
        </w:rPr>
        <w:t>s and individual sport orga</w:t>
      </w:r>
      <w:r w:rsidR="00C01DB0" w:rsidRPr="005A1581">
        <w:rPr>
          <w:color w:val="000000" w:themeColor="text1"/>
        </w:rPr>
        <w:t>nis</w:t>
      </w:r>
      <w:r w:rsidR="001C4861" w:rsidRPr="005A1581">
        <w:rPr>
          <w:color w:val="000000" w:themeColor="text1"/>
        </w:rPr>
        <w:t>ations</w:t>
      </w:r>
      <w:r w:rsidR="00E278AD" w:rsidRPr="005A1581">
        <w:rPr>
          <w:color w:val="000000" w:themeColor="text1"/>
        </w:rPr>
        <w:t>’</w:t>
      </w:r>
      <w:r w:rsidR="001C4861" w:rsidRPr="005A1581">
        <w:rPr>
          <w:color w:val="000000" w:themeColor="text1"/>
        </w:rPr>
        <w:t xml:space="preserve"> prohibited lists and </w:t>
      </w:r>
      <w:r w:rsidR="005E61AA" w:rsidRPr="005A1581">
        <w:rPr>
          <w:color w:val="000000" w:themeColor="text1"/>
        </w:rPr>
        <w:t xml:space="preserve">in the </w:t>
      </w:r>
      <w:r w:rsidR="001C4861" w:rsidRPr="005A1581">
        <w:rPr>
          <w:color w:val="000000" w:themeColor="text1"/>
        </w:rPr>
        <w:t>application of doping regulations (Mottram</w:t>
      </w:r>
      <w:r w:rsidR="00B538AF" w:rsidRPr="005A1581">
        <w:rPr>
          <w:color w:val="000000" w:themeColor="text1"/>
        </w:rPr>
        <w:t xml:space="preserve">, </w:t>
      </w:r>
      <w:r w:rsidR="001C4861" w:rsidRPr="005A1581">
        <w:rPr>
          <w:color w:val="000000" w:themeColor="text1"/>
        </w:rPr>
        <w:t>2018).</w:t>
      </w:r>
    </w:p>
    <w:p w14:paraId="0EFD9AF5" w14:textId="5A1832B5" w:rsidR="00C01DB0" w:rsidRPr="005A1581" w:rsidRDefault="001C4861" w:rsidP="00333E9A">
      <w:pPr>
        <w:spacing w:line="360" w:lineRule="auto"/>
        <w:rPr>
          <w:color w:val="000000" w:themeColor="text1"/>
        </w:rPr>
      </w:pPr>
      <w:r w:rsidRPr="005A1581">
        <w:rPr>
          <w:color w:val="000000" w:themeColor="text1"/>
        </w:rPr>
        <w:t>There were several doping incidents that dramatically affected the IOC</w:t>
      </w:r>
      <w:r w:rsidR="00E278AD" w:rsidRPr="005A1581">
        <w:rPr>
          <w:color w:val="000000" w:themeColor="text1"/>
        </w:rPr>
        <w:t>’</w:t>
      </w:r>
      <w:r w:rsidRPr="005A1581">
        <w:rPr>
          <w:color w:val="000000" w:themeColor="text1"/>
        </w:rPr>
        <w:t xml:space="preserve">s relationship with doping control between 1967 and 1999. Dimeo (2014:952) defined this time period between 1980s and 1990s as </w:t>
      </w:r>
      <w:r w:rsidR="00E278AD" w:rsidRPr="005A1581">
        <w:rPr>
          <w:color w:val="000000" w:themeColor="text1"/>
        </w:rPr>
        <w:t>‘</w:t>
      </w:r>
      <w:r w:rsidRPr="005A1581">
        <w:rPr>
          <w:color w:val="000000" w:themeColor="text1"/>
        </w:rPr>
        <w:t xml:space="preserve">an </w:t>
      </w:r>
      <w:r w:rsidR="005E61AA" w:rsidRPr="005A1581">
        <w:rPr>
          <w:color w:val="000000" w:themeColor="text1"/>
        </w:rPr>
        <w:t>o</w:t>
      </w:r>
      <w:r w:rsidRPr="005A1581">
        <w:rPr>
          <w:color w:val="000000" w:themeColor="text1"/>
        </w:rPr>
        <w:t>pen field for doping</w:t>
      </w:r>
      <w:r w:rsidR="00E278AD" w:rsidRPr="005A1581">
        <w:rPr>
          <w:color w:val="000000" w:themeColor="text1"/>
        </w:rPr>
        <w:t>’</w:t>
      </w:r>
      <w:r w:rsidRPr="005A1581">
        <w:rPr>
          <w:color w:val="000000" w:themeColor="text1"/>
        </w:rPr>
        <w:t>. Ben Johnson</w:t>
      </w:r>
      <w:r w:rsidR="00B538AF" w:rsidRPr="005A1581">
        <w:rPr>
          <w:color w:val="000000" w:themeColor="text1"/>
        </w:rPr>
        <w:t xml:space="preserve">, </w:t>
      </w:r>
      <w:r w:rsidRPr="005A1581">
        <w:rPr>
          <w:color w:val="000000" w:themeColor="text1"/>
        </w:rPr>
        <w:t>a Canadian sprinter who won the 100-metre final in a world-record 9.79 seconds at the Seoul Olympic Games in 1988</w:t>
      </w:r>
      <w:r w:rsidR="00B538AF" w:rsidRPr="005A1581">
        <w:rPr>
          <w:color w:val="000000" w:themeColor="text1"/>
        </w:rPr>
        <w:t xml:space="preserve">, </w:t>
      </w:r>
      <w:r w:rsidRPr="005A1581">
        <w:rPr>
          <w:color w:val="000000" w:themeColor="text1"/>
        </w:rPr>
        <w:t xml:space="preserve">was stripped of his medal by the IOC for failing to pass a drug test (Yesalis </w:t>
      </w:r>
      <w:r w:rsidR="00B17121" w:rsidRPr="005A1581">
        <w:rPr>
          <w:color w:val="000000" w:themeColor="text1"/>
        </w:rPr>
        <w:t>and</w:t>
      </w:r>
      <w:r w:rsidRPr="005A1581">
        <w:rPr>
          <w:color w:val="000000" w:themeColor="text1"/>
        </w:rPr>
        <w:t xml:space="preserve"> Bahrke</w:t>
      </w:r>
      <w:r w:rsidR="00B538AF" w:rsidRPr="005A1581">
        <w:rPr>
          <w:color w:val="000000" w:themeColor="text1"/>
        </w:rPr>
        <w:t xml:space="preserve">, </w:t>
      </w:r>
      <w:r w:rsidRPr="005A1581">
        <w:rPr>
          <w:color w:val="000000" w:themeColor="text1"/>
        </w:rPr>
        <w:t xml:space="preserve">2002; </w:t>
      </w:r>
      <w:r w:rsidR="009E18F4" w:rsidRPr="005A1581">
        <w:rPr>
          <w:color w:val="000000" w:themeColor="text1"/>
        </w:rPr>
        <w:t xml:space="preserve">Hunt, 2011; </w:t>
      </w:r>
      <w:r w:rsidRPr="005A1581">
        <w:rPr>
          <w:color w:val="000000" w:themeColor="text1"/>
        </w:rPr>
        <w:t>Mottram</w:t>
      </w:r>
      <w:r w:rsidR="00B538AF" w:rsidRPr="005A1581">
        <w:rPr>
          <w:color w:val="000000" w:themeColor="text1"/>
        </w:rPr>
        <w:t xml:space="preserve">, </w:t>
      </w:r>
      <w:r w:rsidRPr="005A1581">
        <w:rPr>
          <w:color w:val="000000" w:themeColor="text1"/>
        </w:rPr>
        <w:t xml:space="preserve">2018). </w:t>
      </w:r>
      <w:r w:rsidR="00E278AD" w:rsidRPr="005A1581">
        <w:rPr>
          <w:color w:val="000000" w:themeColor="text1"/>
        </w:rPr>
        <w:t>‘</w:t>
      </w:r>
      <w:r w:rsidRPr="005A1581">
        <w:rPr>
          <w:color w:val="000000" w:themeColor="text1"/>
        </w:rPr>
        <w:t>Before Ben there no major star had failed a test</w:t>
      </w:r>
      <w:r w:rsidR="00B538AF" w:rsidRPr="005A1581">
        <w:rPr>
          <w:color w:val="000000" w:themeColor="text1"/>
        </w:rPr>
        <w:t xml:space="preserve">, </w:t>
      </w:r>
      <w:r w:rsidRPr="005A1581">
        <w:rPr>
          <w:color w:val="000000" w:themeColor="text1"/>
        </w:rPr>
        <w:t>not officially</w:t>
      </w:r>
      <w:r w:rsidR="00B538AF" w:rsidRPr="005A1581">
        <w:rPr>
          <w:color w:val="000000" w:themeColor="text1"/>
        </w:rPr>
        <w:t xml:space="preserve">, </w:t>
      </w:r>
      <w:r w:rsidRPr="005A1581">
        <w:rPr>
          <w:color w:val="000000" w:themeColor="text1"/>
        </w:rPr>
        <w:t>at any time</w:t>
      </w:r>
      <w:r w:rsidR="00E278AD" w:rsidRPr="005A1581">
        <w:rPr>
          <w:color w:val="000000" w:themeColor="text1"/>
        </w:rPr>
        <w:t>’</w:t>
      </w:r>
      <w:r w:rsidRPr="005A1581">
        <w:rPr>
          <w:color w:val="000000" w:themeColor="text1"/>
        </w:rPr>
        <w:t xml:space="preserve"> (Hunt</w:t>
      </w:r>
      <w:r w:rsidR="00B538AF" w:rsidRPr="005A1581">
        <w:rPr>
          <w:color w:val="000000" w:themeColor="text1"/>
        </w:rPr>
        <w:t xml:space="preserve">, </w:t>
      </w:r>
      <w:r w:rsidRPr="005A1581">
        <w:rPr>
          <w:color w:val="000000" w:themeColor="text1"/>
        </w:rPr>
        <w:t xml:space="preserve">2011:80). The American sprinter Edwin Moses observed at the time that </w:t>
      </w:r>
      <w:r w:rsidR="00E278AD" w:rsidRPr="005A1581">
        <w:rPr>
          <w:color w:val="000000" w:themeColor="text1"/>
        </w:rPr>
        <w:t>‘</w:t>
      </w:r>
      <w:r w:rsidRPr="005A1581">
        <w:rPr>
          <w:color w:val="000000" w:themeColor="text1"/>
        </w:rPr>
        <w:t xml:space="preserve">this will change history of the Olympics </w:t>
      </w:r>
      <w:r w:rsidR="00DD064E" w:rsidRPr="005A1581">
        <w:rPr>
          <w:color w:val="000000" w:themeColor="text1"/>
        </w:rPr>
        <w:t>[</w:t>
      </w:r>
      <w:r w:rsidRPr="005A1581">
        <w:rPr>
          <w:color w:val="000000" w:themeColor="text1"/>
        </w:rPr>
        <w:t>…</w:t>
      </w:r>
      <w:r w:rsidR="00DD064E" w:rsidRPr="005A1581">
        <w:rPr>
          <w:color w:val="000000" w:themeColor="text1"/>
        </w:rPr>
        <w:t>]</w:t>
      </w:r>
      <w:r w:rsidRPr="005A1581">
        <w:rPr>
          <w:color w:val="000000" w:themeColor="text1"/>
        </w:rPr>
        <w:t xml:space="preserve"> this will change a lot of people</w:t>
      </w:r>
      <w:r w:rsidR="00E278AD" w:rsidRPr="005A1581">
        <w:rPr>
          <w:color w:val="000000" w:themeColor="text1"/>
        </w:rPr>
        <w:t>’</w:t>
      </w:r>
      <w:r w:rsidRPr="005A1581">
        <w:rPr>
          <w:color w:val="000000" w:themeColor="text1"/>
        </w:rPr>
        <w:t>s lives</w:t>
      </w:r>
      <w:r w:rsidR="00E278AD" w:rsidRPr="005A1581">
        <w:rPr>
          <w:color w:val="000000" w:themeColor="text1"/>
        </w:rPr>
        <w:t>’</w:t>
      </w:r>
      <w:r w:rsidR="00B538AF" w:rsidRPr="005A1581">
        <w:rPr>
          <w:color w:val="000000" w:themeColor="text1"/>
        </w:rPr>
        <w:t>.</w:t>
      </w:r>
      <w:r w:rsidRPr="005A1581">
        <w:rPr>
          <w:color w:val="000000" w:themeColor="text1"/>
        </w:rPr>
        <w:t xml:space="preserve"> As Houlihan (2001:127) noted</w:t>
      </w:r>
      <w:r w:rsidR="00B538AF" w:rsidRPr="005A1581">
        <w:rPr>
          <w:color w:val="000000" w:themeColor="text1"/>
        </w:rPr>
        <w:t xml:space="preserve">, </w:t>
      </w:r>
      <w:r w:rsidR="00E278AD" w:rsidRPr="005A1581">
        <w:rPr>
          <w:color w:val="000000" w:themeColor="text1"/>
        </w:rPr>
        <w:t>‘</w:t>
      </w:r>
      <w:r w:rsidRPr="005A1581">
        <w:rPr>
          <w:color w:val="000000" w:themeColor="text1"/>
        </w:rPr>
        <w:t>the Ben Johnson case proved to be extremely embarrassing to the Canadians and acted as a warning to other countries of the risks of a passive approach to doping</w:t>
      </w:r>
      <w:r w:rsidR="00E278AD" w:rsidRPr="005A1581">
        <w:rPr>
          <w:color w:val="000000" w:themeColor="text1"/>
        </w:rPr>
        <w:t>’</w:t>
      </w:r>
      <w:r w:rsidR="00B538AF" w:rsidRPr="005A1581">
        <w:rPr>
          <w:color w:val="000000" w:themeColor="text1"/>
        </w:rPr>
        <w:t>.</w:t>
      </w:r>
    </w:p>
    <w:p w14:paraId="1A36FFDA" w14:textId="55D99443" w:rsidR="00FE6646" w:rsidRPr="005A1581" w:rsidRDefault="004A5B0E" w:rsidP="00333E9A">
      <w:pPr>
        <w:spacing w:line="360" w:lineRule="auto"/>
        <w:rPr>
          <w:color w:val="000000" w:themeColor="text1"/>
        </w:rPr>
      </w:pPr>
      <w:r w:rsidRPr="005A1581">
        <w:rPr>
          <w:color w:val="000000" w:themeColor="text1"/>
        </w:rPr>
        <w:t>Hoberman (2001:</w:t>
      </w:r>
      <w:r w:rsidR="001C4861" w:rsidRPr="005A1581">
        <w:rPr>
          <w:color w:val="000000" w:themeColor="text1"/>
        </w:rPr>
        <w:t xml:space="preserve">264) </w:t>
      </w:r>
      <w:r w:rsidR="00FE4B06" w:rsidRPr="005A1581">
        <w:rPr>
          <w:color w:val="000000" w:themeColor="text1"/>
        </w:rPr>
        <w:t xml:space="preserve">observed </w:t>
      </w:r>
      <w:r w:rsidR="001C4861" w:rsidRPr="005A1581">
        <w:rPr>
          <w:color w:val="000000" w:themeColor="text1"/>
        </w:rPr>
        <w:t>that the 1998 Tour de France doping scandal</w:t>
      </w:r>
      <w:r w:rsidR="00FE4B06" w:rsidRPr="005A1581">
        <w:rPr>
          <w:color w:val="000000" w:themeColor="text1"/>
        </w:rPr>
        <w:t>:</w:t>
      </w:r>
    </w:p>
    <w:p w14:paraId="4B0E0FF0" w14:textId="2368B08C" w:rsidR="00FE4B06" w:rsidRPr="005A1581" w:rsidRDefault="00E278AD" w:rsidP="00333E9A">
      <w:pPr>
        <w:pStyle w:val="Quote"/>
        <w:spacing w:line="360" w:lineRule="auto"/>
        <w:rPr>
          <w:color w:val="000000" w:themeColor="text1"/>
        </w:rPr>
      </w:pPr>
      <w:r w:rsidRPr="005A1581">
        <w:rPr>
          <w:color w:val="000000" w:themeColor="text1"/>
        </w:rPr>
        <w:t>‘</w:t>
      </w:r>
      <w:r w:rsidR="00FE4B06" w:rsidRPr="005A1581">
        <w:rPr>
          <w:color w:val="000000" w:themeColor="text1"/>
        </w:rPr>
        <w:t>…</w:t>
      </w:r>
      <w:r w:rsidR="001C4861" w:rsidRPr="005A1581">
        <w:rPr>
          <w:color w:val="000000" w:themeColor="text1"/>
        </w:rPr>
        <w:t>transformed the politics of doping by revealing that an entire athletic community – athletes</w:t>
      </w:r>
      <w:r w:rsidR="00B538AF" w:rsidRPr="005A1581">
        <w:rPr>
          <w:color w:val="000000" w:themeColor="text1"/>
        </w:rPr>
        <w:t xml:space="preserve">, </w:t>
      </w:r>
      <w:r w:rsidR="001C4861" w:rsidRPr="005A1581">
        <w:rPr>
          <w:color w:val="000000" w:themeColor="text1"/>
        </w:rPr>
        <w:t>trainers</w:t>
      </w:r>
      <w:r w:rsidR="00B538AF" w:rsidRPr="005A1581">
        <w:rPr>
          <w:color w:val="000000" w:themeColor="text1"/>
        </w:rPr>
        <w:t xml:space="preserve">, </w:t>
      </w:r>
      <w:r w:rsidR="001C4861" w:rsidRPr="005A1581">
        <w:rPr>
          <w:color w:val="000000" w:themeColor="text1"/>
        </w:rPr>
        <w:t xml:space="preserve">physicians and officials – had been practicing and concealing comprehensive doping as a </w:t>
      </w:r>
      <w:r w:rsidR="001C4861" w:rsidRPr="005A1581">
        <w:rPr>
          <w:color w:val="000000" w:themeColor="text1"/>
        </w:rPr>
        <w:lastRenderedPageBreak/>
        <w:t>way of life</w:t>
      </w:r>
      <w:r w:rsidR="00FE4B06" w:rsidRPr="005A1581">
        <w:rPr>
          <w:color w:val="000000" w:themeColor="text1"/>
        </w:rPr>
        <w:t xml:space="preserve"> </w:t>
      </w:r>
      <w:r w:rsidR="00DD064E" w:rsidRPr="005A1581">
        <w:rPr>
          <w:color w:val="000000" w:themeColor="text1"/>
        </w:rPr>
        <w:t>[</w:t>
      </w:r>
      <w:r w:rsidR="00FE4B06" w:rsidRPr="005A1581">
        <w:rPr>
          <w:color w:val="000000" w:themeColor="text1"/>
        </w:rPr>
        <w:t>…</w:t>
      </w:r>
      <w:r w:rsidR="00DD064E" w:rsidRPr="005A1581">
        <w:rPr>
          <w:color w:val="000000" w:themeColor="text1"/>
        </w:rPr>
        <w:t>]</w:t>
      </w:r>
      <w:r w:rsidR="00F0034F" w:rsidRPr="005A1581">
        <w:rPr>
          <w:color w:val="000000" w:themeColor="text1"/>
        </w:rPr>
        <w:t xml:space="preserve"> and</w:t>
      </w:r>
      <w:r w:rsidR="00FE4B06" w:rsidRPr="005A1581">
        <w:rPr>
          <w:color w:val="000000" w:themeColor="text1"/>
        </w:rPr>
        <w:t xml:space="preserve"> </w:t>
      </w:r>
      <w:r w:rsidR="001C4861" w:rsidRPr="005A1581">
        <w:rPr>
          <w:color w:val="000000" w:themeColor="text1"/>
        </w:rPr>
        <w:t xml:space="preserve">for as long as the </w:t>
      </w:r>
      <w:r w:rsidR="00FE4B06" w:rsidRPr="005A1581">
        <w:rPr>
          <w:color w:val="000000" w:themeColor="text1"/>
        </w:rPr>
        <w:t>T</w:t>
      </w:r>
      <w:r w:rsidR="001C4861" w:rsidRPr="005A1581">
        <w:rPr>
          <w:color w:val="000000" w:themeColor="text1"/>
        </w:rPr>
        <w:t>our has existed</w:t>
      </w:r>
      <w:r w:rsidR="00B538AF" w:rsidRPr="005A1581">
        <w:rPr>
          <w:color w:val="000000" w:themeColor="text1"/>
        </w:rPr>
        <w:t xml:space="preserve">, </w:t>
      </w:r>
      <w:r w:rsidR="001C4861" w:rsidRPr="005A1581">
        <w:rPr>
          <w:color w:val="000000" w:themeColor="text1"/>
        </w:rPr>
        <w:t>since 1903</w:t>
      </w:r>
      <w:r w:rsidR="00B538AF" w:rsidRPr="005A1581">
        <w:rPr>
          <w:color w:val="000000" w:themeColor="text1"/>
        </w:rPr>
        <w:t xml:space="preserve">, </w:t>
      </w:r>
      <w:r w:rsidR="001C4861" w:rsidRPr="005A1581">
        <w:rPr>
          <w:color w:val="000000" w:themeColor="text1"/>
        </w:rPr>
        <w:t>its participants have been doping themselves</w:t>
      </w:r>
      <w:r w:rsidRPr="005A1581">
        <w:rPr>
          <w:color w:val="000000" w:themeColor="text1"/>
        </w:rPr>
        <w:t>’</w:t>
      </w:r>
      <w:r w:rsidR="00B538AF" w:rsidRPr="005A1581">
        <w:rPr>
          <w:color w:val="000000" w:themeColor="text1"/>
        </w:rPr>
        <w:t>.</w:t>
      </w:r>
    </w:p>
    <w:p w14:paraId="370EF2D3" w14:textId="40CE793D" w:rsidR="00C01DB0" w:rsidRPr="005A1581" w:rsidRDefault="001C4861" w:rsidP="00333E9A">
      <w:pPr>
        <w:spacing w:line="360" w:lineRule="auto"/>
        <w:rPr>
          <w:color w:val="000000" w:themeColor="text1"/>
        </w:rPr>
      </w:pPr>
      <w:r w:rsidRPr="005A1581">
        <w:rPr>
          <w:color w:val="000000" w:themeColor="text1"/>
        </w:rPr>
        <w:t>Prior to 1998</w:t>
      </w:r>
      <w:r w:rsidR="00B538AF" w:rsidRPr="005A1581">
        <w:rPr>
          <w:color w:val="000000" w:themeColor="text1"/>
        </w:rPr>
        <w:t xml:space="preserve">, </w:t>
      </w:r>
      <w:r w:rsidRPr="005A1581">
        <w:rPr>
          <w:color w:val="000000" w:themeColor="text1"/>
        </w:rPr>
        <w:t>the IOC</w:t>
      </w:r>
      <w:r w:rsidR="00E278AD" w:rsidRPr="005A1581">
        <w:rPr>
          <w:color w:val="000000" w:themeColor="text1"/>
        </w:rPr>
        <w:t>’</w:t>
      </w:r>
      <w:r w:rsidRPr="005A1581">
        <w:rPr>
          <w:color w:val="000000" w:themeColor="text1"/>
        </w:rPr>
        <w:t xml:space="preserve">s reputation </w:t>
      </w:r>
      <w:r w:rsidR="00FE4B06" w:rsidRPr="005A1581">
        <w:rPr>
          <w:color w:val="000000" w:themeColor="text1"/>
        </w:rPr>
        <w:t xml:space="preserve">was </w:t>
      </w:r>
      <w:r w:rsidRPr="005A1581">
        <w:rPr>
          <w:color w:val="000000" w:themeColor="text1"/>
        </w:rPr>
        <w:t xml:space="preserve">as an upholder of high sporting ideals and the defender of drug-free sport. The </w:t>
      </w:r>
      <w:r w:rsidR="00FE4B06" w:rsidRPr="005A1581">
        <w:rPr>
          <w:color w:val="000000" w:themeColor="text1"/>
        </w:rPr>
        <w:t xml:space="preserve">1998 </w:t>
      </w:r>
      <w:r w:rsidRPr="005A1581">
        <w:rPr>
          <w:color w:val="000000" w:themeColor="text1"/>
        </w:rPr>
        <w:t xml:space="preserve">Tour de France </w:t>
      </w:r>
      <w:r w:rsidR="00FE4B06" w:rsidRPr="005A1581">
        <w:rPr>
          <w:color w:val="000000" w:themeColor="text1"/>
        </w:rPr>
        <w:t xml:space="preserve">spurred the </w:t>
      </w:r>
      <w:r w:rsidRPr="005A1581">
        <w:rPr>
          <w:color w:val="000000" w:themeColor="text1"/>
        </w:rPr>
        <w:t>IOC to take action (Hanstad et al</w:t>
      </w:r>
      <w:r w:rsidR="00FE4B06" w:rsidRPr="005A1581">
        <w:rPr>
          <w:color w:val="000000" w:themeColor="text1"/>
        </w:rPr>
        <w:t>.</w:t>
      </w:r>
      <w:r w:rsidR="00B538AF" w:rsidRPr="005A1581">
        <w:rPr>
          <w:color w:val="000000" w:themeColor="text1"/>
        </w:rPr>
        <w:t xml:space="preserve">, </w:t>
      </w:r>
      <w:r w:rsidRPr="005A1581">
        <w:rPr>
          <w:color w:val="000000" w:themeColor="text1"/>
        </w:rPr>
        <w:t>2008).</w:t>
      </w:r>
    </w:p>
    <w:p w14:paraId="61CE77DD" w14:textId="14028F16" w:rsidR="00C01DB0" w:rsidRPr="005A1581" w:rsidRDefault="001C4861" w:rsidP="00333E9A">
      <w:pPr>
        <w:spacing w:line="360" w:lineRule="auto"/>
        <w:rPr>
          <w:color w:val="000000" w:themeColor="text1"/>
        </w:rPr>
      </w:pPr>
      <w:r w:rsidRPr="005A1581">
        <w:rPr>
          <w:color w:val="000000" w:themeColor="text1"/>
        </w:rPr>
        <w:t xml:space="preserve">The third incident that changed the political landscape was </w:t>
      </w:r>
      <w:r w:rsidR="00FE4B06" w:rsidRPr="005A1581">
        <w:rPr>
          <w:color w:val="000000" w:themeColor="text1"/>
        </w:rPr>
        <w:t xml:space="preserve">the call by </w:t>
      </w:r>
      <w:r w:rsidRPr="005A1581">
        <w:rPr>
          <w:color w:val="000000" w:themeColor="text1"/>
        </w:rPr>
        <w:t xml:space="preserve">IOC president </w:t>
      </w:r>
      <w:r w:rsidR="00FE4B06" w:rsidRPr="005A1581">
        <w:rPr>
          <w:color w:val="000000" w:themeColor="text1"/>
        </w:rPr>
        <w:t xml:space="preserve">Juan Antonio </w:t>
      </w:r>
      <w:r w:rsidRPr="005A1581">
        <w:rPr>
          <w:color w:val="000000" w:themeColor="text1"/>
        </w:rPr>
        <w:t xml:space="preserve">Samaranch call on 26th July 1998 for the responsible authorities to </w:t>
      </w:r>
      <w:r w:rsidR="00E278AD" w:rsidRPr="005A1581">
        <w:rPr>
          <w:color w:val="000000" w:themeColor="text1"/>
        </w:rPr>
        <w:t>‘</w:t>
      </w:r>
      <w:r w:rsidRPr="005A1581">
        <w:rPr>
          <w:color w:val="000000" w:themeColor="text1"/>
        </w:rPr>
        <w:t>drastically reduce</w:t>
      </w:r>
      <w:r w:rsidR="00E278AD" w:rsidRPr="005A1581">
        <w:rPr>
          <w:color w:val="000000" w:themeColor="text1"/>
        </w:rPr>
        <w:t>’</w:t>
      </w:r>
      <w:r w:rsidRPr="005A1581">
        <w:rPr>
          <w:color w:val="000000" w:themeColor="text1"/>
        </w:rPr>
        <w:t xml:space="preserve"> the number of prohibited substances in elite sports. He declared</w:t>
      </w:r>
      <w:r w:rsidR="00B538AF" w:rsidRPr="005A1581">
        <w:rPr>
          <w:color w:val="000000" w:themeColor="text1"/>
        </w:rPr>
        <w:t xml:space="preserve">, </w:t>
      </w:r>
      <w:r w:rsidR="00E278AD" w:rsidRPr="005A1581">
        <w:rPr>
          <w:color w:val="000000" w:themeColor="text1"/>
        </w:rPr>
        <w:t>‘</w:t>
      </w:r>
      <w:r w:rsidRPr="005A1581">
        <w:rPr>
          <w:color w:val="000000" w:themeColor="text1"/>
        </w:rPr>
        <w:t>for me everything that does not injure the health of the athletes is not doping</w:t>
      </w:r>
      <w:r w:rsidR="00E278AD" w:rsidRPr="005A1581">
        <w:rPr>
          <w:color w:val="000000" w:themeColor="text1"/>
        </w:rPr>
        <w:t>’</w:t>
      </w:r>
      <w:r w:rsidR="00B538AF" w:rsidRPr="005A1581">
        <w:rPr>
          <w:color w:val="000000" w:themeColor="text1"/>
        </w:rPr>
        <w:t>.</w:t>
      </w:r>
      <w:r w:rsidRPr="005A1581">
        <w:rPr>
          <w:color w:val="000000" w:themeColor="text1"/>
        </w:rPr>
        <w:t xml:space="preserve"> (Hoberman</w:t>
      </w:r>
      <w:r w:rsidR="00B538AF" w:rsidRPr="005A1581">
        <w:rPr>
          <w:color w:val="000000" w:themeColor="text1"/>
        </w:rPr>
        <w:t xml:space="preserve">, </w:t>
      </w:r>
      <w:r w:rsidR="004A5B0E" w:rsidRPr="005A1581">
        <w:rPr>
          <w:color w:val="000000" w:themeColor="text1"/>
        </w:rPr>
        <w:t>2001:</w:t>
      </w:r>
      <w:r w:rsidRPr="005A1581">
        <w:rPr>
          <w:color w:val="000000" w:themeColor="text1"/>
        </w:rPr>
        <w:t xml:space="preserve">266). This intriguing opinion received </w:t>
      </w:r>
      <w:r w:rsidR="00FE4B06" w:rsidRPr="005A1581">
        <w:rPr>
          <w:color w:val="000000" w:themeColor="text1"/>
        </w:rPr>
        <w:t>near-</w:t>
      </w:r>
      <w:r w:rsidRPr="005A1581">
        <w:rPr>
          <w:color w:val="000000" w:themeColor="text1"/>
        </w:rPr>
        <w:t>universal criticism from a worldwide range of sport officials</w:t>
      </w:r>
      <w:r w:rsidR="00B538AF" w:rsidRPr="005A1581">
        <w:rPr>
          <w:color w:val="000000" w:themeColor="text1"/>
        </w:rPr>
        <w:t xml:space="preserve">, </w:t>
      </w:r>
      <w:r w:rsidRPr="005A1581">
        <w:rPr>
          <w:color w:val="000000" w:themeColor="text1"/>
        </w:rPr>
        <w:t>scientists</w:t>
      </w:r>
      <w:r w:rsidR="00343782" w:rsidRPr="005A1581">
        <w:rPr>
          <w:color w:val="000000" w:themeColor="text1"/>
        </w:rPr>
        <w:t xml:space="preserve"> and</w:t>
      </w:r>
      <w:r w:rsidRPr="005A1581">
        <w:rPr>
          <w:color w:val="000000" w:themeColor="text1"/>
        </w:rPr>
        <w:t xml:space="preserve"> physicians (Hoberman</w:t>
      </w:r>
      <w:r w:rsidR="00B538AF" w:rsidRPr="005A1581">
        <w:rPr>
          <w:color w:val="000000" w:themeColor="text1"/>
        </w:rPr>
        <w:t xml:space="preserve">, </w:t>
      </w:r>
      <w:r w:rsidRPr="005A1581">
        <w:rPr>
          <w:color w:val="000000" w:themeColor="text1"/>
        </w:rPr>
        <w:t>2001). To salvage the IOC</w:t>
      </w:r>
      <w:r w:rsidR="00E278AD" w:rsidRPr="005A1581">
        <w:rPr>
          <w:color w:val="000000" w:themeColor="text1"/>
        </w:rPr>
        <w:t>’</w:t>
      </w:r>
      <w:r w:rsidRPr="005A1581">
        <w:rPr>
          <w:color w:val="000000" w:themeColor="text1"/>
        </w:rPr>
        <w:t>s reputation</w:t>
      </w:r>
      <w:r w:rsidR="00B538AF" w:rsidRPr="005A1581">
        <w:rPr>
          <w:color w:val="000000" w:themeColor="text1"/>
        </w:rPr>
        <w:t xml:space="preserve">, </w:t>
      </w:r>
      <w:r w:rsidRPr="005A1581">
        <w:rPr>
          <w:color w:val="000000" w:themeColor="text1"/>
        </w:rPr>
        <w:t>Samaranch organised a world anti-doping conference in early 1999 (Hoberman</w:t>
      </w:r>
      <w:r w:rsidR="00B538AF" w:rsidRPr="005A1581">
        <w:rPr>
          <w:color w:val="000000" w:themeColor="text1"/>
        </w:rPr>
        <w:t xml:space="preserve">, </w:t>
      </w:r>
      <w:r w:rsidRPr="005A1581">
        <w:rPr>
          <w:color w:val="000000" w:themeColor="text1"/>
        </w:rPr>
        <w:t>2001).</w:t>
      </w:r>
    </w:p>
    <w:p w14:paraId="683867EF" w14:textId="4BD63FB1" w:rsidR="00FE4B06" w:rsidRPr="005A1581" w:rsidRDefault="001C4861" w:rsidP="00333E9A">
      <w:pPr>
        <w:spacing w:line="360" w:lineRule="auto"/>
        <w:rPr>
          <w:color w:val="000000" w:themeColor="text1"/>
        </w:rPr>
      </w:pPr>
      <w:r w:rsidRPr="005A1581">
        <w:rPr>
          <w:color w:val="000000" w:themeColor="text1"/>
        </w:rPr>
        <w:t>The final incident</w:t>
      </w:r>
      <w:r w:rsidR="00311E26" w:rsidRPr="005A1581">
        <w:rPr>
          <w:color w:val="000000" w:themeColor="text1"/>
        </w:rPr>
        <w:t xml:space="preserve"> – </w:t>
      </w:r>
      <w:r w:rsidRPr="005A1581">
        <w:rPr>
          <w:color w:val="000000" w:themeColor="text1"/>
        </w:rPr>
        <w:t>the Olympic bribery scandal</w:t>
      </w:r>
      <w:r w:rsidR="00311E26" w:rsidRPr="005A1581">
        <w:rPr>
          <w:color w:val="000000" w:themeColor="text1"/>
        </w:rPr>
        <w:t xml:space="preserve"> –</w:t>
      </w:r>
      <w:r w:rsidR="00310DD5" w:rsidRPr="005A1581">
        <w:rPr>
          <w:color w:val="000000" w:themeColor="text1"/>
        </w:rPr>
        <w:t xml:space="preserve"> </w:t>
      </w:r>
      <w:r w:rsidRPr="005A1581">
        <w:rPr>
          <w:color w:val="000000" w:themeColor="text1"/>
        </w:rPr>
        <w:t>erupted in December 1998. It was revealed that the members of Salt Lake City</w:t>
      </w:r>
      <w:r w:rsidR="00E278AD" w:rsidRPr="005A1581">
        <w:rPr>
          <w:color w:val="000000" w:themeColor="text1"/>
        </w:rPr>
        <w:t>’</w:t>
      </w:r>
      <w:r w:rsidRPr="005A1581">
        <w:rPr>
          <w:color w:val="000000" w:themeColor="text1"/>
        </w:rPr>
        <w:t xml:space="preserve">s bid committee had spent millions of dollars to bribe 14 </w:t>
      </w:r>
      <w:r w:rsidR="00FE4B06" w:rsidRPr="005A1581">
        <w:rPr>
          <w:color w:val="000000" w:themeColor="text1"/>
        </w:rPr>
        <w:t>IOC</w:t>
      </w:r>
      <w:r w:rsidRPr="005A1581">
        <w:rPr>
          <w:color w:val="000000" w:themeColor="text1"/>
        </w:rPr>
        <w:t xml:space="preserve"> members </w:t>
      </w:r>
      <w:r w:rsidR="000442E2" w:rsidRPr="005A1581">
        <w:rPr>
          <w:color w:val="000000" w:themeColor="text1"/>
        </w:rPr>
        <w:t>to</w:t>
      </w:r>
      <w:r w:rsidRPr="005A1581">
        <w:rPr>
          <w:color w:val="000000" w:themeColor="text1"/>
        </w:rPr>
        <w:t xml:space="preserve"> influence their votes (Mallon</w:t>
      </w:r>
      <w:r w:rsidR="00B538AF" w:rsidRPr="005A1581">
        <w:rPr>
          <w:color w:val="000000" w:themeColor="text1"/>
        </w:rPr>
        <w:t xml:space="preserve">, </w:t>
      </w:r>
      <w:r w:rsidRPr="005A1581">
        <w:rPr>
          <w:color w:val="000000" w:themeColor="text1"/>
        </w:rPr>
        <w:t>2000). A corollary effect of the bribery scandal was to push the doping issue out of the public eye before the anti-doping conference in Lausanne in 1999. General Barry R. McCaffrey</w:t>
      </w:r>
      <w:r w:rsidR="00B538AF" w:rsidRPr="005A1581">
        <w:rPr>
          <w:color w:val="000000" w:themeColor="text1"/>
        </w:rPr>
        <w:t xml:space="preserve">, </w:t>
      </w:r>
      <w:r w:rsidRPr="005A1581">
        <w:rPr>
          <w:color w:val="000000" w:themeColor="text1"/>
        </w:rPr>
        <w:t>the director of White House drug policy</w:t>
      </w:r>
      <w:r w:rsidR="00B538AF" w:rsidRPr="005A1581">
        <w:rPr>
          <w:color w:val="000000" w:themeColor="text1"/>
        </w:rPr>
        <w:t xml:space="preserve">, </w:t>
      </w:r>
      <w:r w:rsidRPr="005A1581">
        <w:rPr>
          <w:color w:val="000000" w:themeColor="text1"/>
        </w:rPr>
        <w:t>set the tone:</w:t>
      </w:r>
    </w:p>
    <w:p w14:paraId="2170DFDD" w14:textId="5BC747F2" w:rsidR="00FE4B06"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Let me sadly but respectfully note</w:t>
      </w:r>
      <w:r w:rsidR="00FE4B06" w:rsidRPr="005A1581">
        <w:rPr>
          <w:color w:val="000000" w:themeColor="text1"/>
        </w:rPr>
        <w:t xml:space="preserve"> </w:t>
      </w:r>
      <w:r w:rsidR="001C4861" w:rsidRPr="005A1581">
        <w:rPr>
          <w:color w:val="000000" w:themeColor="text1"/>
        </w:rPr>
        <w:t>that recent examples of alleged corruption</w:t>
      </w:r>
      <w:r w:rsidR="00B538AF" w:rsidRPr="005A1581">
        <w:rPr>
          <w:color w:val="000000" w:themeColor="text1"/>
        </w:rPr>
        <w:t xml:space="preserve">, </w:t>
      </w:r>
      <w:r w:rsidR="001C4861" w:rsidRPr="005A1581">
        <w:rPr>
          <w:color w:val="000000" w:themeColor="text1"/>
        </w:rPr>
        <w:t>lack of accountability</w:t>
      </w:r>
      <w:r w:rsidR="00343782" w:rsidRPr="005A1581">
        <w:rPr>
          <w:color w:val="000000" w:themeColor="text1"/>
        </w:rPr>
        <w:t xml:space="preserve"> and</w:t>
      </w:r>
      <w:r w:rsidR="001C4861" w:rsidRPr="005A1581">
        <w:rPr>
          <w:color w:val="000000" w:themeColor="text1"/>
        </w:rPr>
        <w:t xml:space="preserve"> failure of leadership have challenged the legitimacy of this institution</w:t>
      </w:r>
      <w:r w:rsidRPr="005A1581">
        <w:rPr>
          <w:color w:val="000000" w:themeColor="text1"/>
        </w:rPr>
        <w:t>’</w:t>
      </w:r>
      <w:r w:rsidR="001C4861" w:rsidRPr="005A1581">
        <w:rPr>
          <w:color w:val="000000" w:themeColor="text1"/>
        </w:rPr>
        <w:t xml:space="preserve"> (Rosen</w:t>
      </w:r>
      <w:r w:rsidR="00B538AF" w:rsidRPr="005A1581">
        <w:rPr>
          <w:color w:val="000000" w:themeColor="text1"/>
        </w:rPr>
        <w:t xml:space="preserve">, </w:t>
      </w:r>
      <w:r w:rsidR="001C4861" w:rsidRPr="005A1581">
        <w:rPr>
          <w:color w:val="000000" w:themeColor="text1"/>
        </w:rPr>
        <w:t>2008).</w:t>
      </w:r>
    </w:p>
    <w:p w14:paraId="50D2D58E" w14:textId="0230B90B" w:rsidR="00C01DB0" w:rsidRPr="005A1581" w:rsidRDefault="001C4861" w:rsidP="00333E9A">
      <w:pPr>
        <w:spacing w:line="360" w:lineRule="auto"/>
        <w:rPr>
          <w:color w:val="000000" w:themeColor="text1"/>
        </w:rPr>
      </w:pPr>
      <w:r w:rsidRPr="005A1581">
        <w:rPr>
          <w:color w:val="000000" w:themeColor="text1"/>
        </w:rPr>
        <w:t>Although the corruption incidents were separate from the doping issue</w:t>
      </w:r>
      <w:r w:rsidR="00B538AF" w:rsidRPr="005A1581">
        <w:rPr>
          <w:color w:val="000000" w:themeColor="text1"/>
        </w:rPr>
        <w:t xml:space="preserve">, </w:t>
      </w:r>
      <w:r w:rsidRPr="005A1581">
        <w:rPr>
          <w:color w:val="000000" w:themeColor="text1"/>
        </w:rPr>
        <w:t>they had a strong influence in undermining the IOC</w:t>
      </w:r>
      <w:r w:rsidR="00E278AD" w:rsidRPr="005A1581">
        <w:rPr>
          <w:color w:val="000000" w:themeColor="text1"/>
        </w:rPr>
        <w:t>’</w:t>
      </w:r>
      <w:r w:rsidRPr="005A1581">
        <w:rPr>
          <w:color w:val="000000" w:themeColor="text1"/>
        </w:rPr>
        <w:t>s moral authority</w:t>
      </w:r>
      <w:r w:rsidR="00B538AF" w:rsidRPr="005A1581">
        <w:rPr>
          <w:color w:val="000000" w:themeColor="text1"/>
        </w:rPr>
        <w:t xml:space="preserve">, </w:t>
      </w:r>
      <w:r w:rsidRPr="005A1581">
        <w:rPr>
          <w:color w:val="000000" w:themeColor="text1"/>
        </w:rPr>
        <w:t>based on the oft</w:t>
      </w:r>
      <w:r w:rsidR="003B4D21" w:rsidRPr="005A1581">
        <w:rPr>
          <w:color w:val="000000" w:themeColor="text1"/>
        </w:rPr>
        <w:t>en</w:t>
      </w:r>
      <w:r w:rsidRPr="005A1581">
        <w:rPr>
          <w:color w:val="000000" w:themeColor="text1"/>
        </w:rPr>
        <w:t>-quoted idealism</w:t>
      </w:r>
      <w:r w:rsidR="00B538AF" w:rsidRPr="005A1581">
        <w:rPr>
          <w:color w:val="000000" w:themeColor="text1"/>
        </w:rPr>
        <w:t xml:space="preserve"> </w:t>
      </w:r>
      <w:r w:rsidRPr="005A1581">
        <w:rPr>
          <w:color w:val="000000" w:themeColor="text1"/>
        </w:rPr>
        <w:t>incorporated in the Olympic Charter (Houlihan</w:t>
      </w:r>
      <w:r w:rsidR="00B538AF" w:rsidRPr="005A1581">
        <w:rPr>
          <w:color w:val="000000" w:themeColor="text1"/>
        </w:rPr>
        <w:t xml:space="preserve">, </w:t>
      </w:r>
      <w:r w:rsidRPr="005A1581">
        <w:rPr>
          <w:color w:val="000000" w:themeColor="text1"/>
        </w:rPr>
        <w:t>2001). It is not hard to imagine that</w:t>
      </w:r>
      <w:r w:rsidR="00B538AF" w:rsidRPr="005A1581">
        <w:rPr>
          <w:color w:val="000000" w:themeColor="text1"/>
        </w:rPr>
        <w:t xml:space="preserve">, </w:t>
      </w:r>
      <w:r w:rsidRPr="005A1581">
        <w:rPr>
          <w:color w:val="000000" w:themeColor="text1"/>
        </w:rPr>
        <w:t>in the context of the weakened authority of the IOC</w:t>
      </w:r>
      <w:r w:rsidR="00B538AF" w:rsidRPr="005A1581">
        <w:rPr>
          <w:color w:val="000000" w:themeColor="text1"/>
        </w:rPr>
        <w:t xml:space="preserve">, </w:t>
      </w:r>
      <w:r w:rsidRPr="005A1581">
        <w:rPr>
          <w:color w:val="000000" w:themeColor="text1"/>
        </w:rPr>
        <w:t>the practice of doping was widespread (Hoberman</w:t>
      </w:r>
      <w:r w:rsidR="00B538AF" w:rsidRPr="005A1581">
        <w:rPr>
          <w:color w:val="000000" w:themeColor="text1"/>
        </w:rPr>
        <w:t xml:space="preserve">, </w:t>
      </w:r>
      <w:r w:rsidRPr="005A1581">
        <w:rPr>
          <w:color w:val="000000" w:themeColor="text1"/>
        </w:rPr>
        <w:t>2001).</w:t>
      </w:r>
    </w:p>
    <w:p w14:paraId="6C29CA63" w14:textId="77777777" w:rsidR="008C0638" w:rsidRPr="005A1581" w:rsidRDefault="008C0638" w:rsidP="00333E9A">
      <w:pPr>
        <w:spacing w:line="360" w:lineRule="auto"/>
        <w:rPr>
          <w:color w:val="000000" w:themeColor="text1"/>
        </w:rPr>
      </w:pPr>
    </w:p>
    <w:p w14:paraId="3081D483" w14:textId="4D547F1F" w:rsidR="00C01DB0" w:rsidRPr="005A1581" w:rsidRDefault="00144C7D" w:rsidP="00333E9A">
      <w:pPr>
        <w:pStyle w:val="Heading3"/>
      </w:pPr>
      <w:bookmarkStart w:id="95" w:name="_Toc520835488"/>
      <w:bookmarkStart w:id="96" w:name="_Toc516063640"/>
      <w:bookmarkStart w:id="97" w:name="_Toc520319687"/>
      <w:bookmarkStart w:id="98" w:name="_Toc12789964"/>
      <w:r w:rsidRPr="005A1581">
        <w:t xml:space="preserve">Energising </w:t>
      </w:r>
      <w:r w:rsidR="006F3F4A" w:rsidRPr="005A1581">
        <w:t>stag</w:t>
      </w:r>
      <w:r w:rsidR="001C4861" w:rsidRPr="005A1581">
        <w:t>e</w:t>
      </w:r>
      <w:r w:rsidR="00E56C62" w:rsidRPr="005A1581">
        <w:t xml:space="preserve"> – </w:t>
      </w:r>
      <w:r w:rsidR="001C4861" w:rsidRPr="005A1581">
        <w:t>1999-2015</w:t>
      </w:r>
      <w:bookmarkEnd w:id="95"/>
      <w:bookmarkEnd w:id="96"/>
      <w:bookmarkEnd w:id="97"/>
      <w:bookmarkEnd w:id="98"/>
    </w:p>
    <w:p w14:paraId="603B57B0" w14:textId="53F897B1" w:rsidR="00C01DB0" w:rsidRPr="005A1581" w:rsidRDefault="001C4861" w:rsidP="00333E9A">
      <w:pPr>
        <w:spacing w:line="360" w:lineRule="auto"/>
        <w:rPr>
          <w:color w:val="000000" w:themeColor="text1"/>
        </w:rPr>
      </w:pPr>
      <w:r w:rsidRPr="005A1581">
        <w:rPr>
          <w:color w:val="000000" w:themeColor="text1"/>
        </w:rPr>
        <w:t>As Houlihan (2002</w:t>
      </w:r>
      <w:r w:rsidR="00F17BA0" w:rsidRPr="005A1581">
        <w:rPr>
          <w:color w:val="000000" w:themeColor="text1"/>
        </w:rPr>
        <w:t>a</w:t>
      </w:r>
      <w:r w:rsidR="004A5B0E" w:rsidRPr="005A1581">
        <w:rPr>
          <w:color w:val="000000" w:themeColor="text1"/>
        </w:rPr>
        <w:t>:</w:t>
      </w:r>
      <w:r w:rsidRPr="005A1581">
        <w:rPr>
          <w:color w:val="000000" w:themeColor="text1"/>
        </w:rPr>
        <w:t xml:space="preserve">180) </w:t>
      </w:r>
      <w:r w:rsidR="00E56C62" w:rsidRPr="005A1581">
        <w:rPr>
          <w:color w:val="000000" w:themeColor="text1"/>
        </w:rPr>
        <w:t>says</w:t>
      </w:r>
      <w:r w:rsidR="00B538AF" w:rsidRPr="005A1581">
        <w:rPr>
          <w:color w:val="000000" w:themeColor="text1"/>
        </w:rPr>
        <w:t xml:space="preserve">, </w:t>
      </w:r>
      <w:r w:rsidR="00E278AD" w:rsidRPr="005A1581">
        <w:rPr>
          <w:color w:val="000000" w:themeColor="text1"/>
        </w:rPr>
        <w:t>‘</w:t>
      </w:r>
      <w:r w:rsidRPr="005A1581">
        <w:rPr>
          <w:color w:val="000000" w:themeColor="text1"/>
        </w:rPr>
        <w:t xml:space="preserve">much policy-making in the area of drugs and </w:t>
      </w:r>
      <w:r w:rsidRPr="005A1581">
        <w:rPr>
          <w:color w:val="000000" w:themeColor="text1"/>
        </w:rPr>
        <w:lastRenderedPageBreak/>
        <w:t>sport has been scandal-driven and the convening of the Lausanne meeting by the IOC fits this pattern very well</w:t>
      </w:r>
      <w:r w:rsidR="00E278AD" w:rsidRPr="005A1581">
        <w:rPr>
          <w:color w:val="000000" w:themeColor="text1"/>
        </w:rPr>
        <w:t>’</w:t>
      </w:r>
      <w:r w:rsidR="00B538AF" w:rsidRPr="005A1581">
        <w:rPr>
          <w:color w:val="000000" w:themeColor="text1"/>
        </w:rPr>
        <w:t>.</w:t>
      </w:r>
      <w:r w:rsidRPr="005A1581">
        <w:rPr>
          <w:color w:val="000000" w:themeColor="text1"/>
        </w:rPr>
        <w:t xml:space="preserve"> </w:t>
      </w:r>
      <w:r w:rsidR="002731D5" w:rsidRPr="005A1581">
        <w:rPr>
          <w:color w:val="000000" w:themeColor="text1"/>
        </w:rPr>
        <w:t xml:space="preserve">The IOC and other ISFs, governmental and intergovernmental representatives, sports officials, and athletes acknowledged the limitations of the existing doping control system and discussed ways to control the use of prohibited drugs effectively and set up a more purposeful testing system and clearer processes for sanctions and appeals. </w:t>
      </w:r>
      <w:r w:rsidRPr="005A1581">
        <w:rPr>
          <w:color w:val="000000" w:themeColor="text1"/>
        </w:rPr>
        <w:t>(Houlihan</w:t>
      </w:r>
      <w:r w:rsidR="00B538AF" w:rsidRPr="005A1581">
        <w:rPr>
          <w:color w:val="000000" w:themeColor="text1"/>
        </w:rPr>
        <w:t xml:space="preserve">, </w:t>
      </w:r>
      <w:r w:rsidRPr="005A1581">
        <w:rPr>
          <w:color w:val="000000" w:themeColor="text1"/>
        </w:rPr>
        <w:t>2002</w:t>
      </w:r>
      <w:r w:rsidR="003E4494" w:rsidRPr="005A1581">
        <w:rPr>
          <w:color w:val="000000" w:themeColor="text1"/>
        </w:rPr>
        <w:t>b</w:t>
      </w:r>
      <w:r w:rsidRPr="005A1581">
        <w:rPr>
          <w:color w:val="000000" w:themeColor="text1"/>
        </w:rPr>
        <w:t xml:space="preserve">). </w:t>
      </w:r>
      <w:r w:rsidR="00E56C62" w:rsidRPr="005A1581">
        <w:rPr>
          <w:color w:val="000000" w:themeColor="text1"/>
        </w:rPr>
        <w:t>T</w:t>
      </w:r>
      <w:r w:rsidRPr="005A1581">
        <w:rPr>
          <w:color w:val="000000" w:themeColor="text1"/>
        </w:rPr>
        <w:t>hey intended to institute a transnational anti-doping agency</w:t>
      </w:r>
      <w:r w:rsidR="00B538AF" w:rsidRPr="005A1581">
        <w:rPr>
          <w:color w:val="000000" w:themeColor="text1"/>
        </w:rPr>
        <w:t xml:space="preserve"> </w:t>
      </w:r>
      <w:r w:rsidRPr="005A1581">
        <w:rPr>
          <w:color w:val="000000" w:themeColor="text1"/>
        </w:rPr>
        <w:t xml:space="preserve">which could independently and efficiently </w:t>
      </w:r>
      <w:r w:rsidR="00E56C62" w:rsidRPr="005A1581">
        <w:rPr>
          <w:color w:val="000000" w:themeColor="text1"/>
        </w:rPr>
        <w:t>combat</w:t>
      </w:r>
      <w:r w:rsidRPr="005A1581">
        <w:rPr>
          <w:color w:val="000000" w:themeColor="text1"/>
        </w:rPr>
        <w:t xml:space="preserve"> doping practices (Park</w:t>
      </w:r>
      <w:r w:rsidR="00B538AF" w:rsidRPr="005A1581">
        <w:rPr>
          <w:color w:val="000000" w:themeColor="text1"/>
        </w:rPr>
        <w:t xml:space="preserve">, </w:t>
      </w:r>
      <w:r w:rsidRPr="005A1581">
        <w:rPr>
          <w:color w:val="000000" w:themeColor="text1"/>
        </w:rPr>
        <w:t xml:space="preserve">2005). The result of the meeting was the establishment of </w:t>
      </w:r>
      <w:r w:rsidR="005068E7" w:rsidRPr="005A1581">
        <w:rPr>
          <w:color w:val="000000" w:themeColor="text1"/>
        </w:rPr>
        <w:t>WADA</w:t>
      </w:r>
      <w:r w:rsidRPr="005A1581">
        <w:rPr>
          <w:color w:val="000000" w:themeColor="text1"/>
        </w:rPr>
        <w:t xml:space="preserve"> on 10</w:t>
      </w:r>
      <w:r w:rsidRPr="005A1581">
        <w:rPr>
          <w:color w:val="000000" w:themeColor="text1"/>
          <w:vertAlign w:val="superscript"/>
        </w:rPr>
        <w:t>th</w:t>
      </w:r>
      <w:r w:rsidR="00E56C62" w:rsidRPr="005A1581">
        <w:rPr>
          <w:color w:val="000000" w:themeColor="text1"/>
        </w:rPr>
        <w:t xml:space="preserve"> </w:t>
      </w:r>
      <w:r w:rsidRPr="005A1581">
        <w:rPr>
          <w:color w:val="000000" w:themeColor="text1"/>
        </w:rPr>
        <w:t xml:space="preserve">November 1999. (Hanstad </w:t>
      </w:r>
      <w:r w:rsidR="00FE4B06" w:rsidRPr="005A1581">
        <w:rPr>
          <w:color w:val="000000" w:themeColor="text1"/>
        </w:rPr>
        <w:t>et al.,</w:t>
      </w:r>
      <w:r w:rsidR="00B538AF" w:rsidRPr="005A1581">
        <w:rPr>
          <w:color w:val="000000" w:themeColor="text1"/>
        </w:rPr>
        <w:t xml:space="preserve"> </w:t>
      </w:r>
      <w:r w:rsidRPr="005A1581">
        <w:rPr>
          <w:color w:val="000000" w:themeColor="text1"/>
        </w:rPr>
        <w:t>2008)</w:t>
      </w:r>
    </w:p>
    <w:p w14:paraId="142B0B84" w14:textId="11C4CCE9" w:rsidR="00C01DB0" w:rsidRPr="005A1581" w:rsidRDefault="001C4861" w:rsidP="00333E9A">
      <w:pPr>
        <w:spacing w:line="360" w:lineRule="auto"/>
        <w:rPr>
          <w:color w:val="000000" w:themeColor="text1"/>
        </w:rPr>
      </w:pPr>
      <w:r w:rsidRPr="005A1581">
        <w:rPr>
          <w:color w:val="000000" w:themeColor="text1"/>
        </w:rPr>
        <w:t>The main function of WADA was not merely to detect doping by athletes through drug testing and penalise those athletes that fail the tests</w:t>
      </w:r>
      <w:r w:rsidR="00431062" w:rsidRPr="005A1581">
        <w:rPr>
          <w:color w:val="000000" w:themeColor="text1"/>
        </w:rPr>
        <w:t>, but also to</w:t>
      </w:r>
      <w:r w:rsidRPr="005A1581">
        <w:rPr>
          <w:color w:val="000000" w:themeColor="text1"/>
        </w:rPr>
        <w:t xml:space="preserve"> </w:t>
      </w:r>
      <w:r w:rsidR="00431062" w:rsidRPr="005A1581">
        <w:rPr>
          <w:color w:val="000000" w:themeColor="text1"/>
        </w:rPr>
        <w:t xml:space="preserve">undertakes </w:t>
      </w:r>
      <w:r w:rsidRPr="005A1581">
        <w:rPr>
          <w:color w:val="000000" w:themeColor="text1"/>
        </w:rPr>
        <w:t xml:space="preserve">the task of controlling doping at source through the administration of a series of </w:t>
      </w:r>
      <w:r w:rsidR="00431062" w:rsidRPr="005A1581">
        <w:rPr>
          <w:color w:val="000000" w:themeColor="text1"/>
        </w:rPr>
        <w:t>programme</w:t>
      </w:r>
      <w:r w:rsidRPr="005A1581">
        <w:rPr>
          <w:color w:val="000000" w:themeColor="text1"/>
        </w:rPr>
        <w:t>s and deployment of disciplinary mechanisms</w:t>
      </w:r>
      <w:r w:rsidR="00431062" w:rsidRPr="005A1581">
        <w:rPr>
          <w:color w:val="000000" w:themeColor="text1"/>
        </w:rPr>
        <w:t xml:space="preserve"> </w:t>
      </w:r>
      <w:r w:rsidRPr="005A1581">
        <w:rPr>
          <w:color w:val="000000" w:themeColor="text1"/>
        </w:rPr>
        <w:t>(Park</w:t>
      </w:r>
      <w:r w:rsidR="00B538AF" w:rsidRPr="005A1581">
        <w:rPr>
          <w:color w:val="000000" w:themeColor="text1"/>
        </w:rPr>
        <w:t xml:space="preserve">, </w:t>
      </w:r>
      <w:r w:rsidRPr="005A1581">
        <w:rPr>
          <w:color w:val="000000" w:themeColor="text1"/>
        </w:rPr>
        <w:t xml:space="preserve">2005). WADA officials announced that WADA </w:t>
      </w:r>
      <w:r w:rsidR="00431062" w:rsidRPr="005A1581">
        <w:rPr>
          <w:color w:val="000000" w:themeColor="text1"/>
        </w:rPr>
        <w:t>had been</w:t>
      </w:r>
      <w:r w:rsidRPr="005A1581">
        <w:rPr>
          <w:color w:val="000000" w:themeColor="text1"/>
        </w:rPr>
        <w:t xml:space="preserve"> set up to protect athletes</w:t>
      </w:r>
      <w:r w:rsidR="00E278AD" w:rsidRPr="005A1581">
        <w:rPr>
          <w:color w:val="000000" w:themeColor="text1"/>
        </w:rPr>
        <w:t>’</w:t>
      </w:r>
      <w:r w:rsidRPr="005A1581">
        <w:rPr>
          <w:color w:val="000000" w:themeColor="text1"/>
        </w:rPr>
        <w:t xml:space="preserve"> fundamental right to participate in doping-free sport</w:t>
      </w:r>
      <w:r w:rsidR="00B538AF" w:rsidRPr="005A1581">
        <w:rPr>
          <w:color w:val="000000" w:themeColor="text1"/>
        </w:rPr>
        <w:t xml:space="preserve">, </w:t>
      </w:r>
      <w:r w:rsidRPr="005A1581">
        <w:rPr>
          <w:color w:val="000000" w:themeColor="text1"/>
        </w:rPr>
        <w:t>promote fairness and equality for athletes all over the world</w:t>
      </w:r>
      <w:r w:rsidR="00343782" w:rsidRPr="005A1581">
        <w:rPr>
          <w:color w:val="000000" w:themeColor="text1"/>
        </w:rPr>
        <w:t xml:space="preserve"> and</w:t>
      </w:r>
      <w:r w:rsidRPr="005A1581">
        <w:rPr>
          <w:color w:val="000000" w:themeColor="text1"/>
        </w:rPr>
        <w:t xml:space="preserve"> </w:t>
      </w:r>
      <w:r w:rsidR="00431062" w:rsidRPr="005A1581">
        <w:rPr>
          <w:color w:val="000000" w:themeColor="text1"/>
        </w:rPr>
        <w:t xml:space="preserve">to </w:t>
      </w:r>
      <w:r w:rsidRPr="005A1581">
        <w:rPr>
          <w:color w:val="000000" w:themeColor="text1"/>
        </w:rPr>
        <w:t>keep them away from drugs (Park</w:t>
      </w:r>
      <w:r w:rsidR="00B538AF" w:rsidRPr="005A1581">
        <w:rPr>
          <w:color w:val="000000" w:themeColor="text1"/>
        </w:rPr>
        <w:t xml:space="preserve">, </w:t>
      </w:r>
      <w:r w:rsidRPr="005A1581">
        <w:rPr>
          <w:color w:val="000000" w:themeColor="text1"/>
        </w:rPr>
        <w:t>2005).</w:t>
      </w:r>
    </w:p>
    <w:p w14:paraId="1C21C819" w14:textId="506AB5A6" w:rsidR="00C01DB0" w:rsidRPr="005A1581" w:rsidRDefault="001C4861" w:rsidP="00333E9A">
      <w:pPr>
        <w:spacing w:line="360" w:lineRule="auto"/>
        <w:rPr>
          <w:color w:val="000000" w:themeColor="text1"/>
        </w:rPr>
      </w:pPr>
      <w:r w:rsidRPr="005A1581">
        <w:rPr>
          <w:color w:val="000000" w:themeColor="text1"/>
        </w:rPr>
        <w:t>After the long process of problem defin</w:t>
      </w:r>
      <w:r w:rsidR="00431062" w:rsidRPr="005A1581">
        <w:rPr>
          <w:color w:val="000000" w:themeColor="text1"/>
        </w:rPr>
        <w:t xml:space="preserve">ition, </w:t>
      </w:r>
      <w:r w:rsidRPr="005A1581">
        <w:rPr>
          <w:color w:val="000000" w:themeColor="text1"/>
        </w:rPr>
        <w:t>agenda setting and policy formulation</w:t>
      </w:r>
      <w:r w:rsidR="00B538AF" w:rsidRPr="005A1581">
        <w:rPr>
          <w:color w:val="000000" w:themeColor="text1"/>
        </w:rPr>
        <w:t xml:space="preserve">, </w:t>
      </w:r>
      <w:r w:rsidR="00987745" w:rsidRPr="005A1581">
        <w:rPr>
          <w:color w:val="000000" w:themeColor="text1"/>
        </w:rPr>
        <w:t>the first ver</w:t>
      </w:r>
      <w:r w:rsidRPr="005A1581">
        <w:rPr>
          <w:color w:val="000000" w:themeColor="text1"/>
        </w:rPr>
        <w:t xml:space="preserve">sion of </w:t>
      </w:r>
      <w:r w:rsidR="00EA40D0" w:rsidRPr="005A1581">
        <w:rPr>
          <w:color w:val="000000" w:themeColor="text1"/>
        </w:rPr>
        <w:t xml:space="preserve">the </w:t>
      </w:r>
      <w:r w:rsidR="002379F9" w:rsidRPr="005A1581">
        <w:rPr>
          <w:color w:val="000000" w:themeColor="text1"/>
        </w:rPr>
        <w:t>WADC</w:t>
      </w:r>
      <w:r w:rsidRPr="005A1581">
        <w:rPr>
          <w:color w:val="000000" w:themeColor="text1"/>
        </w:rPr>
        <w:t xml:space="preserve"> was published in 2003</w:t>
      </w:r>
      <w:r w:rsidR="00431062" w:rsidRPr="005A1581">
        <w:rPr>
          <w:color w:val="000000" w:themeColor="text1"/>
        </w:rPr>
        <w:t xml:space="preserve"> and </w:t>
      </w:r>
      <w:r w:rsidRPr="005A1581">
        <w:rPr>
          <w:color w:val="000000" w:themeColor="text1"/>
        </w:rPr>
        <w:t xml:space="preserve">implementation of </w:t>
      </w:r>
      <w:r w:rsidR="00555799" w:rsidRPr="005A1581">
        <w:rPr>
          <w:color w:val="000000" w:themeColor="text1"/>
          <w:lang w:val="en-US"/>
        </w:rPr>
        <w:t xml:space="preserve">the </w:t>
      </w:r>
      <w:r w:rsidRPr="005A1581">
        <w:rPr>
          <w:color w:val="000000" w:themeColor="text1"/>
        </w:rPr>
        <w:t xml:space="preserve">anti-doping policy was activated. </w:t>
      </w:r>
      <w:r w:rsidR="00431062" w:rsidRPr="005A1581">
        <w:rPr>
          <w:color w:val="000000" w:themeColor="text1"/>
        </w:rPr>
        <w:t xml:space="preserve">Following the feedback stage of the </w:t>
      </w:r>
      <w:r w:rsidRPr="005A1581">
        <w:rPr>
          <w:color w:val="000000" w:themeColor="text1"/>
        </w:rPr>
        <w:t>cycl</w:t>
      </w:r>
      <w:r w:rsidR="00431062" w:rsidRPr="005A1581">
        <w:rPr>
          <w:color w:val="000000" w:themeColor="text1"/>
        </w:rPr>
        <w:t xml:space="preserve">ical model, </w:t>
      </w:r>
      <w:r w:rsidRPr="005A1581">
        <w:rPr>
          <w:color w:val="000000" w:themeColor="text1"/>
        </w:rPr>
        <w:t xml:space="preserve">there have been two revisions to </w:t>
      </w:r>
      <w:r w:rsidR="00EA40D0" w:rsidRPr="005A1581">
        <w:rPr>
          <w:color w:val="000000" w:themeColor="text1"/>
        </w:rPr>
        <w:t xml:space="preserve">the </w:t>
      </w:r>
      <w:r w:rsidR="002379F9" w:rsidRPr="005A1581">
        <w:rPr>
          <w:color w:val="000000" w:themeColor="text1"/>
        </w:rPr>
        <w:t>WADC</w:t>
      </w:r>
      <w:r w:rsidR="00B538AF" w:rsidRPr="005A1581">
        <w:rPr>
          <w:color w:val="000000" w:themeColor="text1"/>
        </w:rPr>
        <w:t xml:space="preserve">, </w:t>
      </w:r>
      <w:r w:rsidR="00431062" w:rsidRPr="005A1581">
        <w:rPr>
          <w:color w:val="000000" w:themeColor="text1"/>
        </w:rPr>
        <w:t xml:space="preserve">one in </w:t>
      </w:r>
      <w:r w:rsidRPr="005A1581">
        <w:rPr>
          <w:color w:val="000000" w:themeColor="text1"/>
        </w:rPr>
        <w:t xml:space="preserve">2009 and </w:t>
      </w:r>
      <w:r w:rsidR="00431062" w:rsidRPr="005A1581">
        <w:rPr>
          <w:color w:val="000000" w:themeColor="text1"/>
        </w:rPr>
        <w:t xml:space="preserve">the other in </w:t>
      </w:r>
      <w:r w:rsidRPr="005A1581">
        <w:rPr>
          <w:color w:val="000000" w:themeColor="text1"/>
        </w:rPr>
        <w:t>2015.</w:t>
      </w:r>
    </w:p>
    <w:p w14:paraId="1A462A02" w14:textId="77777777" w:rsidR="008C0638" w:rsidRPr="005A1581" w:rsidRDefault="008C0638" w:rsidP="00333E9A">
      <w:pPr>
        <w:spacing w:line="360" w:lineRule="auto"/>
        <w:rPr>
          <w:color w:val="000000" w:themeColor="text1"/>
        </w:rPr>
      </w:pPr>
    </w:p>
    <w:p w14:paraId="59F87E1E" w14:textId="3643A998" w:rsidR="00C01DB0" w:rsidRPr="005A1581" w:rsidRDefault="00431062" w:rsidP="00333E9A">
      <w:pPr>
        <w:pStyle w:val="Heading3"/>
      </w:pPr>
      <w:bookmarkStart w:id="99" w:name="_Toc520835489"/>
      <w:bookmarkStart w:id="100" w:name="_Toc516063641"/>
      <w:bookmarkStart w:id="101" w:name="_Toc520319688"/>
      <w:bookmarkStart w:id="102" w:name="_Toc12789965"/>
      <w:r w:rsidRPr="005A1581">
        <w:t>C</w:t>
      </w:r>
      <w:r w:rsidR="006F3F4A" w:rsidRPr="005A1581">
        <w:t>ompliance stage</w:t>
      </w:r>
      <w:r w:rsidRPr="005A1581">
        <w:t xml:space="preserve"> – </w:t>
      </w:r>
      <w:r w:rsidR="006F3F4A" w:rsidRPr="005A1581">
        <w:t>post-2015</w:t>
      </w:r>
      <w:bookmarkEnd w:id="99"/>
      <w:bookmarkEnd w:id="100"/>
      <w:bookmarkEnd w:id="101"/>
      <w:bookmarkEnd w:id="102"/>
    </w:p>
    <w:p w14:paraId="28DE5FF3" w14:textId="6F546E5C" w:rsidR="00FE6646" w:rsidRPr="005A1581" w:rsidRDefault="001C4861" w:rsidP="00333E9A">
      <w:pPr>
        <w:spacing w:line="360" w:lineRule="auto"/>
        <w:rPr>
          <w:color w:val="000000" w:themeColor="text1"/>
        </w:rPr>
      </w:pPr>
      <w:r w:rsidRPr="005A1581">
        <w:rPr>
          <w:color w:val="000000" w:themeColor="text1"/>
        </w:rPr>
        <w:t xml:space="preserve">Even after 10 years of development of </w:t>
      </w:r>
      <w:r w:rsidR="005068E7" w:rsidRPr="005A1581">
        <w:rPr>
          <w:color w:val="000000" w:themeColor="text1"/>
        </w:rPr>
        <w:t>WADA</w:t>
      </w:r>
      <w:r w:rsidRPr="005A1581">
        <w:rPr>
          <w:color w:val="000000" w:themeColor="text1"/>
        </w:rPr>
        <w:t xml:space="preserve"> and </w:t>
      </w:r>
      <w:r w:rsidR="00EA40D0" w:rsidRPr="005A1581">
        <w:rPr>
          <w:color w:val="000000" w:themeColor="text1"/>
        </w:rPr>
        <w:t xml:space="preserve">the </w:t>
      </w:r>
      <w:r w:rsidRPr="005A1581">
        <w:rPr>
          <w:color w:val="000000" w:themeColor="text1"/>
        </w:rPr>
        <w:t>WADC</w:t>
      </w:r>
      <w:r w:rsidR="00B538AF" w:rsidRPr="005A1581">
        <w:rPr>
          <w:color w:val="000000" w:themeColor="text1"/>
        </w:rPr>
        <w:t xml:space="preserve">, </w:t>
      </w:r>
      <w:r w:rsidRPr="005A1581">
        <w:rPr>
          <w:color w:val="000000" w:themeColor="text1"/>
        </w:rPr>
        <w:t xml:space="preserve">full eradication of doping in sports is still next to impossible and doping incidents still occur. According to </w:t>
      </w:r>
      <w:r w:rsidR="005068E7" w:rsidRPr="005A1581">
        <w:rPr>
          <w:color w:val="000000" w:themeColor="text1"/>
        </w:rPr>
        <w:t>WADA</w:t>
      </w:r>
      <w:r w:rsidR="00E278AD" w:rsidRPr="005A1581">
        <w:rPr>
          <w:color w:val="000000" w:themeColor="text1"/>
        </w:rPr>
        <w:t>’</w:t>
      </w:r>
      <w:r w:rsidRPr="005A1581">
        <w:rPr>
          <w:color w:val="000000" w:themeColor="text1"/>
        </w:rPr>
        <w:t>s Independent Commission Report</w:t>
      </w:r>
      <w:r w:rsidR="00B538AF" w:rsidRPr="005A1581">
        <w:rPr>
          <w:color w:val="000000" w:themeColor="text1"/>
        </w:rPr>
        <w:t xml:space="preserve">, </w:t>
      </w:r>
      <w:r w:rsidRPr="005A1581">
        <w:rPr>
          <w:color w:val="000000" w:themeColor="text1"/>
        </w:rPr>
        <w:t>Russian track and field athletes are still engaging in widespread doping</w:t>
      </w:r>
      <w:r w:rsidR="00431062" w:rsidRPr="005A1581">
        <w:rPr>
          <w:color w:val="000000" w:themeColor="text1"/>
        </w:rPr>
        <w:t>:</w:t>
      </w:r>
    </w:p>
    <w:p w14:paraId="3DA7E0D6" w14:textId="4534620C" w:rsidR="00431062" w:rsidRPr="005A1581" w:rsidRDefault="00E278AD" w:rsidP="00333E9A">
      <w:pPr>
        <w:pStyle w:val="Quote"/>
        <w:spacing w:line="360" w:lineRule="auto"/>
        <w:rPr>
          <w:color w:val="000000" w:themeColor="text1"/>
        </w:rPr>
      </w:pPr>
      <w:r w:rsidRPr="005A1581">
        <w:rPr>
          <w:color w:val="000000" w:themeColor="text1"/>
        </w:rPr>
        <w:t>‘</w:t>
      </w:r>
      <w:r w:rsidR="00DD064E" w:rsidRPr="005A1581">
        <w:rPr>
          <w:color w:val="000000" w:themeColor="text1"/>
        </w:rPr>
        <w:t>T</w:t>
      </w:r>
      <w:r w:rsidR="001C4861" w:rsidRPr="005A1581">
        <w:rPr>
          <w:color w:val="000000" w:themeColor="text1"/>
        </w:rPr>
        <w:t>he investigation has confirmed the existence of widespread cheating through the use of doping substances and methods to ensure</w:t>
      </w:r>
      <w:r w:rsidR="00B538AF" w:rsidRPr="005A1581">
        <w:rPr>
          <w:color w:val="000000" w:themeColor="text1"/>
        </w:rPr>
        <w:t xml:space="preserve">, </w:t>
      </w:r>
      <w:r w:rsidR="001C4861" w:rsidRPr="005A1581">
        <w:rPr>
          <w:color w:val="000000" w:themeColor="text1"/>
        </w:rPr>
        <w:t>or enhance the likelihood of</w:t>
      </w:r>
      <w:r w:rsidR="00B538AF" w:rsidRPr="005A1581">
        <w:rPr>
          <w:color w:val="000000" w:themeColor="text1"/>
        </w:rPr>
        <w:t xml:space="preserve">, </w:t>
      </w:r>
      <w:r w:rsidR="001C4861" w:rsidRPr="005A1581">
        <w:rPr>
          <w:color w:val="000000" w:themeColor="text1"/>
        </w:rPr>
        <w:t xml:space="preserve">victory for athletes and </w:t>
      </w:r>
      <w:r w:rsidR="001C4861" w:rsidRPr="005A1581">
        <w:rPr>
          <w:color w:val="000000" w:themeColor="text1"/>
        </w:rPr>
        <w:lastRenderedPageBreak/>
        <w:t>teams. The cheating was done by the athletes</w:t>
      </w:r>
      <w:r w:rsidRPr="005A1581">
        <w:rPr>
          <w:color w:val="000000" w:themeColor="text1"/>
        </w:rPr>
        <w:t>’</w:t>
      </w:r>
      <w:r w:rsidR="001C4861" w:rsidRPr="005A1581">
        <w:rPr>
          <w:color w:val="000000" w:themeColor="text1"/>
        </w:rPr>
        <w:t xml:space="preserve"> entourages</w:t>
      </w:r>
      <w:r w:rsidR="00B538AF" w:rsidRPr="005A1581">
        <w:rPr>
          <w:color w:val="000000" w:themeColor="text1"/>
        </w:rPr>
        <w:t xml:space="preserve">, </w:t>
      </w:r>
      <w:r w:rsidR="001C4861" w:rsidRPr="005A1581">
        <w:rPr>
          <w:color w:val="000000" w:themeColor="text1"/>
        </w:rPr>
        <w:t>officials and the athletes themselves</w:t>
      </w:r>
      <w:r w:rsidRPr="005A1581">
        <w:rPr>
          <w:color w:val="000000" w:themeColor="text1"/>
        </w:rPr>
        <w:t>’</w:t>
      </w:r>
      <w:r w:rsidR="001C4861" w:rsidRPr="005A1581">
        <w:rPr>
          <w:color w:val="000000" w:themeColor="text1"/>
        </w:rPr>
        <w:t xml:space="preserve"> (WADA</w:t>
      </w:r>
      <w:r w:rsidR="00B538AF" w:rsidRPr="005A1581">
        <w:rPr>
          <w:color w:val="000000" w:themeColor="text1"/>
        </w:rPr>
        <w:t xml:space="preserve">, </w:t>
      </w:r>
      <w:r w:rsidR="001C4861" w:rsidRPr="005A1581">
        <w:rPr>
          <w:color w:val="000000" w:themeColor="text1"/>
        </w:rPr>
        <w:t>2015</w:t>
      </w:r>
      <w:r w:rsidR="007F431D" w:rsidRPr="005A1581">
        <w:rPr>
          <w:color w:val="000000" w:themeColor="text1"/>
        </w:rPr>
        <w:t>b</w:t>
      </w:r>
      <w:r w:rsidR="001C4861" w:rsidRPr="005A1581">
        <w:rPr>
          <w:color w:val="000000" w:themeColor="text1"/>
        </w:rPr>
        <w:t>:10).</w:t>
      </w:r>
    </w:p>
    <w:p w14:paraId="1DE0B342" w14:textId="774F954A" w:rsidR="00C01DB0" w:rsidRPr="005A1581" w:rsidRDefault="00431062" w:rsidP="00333E9A">
      <w:pPr>
        <w:spacing w:line="360" w:lineRule="auto"/>
        <w:rPr>
          <w:color w:val="000000" w:themeColor="text1"/>
        </w:rPr>
      </w:pPr>
      <w:r w:rsidRPr="005A1581">
        <w:rPr>
          <w:color w:val="000000" w:themeColor="text1"/>
        </w:rPr>
        <w:t>C</w:t>
      </w:r>
      <w:r w:rsidR="001C4861" w:rsidRPr="005A1581">
        <w:rPr>
          <w:color w:val="000000" w:themeColor="text1"/>
        </w:rPr>
        <w:t>onsequently</w:t>
      </w:r>
      <w:r w:rsidR="00B538AF" w:rsidRPr="005A1581">
        <w:rPr>
          <w:color w:val="000000" w:themeColor="text1"/>
        </w:rPr>
        <w:t xml:space="preserve">, </w:t>
      </w:r>
      <w:r w:rsidR="001C4861" w:rsidRPr="005A1581">
        <w:rPr>
          <w:color w:val="000000" w:themeColor="text1"/>
        </w:rPr>
        <w:t>Russia</w:t>
      </w:r>
      <w:r w:rsidR="00E278AD" w:rsidRPr="005A1581">
        <w:rPr>
          <w:color w:val="000000" w:themeColor="text1"/>
        </w:rPr>
        <w:t>’</w:t>
      </w:r>
      <w:r w:rsidR="001C4861" w:rsidRPr="005A1581">
        <w:rPr>
          <w:color w:val="000000" w:themeColor="text1"/>
        </w:rPr>
        <w:t>s track and field team was barred from the Rio Olympic Games</w:t>
      </w:r>
      <w:r w:rsidR="00B538AF" w:rsidRPr="005A1581">
        <w:rPr>
          <w:color w:val="000000" w:themeColor="text1"/>
        </w:rPr>
        <w:t xml:space="preserve">, </w:t>
      </w:r>
      <w:r w:rsidR="001C4861" w:rsidRPr="005A1581">
        <w:rPr>
          <w:color w:val="000000" w:themeColor="text1"/>
        </w:rPr>
        <w:t>an extraordinary punishment without precedent in Olympic history (BBC</w:t>
      </w:r>
      <w:r w:rsidR="00B538AF" w:rsidRPr="005A1581">
        <w:rPr>
          <w:color w:val="000000" w:themeColor="text1"/>
        </w:rPr>
        <w:t xml:space="preserve">, </w:t>
      </w:r>
      <w:r w:rsidR="001C4861" w:rsidRPr="005A1581">
        <w:rPr>
          <w:color w:val="000000" w:themeColor="text1"/>
        </w:rPr>
        <w:t>2016).</w:t>
      </w:r>
    </w:p>
    <w:p w14:paraId="24E97129" w14:textId="2E36D889" w:rsidR="009467CA" w:rsidRPr="005A1581" w:rsidRDefault="00EA40D0" w:rsidP="00333E9A">
      <w:pPr>
        <w:spacing w:line="360" w:lineRule="auto"/>
        <w:rPr>
          <w:color w:val="000000" w:themeColor="text1"/>
        </w:rPr>
      </w:pPr>
      <w:r w:rsidRPr="005A1581">
        <w:rPr>
          <w:color w:val="000000" w:themeColor="text1"/>
        </w:rPr>
        <w:t xml:space="preserve">The </w:t>
      </w:r>
      <w:r w:rsidR="002379F9" w:rsidRPr="005A1581">
        <w:rPr>
          <w:color w:val="000000" w:themeColor="text1"/>
        </w:rPr>
        <w:t>WADC</w:t>
      </w:r>
      <w:r w:rsidR="001C4861" w:rsidRPr="005A1581">
        <w:rPr>
          <w:color w:val="000000" w:themeColor="text1"/>
        </w:rPr>
        <w:t xml:space="preserve"> is constantly improving</w:t>
      </w:r>
      <w:r w:rsidR="00C33E0C" w:rsidRPr="005A1581">
        <w:rPr>
          <w:color w:val="000000" w:themeColor="text1"/>
        </w:rPr>
        <w:t>,</w:t>
      </w:r>
      <w:r w:rsidR="00431062" w:rsidRPr="005A1581">
        <w:rPr>
          <w:color w:val="000000" w:themeColor="text1"/>
        </w:rPr>
        <w:t xml:space="preserve"> and </w:t>
      </w:r>
      <w:r w:rsidR="001C4861" w:rsidRPr="005A1581">
        <w:rPr>
          <w:color w:val="000000" w:themeColor="text1"/>
        </w:rPr>
        <w:t xml:space="preserve">making sure each country and sports federation complies with </w:t>
      </w:r>
      <w:r w:rsidR="005D01B6" w:rsidRPr="005A1581">
        <w:rPr>
          <w:color w:val="000000" w:themeColor="text1"/>
        </w:rPr>
        <w:t xml:space="preserve">the </w:t>
      </w:r>
      <w:r w:rsidR="000444F0" w:rsidRPr="005A1581">
        <w:rPr>
          <w:color w:val="000000" w:themeColor="text1"/>
        </w:rPr>
        <w:t>Code</w:t>
      </w:r>
      <w:r w:rsidR="001C4861" w:rsidRPr="005A1581">
        <w:rPr>
          <w:color w:val="000000" w:themeColor="text1"/>
        </w:rPr>
        <w:t xml:space="preserve"> is the key to the fight against doping.</w:t>
      </w:r>
      <w:r w:rsidR="00C33E0C" w:rsidRPr="005A1581">
        <w:rPr>
          <w:color w:val="000000" w:themeColor="text1"/>
        </w:rPr>
        <w:t xml:space="preserve"> </w:t>
      </w:r>
      <w:r w:rsidR="004C7184" w:rsidRPr="005A1581">
        <w:rPr>
          <w:color w:val="000000" w:themeColor="text1"/>
        </w:rPr>
        <w:t>Code compliance</w:t>
      </w:r>
      <w:r w:rsidR="001C4861" w:rsidRPr="005A1581">
        <w:rPr>
          <w:color w:val="000000" w:themeColor="text1"/>
        </w:rPr>
        <w:t xml:space="preserve"> </w:t>
      </w:r>
      <w:r w:rsidR="00C33E0C" w:rsidRPr="005A1581">
        <w:rPr>
          <w:color w:val="000000" w:themeColor="text1"/>
        </w:rPr>
        <w:t xml:space="preserve">remains </w:t>
      </w:r>
      <w:r w:rsidR="001C4861" w:rsidRPr="005A1581">
        <w:rPr>
          <w:color w:val="000000" w:themeColor="text1"/>
        </w:rPr>
        <w:t>a challenge for WADA</w:t>
      </w:r>
      <w:r w:rsidR="00C33E0C" w:rsidRPr="005A1581">
        <w:rPr>
          <w:color w:val="000000" w:themeColor="text1"/>
        </w:rPr>
        <w:t>, and i</w:t>
      </w:r>
      <w:r w:rsidR="001C4861" w:rsidRPr="005A1581">
        <w:rPr>
          <w:color w:val="000000" w:themeColor="text1"/>
        </w:rPr>
        <w:t>n 2018</w:t>
      </w:r>
      <w:r w:rsidR="00B538AF" w:rsidRPr="005A1581">
        <w:rPr>
          <w:color w:val="000000" w:themeColor="text1"/>
        </w:rPr>
        <w:t xml:space="preserve">, </w:t>
      </w:r>
      <w:r w:rsidR="001C4861" w:rsidRPr="005A1581">
        <w:rPr>
          <w:color w:val="000000" w:themeColor="text1"/>
        </w:rPr>
        <w:t xml:space="preserve">the new </w:t>
      </w:r>
      <w:r w:rsidR="00667F14" w:rsidRPr="005A1581">
        <w:rPr>
          <w:color w:val="000000" w:themeColor="text1"/>
        </w:rPr>
        <w:t>ISCCS</w:t>
      </w:r>
      <w:r w:rsidR="001C4861" w:rsidRPr="005A1581">
        <w:rPr>
          <w:color w:val="000000" w:themeColor="text1"/>
        </w:rPr>
        <w:t xml:space="preserve"> </w:t>
      </w:r>
      <w:r w:rsidR="00C33E0C" w:rsidRPr="005A1581">
        <w:rPr>
          <w:color w:val="000000" w:themeColor="text1"/>
        </w:rPr>
        <w:t xml:space="preserve">came into force </w:t>
      </w:r>
      <w:r w:rsidR="00343782" w:rsidRPr="005A1581">
        <w:rPr>
          <w:color w:val="000000" w:themeColor="text1"/>
        </w:rPr>
        <w:t>and</w:t>
      </w:r>
      <w:r w:rsidR="001C4861" w:rsidRPr="005A1581">
        <w:rPr>
          <w:color w:val="000000" w:themeColor="text1"/>
        </w:rPr>
        <w:t xml:space="preserve"> </w:t>
      </w:r>
      <w:r w:rsidRPr="005A1581">
        <w:rPr>
          <w:color w:val="000000" w:themeColor="text1"/>
        </w:rPr>
        <w:t xml:space="preserve">the </w:t>
      </w:r>
      <w:r w:rsidR="002379F9" w:rsidRPr="005A1581">
        <w:rPr>
          <w:color w:val="000000" w:themeColor="text1"/>
        </w:rPr>
        <w:t>WADC</w:t>
      </w:r>
      <w:r w:rsidR="001C4861" w:rsidRPr="005A1581">
        <w:rPr>
          <w:color w:val="000000" w:themeColor="text1"/>
        </w:rPr>
        <w:t xml:space="preserve"> </w:t>
      </w:r>
      <w:r w:rsidR="00C33E0C" w:rsidRPr="005A1581">
        <w:rPr>
          <w:color w:val="000000" w:themeColor="text1"/>
        </w:rPr>
        <w:t xml:space="preserve">has been updated to </w:t>
      </w:r>
      <w:r w:rsidR="001C4861" w:rsidRPr="005A1581">
        <w:rPr>
          <w:color w:val="000000" w:themeColor="text1"/>
        </w:rPr>
        <w:t>incorporate</w:t>
      </w:r>
      <w:r w:rsidR="00C33E0C" w:rsidRPr="005A1581">
        <w:rPr>
          <w:color w:val="000000" w:themeColor="text1"/>
        </w:rPr>
        <w:t xml:space="preserve"> it</w:t>
      </w:r>
      <w:r w:rsidR="001C4861" w:rsidRPr="005A1581">
        <w:rPr>
          <w:color w:val="000000" w:themeColor="text1"/>
        </w:rPr>
        <w:t xml:space="preserve"> (WADA</w:t>
      </w:r>
      <w:r w:rsidR="00B538AF" w:rsidRPr="005A1581">
        <w:rPr>
          <w:color w:val="000000" w:themeColor="text1"/>
        </w:rPr>
        <w:t xml:space="preserve">, </w:t>
      </w:r>
      <w:r w:rsidR="001C4861" w:rsidRPr="005A1581">
        <w:rPr>
          <w:color w:val="000000" w:themeColor="text1"/>
        </w:rPr>
        <w:t>2018</w:t>
      </w:r>
      <w:r w:rsidR="00E72157" w:rsidRPr="005A1581">
        <w:rPr>
          <w:color w:val="000000" w:themeColor="text1"/>
        </w:rPr>
        <w:t>n</w:t>
      </w:r>
      <w:r w:rsidR="00C33E0C" w:rsidRPr="005A1581">
        <w:rPr>
          <w:color w:val="000000" w:themeColor="text1"/>
        </w:rPr>
        <w:t xml:space="preserve">; see </w:t>
      </w:r>
      <w:r w:rsidR="00194A07" w:rsidRPr="005A1581">
        <w:rPr>
          <w:color w:val="000000" w:themeColor="text1"/>
        </w:rPr>
        <w:t>Section 3.</w:t>
      </w:r>
      <w:r w:rsidR="00C33E0C" w:rsidRPr="005A1581">
        <w:rPr>
          <w:color w:val="000000" w:themeColor="text1"/>
        </w:rPr>
        <w:t>4</w:t>
      </w:r>
      <w:bookmarkStart w:id="103" w:name="_Toc516063642"/>
      <w:bookmarkStart w:id="104" w:name="_Toc520319689"/>
      <w:r w:rsidR="00194A07" w:rsidRPr="005A1581">
        <w:rPr>
          <w:color w:val="000000" w:themeColor="text1"/>
        </w:rPr>
        <w:t>.4</w:t>
      </w:r>
      <w:r w:rsidR="00E96816" w:rsidRPr="005A1581">
        <w:rPr>
          <w:color w:val="000000" w:themeColor="text1"/>
        </w:rPr>
        <w:t xml:space="preserve">). </w:t>
      </w:r>
    </w:p>
    <w:p w14:paraId="3FD87553" w14:textId="48F4E02F" w:rsidR="00E071D5" w:rsidRPr="005A1581" w:rsidRDefault="002E17EB" w:rsidP="00333E9A">
      <w:pPr>
        <w:spacing w:line="360" w:lineRule="auto"/>
        <w:rPr>
          <w:color w:val="000000" w:themeColor="text1"/>
        </w:rPr>
      </w:pPr>
      <w:r w:rsidRPr="005A1581">
        <w:rPr>
          <w:color w:val="000000" w:themeColor="text1"/>
        </w:rPr>
        <w:t xml:space="preserve">To sum up, this </w:t>
      </w:r>
      <w:r w:rsidR="00E410C3" w:rsidRPr="005A1581">
        <w:rPr>
          <w:color w:val="000000" w:themeColor="text1"/>
        </w:rPr>
        <w:t xml:space="preserve">whole </w:t>
      </w:r>
      <w:r w:rsidRPr="005A1581">
        <w:rPr>
          <w:color w:val="000000" w:themeColor="text1"/>
        </w:rPr>
        <w:t xml:space="preserve">section provided a </w:t>
      </w:r>
      <w:r w:rsidR="00BB4B50" w:rsidRPr="005A1581">
        <w:rPr>
          <w:color w:val="000000" w:themeColor="text1"/>
        </w:rPr>
        <w:t>historical</w:t>
      </w:r>
      <w:r w:rsidR="007F2705" w:rsidRPr="005A1581">
        <w:rPr>
          <w:color w:val="000000" w:themeColor="text1"/>
        </w:rPr>
        <w:t xml:space="preserve"> background</w:t>
      </w:r>
      <w:r w:rsidRPr="005A1581">
        <w:rPr>
          <w:color w:val="000000" w:themeColor="text1"/>
        </w:rPr>
        <w:t xml:space="preserve"> of the development of anti-doping policy based on the timeline. Each time period is concluded by the ‘Stage model’</w:t>
      </w:r>
      <w:r w:rsidR="00AC7798" w:rsidRPr="005A1581">
        <w:rPr>
          <w:color w:val="000000" w:themeColor="text1"/>
        </w:rPr>
        <w:t xml:space="preserve">, which start from the agenda setting </w:t>
      </w:r>
      <w:r w:rsidR="00742792" w:rsidRPr="005A1581">
        <w:rPr>
          <w:color w:val="000000" w:themeColor="text1"/>
        </w:rPr>
        <w:t xml:space="preserve">about anti-doping </w:t>
      </w:r>
      <w:r w:rsidR="007F2705" w:rsidRPr="005A1581">
        <w:rPr>
          <w:color w:val="000000" w:themeColor="text1"/>
        </w:rPr>
        <w:t xml:space="preserve">all the way </w:t>
      </w:r>
      <w:r w:rsidR="00AC7798" w:rsidRPr="005A1581">
        <w:rPr>
          <w:color w:val="000000" w:themeColor="text1"/>
        </w:rPr>
        <w:t xml:space="preserve">to the </w:t>
      </w:r>
      <w:r w:rsidR="008A036D" w:rsidRPr="005A1581">
        <w:rPr>
          <w:color w:val="000000" w:themeColor="text1"/>
        </w:rPr>
        <w:t>WADC implementation.</w:t>
      </w:r>
      <w:r w:rsidR="00E071D5" w:rsidRPr="005A1581">
        <w:rPr>
          <w:color w:val="000000" w:themeColor="text1"/>
        </w:rPr>
        <w:t xml:space="preserve"> It is indicated that the policy </w:t>
      </w:r>
      <w:r w:rsidR="000D26DB" w:rsidRPr="005A1581">
        <w:rPr>
          <w:color w:val="000000" w:themeColor="text1"/>
        </w:rPr>
        <w:t xml:space="preserve">stages model </w:t>
      </w:r>
      <w:r w:rsidR="00E071D5" w:rsidRPr="005A1581">
        <w:rPr>
          <w:color w:val="000000" w:themeColor="text1"/>
        </w:rPr>
        <w:t>will constantly roll for the development of anti-doping policy and that there are always ways to improve Code compliance. The following section is going to review the governing body of WADA and address the WADC's main stakeholders and activates.</w:t>
      </w:r>
    </w:p>
    <w:p w14:paraId="56FA2EF8" w14:textId="77777777" w:rsidR="00C44354" w:rsidRPr="005A1581" w:rsidRDefault="00C44354" w:rsidP="00333E9A">
      <w:pPr>
        <w:spacing w:line="360" w:lineRule="auto"/>
        <w:rPr>
          <w:color w:val="000000" w:themeColor="text1"/>
        </w:rPr>
      </w:pPr>
    </w:p>
    <w:p w14:paraId="76800A90" w14:textId="2A01D3B3" w:rsidR="00C01DB0" w:rsidRPr="005A1581" w:rsidRDefault="00397EB5" w:rsidP="00333E9A">
      <w:pPr>
        <w:pStyle w:val="Heading2"/>
        <w:spacing w:line="360" w:lineRule="auto"/>
        <w:rPr>
          <w:rFonts w:cs="Arial"/>
          <w:color w:val="000000" w:themeColor="text1"/>
        </w:rPr>
      </w:pPr>
      <w:bookmarkStart w:id="105" w:name="_Toc12789966"/>
      <w:r w:rsidRPr="005A1581">
        <w:rPr>
          <w:rFonts w:cs="Arial"/>
          <w:color w:val="000000" w:themeColor="text1"/>
        </w:rPr>
        <w:t>WADA</w:t>
      </w:r>
      <w:bookmarkEnd w:id="103"/>
      <w:bookmarkEnd w:id="104"/>
      <w:bookmarkEnd w:id="105"/>
    </w:p>
    <w:p w14:paraId="1CFD40E2" w14:textId="243C84FD" w:rsidR="00C01DB0" w:rsidRPr="005A1581" w:rsidRDefault="001C4861" w:rsidP="00333E9A">
      <w:pPr>
        <w:spacing w:line="360" w:lineRule="auto"/>
        <w:rPr>
          <w:color w:val="000000" w:themeColor="text1"/>
        </w:rPr>
      </w:pPr>
      <w:r w:rsidRPr="005A1581">
        <w:rPr>
          <w:color w:val="000000" w:themeColor="text1"/>
        </w:rPr>
        <w:t>WADA has set up a highly developed orga</w:t>
      </w:r>
      <w:r w:rsidR="00C01DB0" w:rsidRPr="005A1581">
        <w:rPr>
          <w:color w:val="000000" w:themeColor="text1"/>
        </w:rPr>
        <w:t>nis</w:t>
      </w:r>
      <w:r w:rsidRPr="005A1581">
        <w:rPr>
          <w:color w:val="000000" w:themeColor="text1"/>
        </w:rPr>
        <w:t xml:space="preserve">ational structure that runs a series of </w:t>
      </w:r>
      <w:r w:rsidR="00431062" w:rsidRPr="005A1581">
        <w:rPr>
          <w:color w:val="000000" w:themeColor="text1"/>
        </w:rPr>
        <w:t>programme</w:t>
      </w:r>
      <w:r w:rsidRPr="005A1581">
        <w:rPr>
          <w:color w:val="000000" w:themeColor="text1"/>
        </w:rPr>
        <w:t>s.</w:t>
      </w:r>
      <w:r w:rsidR="00F42E97" w:rsidRPr="005A1581">
        <w:rPr>
          <w:color w:val="000000" w:themeColor="text1"/>
        </w:rPr>
        <w:t xml:space="preserve"> As demonstrated on the F</w:t>
      </w:r>
      <w:r w:rsidR="00B62701" w:rsidRPr="005A1581">
        <w:rPr>
          <w:color w:val="000000" w:themeColor="text1"/>
        </w:rPr>
        <w:t>igure 12, i</w:t>
      </w:r>
      <w:r w:rsidR="00623731" w:rsidRPr="005A1581">
        <w:rPr>
          <w:color w:val="000000" w:themeColor="text1"/>
        </w:rPr>
        <w:t>t</w:t>
      </w:r>
      <w:r w:rsidRPr="005A1581">
        <w:rPr>
          <w:color w:val="000000" w:themeColor="text1"/>
        </w:rPr>
        <w:t xml:space="preserve"> consists of a Foundation Board</w:t>
      </w:r>
      <w:r w:rsidR="00B538AF" w:rsidRPr="005A1581">
        <w:rPr>
          <w:color w:val="000000" w:themeColor="text1"/>
        </w:rPr>
        <w:t xml:space="preserve">, </w:t>
      </w:r>
      <w:r w:rsidRPr="005A1581">
        <w:rPr>
          <w:color w:val="000000" w:themeColor="text1"/>
        </w:rPr>
        <w:t>an Executive Committee and several other committees</w:t>
      </w:r>
      <w:r w:rsidR="00B538AF" w:rsidRPr="005A1581">
        <w:rPr>
          <w:color w:val="000000" w:themeColor="text1"/>
        </w:rPr>
        <w:t xml:space="preserve">, </w:t>
      </w:r>
      <w:r w:rsidRPr="005A1581">
        <w:rPr>
          <w:color w:val="000000" w:themeColor="text1"/>
        </w:rPr>
        <w:t>including Athletes</w:t>
      </w:r>
      <w:r w:rsidR="00B538AF" w:rsidRPr="005A1581">
        <w:rPr>
          <w:color w:val="000000" w:themeColor="text1"/>
        </w:rPr>
        <w:t xml:space="preserve">, </w:t>
      </w:r>
      <w:r w:rsidRPr="005A1581">
        <w:rPr>
          <w:color w:val="000000" w:themeColor="text1"/>
        </w:rPr>
        <w:t>Education</w:t>
      </w:r>
      <w:r w:rsidR="00B538AF" w:rsidRPr="005A1581">
        <w:rPr>
          <w:color w:val="000000" w:themeColor="text1"/>
        </w:rPr>
        <w:t xml:space="preserve">, </w:t>
      </w:r>
      <w:r w:rsidRPr="005A1581">
        <w:rPr>
          <w:color w:val="000000" w:themeColor="text1"/>
        </w:rPr>
        <w:t>Ethical Issues Expertise</w:t>
      </w:r>
      <w:r w:rsidR="00B538AF" w:rsidRPr="005A1581">
        <w:rPr>
          <w:color w:val="000000" w:themeColor="text1"/>
        </w:rPr>
        <w:t xml:space="preserve">, </w:t>
      </w:r>
      <w:r w:rsidRPr="005A1581">
        <w:rPr>
          <w:color w:val="000000" w:themeColor="text1"/>
        </w:rPr>
        <w:t>Finance and Administration</w:t>
      </w:r>
      <w:r w:rsidR="00B538AF" w:rsidRPr="005A1581">
        <w:rPr>
          <w:color w:val="000000" w:themeColor="text1"/>
        </w:rPr>
        <w:t xml:space="preserve">, </w:t>
      </w:r>
      <w:r w:rsidRPr="005A1581">
        <w:rPr>
          <w:color w:val="000000" w:themeColor="text1"/>
        </w:rPr>
        <w:t>Health</w:t>
      </w:r>
      <w:r w:rsidR="00B538AF" w:rsidRPr="005A1581">
        <w:rPr>
          <w:color w:val="000000" w:themeColor="text1"/>
        </w:rPr>
        <w:t xml:space="preserve">, </w:t>
      </w:r>
      <w:r w:rsidRPr="005A1581">
        <w:rPr>
          <w:color w:val="000000" w:themeColor="text1"/>
        </w:rPr>
        <w:t>Medical</w:t>
      </w:r>
      <w:r w:rsidR="00343782" w:rsidRPr="005A1581">
        <w:rPr>
          <w:color w:val="000000" w:themeColor="text1"/>
        </w:rPr>
        <w:t xml:space="preserve"> and</w:t>
      </w:r>
      <w:r w:rsidRPr="005A1581">
        <w:rPr>
          <w:color w:val="000000" w:themeColor="text1"/>
        </w:rPr>
        <w:t xml:space="preserve"> Research. Currently</w:t>
      </w:r>
      <w:r w:rsidR="00B538AF" w:rsidRPr="005A1581">
        <w:rPr>
          <w:color w:val="000000" w:themeColor="text1"/>
        </w:rPr>
        <w:t xml:space="preserve">, </w:t>
      </w:r>
      <w:r w:rsidRPr="005A1581">
        <w:rPr>
          <w:color w:val="000000" w:themeColor="text1"/>
        </w:rPr>
        <w:t>the headquarters of WADA is in Montreal</w:t>
      </w:r>
      <w:r w:rsidR="00C33E0C" w:rsidRPr="005A1581">
        <w:rPr>
          <w:color w:val="000000" w:themeColor="text1"/>
        </w:rPr>
        <w:t>,</w:t>
      </w:r>
      <w:r w:rsidRPr="005A1581">
        <w:rPr>
          <w:color w:val="000000" w:themeColor="text1"/>
        </w:rPr>
        <w:t xml:space="preserve"> Canada</w:t>
      </w:r>
      <w:r w:rsidR="00C33E0C" w:rsidRPr="005A1581">
        <w:rPr>
          <w:color w:val="000000" w:themeColor="text1"/>
        </w:rPr>
        <w:t>,</w:t>
      </w:r>
      <w:r w:rsidRPr="005A1581">
        <w:rPr>
          <w:color w:val="000000" w:themeColor="text1"/>
        </w:rPr>
        <w:t xml:space="preserve"> and there are four regional offices in Europe (Lausanne)</w:t>
      </w:r>
      <w:r w:rsidR="00B538AF" w:rsidRPr="005A1581">
        <w:rPr>
          <w:color w:val="000000" w:themeColor="text1"/>
        </w:rPr>
        <w:t xml:space="preserve">, </w:t>
      </w:r>
      <w:r w:rsidRPr="005A1581">
        <w:rPr>
          <w:color w:val="000000" w:themeColor="text1"/>
        </w:rPr>
        <w:t>Africa (Cape Town)</w:t>
      </w:r>
      <w:r w:rsidR="00B538AF" w:rsidRPr="005A1581">
        <w:rPr>
          <w:color w:val="000000" w:themeColor="text1"/>
        </w:rPr>
        <w:t xml:space="preserve">, </w:t>
      </w:r>
      <w:r w:rsidRPr="005A1581">
        <w:rPr>
          <w:color w:val="000000" w:themeColor="text1"/>
        </w:rPr>
        <w:t>Asia/Oceania (Tokyo)</w:t>
      </w:r>
      <w:r w:rsidR="00343782" w:rsidRPr="005A1581">
        <w:rPr>
          <w:color w:val="000000" w:themeColor="text1"/>
        </w:rPr>
        <w:t xml:space="preserve"> and</w:t>
      </w:r>
      <w:r w:rsidRPr="005A1581">
        <w:rPr>
          <w:color w:val="000000" w:themeColor="text1"/>
        </w:rPr>
        <w:t xml:space="preserve"> Latin America (Montevideo) (Casini</w:t>
      </w:r>
      <w:r w:rsidR="00B538AF" w:rsidRPr="005A1581">
        <w:rPr>
          <w:color w:val="000000" w:themeColor="text1"/>
        </w:rPr>
        <w:t xml:space="preserve">, </w:t>
      </w:r>
      <w:r w:rsidR="006C7CBF" w:rsidRPr="005A1581">
        <w:rPr>
          <w:color w:val="000000" w:themeColor="text1"/>
        </w:rPr>
        <w:t>2009</w:t>
      </w:r>
      <w:r w:rsidRPr="005A1581">
        <w:rPr>
          <w:color w:val="000000" w:themeColor="text1"/>
        </w:rPr>
        <w:t>).</w:t>
      </w:r>
    </w:p>
    <w:p w14:paraId="7DA883EA" w14:textId="77777777" w:rsidR="00546C92" w:rsidRPr="005A1581" w:rsidRDefault="00546C92" w:rsidP="00333E9A">
      <w:pPr>
        <w:keepNext/>
        <w:spacing w:line="360" w:lineRule="auto"/>
        <w:jc w:val="center"/>
        <w:rPr>
          <w:color w:val="000000" w:themeColor="text1"/>
        </w:rPr>
      </w:pPr>
      <w:r w:rsidRPr="005A1581">
        <w:rPr>
          <w:noProof/>
          <w:color w:val="000000" w:themeColor="text1"/>
        </w:rPr>
        <w:lastRenderedPageBreak/>
        <w:drawing>
          <wp:inline distT="0" distB="0" distL="0" distR="0" wp14:anchorId="49A9913A" wp14:editId="09352A6D">
            <wp:extent cx="4231640" cy="5372735"/>
            <wp:effectExtent l="0" t="0" r="10160" b="12065"/>
            <wp:docPr id="3" name="Picture 3" descr="../Downloads/Blank%20Diagram%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ownloads/Blank%20Diagram%20(7).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31640" cy="5372735"/>
                    </a:xfrm>
                    <a:prstGeom prst="rect">
                      <a:avLst/>
                    </a:prstGeom>
                    <a:noFill/>
                    <a:ln>
                      <a:noFill/>
                    </a:ln>
                  </pic:spPr>
                </pic:pic>
              </a:graphicData>
            </a:graphic>
          </wp:inline>
        </w:drawing>
      </w:r>
    </w:p>
    <w:p w14:paraId="5075FB22" w14:textId="7D9C384C" w:rsidR="00546C92" w:rsidRPr="005A1581" w:rsidRDefault="00546C92" w:rsidP="00333E9A">
      <w:pPr>
        <w:pStyle w:val="Caption"/>
        <w:spacing w:line="360" w:lineRule="auto"/>
        <w:jc w:val="center"/>
        <w:rPr>
          <w:rFonts w:ascii="Arial" w:hAnsi="Arial" w:cs="Arial"/>
          <w:color w:val="000000" w:themeColor="text1"/>
        </w:rPr>
      </w:pPr>
      <w:bookmarkStart w:id="106" w:name="_Toc12790283"/>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12</w:t>
      </w:r>
      <w:r w:rsidRPr="005A1581">
        <w:rPr>
          <w:rFonts w:ascii="Arial" w:hAnsi="Arial" w:cs="Arial"/>
          <w:color w:val="000000" w:themeColor="text1"/>
        </w:rPr>
        <w:fldChar w:fldCharType="end"/>
      </w:r>
      <w:r w:rsidR="004110A5" w:rsidRPr="005A1581">
        <w:rPr>
          <w:rFonts w:ascii="Arial" w:hAnsi="Arial" w:cs="Arial"/>
          <w:color w:val="000000" w:themeColor="text1"/>
        </w:rPr>
        <w:t xml:space="preserve">. </w:t>
      </w:r>
      <w:r w:rsidRPr="005A1581">
        <w:rPr>
          <w:rFonts w:ascii="Arial" w:hAnsi="Arial" w:cs="Arial"/>
          <w:color w:val="000000" w:themeColor="text1"/>
        </w:rPr>
        <w:t>WADA Stru</w:t>
      </w:r>
      <w:r w:rsidR="00573B91" w:rsidRPr="005A1581">
        <w:rPr>
          <w:rFonts w:ascii="Arial" w:hAnsi="Arial" w:cs="Arial"/>
          <w:color w:val="000000" w:themeColor="text1"/>
        </w:rPr>
        <w:t>cture (</w:t>
      </w:r>
      <w:r w:rsidRPr="005A1581">
        <w:rPr>
          <w:rFonts w:ascii="Arial" w:hAnsi="Arial" w:cs="Arial"/>
          <w:color w:val="000000" w:themeColor="text1"/>
        </w:rPr>
        <w:t>Olympic, 2009).</w:t>
      </w:r>
      <w:bookmarkEnd w:id="106"/>
    </w:p>
    <w:p w14:paraId="763BD138" w14:textId="77777777" w:rsidR="00BF6F0E" w:rsidRPr="005A1581" w:rsidRDefault="00BF6F0E" w:rsidP="00333E9A">
      <w:pPr>
        <w:spacing w:line="360" w:lineRule="auto"/>
        <w:rPr>
          <w:color w:val="000000" w:themeColor="text1"/>
        </w:rPr>
      </w:pPr>
    </w:p>
    <w:p w14:paraId="360F8604" w14:textId="5701A108" w:rsidR="00C33E0C" w:rsidRPr="005A1581" w:rsidRDefault="00C33E0C" w:rsidP="00333E9A">
      <w:pPr>
        <w:spacing w:line="360" w:lineRule="auto"/>
        <w:rPr>
          <w:color w:val="000000" w:themeColor="text1"/>
        </w:rPr>
      </w:pPr>
      <w:r w:rsidRPr="005A1581">
        <w:rPr>
          <w:color w:val="000000" w:themeColor="text1"/>
        </w:rPr>
        <w:t>The Foundation Board has 38 members: one president, one vice president, eighteen representatives of the Olympic Movement (four from the IOC, four from the Association of National Olympic Committees (ANOC), three from the Association of Summer Olympic International Federations (ASOIF), one from the Sport Accord</w:t>
      </w:r>
      <w:r w:rsidRPr="005A1581">
        <w:rPr>
          <w:rStyle w:val="FootnoteReference"/>
          <w:color w:val="000000" w:themeColor="text1"/>
        </w:rPr>
        <w:footnoteReference w:id="8"/>
      </w:r>
      <w:r w:rsidR="002C6848" w:rsidRPr="005A1581">
        <w:rPr>
          <w:color w:val="000000" w:themeColor="text1"/>
        </w:rPr>
        <w:t>,</w:t>
      </w:r>
      <w:r w:rsidRPr="005A1581">
        <w:rPr>
          <w:color w:val="000000" w:themeColor="text1"/>
        </w:rPr>
        <w:t xml:space="preserve"> one from the Association of International Olympic Winter Sports Federations (AIOWF), four from the IOC Athletes Commission and one from the </w:t>
      </w:r>
      <w:r w:rsidRPr="005A1581">
        <w:rPr>
          <w:color w:val="000000" w:themeColor="text1"/>
        </w:rPr>
        <w:lastRenderedPageBreak/>
        <w:t>International Paralympic Committee (IPC)) and eighteen representatives from public authorities</w:t>
      </w:r>
      <w:r w:rsidR="00CE542F" w:rsidRPr="005A1581">
        <w:rPr>
          <w:color w:val="000000" w:themeColor="text1"/>
        </w:rPr>
        <w:t xml:space="preserve">: </w:t>
      </w:r>
      <w:r w:rsidRPr="005A1581">
        <w:rPr>
          <w:color w:val="000000" w:themeColor="text1"/>
        </w:rPr>
        <w:t xml:space="preserve">five from the European Union, three from Africa, four from the Americas, four from Asia and two from Oceania (WADA, </w:t>
      </w:r>
      <w:r w:rsidR="00E72157" w:rsidRPr="005A1581">
        <w:rPr>
          <w:color w:val="000000" w:themeColor="text1"/>
        </w:rPr>
        <w:t>2018g</w:t>
      </w:r>
      <w:r w:rsidRPr="005A1581">
        <w:rPr>
          <w:color w:val="000000" w:themeColor="text1"/>
        </w:rPr>
        <w:t xml:space="preserve">). The numbers of representatives chosen from the Olympic </w:t>
      </w:r>
      <w:r w:rsidR="00CE542F" w:rsidRPr="005A1581">
        <w:rPr>
          <w:color w:val="000000" w:themeColor="text1"/>
        </w:rPr>
        <w:t>m</w:t>
      </w:r>
      <w:r w:rsidRPr="005A1581">
        <w:rPr>
          <w:color w:val="000000" w:themeColor="text1"/>
        </w:rPr>
        <w:t xml:space="preserve">ovement and </w:t>
      </w:r>
      <w:r w:rsidR="00CE542F" w:rsidRPr="005A1581">
        <w:rPr>
          <w:color w:val="000000" w:themeColor="text1"/>
        </w:rPr>
        <w:t>p</w:t>
      </w:r>
      <w:r w:rsidRPr="005A1581">
        <w:rPr>
          <w:color w:val="000000" w:themeColor="text1"/>
        </w:rPr>
        <w:t xml:space="preserve">ublic </w:t>
      </w:r>
      <w:r w:rsidR="00CE542F" w:rsidRPr="005A1581">
        <w:rPr>
          <w:color w:val="000000" w:themeColor="text1"/>
        </w:rPr>
        <w:t>a</w:t>
      </w:r>
      <w:r w:rsidRPr="005A1581">
        <w:rPr>
          <w:color w:val="000000" w:themeColor="text1"/>
        </w:rPr>
        <w:t xml:space="preserve">uthorities are identical. </w:t>
      </w:r>
      <w:r w:rsidR="00CE542F" w:rsidRPr="005A1581">
        <w:rPr>
          <w:color w:val="000000" w:themeColor="text1"/>
        </w:rPr>
        <w:t>T</w:t>
      </w:r>
      <w:r w:rsidRPr="005A1581">
        <w:rPr>
          <w:color w:val="000000" w:themeColor="text1"/>
        </w:rPr>
        <w:t xml:space="preserve">he president and vice president </w:t>
      </w:r>
      <w:r w:rsidR="00CE542F" w:rsidRPr="005A1581">
        <w:rPr>
          <w:color w:val="000000" w:themeColor="text1"/>
        </w:rPr>
        <w:t xml:space="preserve">cannot </w:t>
      </w:r>
      <w:r w:rsidRPr="005A1581">
        <w:rPr>
          <w:color w:val="000000" w:themeColor="text1"/>
        </w:rPr>
        <w:t xml:space="preserve">be from the same organisation or authority, as they hold the balance of power between the two groups. The Foundation Board plays an important role in WADA. It authorises the real management and supervision of the agency and is WADA’s decision-making body (WADA, </w:t>
      </w:r>
      <w:r w:rsidR="008643CA" w:rsidRPr="005A1581">
        <w:rPr>
          <w:color w:val="000000" w:themeColor="text1"/>
        </w:rPr>
        <w:t>2018</w:t>
      </w:r>
      <w:r w:rsidR="006A4354" w:rsidRPr="005A1581">
        <w:rPr>
          <w:color w:val="000000" w:themeColor="text1"/>
        </w:rPr>
        <w:t>i</w:t>
      </w:r>
      <w:r w:rsidRPr="005A1581">
        <w:rPr>
          <w:color w:val="000000" w:themeColor="text1"/>
        </w:rPr>
        <w:t>).</w:t>
      </w:r>
    </w:p>
    <w:p w14:paraId="2608E7EA" w14:textId="592FB272" w:rsidR="00C01DB0" w:rsidRPr="005A1581" w:rsidRDefault="001C4861" w:rsidP="00333E9A">
      <w:pPr>
        <w:spacing w:line="360" w:lineRule="auto"/>
        <w:rPr>
          <w:color w:val="000000" w:themeColor="text1"/>
        </w:rPr>
      </w:pPr>
      <w:r w:rsidRPr="005A1581">
        <w:rPr>
          <w:color w:val="000000" w:themeColor="text1"/>
        </w:rPr>
        <w:t xml:space="preserve">The formation of the Executive Committee is almost the same </w:t>
      </w:r>
      <w:r w:rsidR="00614FC1" w:rsidRPr="005A1581">
        <w:rPr>
          <w:color w:val="000000" w:themeColor="text1"/>
        </w:rPr>
        <w:t>as that</w:t>
      </w:r>
      <w:r w:rsidR="00B2383E" w:rsidRPr="005A1581">
        <w:rPr>
          <w:color w:val="000000" w:themeColor="text1"/>
        </w:rPr>
        <w:t xml:space="preserve"> of </w:t>
      </w:r>
      <w:r w:rsidRPr="005A1581">
        <w:rPr>
          <w:color w:val="000000" w:themeColor="text1"/>
        </w:rPr>
        <w:t>the Foundation Board (WADA</w:t>
      </w:r>
      <w:r w:rsidR="00B538AF" w:rsidRPr="005A1581">
        <w:rPr>
          <w:color w:val="000000" w:themeColor="text1"/>
        </w:rPr>
        <w:t xml:space="preserve">, </w:t>
      </w:r>
      <w:r w:rsidRPr="005A1581">
        <w:rPr>
          <w:color w:val="000000" w:themeColor="text1"/>
        </w:rPr>
        <w:t>2018</w:t>
      </w:r>
      <w:r w:rsidR="002A4DDF" w:rsidRPr="005A1581">
        <w:rPr>
          <w:color w:val="000000" w:themeColor="text1"/>
        </w:rPr>
        <w:t>g</w:t>
      </w:r>
      <w:r w:rsidRPr="005A1581">
        <w:rPr>
          <w:color w:val="000000" w:themeColor="text1"/>
        </w:rPr>
        <w:t xml:space="preserve">). The Executive Committee contains an equal number of representatives from two groups of </w:t>
      </w:r>
      <w:r w:rsidR="00CE542F" w:rsidRPr="005A1581">
        <w:rPr>
          <w:color w:val="000000" w:themeColor="text1"/>
        </w:rPr>
        <w:t xml:space="preserve">public authorities </w:t>
      </w:r>
      <w:r w:rsidRPr="005A1581">
        <w:rPr>
          <w:color w:val="000000" w:themeColor="text1"/>
        </w:rPr>
        <w:t xml:space="preserve">and the Olympic </w:t>
      </w:r>
      <w:r w:rsidR="00CE542F" w:rsidRPr="005A1581">
        <w:rPr>
          <w:color w:val="000000" w:themeColor="text1"/>
        </w:rPr>
        <w:t>m</w:t>
      </w:r>
      <w:r w:rsidRPr="005A1581">
        <w:rPr>
          <w:color w:val="000000" w:themeColor="text1"/>
        </w:rPr>
        <w:t>ovement (WADA</w:t>
      </w:r>
      <w:r w:rsidR="00B538AF" w:rsidRPr="005A1581">
        <w:rPr>
          <w:color w:val="000000" w:themeColor="text1"/>
        </w:rPr>
        <w:t xml:space="preserve">, </w:t>
      </w:r>
      <w:r w:rsidRPr="005A1581">
        <w:rPr>
          <w:color w:val="000000" w:themeColor="text1"/>
        </w:rPr>
        <w:t>2018</w:t>
      </w:r>
      <w:r w:rsidR="002A4DDF" w:rsidRPr="005A1581">
        <w:rPr>
          <w:color w:val="000000" w:themeColor="text1"/>
        </w:rPr>
        <w:t>g</w:t>
      </w:r>
      <w:r w:rsidRPr="005A1581">
        <w:rPr>
          <w:color w:val="000000" w:themeColor="text1"/>
        </w:rPr>
        <w:t>). Similarly</w:t>
      </w:r>
      <w:r w:rsidR="00B538AF" w:rsidRPr="005A1581">
        <w:rPr>
          <w:color w:val="000000" w:themeColor="text1"/>
        </w:rPr>
        <w:t xml:space="preserve">, </w:t>
      </w:r>
      <w:r w:rsidRPr="005A1581">
        <w:rPr>
          <w:color w:val="000000" w:themeColor="text1"/>
        </w:rPr>
        <w:t>the president and the vice president of the Executive Committee are the same people serving on the Foundation Board</w:t>
      </w:r>
      <w:r w:rsidR="00730A2E" w:rsidRPr="005A1581">
        <w:rPr>
          <w:color w:val="000000" w:themeColor="text1"/>
        </w:rPr>
        <w:t xml:space="preserve"> </w:t>
      </w:r>
      <w:r w:rsidR="00F209C2" w:rsidRPr="005A1581">
        <w:rPr>
          <w:color w:val="000000" w:themeColor="text1"/>
        </w:rPr>
        <w:t xml:space="preserve">(WADA, </w:t>
      </w:r>
      <w:r w:rsidR="002E4162" w:rsidRPr="005A1581">
        <w:rPr>
          <w:color w:val="000000" w:themeColor="text1"/>
        </w:rPr>
        <w:t>2018i</w:t>
      </w:r>
      <w:r w:rsidR="00730A2E" w:rsidRPr="005A1581">
        <w:rPr>
          <w:color w:val="000000" w:themeColor="text1"/>
        </w:rPr>
        <w:t>)</w:t>
      </w:r>
      <w:r w:rsidRPr="005A1581">
        <w:rPr>
          <w:color w:val="000000" w:themeColor="text1"/>
        </w:rPr>
        <w:t xml:space="preserve">. The remaining ten representatives cover almost every corner of the globe (the five members </w:t>
      </w:r>
      <w:r w:rsidR="00CE542F" w:rsidRPr="005A1581">
        <w:rPr>
          <w:color w:val="000000" w:themeColor="text1"/>
        </w:rPr>
        <w:t>from</w:t>
      </w:r>
      <w:r w:rsidRPr="005A1581">
        <w:rPr>
          <w:color w:val="000000" w:themeColor="text1"/>
        </w:rPr>
        <w:t xml:space="preserve"> the Olympic </w:t>
      </w:r>
      <w:r w:rsidR="00CE542F" w:rsidRPr="005A1581">
        <w:rPr>
          <w:color w:val="000000" w:themeColor="text1"/>
        </w:rPr>
        <w:t>m</w:t>
      </w:r>
      <w:r w:rsidRPr="005A1581">
        <w:rPr>
          <w:color w:val="000000" w:themeColor="text1"/>
        </w:rPr>
        <w:t>ovement are from Canada</w:t>
      </w:r>
      <w:r w:rsidR="00B538AF" w:rsidRPr="005A1581">
        <w:rPr>
          <w:color w:val="000000" w:themeColor="text1"/>
        </w:rPr>
        <w:t xml:space="preserve">, </w:t>
      </w:r>
      <w:r w:rsidRPr="005A1581">
        <w:rPr>
          <w:color w:val="000000" w:themeColor="text1"/>
        </w:rPr>
        <w:t>Switzerland</w:t>
      </w:r>
      <w:r w:rsidR="00B538AF" w:rsidRPr="005A1581">
        <w:rPr>
          <w:color w:val="000000" w:themeColor="text1"/>
        </w:rPr>
        <w:t xml:space="preserve">, </w:t>
      </w:r>
      <w:r w:rsidRPr="005A1581">
        <w:rPr>
          <w:color w:val="000000" w:themeColor="text1"/>
        </w:rPr>
        <w:t>Turkey</w:t>
      </w:r>
      <w:r w:rsidR="00B538AF" w:rsidRPr="005A1581">
        <w:rPr>
          <w:color w:val="000000" w:themeColor="text1"/>
        </w:rPr>
        <w:t xml:space="preserve">, </w:t>
      </w:r>
      <w:r w:rsidRPr="005A1581">
        <w:rPr>
          <w:color w:val="000000" w:themeColor="text1"/>
        </w:rPr>
        <w:t>the United Kingdom and Italy</w:t>
      </w:r>
      <w:r w:rsidR="00343782" w:rsidRPr="005A1581">
        <w:rPr>
          <w:color w:val="000000" w:themeColor="text1"/>
        </w:rPr>
        <w:t xml:space="preserve"> and</w:t>
      </w:r>
      <w:r w:rsidRPr="005A1581">
        <w:rPr>
          <w:color w:val="000000" w:themeColor="text1"/>
        </w:rPr>
        <w:t xml:space="preserve"> the members of the </w:t>
      </w:r>
      <w:r w:rsidR="00CE542F" w:rsidRPr="005A1581">
        <w:rPr>
          <w:color w:val="000000" w:themeColor="text1"/>
        </w:rPr>
        <w:t xml:space="preserve">public authorities </w:t>
      </w:r>
      <w:r w:rsidRPr="005A1581">
        <w:rPr>
          <w:color w:val="000000" w:themeColor="text1"/>
        </w:rPr>
        <w:t>come from Australia</w:t>
      </w:r>
      <w:r w:rsidR="00B538AF" w:rsidRPr="005A1581">
        <w:rPr>
          <w:color w:val="000000" w:themeColor="text1"/>
        </w:rPr>
        <w:t xml:space="preserve">, </w:t>
      </w:r>
      <w:r w:rsidRPr="005A1581">
        <w:rPr>
          <w:color w:val="000000" w:themeColor="text1"/>
        </w:rPr>
        <w:t>South Africa</w:t>
      </w:r>
      <w:r w:rsidR="00B538AF" w:rsidRPr="005A1581">
        <w:rPr>
          <w:color w:val="000000" w:themeColor="text1"/>
        </w:rPr>
        <w:t xml:space="preserve">, </w:t>
      </w:r>
      <w:r w:rsidRPr="005A1581">
        <w:rPr>
          <w:color w:val="000000" w:themeColor="text1"/>
        </w:rPr>
        <w:t>France</w:t>
      </w:r>
      <w:r w:rsidR="00B538AF" w:rsidRPr="005A1581">
        <w:rPr>
          <w:color w:val="000000" w:themeColor="text1"/>
        </w:rPr>
        <w:t xml:space="preserve">, </w:t>
      </w:r>
      <w:r w:rsidRPr="005A1581">
        <w:rPr>
          <w:color w:val="000000" w:themeColor="text1"/>
        </w:rPr>
        <w:t>Peru</w:t>
      </w:r>
      <w:r w:rsidR="00343782" w:rsidRPr="005A1581">
        <w:rPr>
          <w:color w:val="000000" w:themeColor="text1"/>
        </w:rPr>
        <w:t xml:space="preserve"> and</w:t>
      </w:r>
      <w:r w:rsidRPr="005A1581">
        <w:rPr>
          <w:color w:val="000000" w:themeColor="text1"/>
        </w:rPr>
        <w:t xml:space="preserve"> Japan)</w:t>
      </w:r>
      <w:r w:rsidR="00343782" w:rsidRPr="005A1581">
        <w:rPr>
          <w:color w:val="000000" w:themeColor="text1"/>
        </w:rPr>
        <w:t xml:space="preserve"> and</w:t>
      </w:r>
      <w:r w:rsidRPr="005A1581">
        <w:rPr>
          <w:color w:val="000000" w:themeColor="text1"/>
        </w:rPr>
        <w:t xml:space="preserve"> WADA may invite a limited </w:t>
      </w:r>
      <w:r w:rsidR="00CE542F" w:rsidRPr="005A1581">
        <w:rPr>
          <w:color w:val="000000" w:themeColor="text1"/>
        </w:rPr>
        <w:t>number</w:t>
      </w:r>
      <w:r w:rsidRPr="005A1581">
        <w:rPr>
          <w:color w:val="000000" w:themeColor="text1"/>
        </w:rPr>
        <w:t xml:space="preserve"> of other international organisations to attend meetings to act in a consultative capacity (WADA</w:t>
      </w:r>
      <w:r w:rsidR="00B538AF" w:rsidRPr="005A1581">
        <w:rPr>
          <w:color w:val="000000" w:themeColor="text1"/>
        </w:rPr>
        <w:t xml:space="preserve">, </w:t>
      </w:r>
      <w:r w:rsidR="00E76B2E" w:rsidRPr="005A1581">
        <w:rPr>
          <w:color w:val="000000" w:themeColor="text1"/>
        </w:rPr>
        <w:t>2014</w:t>
      </w:r>
      <w:r w:rsidR="00D6286B" w:rsidRPr="005A1581">
        <w:rPr>
          <w:color w:val="000000" w:themeColor="text1"/>
        </w:rPr>
        <w:t>a</w:t>
      </w:r>
      <w:r w:rsidRPr="005A1581">
        <w:rPr>
          <w:color w:val="000000" w:themeColor="text1"/>
        </w:rPr>
        <w:t>). The primary duty of the Executive Committee is to make policy for WADA (WADA</w:t>
      </w:r>
      <w:r w:rsidR="00B538AF" w:rsidRPr="005A1581">
        <w:rPr>
          <w:color w:val="000000" w:themeColor="text1"/>
        </w:rPr>
        <w:t xml:space="preserve">, </w:t>
      </w:r>
      <w:r w:rsidR="002A4DDF" w:rsidRPr="005A1581">
        <w:rPr>
          <w:color w:val="000000" w:themeColor="text1"/>
        </w:rPr>
        <w:t>2018g</w:t>
      </w:r>
      <w:r w:rsidRPr="005A1581">
        <w:rPr>
          <w:color w:val="000000" w:themeColor="text1"/>
        </w:rPr>
        <w:t>).</w:t>
      </w:r>
    </w:p>
    <w:p w14:paraId="60865B41" w14:textId="7E4DEA02" w:rsidR="00C01DB0" w:rsidRPr="005A1581" w:rsidRDefault="001C4861" w:rsidP="00333E9A">
      <w:pPr>
        <w:spacing w:line="360" w:lineRule="auto"/>
        <w:rPr>
          <w:color w:val="000000" w:themeColor="text1"/>
        </w:rPr>
      </w:pPr>
      <w:r w:rsidRPr="005A1581">
        <w:rPr>
          <w:color w:val="000000" w:themeColor="text1"/>
        </w:rPr>
        <w:t>Additionally</w:t>
      </w:r>
      <w:r w:rsidR="00B538AF" w:rsidRPr="005A1581">
        <w:rPr>
          <w:color w:val="000000" w:themeColor="text1"/>
        </w:rPr>
        <w:t xml:space="preserve">, </w:t>
      </w:r>
      <w:r w:rsidRPr="005A1581">
        <w:rPr>
          <w:color w:val="000000" w:themeColor="text1"/>
        </w:rPr>
        <w:t>those five committees offer guidance for the Agency</w:t>
      </w:r>
      <w:r w:rsidR="00E278AD" w:rsidRPr="005A1581">
        <w:rPr>
          <w:color w:val="000000" w:themeColor="text1"/>
        </w:rPr>
        <w:t>’</w:t>
      </w:r>
      <w:r w:rsidRPr="005A1581">
        <w:rPr>
          <w:color w:val="000000" w:themeColor="text1"/>
        </w:rPr>
        <w:t xml:space="preserve">s </w:t>
      </w:r>
      <w:r w:rsidR="00431062" w:rsidRPr="005A1581">
        <w:rPr>
          <w:color w:val="000000" w:themeColor="text1"/>
        </w:rPr>
        <w:t>programme</w:t>
      </w:r>
      <w:r w:rsidRPr="005A1581">
        <w:rPr>
          <w:color w:val="000000" w:themeColor="text1"/>
        </w:rPr>
        <w:t xml:space="preserve">s as advisory committees. The </w:t>
      </w:r>
      <w:r w:rsidR="00623731" w:rsidRPr="005A1581">
        <w:rPr>
          <w:color w:val="000000" w:themeColor="text1"/>
        </w:rPr>
        <w:t>Athletes’ Committee</w:t>
      </w:r>
      <w:r w:rsidRPr="005A1581">
        <w:rPr>
          <w:color w:val="000000" w:themeColor="text1"/>
        </w:rPr>
        <w:t xml:space="preserve"> is chaired by Canadian cross-country skier Beckie Scott</w:t>
      </w:r>
      <w:r w:rsidR="00343782" w:rsidRPr="005A1581">
        <w:rPr>
          <w:color w:val="000000" w:themeColor="text1"/>
        </w:rPr>
        <w:t xml:space="preserve"> and</w:t>
      </w:r>
      <w:r w:rsidRPr="005A1581">
        <w:rPr>
          <w:color w:val="000000" w:themeColor="text1"/>
        </w:rPr>
        <w:t xml:space="preserve"> composed of world-class athletics leaders. Members devote themselves to </w:t>
      </w:r>
      <w:r w:rsidR="00CE542F" w:rsidRPr="005A1581">
        <w:rPr>
          <w:color w:val="000000" w:themeColor="text1"/>
        </w:rPr>
        <w:t>spreading</w:t>
      </w:r>
      <w:r w:rsidRPr="005A1581">
        <w:rPr>
          <w:color w:val="000000" w:themeColor="text1"/>
        </w:rPr>
        <w:t xml:space="preserve"> awareness of anti-doping and liaising with government</w:t>
      </w:r>
      <w:r w:rsidR="00B538AF" w:rsidRPr="005A1581">
        <w:rPr>
          <w:color w:val="000000" w:themeColor="text1"/>
        </w:rPr>
        <w:t xml:space="preserve">, </w:t>
      </w:r>
      <w:r w:rsidRPr="005A1581">
        <w:rPr>
          <w:color w:val="000000" w:themeColor="text1"/>
        </w:rPr>
        <w:t>regional</w:t>
      </w:r>
      <w:r w:rsidR="00343782" w:rsidRPr="005A1581">
        <w:rPr>
          <w:color w:val="000000" w:themeColor="text1"/>
        </w:rPr>
        <w:t xml:space="preserve"> and</w:t>
      </w:r>
      <w:r w:rsidRPr="005A1581">
        <w:rPr>
          <w:color w:val="000000" w:themeColor="text1"/>
        </w:rPr>
        <w:t xml:space="preserve"> national leaders (WADA</w:t>
      </w:r>
      <w:r w:rsidR="00B538AF" w:rsidRPr="005A1581">
        <w:rPr>
          <w:color w:val="000000" w:themeColor="text1"/>
        </w:rPr>
        <w:t xml:space="preserve">, </w:t>
      </w:r>
      <w:r w:rsidRPr="005A1581">
        <w:rPr>
          <w:color w:val="000000" w:themeColor="text1"/>
        </w:rPr>
        <w:t>2018</w:t>
      </w:r>
      <w:r w:rsidR="00F209C2" w:rsidRPr="005A1581">
        <w:rPr>
          <w:color w:val="000000" w:themeColor="text1"/>
        </w:rPr>
        <w:t>b</w:t>
      </w:r>
      <w:r w:rsidRPr="005A1581">
        <w:rPr>
          <w:color w:val="000000" w:themeColor="text1"/>
        </w:rPr>
        <w:t>). The Education Committee plays a crucial role in the whole doping system (WADA</w:t>
      </w:r>
      <w:r w:rsidR="00B538AF" w:rsidRPr="005A1581">
        <w:rPr>
          <w:color w:val="000000" w:themeColor="text1"/>
        </w:rPr>
        <w:t xml:space="preserve">, </w:t>
      </w:r>
      <w:r w:rsidRPr="005A1581">
        <w:rPr>
          <w:color w:val="000000" w:themeColor="text1"/>
        </w:rPr>
        <w:t>2018</w:t>
      </w:r>
      <w:r w:rsidR="00D1442A" w:rsidRPr="005A1581">
        <w:rPr>
          <w:color w:val="000000" w:themeColor="text1"/>
        </w:rPr>
        <w:t>f</w:t>
      </w:r>
      <w:r w:rsidRPr="005A1581">
        <w:rPr>
          <w:color w:val="000000" w:themeColor="text1"/>
        </w:rPr>
        <w:t>). For example</w:t>
      </w:r>
      <w:r w:rsidR="00B538AF" w:rsidRPr="005A1581">
        <w:rPr>
          <w:color w:val="000000" w:themeColor="text1"/>
        </w:rPr>
        <w:t xml:space="preserve">, </w:t>
      </w:r>
      <w:r w:rsidRPr="005A1581">
        <w:rPr>
          <w:color w:val="000000" w:themeColor="text1"/>
        </w:rPr>
        <w:t>WADA</w:t>
      </w:r>
      <w:r w:rsidR="00E278AD" w:rsidRPr="005A1581">
        <w:rPr>
          <w:color w:val="000000" w:themeColor="text1"/>
        </w:rPr>
        <w:t>’</w:t>
      </w:r>
      <w:r w:rsidR="00D1442A" w:rsidRPr="005A1581">
        <w:rPr>
          <w:color w:val="000000" w:themeColor="text1"/>
        </w:rPr>
        <w:t xml:space="preserve">s Athlete </w:t>
      </w:r>
      <w:r w:rsidRPr="005A1581">
        <w:rPr>
          <w:color w:val="000000" w:themeColor="text1"/>
        </w:rPr>
        <w:t>Outreach Program</w:t>
      </w:r>
      <w:r w:rsidR="00CE542F" w:rsidRPr="005A1581">
        <w:rPr>
          <w:color w:val="000000" w:themeColor="text1"/>
        </w:rPr>
        <w:t>me</w:t>
      </w:r>
      <w:r w:rsidRPr="005A1581">
        <w:rPr>
          <w:color w:val="000000" w:themeColor="text1"/>
        </w:rPr>
        <w:t xml:space="preserve"> is one of </w:t>
      </w:r>
      <w:r w:rsidR="00623731" w:rsidRPr="005A1581">
        <w:rPr>
          <w:color w:val="000000" w:themeColor="text1"/>
        </w:rPr>
        <w:t>its</w:t>
      </w:r>
      <w:r w:rsidRPr="005A1581">
        <w:rPr>
          <w:color w:val="000000" w:themeColor="text1"/>
        </w:rPr>
        <w:t xml:space="preserve"> key methods for helping athletes and their support personnel understand the danger</w:t>
      </w:r>
      <w:r w:rsidR="00CE542F" w:rsidRPr="005A1581">
        <w:rPr>
          <w:color w:val="000000" w:themeColor="text1"/>
        </w:rPr>
        <w:t>s</w:t>
      </w:r>
      <w:r w:rsidRPr="005A1581">
        <w:rPr>
          <w:color w:val="000000" w:themeColor="text1"/>
        </w:rPr>
        <w:t xml:space="preserve"> of drugs. Another education </w:t>
      </w:r>
      <w:r w:rsidR="00431062" w:rsidRPr="005A1581">
        <w:rPr>
          <w:color w:val="000000" w:themeColor="text1"/>
        </w:rPr>
        <w:t>programme</w:t>
      </w:r>
      <w:r w:rsidR="006F722B" w:rsidRPr="005A1581">
        <w:rPr>
          <w:color w:val="000000" w:themeColor="text1"/>
        </w:rPr>
        <w:t xml:space="preserve"> </w:t>
      </w:r>
      <w:r w:rsidRPr="005A1581">
        <w:rPr>
          <w:color w:val="000000" w:themeColor="text1"/>
        </w:rPr>
        <w:t>called Play True Generation focuses on young athletes</w:t>
      </w:r>
      <w:r w:rsidR="00CE542F" w:rsidRPr="005A1581">
        <w:rPr>
          <w:color w:val="000000" w:themeColor="text1"/>
        </w:rPr>
        <w:t xml:space="preserve"> </w:t>
      </w:r>
      <w:r w:rsidRPr="005A1581">
        <w:rPr>
          <w:color w:val="000000" w:themeColor="text1"/>
        </w:rPr>
        <w:t>(WADA</w:t>
      </w:r>
      <w:r w:rsidR="00B538AF" w:rsidRPr="005A1581">
        <w:rPr>
          <w:color w:val="000000" w:themeColor="text1"/>
        </w:rPr>
        <w:t xml:space="preserve">, </w:t>
      </w:r>
      <w:r w:rsidRPr="005A1581">
        <w:rPr>
          <w:color w:val="000000" w:themeColor="text1"/>
        </w:rPr>
        <w:t>2018</w:t>
      </w:r>
      <w:r w:rsidR="00D1442A" w:rsidRPr="005A1581">
        <w:rPr>
          <w:color w:val="000000" w:themeColor="text1"/>
        </w:rPr>
        <w:t>e</w:t>
      </w:r>
      <w:r w:rsidRPr="005A1581">
        <w:rPr>
          <w:color w:val="000000" w:themeColor="text1"/>
        </w:rPr>
        <w:t xml:space="preserve">). WADA believes that younger athletes have not yet made the decision on whether </w:t>
      </w:r>
      <w:r w:rsidR="00CE542F" w:rsidRPr="005A1581">
        <w:rPr>
          <w:color w:val="000000" w:themeColor="text1"/>
        </w:rPr>
        <w:t xml:space="preserve">or not </w:t>
      </w:r>
      <w:r w:rsidRPr="005A1581">
        <w:rPr>
          <w:color w:val="000000" w:themeColor="text1"/>
        </w:rPr>
        <w:t>they will compete using doping substances</w:t>
      </w:r>
      <w:r w:rsidR="00623731" w:rsidRPr="005A1581">
        <w:rPr>
          <w:color w:val="000000" w:themeColor="text1"/>
        </w:rPr>
        <w:t>,</w:t>
      </w:r>
      <w:r w:rsidRPr="005A1581">
        <w:rPr>
          <w:color w:val="000000" w:themeColor="text1"/>
        </w:rPr>
        <w:t xml:space="preserve"> </w:t>
      </w:r>
      <w:r w:rsidR="00343782" w:rsidRPr="005A1581">
        <w:rPr>
          <w:color w:val="000000" w:themeColor="text1"/>
        </w:rPr>
        <w:t>and</w:t>
      </w:r>
      <w:r w:rsidRPr="005A1581">
        <w:rPr>
          <w:color w:val="000000" w:themeColor="text1"/>
        </w:rPr>
        <w:t xml:space="preserve"> therefore</w:t>
      </w:r>
      <w:r w:rsidR="00B538AF" w:rsidRPr="005A1581">
        <w:rPr>
          <w:color w:val="000000" w:themeColor="text1"/>
        </w:rPr>
        <w:t xml:space="preserve"> </w:t>
      </w:r>
      <w:r w:rsidRPr="005A1581">
        <w:rPr>
          <w:color w:val="000000" w:themeColor="text1"/>
        </w:rPr>
        <w:t>WADA has the chance to influence their decision-making (Cleret</w:t>
      </w:r>
      <w:r w:rsidR="00B538AF" w:rsidRPr="005A1581">
        <w:rPr>
          <w:color w:val="000000" w:themeColor="text1"/>
        </w:rPr>
        <w:t xml:space="preserve">, </w:t>
      </w:r>
      <w:r w:rsidRPr="005A1581">
        <w:rPr>
          <w:color w:val="000000" w:themeColor="text1"/>
        </w:rPr>
        <w:lastRenderedPageBreak/>
        <w:t>2011). Thomas H. Murray chairs the Ethical Issues Expert Group</w:t>
      </w:r>
      <w:r w:rsidR="00B538AF" w:rsidRPr="005A1581">
        <w:rPr>
          <w:color w:val="000000" w:themeColor="text1"/>
        </w:rPr>
        <w:t xml:space="preserve">, </w:t>
      </w:r>
      <w:r w:rsidRPr="005A1581">
        <w:rPr>
          <w:color w:val="000000" w:themeColor="text1"/>
        </w:rPr>
        <w:t>which provides professional ethical opinions when required</w:t>
      </w:r>
      <w:r w:rsidR="006E264F" w:rsidRPr="005A1581">
        <w:rPr>
          <w:color w:val="000000" w:themeColor="text1"/>
        </w:rPr>
        <w:t xml:space="preserve"> (WADA</w:t>
      </w:r>
      <w:r w:rsidR="00D1442A" w:rsidRPr="005A1581">
        <w:rPr>
          <w:color w:val="000000" w:themeColor="text1"/>
        </w:rPr>
        <w:t>, 2018m</w:t>
      </w:r>
      <w:r w:rsidR="006E264F" w:rsidRPr="005A1581">
        <w:rPr>
          <w:color w:val="000000" w:themeColor="text1"/>
        </w:rPr>
        <w:t>)</w:t>
      </w:r>
      <w:r w:rsidRPr="005A1581">
        <w:rPr>
          <w:color w:val="000000" w:themeColor="text1"/>
        </w:rPr>
        <w:t>. Similarly</w:t>
      </w:r>
      <w:r w:rsidR="00B538AF" w:rsidRPr="005A1581">
        <w:rPr>
          <w:color w:val="000000" w:themeColor="text1"/>
        </w:rPr>
        <w:t xml:space="preserve">, </w:t>
      </w:r>
      <w:r w:rsidRPr="005A1581">
        <w:rPr>
          <w:color w:val="000000" w:themeColor="text1"/>
        </w:rPr>
        <w:t>the Finance and Administration Committee can offer expert suggestions with regard to budget development and financial and administrative policy (WADA</w:t>
      </w:r>
      <w:r w:rsidR="00F209C2" w:rsidRPr="005A1581">
        <w:rPr>
          <w:color w:val="000000" w:themeColor="text1"/>
        </w:rPr>
        <w:t xml:space="preserve">, </w:t>
      </w:r>
      <w:r w:rsidRPr="005A1581">
        <w:rPr>
          <w:color w:val="000000" w:themeColor="text1"/>
        </w:rPr>
        <w:t>2018</w:t>
      </w:r>
      <w:r w:rsidR="00D1442A" w:rsidRPr="005A1581">
        <w:rPr>
          <w:color w:val="000000" w:themeColor="text1"/>
        </w:rPr>
        <w:t>h</w:t>
      </w:r>
      <w:r w:rsidRPr="005A1581">
        <w:rPr>
          <w:color w:val="000000" w:themeColor="text1"/>
        </w:rPr>
        <w:t>). The Health</w:t>
      </w:r>
      <w:r w:rsidR="00B538AF" w:rsidRPr="005A1581">
        <w:rPr>
          <w:color w:val="000000" w:themeColor="text1"/>
        </w:rPr>
        <w:t xml:space="preserve">, </w:t>
      </w:r>
      <w:r w:rsidRPr="005A1581">
        <w:rPr>
          <w:color w:val="000000" w:themeColor="text1"/>
        </w:rPr>
        <w:t xml:space="preserve">Medical </w:t>
      </w:r>
      <w:r w:rsidR="00B17121" w:rsidRPr="005A1581">
        <w:rPr>
          <w:color w:val="000000" w:themeColor="text1"/>
        </w:rPr>
        <w:t>and</w:t>
      </w:r>
      <w:r w:rsidRPr="005A1581">
        <w:rPr>
          <w:color w:val="000000" w:themeColor="text1"/>
        </w:rPr>
        <w:t xml:space="preserve"> Research Committee is used to monitor scientific developments in sports and oversee the Prohibited List</w:t>
      </w:r>
      <w:r w:rsidR="00B538AF" w:rsidRPr="005A1581">
        <w:rPr>
          <w:color w:val="000000" w:themeColor="text1"/>
        </w:rPr>
        <w:t xml:space="preserve">, </w:t>
      </w:r>
      <w:r w:rsidRPr="005A1581">
        <w:rPr>
          <w:color w:val="000000" w:themeColor="text1"/>
        </w:rPr>
        <w:t>therapeutic use exemptions</w:t>
      </w:r>
      <w:r w:rsidR="00B538AF" w:rsidRPr="005A1581">
        <w:rPr>
          <w:color w:val="000000" w:themeColor="text1"/>
        </w:rPr>
        <w:t xml:space="preserve">, </w:t>
      </w:r>
      <w:r w:rsidRPr="005A1581">
        <w:rPr>
          <w:color w:val="000000" w:themeColor="text1"/>
        </w:rPr>
        <w:t>laboratory accreditation</w:t>
      </w:r>
      <w:r w:rsidR="00343782" w:rsidRPr="005A1581">
        <w:rPr>
          <w:color w:val="000000" w:themeColor="text1"/>
        </w:rPr>
        <w:t xml:space="preserve"> and</w:t>
      </w:r>
      <w:r w:rsidRPr="005A1581">
        <w:rPr>
          <w:color w:val="000000" w:themeColor="text1"/>
        </w:rPr>
        <w:t xml:space="preserve"> gene doping work (WADA</w:t>
      </w:r>
      <w:r w:rsidR="00B538AF" w:rsidRPr="005A1581">
        <w:rPr>
          <w:color w:val="000000" w:themeColor="text1"/>
        </w:rPr>
        <w:t xml:space="preserve">, </w:t>
      </w:r>
      <w:r w:rsidRPr="005A1581">
        <w:rPr>
          <w:color w:val="000000" w:themeColor="text1"/>
        </w:rPr>
        <w:t>2018</w:t>
      </w:r>
      <w:r w:rsidR="00D1442A" w:rsidRPr="005A1581">
        <w:rPr>
          <w:color w:val="000000" w:themeColor="text1"/>
        </w:rPr>
        <w:t>j</w:t>
      </w:r>
      <w:r w:rsidRPr="005A1581">
        <w:rPr>
          <w:color w:val="000000" w:themeColor="text1"/>
        </w:rPr>
        <w:t>).</w:t>
      </w:r>
      <w:bookmarkStart w:id="107" w:name="_Toc516063643"/>
      <w:bookmarkStart w:id="108" w:name="_Toc520319690"/>
    </w:p>
    <w:p w14:paraId="10C653E3" w14:textId="77777777" w:rsidR="008C0638" w:rsidRPr="005A1581" w:rsidRDefault="008C0638" w:rsidP="00333E9A">
      <w:pPr>
        <w:spacing w:line="360" w:lineRule="auto"/>
        <w:rPr>
          <w:color w:val="000000" w:themeColor="text1"/>
        </w:rPr>
      </w:pPr>
    </w:p>
    <w:p w14:paraId="3A2C8FCB" w14:textId="42CD3169" w:rsidR="00C01DB0" w:rsidRPr="005A1581" w:rsidRDefault="001C4861" w:rsidP="00333E9A">
      <w:pPr>
        <w:pStyle w:val="Heading3"/>
      </w:pPr>
      <w:bookmarkStart w:id="109" w:name="_Toc520835491"/>
      <w:bookmarkStart w:id="110" w:name="_Toc12789967"/>
      <w:r w:rsidRPr="005A1581">
        <w:t xml:space="preserve">External governing bodies </w:t>
      </w:r>
      <w:r w:rsidR="004127B1" w:rsidRPr="005A1581">
        <w:t xml:space="preserve">and </w:t>
      </w:r>
      <w:r w:rsidR="00EA40D0" w:rsidRPr="005A1581">
        <w:t xml:space="preserve">the </w:t>
      </w:r>
      <w:r w:rsidR="002379F9" w:rsidRPr="005A1581">
        <w:t>WADC</w:t>
      </w:r>
      <w:bookmarkEnd w:id="107"/>
      <w:bookmarkEnd w:id="108"/>
      <w:bookmarkEnd w:id="109"/>
      <w:bookmarkEnd w:id="110"/>
    </w:p>
    <w:p w14:paraId="11032DB4" w14:textId="7C2AC1E8" w:rsidR="00CE542F" w:rsidRPr="005A1581" w:rsidRDefault="00CE542F" w:rsidP="00333E9A">
      <w:pPr>
        <w:spacing w:line="360" w:lineRule="auto"/>
        <w:rPr>
          <w:color w:val="000000" w:themeColor="text1"/>
        </w:rPr>
      </w:pPr>
      <w:r w:rsidRPr="005A1581">
        <w:rPr>
          <w:color w:val="000000" w:themeColor="text1"/>
        </w:rPr>
        <w:t>UNESCO created the International Convention Against Doping in Sport on 1</w:t>
      </w:r>
      <w:r w:rsidRPr="005A1581">
        <w:rPr>
          <w:color w:val="000000" w:themeColor="text1"/>
          <w:vertAlign w:val="superscript"/>
        </w:rPr>
        <w:t>st</w:t>
      </w:r>
      <w:r w:rsidR="004127B1" w:rsidRPr="005A1581">
        <w:rPr>
          <w:color w:val="000000" w:themeColor="text1"/>
        </w:rPr>
        <w:t xml:space="preserve"> </w:t>
      </w:r>
      <w:r w:rsidRPr="005A1581">
        <w:rPr>
          <w:color w:val="000000" w:themeColor="text1"/>
        </w:rPr>
        <w:t>February 2007</w:t>
      </w:r>
      <w:r w:rsidR="004127B1" w:rsidRPr="005A1581">
        <w:rPr>
          <w:color w:val="000000" w:themeColor="text1"/>
        </w:rPr>
        <w:t xml:space="preserve"> to </w:t>
      </w:r>
      <w:r w:rsidRPr="005A1581">
        <w:rPr>
          <w:color w:val="000000" w:themeColor="text1"/>
        </w:rPr>
        <w:t>set up the legal framework to allow governments to fight against doping in sports. Governmental support plays a key role in anti-doping work. Doping programmes are widespread and WADA must often rely on national governments</w:t>
      </w:r>
      <w:r w:rsidR="00623731" w:rsidRPr="005A1581">
        <w:rPr>
          <w:color w:val="000000" w:themeColor="text1"/>
        </w:rPr>
        <w:t>, and their support</w:t>
      </w:r>
      <w:r w:rsidRPr="005A1581">
        <w:rPr>
          <w:color w:val="000000" w:themeColor="text1"/>
        </w:rPr>
        <w:t xml:space="preserve"> is essential in achieving successful anti-doping outcomes. The </w:t>
      </w:r>
      <w:r w:rsidR="00C06D90" w:rsidRPr="005A1581">
        <w:rPr>
          <w:color w:val="000000" w:themeColor="text1"/>
        </w:rPr>
        <w:t>C</w:t>
      </w:r>
      <w:r w:rsidRPr="005A1581">
        <w:rPr>
          <w:color w:val="000000" w:themeColor="text1"/>
        </w:rPr>
        <w:t>onvention point</w:t>
      </w:r>
      <w:r w:rsidR="00623731" w:rsidRPr="005A1581">
        <w:rPr>
          <w:color w:val="000000" w:themeColor="text1"/>
        </w:rPr>
        <w:t>s</w:t>
      </w:r>
      <w:r w:rsidRPr="005A1581">
        <w:rPr>
          <w:color w:val="000000" w:themeColor="text1"/>
        </w:rPr>
        <w:t xml:space="preserve"> out the necessity of anti-doping and the need for governments to make a concerted effort to deal with the problem (Chester and Wojek, 2018).</w:t>
      </w:r>
    </w:p>
    <w:p w14:paraId="52BEFA18" w14:textId="47B39A2D" w:rsidR="00CE542F" w:rsidRPr="005A1581" w:rsidRDefault="00CE542F" w:rsidP="00333E9A">
      <w:pPr>
        <w:spacing w:line="360" w:lineRule="auto"/>
        <w:rPr>
          <w:color w:val="000000" w:themeColor="text1"/>
        </w:rPr>
      </w:pPr>
      <w:r w:rsidRPr="005A1581">
        <w:rPr>
          <w:color w:val="000000" w:themeColor="text1"/>
        </w:rPr>
        <w:t xml:space="preserve">The relationship between WADA and stakeholders can </w:t>
      </w:r>
      <w:r w:rsidR="00C06D90" w:rsidRPr="005A1581">
        <w:rPr>
          <w:color w:val="000000" w:themeColor="text1"/>
        </w:rPr>
        <w:t xml:space="preserve">best </w:t>
      </w:r>
      <w:r w:rsidRPr="005A1581">
        <w:rPr>
          <w:color w:val="000000" w:themeColor="text1"/>
        </w:rPr>
        <w:t xml:space="preserve">be described </w:t>
      </w:r>
      <w:r w:rsidR="001F7507" w:rsidRPr="005A1581">
        <w:rPr>
          <w:color w:val="000000" w:themeColor="text1"/>
        </w:rPr>
        <w:t>from</w:t>
      </w:r>
      <w:r w:rsidRPr="005A1581">
        <w:rPr>
          <w:color w:val="000000" w:themeColor="text1"/>
        </w:rPr>
        <w:t xml:space="preserve"> two aspects</w:t>
      </w:r>
      <w:r w:rsidR="00421946" w:rsidRPr="005A1581">
        <w:rPr>
          <w:color w:val="000000" w:themeColor="text1"/>
        </w:rPr>
        <w:t xml:space="preserve"> (see Figure 13)</w:t>
      </w:r>
      <w:r w:rsidR="00623731" w:rsidRPr="005A1581">
        <w:rPr>
          <w:color w:val="000000" w:themeColor="text1"/>
        </w:rPr>
        <w:t>:</w:t>
      </w:r>
      <w:r w:rsidRPr="005A1581">
        <w:rPr>
          <w:color w:val="000000" w:themeColor="text1"/>
        </w:rPr>
        <w:t xml:space="preserve"> </w:t>
      </w:r>
      <w:r w:rsidR="006E264F" w:rsidRPr="005A1581">
        <w:rPr>
          <w:color w:val="000000" w:themeColor="text1"/>
        </w:rPr>
        <w:t>The</w:t>
      </w:r>
      <w:r w:rsidRPr="005A1581">
        <w:rPr>
          <w:color w:val="000000" w:themeColor="text1"/>
        </w:rPr>
        <w:t xml:space="preserve"> </w:t>
      </w:r>
      <w:r w:rsidR="00421A05" w:rsidRPr="005A1581">
        <w:rPr>
          <w:color w:val="000000" w:themeColor="text1"/>
        </w:rPr>
        <w:t>NADO</w:t>
      </w:r>
      <w:r w:rsidRPr="005A1581">
        <w:rPr>
          <w:color w:val="000000" w:themeColor="text1"/>
        </w:rPr>
        <w:t xml:space="preserve"> and athletes, as stakeholders, should be accountable to WADA</w:t>
      </w:r>
      <w:r w:rsidR="00623731" w:rsidRPr="005A1581">
        <w:rPr>
          <w:color w:val="000000" w:themeColor="text1"/>
        </w:rPr>
        <w:t xml:space="preserve">, and </w:t>
      </w:r>
      <w:r w:rsidRPr="005A1581">
        <w:rPr>
          <w:color w:val="000000" w:themeColor="text1"/>
        </w:rPr>
        <w:t xml:space="preserve">WADA cooperates </w:t>
      </w:r>
      <w:r w:rsidR="00623731" w:rsidRPr="005A1581">
        <w:rPr>
          <w:color w:val="000000" w:themeColor="text1"/>
        </w:rPr>
        <w:t xml:space="preserve">with </w:t>
      </w:r>
      <w:r w:rsidRPr="005A1581">
        <w:rPr>
          <w:color w:val="000000" w:themeColor="text1"/>
        </w:rPr>
        <w:t>both private and public organisations to try to eliminate drug abuse i</w:t>
      </w:r>
      <w:r w:rsidR="006C7CBF" w:rsidRPr="005A1581">
        <w:rPr>
          <w:color w:val="000000" w:themeColor="text1"/>
        </w:rPr>
        <w:t>n sports. There are more than 66</w:t>
      </w:r>
      <w:r w:rsidRPr="005A1581">
        <w:rPr>
          <w:color w:val="000000" w:themeColor="text1"/>
        </w:rPr>
        <w:t xml:space="preserve">0 organisations following </w:t>
      </w:r>
      <w:r w:rsidR="00EA40D0" w:rsidRPr="005A1581">
        <w:rPr>
          <w:color w:val="000000" w:themeColor="text1"/>
        </w:rPr>
        <w:t xml:space="preserve">the </w:t>
      </w:r>
      <w:r w:rsidR="002379F9" w:rsidRPr="005A1581">
        <w:rPr>
          <w:color w:val="000000" w:themeColor="text1"/>
        </w:rPr>
        <w:t>WADC</w:t>
      </w:r>
      <w:r w:rsidRPr="005A1581">
        <w:rPr>
          <w:color w:val="000000" w:themeColor="text1"/>
        </w:rPr>
        <w:t xml:space="preserve"> (WADA, 2018</w:t>
      </w:r>
      <w:r w:rsidR="00B9198F" w:rsidRPr="005A1581">
        <w:rPr>
          <w:color w:val="000000" w:themeColor="text1"/>
        </w:rPr>
        <w:t>c</w:t>
      </w:r>
      <w:r w:rsidRPr="005A1581">
        <w:rPr>
          <w:color w:val="000000" w:themeColor="text1"/>
        </w:rPr>
        <w:t xml:space="preserve">), including the IOC, the </w:t>
      </w:r>
      <w:r w:rsidR="003964E6" w:rsidRPr="005A1581">
        <w:rPr>
          <w:color w:val="000000" w:themeColor="text1"/>
        </w:rPr>
        <w:t>IPC</w:t>
      </w:r>
      <w:r w:rsidRPr="005A1581">
        <w:rPr>
          <w:color w:val="000000" w:themeColor="text1"/>
        </w:rPr>
        <w:t>, I</w:t>
      </w:r>
      <w:r w:rsidR="00C06D90" w:rsidRPr="005A1581">
        <w:rPr>
          <w:color w:val="000000" w:themeColor="text1"/>
        </w:rPr>
        <w:t>S</w:t>
      </w:r>
      <w:r w:rsidR="003964E6" w:rsidRPr="005A1581">
        <w:rPr>
          <w:color w:val="000000" w:themeColor="text1"/>
        </w:rPr>
        <w:t>Fs</w:t>
      </w:r>
      <w:r w:rsidRPr="005A1581">
        <w:rPr>
          <w:color w:val="000000" w:themeColor="text1"/>
        </w:rPr>
        <w:t>, National Olympic and Paralympic committees, RADOs</w:t>
      </w:r>
      <w:r w:rsidR="00C06D90" w:rsidRPr="005A1581">
        <w:rPr>
          <w:color w:val="000000" w:themeColor="text1"/>
        </w:rPr>
        <w:t>,</w:t>
      </w:r>
      <w:r w:rsidRPr="005A1581">
        <w:rPr>
          <w:color w:val="000000" w:themeColor="text1"/>
        </w:rPr>
        <w:t xml:space="preserve"> NADOs and event organisations. </w:t>
      </w:r>
      <w:r w:rsidR="00EA40D0" w:rsidRPr="005A1581">
        <w:rPr>
          <w:color w:val="000000" w:themeColor="text1"/>
        </w:rPr>
        <w:t xml:space="preserve">The </w:t>
      </w:r>
      <w:r w:rsidR="002379F9" w:rsidRPr="005A1581">
        <w:rPr>
          <w:color w:val="000000" w:themeColor="text1"/>
        </w:rPr>
        <w:t>WADC</w:t>
      </w:r>
      <w:r w:rsidRPr="005A1581">
        <w:rPr>
          <w:color w:val="000000" w:themeColor="text1"/>
        </w:rPr>
        <w:t xml:space="preserve"> offers a global standard for anti-doping practice, which contains a wide range of anti-doping activities. There are five key </w:t>
      </w:r>
      <w:r w:rsidR="00C06D90" w:rsidRPr="005A1581">
        <w:rPr>
          <w:color w:val="000000" w:themeColor="text1"/>
        </w:rPr>
        <w:t>aspects</w:t>
      </w:r>
      <w:r w:rsidRPr="005A1581">
        <w:rPr>
          <w:color w:val="000000" w:themeColor="text1"/>
        </w:rPr>
        <w:t>:</w:t>
      </w:r>
    </w:p>
    <w:p w14:paraId="038D49E2" w14:textId="0170F2C9" w:rsidR="00CE542F" w:rsidRPr="005A1581" w:rsidRDefault="00CE542F" w:rsidP="00333E9A">
      <w:pPr>
        <w:pStyle w:val="ListParagraph"/>
        <w:numPr>
          <w:ilvl w:val="0"/>
          <w:numId w:val="5"/>
        </w:numPr>
        <w:spacing w:line="360" w:lineRule="auto"/>
        <w:rPr>
          <w:rFonts w:cs="Arial"/>
          <w:color w:val="000000" w:themeColor="text1"/>
        </w:rPr>
      </w:pPr>
      <w:r w:rsidRPr="005A1581">
        <w:rPr>
          <w:rFonts w:cs="Arial"/>
          <w:color w:val="000000" w:themeColor="text1"/>
        </w:rPr>
        <w:t xml:space="preserve">The </w:t>
      </w:r>
      <w:r w:rsidR="00C06D90" w:rsidRPr="005A1581">
        <w:rPr>
          <w:rFonts w:cs="Arial"/>
          <w:color w:val="000000" w:themeColor="text1"/>
        </w:rPr>
        <w:t>list of prohibited substances and methods;</w:t>
      </w:r>
    </w:p>
    <w:p w14:paraId="5E580A70" w14:textId="6623F1F7" w:rsidR="00CE542F" w:rsidRPr="005A1581" w:rsidRDefault="00CE542F" w:rsidP="00333E9A">
      <w:pPr>
        <w:pStyle w:val="ListParagraph"/>
        <w:numPr>
          <w:ilvl w:val="0"/>
          <w:numId w:val="5"/>
        </w:numPr>
        <w:spacing w:line="360" w:lineRule="auto"/>
        <w:rPr>
          <w:rFonts w:cs="Arial"/>
          <w:color w:val="000000" w:themeColor="text1"/>
        </w:rPr>
      </w:pPr>
      <w:r w:rsidRPr="005A1581">
        <w:rPr>
          <w:rFonts w:cs="Arial"/>
          <w:color w:val="000000" w:themeColor="text1"/>
        </w:rPr>
        <w:t xml:space="preserve">Therapeutic </w:t>
      </w:r>
      <w:r w:rsidR="00C06D90" w:rsidRPr="005A1581">
        <w:rPr>
          <w:rFonts w:cs="Arial"/>
          <w:color w:val="000000" w:themeColor="text1"/>
        </w:rPr>
        <w:t>use exemption</w:t>
      </w:r>
      <w:r w:rsidRPr="005A1581">
        <w:rPr>
          <w:rFonts w:cs="Arial"/>
          <w:color w:val="000000" w:themeColor="text1"/>
        </w:rPr>
        <w:t>s</w:t>
      </w:r>
      <w:r w:rsidR="00C06D90" w:rsidRPr="005A1581">
        <w:rPr>
          <w:rFonts w:cs="Arial"/>
          <w:color w:val="000000" w:themeColor="text1"/>
        </w:rPr>
        <w:t>;</w:t>
      </w:r>
    </w:p>
    <w:p w14:paraId="72955263" w14:textId="519FC6AA" w:rsidR="00CE542F" w:rsidRPr="005A1581" w:rsidRDefault="00CE542F" w:rsidP="00333E9A">
      <w:pPr>
        <w:pStyle w:val="ListParagraph"/>
        <w:numPr>
          <w:ilvl w:val="0"/>
          <w:numId w:val="5"/>
        </w:numPr>
        <w:spacing w:line="360" w:lineRule="auto"/>
        <w:rPr>
          <w:rFonts w:cs="Arial"/>
          <w:color w:val="000000" w:themeColor="text1"/>
        </w:rPr>
      </w:pPr>
      <w:r w:rsidRPr="005A1581">
        <w:rPr>
          <w:rFonts w:cs="Arial"/>
          <w:color w:val="000000" w:themeColor="text1"/>
        </w:rPr>
        <w:t>Testing</w:t>
      </w:r>
      <w:r w:rsidR="00C06D90" w:rsidRPr="005A1581">
        <w:rPr>
          <w:rFonts w:cs="Arial"/>
          <w:color w:val="000000" w:themeColor="text1"/>
        </w:rPr>
        <w:t>;</w:t>
      </w:r>
    </w:p>
    <w:p w14:paraId="658688CA" w14:textId="6A49FA1F" w:rsidR="00CE542F" w:rsidRPr="005A1581" w:rsidRDefault="00CE542F" w:rsidP="00333E9A">
      <w:pPr>
        <w:pStyle w:val="ListParagraph"/>
        <w:numPr>
          <w:ilvl w:val="0"/>
          <w:numId w:val="5"/>
        </w:numPr>
        <w:spacing w:line="360" w:lineRule="auto"/>
        <w:rPr>
          <w:rFonts w:cs="Arial"/>
          <w:color w:val="000000" w:themeColor="text1"/>
        </w:rPr>
      </w:pPr>
      <w:r w:rsidRPr="005A1581">
        <w:rPr>
          <w:rFonts w:cs="Arial"/>
          <w:color w:val="000000" w:themeColor="text1"/>
        </w:rPr>
        <w:t>Laboratories</w:t>
      </w:r>
      <w:r w:rsidR="00C06D90" w:rsidRPr="005A1581">
        <w:rPr>
          <w:rFonts w:cs="Arial"/>
          <w:color w:val="000000" w:themeColor="text1"/>
        </w:rPr>
        <w:t>; and</w:t>
      </w:r>
    </w:p>
    <w:p w14:paraId="753A8BB7" w14:textId="330D736B" w:rsidR="00CE542F" w:rsidRPr="005A1581" w:rsidRDefault="00CE542F" w:rsidP="00333E9A">
      <w:pPr>
        <w:pStyle w:val="ListParagraph"/>
        <w:numPr>
          <w:ilvl w:val="0"/>
          <w:numId w:val="5"/>
        </w:numPr>
        <w:spacing w:line="360" w:lineRule="auto"/>
        <w:rPr>
          <w:rFonts w:cs="Arial"/>
          <w:color w:val="000000" w:themeColor="text1"/>
        </w:rPr>
      </w:pPr>
      <w:r w:rsidRPr="005A1581">
        <w:rPr>
          <w:rFonts w:cs="Arial"/>
          <w:color w:val="000000" w:themeColor="text1"/>
        </w:rPr>
        <w:t xml:space="preserve">Protection of </w:t>
      </w:r>
      <w:r w:rsidR="00C06D90" w:rsidRPr="005A1581">
        <w:rPr>
          <w:rFonts w:cs="Arial"/>
          <w:color w:val="000000" w:themeColor="text1"/>
        </w:rPr>
        <w:t>privacy and personal information.</w:t>
      </w:r>
    </w:p>
    <w:p w14:paraId="735DC0DE" w14:textId="77777777" w:rsidR="002C6848" w:rsidRPr="005A1581" w:rsidRDefault="00181481" w:rsidP="00333E9A">
      <w:pPr>
        <w:keepNext/>
        <w:spacing w:line="360" w:lineRule="auto"/>
        <w:rPr>
          <w:color w:val="000000" w:themeColor="text1"/>
        </w:rPr>
      </w:pPr>
      <w:r w:rsidRPr="005A1581">
        <w:rPr>
          <w:noProof/>
          <w:color w:val="000000" w:themeColor="text1"/>
        </w:rPr>
        <w:lastRenderedPageBreak/>
        <w:drawing>
          <wp:inline distT="0" distB="0" distL="0" distR="0" wp14:anchorId="0ED0A45C" wp14:editId="07D15E01">
            <wp:extent cx="5347335" cy="3534056"/>
            <wp:effectExtent l="0" t="0" r="12065" b="0"/>
            <wp:docPr id="85" name="Picture 85" descr="../Downloads/Blank%20Diagram%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ownloads/Blank%20Diagram%20(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1525" cy="3563261"/>
                    </a:xfrm>
                    <a:prstGeom prst="rect">
                      <a:avLst/>
                    </a:prstGeom>
                    <a:noFill/>
                    <a:ln>
                      <a:noFill/>
                    </a:ln>
                  </pic:spPr>
                </pic:pic>
              </a:graphicData>
            </a:graphic>
          </wp:inline>
        </w:drawing>
      </w:r>
    </w:p>
    <w:p w14:paraId="5E73D68F" w14:textId="1750B390" w:rsidR="00181481" w:rsidRPr="005A1581" w:rsidRDefault="002C6848" w:rsidP="00333E9A">
      <w:pPr>
        <w:pStyle w:val="Caption"/>
        <w:spacing w:line="360" w:lineRule="auto"/>
        <w:rPr>
          <w:rFonts w:ascii="Arial" w:hAnsi="Arial" w:cs="Arial"/>
          <w:color w:val="000000" w:themeColor="text1"/>
        </w:rPr>
      </w:pPr>
      <w:bookmarkStart w:id="111" w:name="_Toc12790284"/>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13</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A schematic representation of the structure of anti-doping in the context of the World Anti-Doping Code (Chester and Wojek, 2018).</w:t>
      </w:r>
      <w:bookmarkEnd w:id="111"/>
    </w:p>
    <w:p w14:paraId="4CF1D526" w14:textId="631AB71D" w:rsidR="00C01DB0" w:rsidRPr="005A1581" w:rsidRDefault="001C4861" w:rsidP="00333E9A">
      <w:pPr>
        <w:spacing w:line="360" w:lineRule="auto"/>
        <w:rPr>
          <w:color w:val="000000" w:themeColor="text1"/>
          <w:sz w:val="18"/>
        </w:rPr>
      </w:pPr>
      <w:r w:rsidRPr="005A1581">
        <w:rPr>
          <w:color w:val="000000" w:themeColor="text1"/>
          <w:sz w:val="18"/>
        </w:rPr>
        <w:t>Glossary of acronyms: CAS – Court of Arbitration in Sport; IOC – International Olympic Committee; IPC – International Paralympic Committee; ISL – International Standard for Laboratories; ISPPPI – International Standard for Protection of Privacy and Personal Information; ISTUEs – International Standard for Therapeutic Use Exemptions; IST</w:t>
      </w:r>
      <w:r w:rsidR="0011029C" w:rsidRPr="005A1581">
        <w:rPr>
          <w:color w:val="000000" w:themeColor="text1"/>
          <w:sz w:val="18"/>
        </w:rPr>
        <w:t>I</w:t>
      </w:r>
      <w:r w:rsidRPr="005A1581">
        <w:rPr>
          <w:color w:val="000000" w:themeColor="text1"/>
          <w:sz w:val="18"/>
        </w:rPr>
        <w:t xml:space="preserve"> – International Standard for Testing</w:t>
      </w:r>
      <w:r w:rsidR="0011029C" w:rsidRPr="005A1581">
        <w:rPr>
          <w:color w:val="000000" w:themeColor="text1"/>
          <w:sz w:val="18"/>
        </w:rPr>
        <w:t xml:space="preserve"> and Investigations</w:t>
      </w:r>
      <w:r w:rsidRPr="005A1581">
        <w:rPr>
          <w:color w:val="000000" w:themeColor="text1"/>
          <w:sz w:val="18"/>
        </w:rPr>
        <w:t>; MEOs – Major Event Organisers; NADO – National Anti-Doping Orga</w:t>
      </w:r>
      <w:r w:rsidR="00C01DB0" w:rsidRPr="005A1581">
        <w:rPr>
          <w:color w:val="000000" w:themeColor="text1"/>
          <w:sz w:val="18"/>
        </w:rPr>
        <w:t>nis</w:t>
      </w:r>
      <w:r w:rsidRPr="005A1581">
        <w:rPr>
          <w:color w:val="000000" w:themeColor="text1"/>
          <w:sz w:val="18"/>
        </w:rPr>
        <w:t>ation; NGBs – National Governing Bodies; RADO – Regional Anti-Doping Orga</w:t>
      </w:r>
      <w:r w:rsidR="00C01DB0" w:rsidRPr="005A1581">
        <w:rPr>
          <w:color w:val="000000" w:themeColor="text1"/>
          <w:sz w:val="18"/>
        </w:rPr>
        <w:t>nis</w:t>
      </w:r>
      <w:r w:rsidRPr="005A1581">
        <w:rPr>
          <w:color w:val="000000" w:themeColor="text1"/>
          <w:sz w:val="18"/>
        </w:rPr>
        <w:t>ation; NOCs – National Olympic Committees; NPCs – National Paralympic Committees; PL – Prohibited List; UNESCO – United National Educational</w:t>
      </w:r>
      <w:r w:rsidR="00B538AF" w:rsidRPr="005A1581">
        <w:rPr>
          <w:color w:val="000000" w:themeColor="text1"/>
          <w:sz w:val="18"/>
        </w:rPr>
        <w:t xml:space="preserve">, </w:t>
      </w:r>
      <w:r w:rsidRPr="005A1581">
        <w:rPr>
          <w:color w:val="000000" w:themeColor="text1"/>
          <w:sz w:val="18"/>
        </w:rPr>
        <w:t>Scientific</w:t>
      </w:r>
      <w:r w:rsidR="00343782" w:rsidRPr="005A1581">
        <w:rPr>
          <w:color w:val="000000" w:themeColor="text1"/>
          <w:sz w:val="18"/>
        </w:rPr>
        <w:t xml:space="preserve"> and</w:t>
      </w:r>
      <w:r w:rsidRPr="005A1581">
        <w:rPr>
          <w:color w:val="000000" w:themeColor="text1"/>
          <w:sz w:val="18"/>
        </w:rPr>
        <w:t xml:space="preserve"> Cultural Organisation.</w:t>
      </w:r>
    </w:p>
    <w:p w14:paraId="5EE671D0" w14:textId="77777777" w:rsidR="00BF6F0E" w:rsidRPr="005A1581" w:rsidRDefault="00BF6F0E" w:rsidP="00333E9A">
      <w:pPr>
        <w:spacing w:line="360" w:lineRule="auto"/>
        <w:rPr>
          <w:color w:val="000000" w:themeColor="text1"/>
          <w:sz w:val="18"/>
        </w:rPr>
      </w:pPr>
    </w:p>
    <w:p w14:paraId="706206AE" w14:textId="3CA97FF8" w:rsidR="00C01DB0" w:rsidRPr="005A1581" w:rsidRDefault="001C4861" w:rsidP="00333E9A">
      <w:pPr>
        <w:spacing w:line="360" w:lineRule="auto"/>
        <w:rPr>
          <w:color w:val="000000" w:themeColor="text1"/>
        </w:rPr>
      </w:pPr>
      <w:r w:rsidRPr="005A1581">
        <w:rPr>
          <w:color w:val="000000" w:themeColor="text1"/>
        </w:rPr>
        <w:t>The Prohibited List is a cornerstone of doping control because it clearly provides guidance on what practices and substances are considered to be unacceptable</w:t>
      </w:r>
      <w:r w:rsidR="00B538AF" w:rsidRPr="005A1581">
        <w:rPr>
          <w:color w:val="000000" w:themeColor="text1"/>
        </w:rPr>
        <w:t xml:space="preserve">, </w:t>
      </w:r>
      <w:r w:rsidRPr="005A1581">
        <w:rPr>
          <w:color w:val="000000" w:themeColor="text1"/>
        </w:rPr>
        <w:t>both in and out of competition (Chester and Wojek</w:t>
      </w:r>
      <w:r w:rsidR="00B538AF" w:rsidRPr="005A1581">
        <w:rPr>
          <w:color w:val="000000" w:themeColor="text1"/>
        </w:rPr>
        <w:t xml:space="preserve">, </w:t>
      </w:r>
      <w:r w:rsidRPr="005A1581">
        <w:rPr>
          <w:color w:val="000000" w:themeColor="text1"/>
        </w:rPr>
        <w:t>2018). The list is updated annually following an extensive consultation process facilitated by WADA-accredited laboratories. Additionally</w:t>
      </w:r>
      <w:r w:rsidR="00B538AF" w:rsidRPr="005A1581">
        <w:rPr>
          <w:color w:val="000000" w:themeColor="text1"/>
        </w:rPr>
        <w:t xml:space="preserve">, </w:t>
      </w:r>
      <w:r w:rsidRPr="005A1581">
        <w:rPr>
          <w:color w:val="000000" w:themeColor="text1"/>
        </w:rPr>
        <w:t xml:space="preserve">WADA </w:t>
      </w:r>
      <w:r w:rsidR="009E4326" w:rsidRPr="005A1581">
        <w:rPr>
          <w:color w:val="000000" w:themeColor="text1"/>
        </w:rPr>
        <w:t xml:space="preserve">has </w:t>
      </w:r>
      <w:r w:rsidRPr="005A1581">
        <w:rPr>
          <w:color w:val="000000" w:themeColor="text1"/>
        </w:rPr>
        <w:t xml:space="preserve">also instituted a monitoring </w:t>
      </w:r>
      <w:r w:rsidR="00431062" w:rsidRPr="005A1581">
        <w:rPr>
          <w:color w:val="000000" w:themeColor="text1"/>
        </w:rPr>
        <w:t>programme</w:t>
      </w:r>
      <w:r w:rsidR="006F722B" w:rsidRPr="005A1581">
        <w:rPr>
          <w:color w:val="000000" w:themeColor="text1"/>
        </w:rPr>
        <w:t xml:space="preserve"> </w:t>
      </w:r>
      <w:r w:rsidRPr="005A1581">
        <w:rPr>
          <w:color w:val="000000" w:themeColor="text1"/>
        </w:rPr>
        <w:t>that allows for the monitoring of substances that have the potential to be dangerous.</w:t>
      </w:r>
    </w:p>
    <w:p w14:paraId="561BA427" w14:textId="5E1717E4" w:rsidR="00C01DB0" w:rsidRPr="005A1581" w:rsidRDefault="001C4861" w:rsidP="00333E9A">
      <w:pPr>
        <w:spacing w:line="360" w:lineRule="auto"/>
        <w:rPr>
          <w:color w:val="000000" w:themeColor="text1"/>
        </w:rPr>
      </w:pPr>
      <w:r w:rsidRPr="005A1581">
        <w:rPr>
          <w:color w:val="000000" w:themeColor="text1"/>
        </w:rPr>
        <w:t>Ideally</w:t>
      </w:r>
      <w:r w:rsidR="00B538AF" w:rsidRPr="005A1581">
        <w:rPr>
          <w:color w:val="000000" w:themeColor="text1"/>
        </w:rPr>
        <w:t xml:space="preserve">, </w:t>
      </w:r>
      <w:r w:rsidRPr="005A1581">
        <w:rPr>
          <w:color w:val="000000" w:themeColor="text1"/>
        </w:rPr>
        <w:t xml:space="preserve">athletes </w:t>
      </w:r>
      <w:r w:rsidR="00BE72C1" w:rsidRPr="005A1581">
        <w:rPr>
          <w:color w:val="000000" w:themeColor="text1"/>
        </w:rPr>
        <w:t>should</w:t>
      </w:r>
      <w:r w:rsidRPr="005A1581">
        <w:rPr>
          <w:color w:val="000000" w:themeColor="text1"/>
        </w:rPr>
        <w:t xml:space="preserve"> not need to give much </w:t>
      </w:r>
      <w:r w:rsidR="00BE72C1" w:rsidRPr="005A1581">
        <w:rPr>
          <w:color w:val="000000" w:themeColor="text1"/>
        </w:rPr>
        <w:t>thought</w:t>
      </w:r>
      <w:r w:rsidRPr="005A1581">
        <w:rPr>
          <w:color w:val="000000" w:themeColor="text1"/>
        </w:rPr>
        <w:t xml:space="preserve"> to whether the substance they are required to take for a therapeutic purpose is on the prohibited list or not. Although drug use in sports is synonymous with doping</w:t>
      </w:r>
      <w:r w:rsidR="00B538AF" w:rsidRPr="005A1581">
        <w:rPr>
          <w:color w:val="000000" w:themeColor="text1"/>
        </w:rPr>
        <w:t xml:space="preserve">, </w:t>
      </w:r>
      <w:r w:rsidRPr="005A1581">
        <w:rPr>
          <w:color w:val="000000" w:themeColor="text1"/>
        </w:rPr>
        <w:t xml:space="preserve">there are many </w:t>
      </w:r>
      <w:r w:rsidRPr="005A1581">
        <w:rPr>
          <w:color w:val="000000" w:themeColor="text1"/>
        </w:rPr>
        <w:lastRenderedPageBreak/>
        <w:t>examples to show that drug use by athletes is perfectly legitimate</w:t>
      </w:r>
      <w:r w:rsidR="00194264" w:rsidRPr="005A1581">
        <w:rPr>
          <w:color w:val="000000" w:themeColor="text1"/>
        </w:rPr>
        <w:t xml:space="preserve"> (Chester and Wojek, 2018)</w:t>
      </w:r>
      <w:r w:rsidRPr="005A1581">
        <w:rPr>
          <w:color w:val="000000" w:themeColor="text1"/>
        </w:rPr>
        <w:t>. Because of this</w:t>
      </w:r>
      <w:r w:rsidR="00B538AF" w:rsidRPr="005A1581">
        <w:rPr>
          <w:color w:val="000000" w:themeColor="text1"/>
        </w:rPr>
        <w:t xml:space="preserve">, </w:t>
      </w:r>
      <w:r w:rsidRPr="005A1581">
        <w:rPr>
          <w:color w:val="000000" w:themeColor="text1"/>
        </w:rPr>
        <w:t xml:space="preserve">WADA maintains the criteria for </w:t>
      </w:r>
      <w:r w:rsidR="00076392" w:rsidRPr="005A1581">
        <w:rPr>
          <w:color w:val="000000" w:themeColor="text1"/>
        </w:rPr>
        <w:t>TUE</w:t>
      </w:r>
      <w:r w:rsidR="00B538AF" w:rsidRPr="005A1581">
        <w:rPr>
          <w:color w:val="000000" w:themeColor="text1"/>
        </w:rPr>
        <w:t xml:space="preserve">, </w:t>
      </w:r>
      <w:r w:rsidRPr="005A1581">
        <w:rPr>
          <w:color w:val="000000" w:themeColor="text1"/>
        </w:rPr>
        <w:t xml:space="preserve">which in practice means </w:t>
      </w:r>
      <w:r w:rsidR="00E278AD" w:rsidRPr="005A1581">
        <w:rPr>
          <w:color w:val="000000" w:themeColor="text1"/>
        </w:rPr>
        <w:t>‘</w:t>
      </w:r>
      <w:r w:rsidRPr="005A1581">
        <w:rPr>
          <w:color w:val="000000" w:themeColor="text1"/>
        </w:rPr>
        <w:t>an athlete can obtain approval to use a prescribed prohibited substance or method for the treatment of a legitimate medical condition</w:t>
      </w:r>
      <w:r w:rsidR="00E278AD" w:rsidRPr="005A1581">
        <w:rPr>
          <w:color w:val="000000" w:themeColor="text1"/>
        </w:rPr>
        <w:t>’</w:t>
      </w:r>
      <w:r w:rsidRPr="005A1581">
        <w:rPr>
          <w:color w:val="000000" w:themeColor="text1"/>
        </w:rPr>
        <w:t xml:space="preserve"> (UKAD</w:t>
      </w:r>
      <w:r w:rsidR="00B538AF" w:rsidRPr="005A1581">
        <w:rPr>
          <w:color w:val="000000" w:themeColor="text1"/>
        </w:rPr>
        <w:t xml:space="preserve">, </w:t>
      </w:r>
      <w:r w:rsidR="003E4494" w:rsidRPr="005A1581">
        <w:rPr>
          <w:color w:val="000000" w:themeColor="text1"/>
        </w:rPr>
        <w:t>2018</w:t>
      </w:r>
      <w:r w:rsidRPr="005A1581">
        <w:rPr>
          <w:color w:val="000000" w:themeColor="text1"/>
        </w:rPr>
        <w:t xml:space="preserve">). </w:t>
      </w:r>
      <w:r w:rsidR="00425FFA" w:rsidRPr="005A1581">
        <w:rPr>
          <w:color w:val="000000" w:themeColor="text1"/>
        </w:rPr>
        <w:t>A</w:t>
      </w:r>
      <w:r w:rsidRPr="005A1581">
        <w:rPr>
          <w:color w:val="000000" w:themeColor="text1"/>
        </w:rPr>
        <w:t xml:space="preserve">thletes are </w:t>
      </w:r>
      <w:r w:rsidR="007D29FC" w:rsidRPr="005A1581">
        <w:rPr>
          <w:color w:val="000000" w:themeColor="text1"/>
        </w:rPr>
        <w:t>as</w:t>
      </w:r>
      <w:r w:rsidRPr="005A1581">
        <w:rPr>
          <w:color w:val="000000" w:themeColor="text1"/>
        </w:rPr>
        <w:t xml:space="preserve"> human as anyone else</w:t>
      </w:r>
      <w:r w:rsidR="009E4326" w:rsidRPr="005A1581">
        <w:rPr>
          <w:color w:val="000000" w:themeColor="text1"/>
        </w:rPr>
        <w:t>,</w:t>
      </w:r>
      <w:r w:rsidRPr="005A1581">
        <w:rPr>
          <w:color w:val="000000" w:themeColor="text1"/>
        </w:rPr>
        <w:t xml:space="preserve"> and illnesses or medical conditions may require them to take medication. For example</w:t>
      </w:r>
      <w:r w:rsidR="00B538AF" w:rsidRPr="005A1581">
        <w:rPr>
          <w:color w:val="000000" w:themeColor="text1"/>
        </w:rPr>
        <w:t xml:space="preserve">, </w:t>
      </w:r>
      <w:r w:rsidRPr="005A1581">
        <w:rPr>
          <w:color w:val="000000" w:themeColor="text1"/>
        </w:rPr>
        <w:t>if athletes have made an application under the TUE to use beta-2 agonists (for example</w:t>
      </w:r>
      <w:r w:rsidR="00B538AF" w:rsidRPr="005A1581">
        <w:rPr>
          <w:color w:val="000000" w:themeColor="text1"/>
        </w:rPr>
        <w:t xml:space="preserve">, </w:t>
      </w:r>
      <w:r w:rsidRPr="005A1581">
        <w:rPr>
          <w:color w:val="000000" w:themeColor="text1"/>
        </w:rPr>
        <w:t>salbutamol) to treat asthma or bronchitis</w:t>
      </w:r>
      <w:r w:rsidR="00B538AF" w:rsidRPr="005A1581">
        <w:rPr>
          <w:color w:val="000000" w:themeColor="text1"/>
        </w:rPr>
        <w:t xml:space="preserve">, </w:t>
      </w:r>
      <w:r w:rsidRPr="005A1581">
        <w:rPr>
          <w:color w:val="000000" w:themeColor="text1"/>
        </w:rPr>
        <w:t>this will be perm</w:t>
      </w:r>
      <w:r w:rsidR="009B0F57" w:rsidRPr="005A1581">
        <w:rPr>
          <w:color w:val="000000" w:themeColor="text1"/>
        </w:rPr>
        <w:t>itted (DrugScope</w:t>
      </w:r>
      <w:r w:rsidR="00B538AF" w:rsidRPr="005A1581">
        <w:rPr>
          <w:color w:val="000000" w:themeColor="text1"/>
        </w:rPr>
        <w:t xml:space="preserve">, </w:t>
      </w:r>
      <w:r w:rsidRPr="005A1581">
        <w:rPr>
          <w:color w:val="000000" w:themeColor="text1"/>
        </w:rPr>
        <w:t>2004).</w:t>
      </w:r>
    </w:p>
    <w:p w14:paraId="1A52E6A3" w14:textId="178CEA51" w:rsidR="00C01DB0" w:rsidRPr="005A1581" w:rsidRDefault="001C4861" w:rsidP="00333E9A">
      <w:pPr>
        <w:spacing w:line="360" w:lineRule="auto"/>
        <w:rPr>
          <w:color w:val="000000" w:themeColor="text1"/>
        </w:rPr>
      </w:pPr>
      <w:r w:rsidRPr="005A1581">
        <w:rPr>
          <w:color w:val="000000" w:themeColor="text1"/>
        </w:rPr>
        <w:t xml:space="preserve">To achieve high compliance level with </w:t>
      </w:r>
      <w:r w:rsidR="00436046" w:rsidRPr="005A1581">
        <w:rPr>
          <w:color w:val="000000" w:themeColor="text1"/>
        </w:rPr>
        <w:t xml:space="preserve">the </w:t>
      </w:r>
      <w:r w:rsidR="002379F9" w:rsidRPr="005A1581">
        <w:rPr>
          <w:color w:val="000000" w:themeColor="text1"/>
        </w:rPr>
        <w:t>WADC</w:t>
      </w:r>
      <w:r w:rsidRPr="005A1581">
        <w:rPr>
          <w:color w:val="000000" w:themeColor="text1"/>
        </w:rPr>
        <w:t xml:space="preserve"> and international standards</w:t>
      </w:r>
      <w:r w:rsidR="00B538AF" w:rsidRPr="005A1581">
        <w:rPr>
          <w:color w:val="000000" w:themeColor="text1"/>
        </w:rPr>
        <w:t xml:space="preserve">, </w:t>
      </w:r>
      <w:r w:rsidRPr="005A1581">
        <w:rPr>
          <w:color w:val="000000" w:themeColor="text1"/>
        </w:rPr>
        <w:t>a massive testing operation is required. WADA has established laboratories with the appropriate international standards</w:t>
      </w:r>
      <w:r w:rsidR="00B538AF" w:rsidRPr="005A1581">
        <w:rPr>
          <w:color w:val="000000" w:themeColor="text1"/>
        </w:rPr>
        <w:t xml:space="preserve">, </w:t>
      </w:r>
      <w:r w:rsidRPr="005A1581">
        <w:rPr>
          <w:color w:val="000000" w:themeColor="text1"/>
        </w:rPr>
        <w:t>which have the authority to run the tests. This strict accreditation and regular assessment guarantees both validity and harmonisation of test results across all laboratories and ensures that standards are maintained to the highest level (Chester and Wojek</w:t>
      </w:r>
      <w:r w:rsidR="00B538AF" w:rsidRPr="005A1581">
        <w:rPr>
          <w:color w:val="000000" w:themeColor="text1"/>
        </w:rPr>
        <w:t xml:space="preserve">, </w:t>
      </w:r>
      <w:r w:rsidRPr="005A1581">
        <w:rPr>
          <w:color w:val="000000" w:themeColor="text1"/>
        </w:rPr>
        <w:t>2018).</w:t>
      </w:r>
    </w:p>
    <w:p w14:paraId="76E06496" w14:textId="7A1C90F9" w:rsidR="00C01DB0" w:rsidRPr="005A1581" w:rsidRDefault="001C4861" w:rsidP="00333E9A">
      <w:pPr>
        <w:spacing w:line="360" w:lineRule="auto"/>
        <w:rPr>
          <w:color w:val="000000" w:themeColor="text1"/>
        </w:rPr>
      </w:pPr>
      <w:r w:rsidRPr="005A1581">
        <w:rPr>
          <w:color w:val="000000" w:themeColor="text1"/>
        </w:rPr>
        <w:t>The anti-doping organisations that initiate sample collection are responsible for results management. At the time of collection</w:t>
      </w:r>
      <w:r w:rsidR="00B538AF" w:rsidRPr="005A1581">
        <w:rPr>
          <w:color w:val="000000" w:themeColor="text1"/>
        </w:rPr>
        <w:t xml:space="preserve">, </w:t>
      </w:r>
      <w:r w:rsidRPr="005A1581">
        <w:rPr>
          <w:color w:val="000000" w:themeColor="text1"/>
        </w:rPr>
        <w:t>urine samples are stored separately in identical glass bottles marked as A and B samples (Chester and Wojek</w:t>
      </w:r>
      <w:r w:rsidR="00B538AF" w:rsidRPr="005A1581">
        <w:rPr>
          <w:color w:val="000000" w:themeColor="text1"/>
        </w:rPr>
        <w:t xml:space="preserve">, </w:t>
      </w:r>
      <w:r w:rsidRPr="005A1581">
        <w:rPr>
          <w:color w:val="000000" w:themeColor="text1"/>
        </w:rPr>
        <w:t>2018). After the A sample is analysed by a WADA-accredited laboratory</w:t>
      </w:r>
      <w:r w:rsidR="00B538AF" w:rsidRPr="005A1581">
        <w:rPr>
          <w:color w:val="000000" w:themeColor="text1"/>
        </w:rPr>
        <w:t xml:space="preserve">, </w:t>
      </w:r>
      <w:r w:rsidRPr="005A1581">
        <w:rPr>
          <w:color w:val="000000" w:themeColor="text1"/>
        </w:rPr>
        <w:t>there are three possible results</w:t>
      </w:r>
      <w:r w:rsidR="00B538AF" w:rsidRPr="005A1581">
        <w:rPr>
          <w:color w:val="000000" w:themeColor="text1"/>
        </w:rPr>
        <w:t xml:space="preserve">, </w:t>
      </w:r>
      <w:r w:rsidRPr="005A1581">
        <w:rPr>
          <w:color w:val="000000" w:themeColor="text1"/>
        </w:rPr>
        <w:t>as classified by the Southeast Asia Regional Anti-Doping Orga</w:t>
      </w:r>
      <w:r w:rsidR="00C01DB0" w:rsidRPr="005A1581">
        <w:rPr>
          <w:color w:val="000000" w:themeColor="text1"/>
        </w:rPr>
        <w:t>nis</w:t>
      </w:r>
      <w:r w:rsidR="000C66CF" w:rsidRPr="005A1581">
        <w:rPr>
          <w:color w:val="000000" w:themeColor="text1"/>
        </w:rPr>
        <w:t>ation (SEARADO) (2018</w:t>
      </w:r>
      <w:r w:rsidRPr="005A1581">
        <w:rPr>
          <w:color w:val="000000" w:themeColor="text1"/>
        </w:rPr>
        <w:t>):</w:t>
      </w:r>
    </w:p>
    <w:p w14:paraId="200F18B5" w14:textId="09234F07" w:rsidR="001C4861" w:rsidRPr="005A1581" w:rsidRDefault="001C4861" w:rsidP="00333E9A">
      <w:pPr>
        <w:pStyle w:val="ListParagraph"/>
        <w:numPr>
          <w:ilvl w:val="0"/>
          <w:numId w:val="6"/>
        </w:numPr>
        <w:spacing w:line="360" w:lineRule="auto"/>
        <w:rPr>
          <w:rFonts w:cs="Arial"/>
          <w:color w:val="000000" w:themeColor="text1"/>
        </w:rPr>
      </w:pPr>
      <w:r w:rsidRPr="005A1581">
        <w:rPr>
          <w:rFonts w:cs="Arial"/>
          <w:color w:val="000000" w:themeColor="text1"/>
        </w:rPr>
        <w:t>A negative result: No presence of prohibited substances or methods</w:t>
      </w:r>
      <w:r w:rsidR="00017587" w:rsidRPr="005A1581">
        <w:rPr>
          <w:rFonts w:cs="Arial"/>
          <w:color w:val="000000" w:themeColor="text1"/>
        </w:rPr>
        <w:t>.</w:t>
      </w:r>
    </w:p>
    <w:p w14:paraId="7E33A53A" w14:textId="77777777" w:rsidR="001C4861" w:rsidRPr="005A1581" w:rsidRDefault="001C4861" w:rsidP="00333E9A">
      <w:pPr>
        <w:pStyle w:val="ListParagraph"/>
        <w:numPr>
          <w:ilvl w:val="0"/>
          <w:numId w:val="6"/>
        </w:numPr>
        <w:spacing w:line="360" w:lineRule="auto"/>
        <w:rPr>
          <w:rFonts w:cs="Arial"/>
          <w:color w:val="000000" w:themeColor="text1"/>
        </w:rPr>
      </w:pPr>
      <w:r w:rsidRPr="005A1581">
        <w:rPr>
          <w:rFonts w:cs="Arial"/>
          <w:color w:val="000000" w:themeColor="text1"/>
        </w:rPr>
        <w:t>An atypical finding: Some prohibited substances are produced naturally in the body (endogenous). The presence of such substances outside what is considered to be a normal range in the A sample may result in the laboratory reporting an atypical finding.</w:t>
      </w:r>
    </w:p>
    <w:p w14:paraId="54F5EDC2" w14:textId="77777777" w:rsidR="00C01DB0" w:rsidRPr="005A1581" w:rsidRDefault="001C4861" w:rsidP="00333E9A">
      <w:pPr>
        <w:pStyle w:val="ListParagraph"/>
        <w:numPr>
          <w:ilvl w:val="0"/>
          <w:numId w:val="6"/>
        </w:numPr>
        <w:spacing w:line="360" w:lineRule="auto"/>
        <w:rPr>
          <w:rFonts w:cs="Arial"/>
          <w:color w:val="000000" w:themeColor="text1"/>
        </w:rPr>
      </w:pPr>
      <w:r w:rsidRPr="005A1581">
        <w:rPr>
          <w:rFonts w:cs="Arial"/>
          <w:color w:val="000000" w:themeColor="text1"/>
        </w:rPr>
        <w:t>An adverse analytical finding (AAF): The presence of a prohibited substance or its metabolites or markers (including elevated quantities of endogenous substances) or evidence of the use of a prohibited method.</w:t>
      </w:r>
    </w:p>
    <w:p w14:paraId="4BB6573A" w14:textId="5CD350A7" w:rsidR="00C01DB0" w:rsidRPr="005A1581" w:rsidRDefault="001C4861" w:rsidP="00333E9A">
      <w:pPr>
        <w:spacing w:line="360" w:lineRule="auto"/>
        <w:rPr>
          <w:color w:val="000000" w:themeColor="text1"/>
        </w:rPr>
      </w:pPr>
      <w:r w:rsidRPr="005A1581">
        <w:rPr>
          <w:color w:val="000000" w:themeColor="text1"/>
        </w:rPr>
        <w:t>If there is a positive finding (AAF) on the A sample</w:t>
      </w:r>
      <w:r w:rsidR="00B538AF" w:rsidRPr="005A1581">
        <w:rPr>
          <w:color w:val="000000" w:themeColor="text1"/>
        </w:rPr>
        <w:t xml:space="preserve">, </w:t>
      </w:r>
      <w:r w:rsidRPr="005A1581">
        <w:rPr>
          <w:color w:val="000000" w:themeColor="text1"/>
        </w:rPr>
        <w:t>the anti-doping orga</w:t>
      </w:r>
      <w:r w:rsidR="00C01DB0" w:rsidRPr="005A1581">
        <w:rPr>
          <w:color w:val="000000" w:themeColor="text1"/>
        </w:rPr>
        <w:t>nis</w:t>
      </w:r>
      <w:r w:rsidRPr="005A1581">
        <w:rPr>
          <w:color w:val="000000" w:themeColor="text1"/>
        </w:rPr>
        <w:t>ations answerable for results management will manage an initial review to check whether the athlete has a valid TUE. The athlete has the right to have the B sample analysed; if the B sample result confirms the A sample result</w:t>
      </w:r>
      <w:r w:rsidR="00B538AF" w:rsidRPr="005A1581">
        <w:rPr>
          <w:color w:val="000000" w:themeColor="text1"/>
        </w:rPr>
        <w:t xml:space="preserve">, </w:t>
      </w:r>
      <w:r w:rsidRPr="005A1581">
        <w:rPr>
          <w:color w:val="000000" w:themeColor="text1"/>
        </w:rPr>
        <w:t xml:space="preserve">the AAF is </w:t>
      </w:r>
      <w:r w:rsidRPr="005A1581">
        <w:rPr>
          <w:color w:val="000000" w:themeColor="text1"/>
        </w:rPr>
        <w:lastRenderedPageBreak/>
        <w:t>confirmed (SEARADO</w:t>
      </w:r>
      <w:r w:rsidR="00B538AF" w:rsidRPr="005A1581">
        <w:rPr>
          <w:color w:val="000000" w:themeColor="text1"/>
        </w:rPr>
        <w:t xml:space="preserve">, </w:t>
      </w:r>
      <w:r w:rsidR="000C66CF" w:rsidRPr="005A1581">
        <w:rPr>
          <w:color w:val="000000" w:themeColor="text1"/>
        </w:rPr>
        <w:t>2018</w:t>
      </w:r>
      <w:r w:rsidRPr="005A1581">
        <w:rPr>
          <w:color w:val="000000" w:themeColor="text1"/>
        </w:rPr>
        <w:t>).</w:t>
      </w:r>
    </w:p>
    <w:p w14:paraId="1BCD8560" w14:textId="1405D143" w:rsidR="00C01DB0" w:rsidRPr="005A1581" w:rsidRDefault="001C4861" w:rsidP="00333E9A">
      <w:pPr>
        <w:spacing w:line="360" w:lineRule="auto"/>
        <w:rPr>
          <w:color w:val="000000" w:themeColor="text1"/>
        </w:rPr>
      </w:pPr>
      <w:r w:rsidRPr="005A1581">
        <w:rPr>
          <w:color w:val="000000" w:themeColor="text1"/>
        </w:rPr>
        <w:t>WADA has a clear definition of sanctions that are to be imposed on athletes</w:t>
      </w:r>
      <w:r w:rsidR="00B538AF" w:rsidRPr="005A1581">
        <w:rPr>
          <w:color w:val="000000" w:themeColor="text1"/>
        </w:rPr>
        <w:t xml:space="preserve">, </w:t>
      </w:r>
      <w:r w:rsidRPr="005A1581">
        <w:rPr>
          <w:color w:val="000000" w:themeColor="text1"/>
        </w:rPr>
        <w:t>teams</w:t>
      </w:r>
      <w:r w:rsidR="00343782" w:rsidRPr="005A1581">
        <w:rPr>
          <w:color w:val="000000" w:themeColor="text1"/>
        </w:rPr>
        <w:t xml:space="preserve"> and</w:t>
      </w:r>
      <w:r w:rsidRPr="005A1581">
        <w:rPr>
          <w:color w:val="000000" w:themeColor="text1"/>
        </w:rPr>
        <w:t xml:space="preserve"> sporting orga</w:t>
      </w:r>
      <w:r w:rsidR="00C01DB0" w:rsidRPr="005A1581">
        <w:rPr>
          <w:color w:val="000000" w:themeColor="text1"/>
        </w:rPr>
        <w:t>nis</w:t>
      </w:r>
      <w:r w:rsidRPr="005A1581">
        <w:rPr>
          <w:color w:val="000000" w:themeColor="text1"/>
        </w:rPr>
        <w:t>ations implicated in an anti-doping role violation (ADRV) (Chester and Wojek</w:t>
      </w:r>
      <w:r w:rsidR="00B538AF" w:rsidRPr="005A1581">
        <w:rPr>
          <w:color w:val="000000" w:themeColor="text1"/>
        </w:rPr>
        <w:t xml:space="preserve">, </w:t>
      </w:r>
      <w:r w:rsidRPr="005A1581">
        <w:rPr>
          <w:color w:val="000000" w:themeColor="text1"/>
        </w:rPr>
        <w:t xml:space="preserve">2018). Sanctions for acting against the anti-doping </w:t>
      </w:r>
      <w:r w:rsidR="000444F0" w:rsidRPr="005A1581">
        <w:rPr>
          <w:color w:val="000000" w:themeColor="text1"/>
        </w:rPr>
        <w:t>Code</w:t>
      </w:r>
      <w:r w:rsidRPr="005A1581">
        <w:rPr>
          <w:color w:val="000000" w:themeColor="text1"/>
        </w:rPr>
        <w:t xml:space="preserve"> may range from a warning to a life ban</w:t>
      </w:r>
      <w:r w:rsidR="00B538AF" w:rsidRPr="005A1581">
        <w:rPr>
          <w:color w:val="000000" w:themeColor="text1"/>
        </w:rPr>
        <w:t xml:space="preserve">, </w:t>
      </w:r>
      <w:r w:rsidRPr="005A1581">
        <w:rPr>
          <w:color w:val="000000" w:themeColor="text1"/>
        </w:rPr>
        <w:t xml:space="preserve">depending on </w:t>
      </w:r>
      <w:r w:rsidR="00E278AD" w:rsidRPr="005A1581">
        <w:rPr>
          <w:color w:val="000000" w:themeColor="text1"/>
        </w:rPr>
        <w:t>‘</w:t>
      </w:r>
      <w:r w:rsidRPr="005A1581">
        <w:rPr>
          <w:color w:val="000000" w:themeColor="text1"/>
        </w:rPr>
        <w:t>the types of ADRV</w:t>
      </w:r>
      <w:r w:rsidR="00B538AF" w:rsidRPr="005A1581">
        <w:rPr>
          <w:color w:val="000000" w:themeColor="text1"/>
        </w:rPr>
        <w:t xml:space="preserve">, </w:t>
      </w:r>
      <w:r w:rsidRPr="005A1581">
        <w:rPr>
          <w:color w:val="000000" w:themeColor="text1"/>
        </w:rPr>
        <w:t>the circumstances of an individual case</w:t>
      </w:r>
      <w:r w:rsidR="00B538AF" w:rsidRPr="005A1581">
        <w:rPr>
          <w:color w:val="000000" w:themeColor="text1"/>
        </w:rPr>
        <w:t xml:space="preserve">, </w:t>
      </w:r>
      <w:r w:rsidRPr="005A1581">
        <w:rPr>
          <w:color w:val="000000" w:themeColor="text1"/>
        </w:rPr>
        <w:t>the substance</w:t>
      </w:r>
      <w:r w:rsidR="00343782" w:rsidRPr="005A1581">
        <w:rPr>
          <w:color w:val="000000" w:themeColor="text1"/>
        </w:rPr>
        <w:t xml:space="preserve"> and</w:t>
      </w:r>
      <w:r w:rsidRPr="005A1581">
        <w:rPr>
          <w:color w:val="000000" w:themeColor="text1"/>
        </w:rPr>
        <w:t xml:space="preserve"> the possible repetition of an anti-doping rule violation</w:t>
      </w:r>
      <w:r w:rsidR="00E278AD" w:rsidRPr="005A1581">
        <w:rPr>
          <w:color w:val="000000" w:themeColor="text1"/>
        </w:rPr>
        <w:t>’</w:t>
      </w:r>
      <w:r w:rsidRPr="005A1581">
        <w:rPr>
          <w:color w:val="000000" w:themeColor="text1"/>
        </w:rPr>
        <w:t xml:space="preserve"> (</w:t>
      </w:r>
      <w:r w:rsidR="004A5B0E" w:rsidRPr="005A1581">
        <w:rPr>
          <w:color w:val="000000" w:themeColor="text1"/>
        </w:rPr>
        <w:t>WADA, 2015a:</w:t>
      </w:r>
      <w:r w:rsidR="00D73585" w:rsidRPr="005A1581">
        <w:rPr>
          <w:color w:val="000000" w:themeColor="text1"/>
        </w:rPr>
        <w:t>37</w:t>
      </w:r>
      <w:r w:rsidRPr="005A1581">
        <w:rPr>
          <w:color w:val="000000" w:themeColor="text1"/>
        </w:rPr>
        <w:t>). Within this regime</w:t>
      </w:r>
      <w:r w:rsidR="00B538AF" w:rsidRPr="005A1581">
        <w:rPr>
          <w:color w:val="000000" w:themeColor="text1"/>
        </w:rPr>
        <w:t xml:space="preserve">, </w:t>
      </w:r>
      <w:r w:rsidRPr="005A1581">
        <w:rPr>
          <w:color w:val="000000" w:themeColor="text1"/>
        </w:rPr>
        <w:t xml:space="preserve">strict liabilities for prohibited substances are </w:t>
      </w:r>
      <w:r w:rsidR="00017587" w:rsidRPr="005A1581">
        <w:rPr>
          <w:color w:val="000000" w:themeColor="text1"/>
        </w:rPr>
        <w:t xml:space="preserve">the </w:t>
      </w:r>
      <w:r w:rsidRPr="005A1581">
        <w:rPr>
          <w:color w:val="000000" w:themeColor="text1"/>
        </w:rPr>
        <w:t xml:space="preserve">cornerstone. </w:t>
      </w:r>
      <w:r w:rsidR="00436046" w:rsidRPr="005A1581">
        <w:rPr>
          <w:color w:val="000000" w:themeColor="text1"/>
        </w:rPr>
        <w:t xml:space="preserve">The </w:t>
      </w:r>
      <w:r w:rsidR="002379F9" w:rsidRPr="005A1581">
        <w:rPr>
          <w:color w:val="000000" w:themeColor="text1"/>
        </w:rPr>
        <w:t>WADC</w:t>
      </w:r>
      <w:r w:rsidRPr="005A1581">
        <w:rPr>
          <w:color w:val="000000" w:themeColor="text1"/>
        </w:rPr>
        <w:t xml:space="preserve"> declares that </w:t>
      </w:r>
      <w:r w:rsidR="00E278AD" w:rsidRPr="005A1581">
        <w:rPr>
          <w:color w:val="000000" w:themeColor="text1"/>
        </w:rPr>
        <w:t>‘</w:t>
      </w:r>
      <w:r w:rsidRPr="005A1581">
        <w:rPr>
          <w:color w:val="000000" w:themeColor="text1"/>
        </w:rPr>
        <w:t>athletes are responsible for any banned substance found in their body</w:t>
      </w:r>
      <w:r w:rsidR="00B538AF" w:rsidRPr="005A1581">
        <w:rPr>
          <w:color w:val="000000" w:themeColor="text1"/>
        </w:rPr>
        <w:t xml:space="preserve">, </w:t>
      </w:r>
      <w:r w:rsidRPr="005A1581">
        <w:rPr>
          <w:color w:val="000000" w:themeColor="text1"/>
        </w:rPr>
        <w:t>regardless of how it got there</w:t>
      </w:r>
      <w:r w:rsidR="00E278AD" w:rsidRPr="005A1581">
        <w:rPr>
          <w:color w:val="000000" w:themeColor="text1"/>
        </w:rPr>
        <w:t>’</w:t>
      </w:r>
      <w:r w:rsidRPr="005A1581">
        <w:rPr>
          <w:color w:val="000000" w:themeColor="text1"/>
        </w:rPr>
        <w:t xml:space="preserve"> (WADA </w:t>
      </w:r>
      <w:r w:rsidR="000444F0" w:rsidRPr="005A1581">
        <w:rPr>
          <w:color w:val="000000" w:themeColor="text1"/>
        </w:rPr>
        <w:t>Code</w:t>
      </w:r>
      <w:r w:rsidR="00B538AF" w:rsidRPr="005A1581">
        <w:rPr>
          <w:color w:val="000000" w:themeColor="text1"/>
        </w:rPr>
        <w:t xml:space="preserve">, </w:t>
      </w:r>
      <w:r w:rsidRPr="005A1581">
        <w:rPr>
          <w:color w:val="000000" w:themeColor="text1"/>
        </w:rPr>
        <w:t xml:space="preserve">Article 2.1.1). This means </w:t>
      </w:r>
      <w:r w:rsidR="00B2383E" w:rsidRPr="005A1581">
        <w:rPr>
          <w:color w:val="000000" w:themeColor="text1"/>
        </w:rPr>
        <w:t xml:space="preserve">that </w:t>
      </w:r>
      <w:r w:rsidRPr="005A1581">
        <w:rPr>
          <w:color w:val="000000" w:themeColor="text1"/>
        </w:rPr>
        <w:t>athletes may also face bans for missing tests</w:t>
      </w:r>
      <w:r w:rsidR="00343782" w:rsidRPr="005A1581">
        <w:rPr>
          <w:color w:val="000000" w:themeColor="text1"/>
        </w:rPr>
        <w:t xml:space="preserve"> and</w:t>
      </w:r>
      <w:r w:rsidRPr="005A1581">
        <w:rPr>
          <w:color w:val="000000" w:themeColor="text1"/>
        </w:rPr>
        <w:t xml:space="preserve"> acknowledges </w:t>
      </w:r>
      <w:r w:rsidR="00B2383E" w:rsidRPr="005A1581">
        <w:rPr>
          <w:color w:val="000000" w:themeColor="text1"/>
        </w:rPr>
        <w:t xml:space="preserve">that </w:t>
      </w:r>
      <w:r w:rsidRPr="005A1581">
        <w:rPr>
          <w:color w:val="000000" w:themeColor="text1"/>
        </w:rPr>
        <w:t>it is possible</w:t>
      </w:r>
      <w:r w:rsidR="00B538AF" w:rsidRPr="005A1581">
        <w:rPr>
          <w:color w:val="000000" w:themeColor="text1"/>
        </w:rPr>
        <w:t xml:space="preserve">, </w:t>
      </w:r>
      <w:r w:rsidRPr="005A1581">
        <w:rPr>
          <w:color w:val="000000" w:themeColor="text1"/>
        </w:rPr>
        <w:t>but not an excuse</w:t>
      </w:r>
      <w:r w:rsidR="00B538AF" w:rsidRPr="005A1581">
        <w:rPr>
          <w:color w:val="000000" w:themeColor="text1"/>
        </w:rPr>
        <w:t xml:space="preserve">, </w:t>
      </w:r>
      <w:r w:rsidRPr="005A1581">
        <w:rPr>
          <w:color w:val="000000" w:themeColor="text1"/>
        </w:rPr>
        <w:t>for an athlete to test positive for a banned substance for innocent reasons</w:t>
      </w:r>
      <w:r w:rsidR="00B538AF" w:rsidRPr="005A1581">
        <w:rPr>
          <w:color w:val="000000" w:themeColor="text1"/>
        </w:rPr>
        <w:t xml:space="preserve">, </w:t>
      </w:r>
      <w:r w:rsidRPr="005A1581">
        <w:rPr>
          <w:color w:val="000000" w:themeColor="text1"/>
        </w:rPr>
        <w:t>aside from one permitted by a valid TUE (Thomas</w:t>
      </w:r>
      <w:r w:rsidR="00B538AF" w:rsidRPr="005A1581">
        <w:rPr>
          <w:color w:val="000000" w:themeColor="text1"/>
        </w:rPr>
        <w:t xml:space="preserve">, </w:t>
      </w:r>
      <w:r w:rsidRPr="005A1581">
        <w:rPr>
          <w:color w:val="000000" w:themeColor="text1"/>
        </w:rPr>
        <w:t>2014). However</w:t>
      </w:r>
      <w:r w:rsidR="00B538AF" w:rsidRPr="005A1581">
        <w:rPr>
          <w:color w:val="000000" w:themeColor="text1"/>
        </w:rPr>
        <w:t xml:space="preserve">, </w:t>
      </w:r>
      <w:r w:rsidRPr="005A1581">
        <w:rPr>
          <w:color w:val="000000" w:themeColor="text1"/>
        </w:rPr>
        <w:t>athletes still have the right to appeal any decisions made by an anti-doping orga</w:t>
      </w:r>
      <w:r w:rsidR="00C01DB0" w:rsidRPr="005A1581">
        <w:rPr>
          <w:color w:val="000000" w:themeColor="text1"/>
        </w:rPr>
        <w:t>nis</w:t>
      </w:r>
      <w:r w:rsidRPr="005A1581">
        <w:rPr>
          <w:color w:val="000000" w:themeColor="text1"/>
        </w:rPr>
        <w:t>ation or an alternative hearing body. Depending on the status of the athlete</w:t>
      </w:r>
      <w:r w:rsidR="00B538AF" w:rsidRPr="005A1581">
        <w:rPr>
          <w:color w:val="000000" w:themeColor="text1"/>
        </w:rPr>
        <w:t xml:space="preserve">, </w:t>
      </w:r>
      <w:r w:rsidRPr="005A1581">
        <w:rPr>
          <w:color w:val="000000" w:themeColor="text1"/>
        </w:rPr>
        <w:t xml:space="preserve">the appeal might be heard by the Court of Arbitration for Sport (CAS) or an applicable </w:t>
      </w:r>
      <w:r w:rsidR="00017587" w:rsidRPr="005A1581">
        <w:rPr>
          <w:color w:val="000000" w:themeColor="text1"/>
        </w:rPr>
        <w:t>a</w:t>
      </w:r>
      <w:r w:rsidR="00B9198F" w:rsidRPr="005A1581">
        <w:rPr>
          <w:color w:val="000000" w:themeColor="text1"/>
        </w:rPr>
        <w:t>ppeals body (WADC</w:t>
      </w:r>
      <w:r w:rsidR="00B538AF" w:rsidRPr="005A1581">
        <w:rPr>
          <w:color w:val="000000" w:themeColor="text1"/>
        </w:rPr>
        <w:t xml:space="preserve">, </w:t>
      </w:r>
      <w:r w:rsidRPr="005A1581">
        <w:rPr>
          <w:color w:val="000000" w:themeColor="text1"/>
        </w:rPr>
        <w:t>2018).</w:t>
      </w:r>
    </w:p>
    <w:p w14:paraId="5961DB6B" w14:textId="3A3A629B" w:rsidR="00017587" w:rsidRPr="005A1581" w:rsidRDefault="001C4861" w:rsidP="00333E9A">
      <w:pPr>
        <w:spacing w:line="360" w:lineRule="auto"/>
        <w:rPr>
          <w:color w:val="000000" w:themeColor="text1"/>
        </w:rPr>
      </w:pPr>
      <w:r w:rsidRPr="005A1581">
        <w:rPr>
          <w:color w:val="000000" w:themeColor="text1"/>
        </w:rPr>
        <w:t xml:space="preserve">The CAS has a crucial role </w:t>
      </w:r>
      <w:r w:rsidR="00B25DB7" w:rsidRPr="005A1581">
        <w:rPr>
          <w:color w:val="000000" w:themeColor="text1"/>
        </w:rPr>
        <w:t>in</w:t>
      </w:r>
      <w:r w:rsidRPr="005A1581">
        <w:rPr>
          <w:color w:val="000000" w:themeColor="text1"/>
        </w:rPr>
        <w:t xml:space="preserve"> the structure of anti-doping because it is independent of any sport</w:t>
      </w:r>
      <w:r w:rsidR="00017587" w:rsidRPr="005A1581">
        <w:rPr>
          <w:color w:val="000000" w:themeColor="text1"/>
        </w:rPr>
        <w:t>s</w:t>
      </w:r>
      <w:r w:rsidRPr="005A1581">
        <w:rPr>
          <w:color w:val="000000" w:themeColor="text1"/>
        </w:rPr>
        <w:t xml:space="preserve"> orga</w:t>
      </w:r>
      <w:r w:rsidR="00C01DB0" w:rsidRPr="005A1581">
        <w:rPr>
          <w:color w:val="000000" w:themeColor="text1"/>
        </w:rPr>
        <w:t>nis</w:t>
      </w:r>
      <w:r w:rsidRPr="005A1581">
        <w:rPr>
          <w:color w:val="000000" w:themeColor="text1"/>
        </w:rPr>
        <w:t>ation. It provides services for the resolution of sport-related disputes</w:t>
      </w:r>
      <w:r w:rsidR="00B538AF" w:rsidRPr="005A1581">
        <w:rPr>
          <w:color w:val="000000" w:themeColor="text1"/>
        </w:rPr>
        <w:t xml:space="preserve">, </w:t>
      </w:r>
      <w:r w:rsidRPr="005A1581">
        <w:rPr>
          <w:color w:val="000000" w:themeColor="text1"/>
        </w:rPr>
        <w:t>including those linked to disciplinary charges</w:t>
      </w:r>
      <w:r w:rsidR="00017587" w:rsidRPr="005A1581">
        <w:rPr>
          <w:color w:val="000000" w:themeColor="text1"/>
        </w:rPr>
        <w:t xml:space="preserve"> such as </w:t>
      </w:r>
      <w:r w:rsidRPr="005A1581">
        <w:rPr>
          <w:color w:val="000000" w:themeColor="text1"/>
        </w:rPr>
        <w:t>doping</w:t>
      </w:r>
      <w:r w:rsidR="00017587" w:rsidRPr="005A1581">
        <w:rPr>
          <w:color w:val="000000" w:themeColor="text1"/>
        </w:rPr>
        <w:t>,</w:t>
      </w:r>
      <w:r w:rsidR="00343782" w:rsidRPr="005A1581">
        <w:rPr>
          <w:color w:val="000000" w:themeColor="text1"/>
        </w:rPr>
        <w:t xml:space="preserve"> and</w:t>
      </w:r>
      <w:r w:rsidRPr="005A1581">
        <w:rPr>
          <w:color w:val="000000" w:themeColor="text1"/>
        </w:rPr>
        <w:t xml:space="preserve"> those which are commercial in nature</w:t>
      </w:r>
      <w:r w:rsidR="00B538AF" w:rsidRPr="005A1581">
        <w:rPr>
          <w:color w:val="000000" w:themeColor="text1"/>
        </w:rPr>
        <w:t xml:space="preserve"> </w:t>
      </w:r>
      <w:r w:rsidRPr="005A1581">
        <w:rPr>
          <w:color w:val="000000" w:themeColor="text1"/>
        </w:rPr>
        <w:t>such as sponsorship and relationship disputes between athletes</w:t>
      </w:r>
      <w:r w:rsidR="00B538AF" w:rsidRPr="005A1581">
        <w:rPr>
          <w:color w:val="000000" w:themeColor="text1"/>
        </w:rPr>
        <w:t xml:space="preserve">, </w:t>
      </w:r>
      <w:r w:rsidRPr="005A1581">
        <w:rPr>
          <w:color w:val="000000" w:themeColor="text1"/>
        </w:rPr>
        <w:t>coaches</w:t>
      </w:r>
      <w:r w:rsidR="00B538AF" w:rsidRPr="005A1581">
        <w:rPr>
          <w:color w:val="000000" w:themeColor="text1"/>
        </w:rPr>
        <w:t xml:space="preserve">, </w:t>
      </w:r>
      <w:r w:rsidRPr="005A1581">
        <w:rPr>
          <w:color w:val="000000" w:themeColor="text1"/>
        </w:rPr>
        <w:t>federations</w:t>
      </w:r>
      <w:r w:rsidR="00343782" w:rsidRPr="005A1581">
        <w:rPr>
          <w:color w:val="000000" w:themeColor="text1"/>
        </w:rPr>
        <w:t xml:space="preserve"> and</w:t>
      </w:r>
      <w:r w:rsidRPr="005A1581">
        <w:rPr>
          <w:color w:val="000000" w:themeColor="text1"/>
        </w:rPr>
        <w:t xml:space="preserve"> agents (Chester and Wojek</w:t>
      </w:r>
      <w:r w:rsidR="00B538AF" w:rsidRPr="005A1581">
        <w:rPr>
          <w:color w:val="000000" w:themeColor="text1"/>
        </w:rPr>
        <w:t xml:space="preserve">, </w:t>
      </w:r>
      <w:r w:rsidRPr="005A1581">
        <w:rPr>
          <w:color w:val="000000" w:themeColor="text1"/>
        </w:rPr>
        <w:t>2018).</w:t>
      </w:r>
      <w:r w:rsidR="00017587" w:rsidRPr="005A1581">
        <w:rPr>
          <w:color w:val="000000" w:themeColor="text1"/>
        </w:rPr>
        <w:t xml:space="preserve"> These</w:t>
      </w:r>
      <w:r w:rsidRPr="005A1581">
        <w:rPr>
          <w:color w:val="000000" w:themeColor="text1"/>
        </w:rPr>
        <w:t xml:space="preserve"> anti-doping activities do not just focus on specific countries or sport orga</w:t>
      </w:r>
      <w:r w:rsidR="00C01DB0" w:rsidRPr="005A1581">
        <w:rPr>
          <w:color w:val="000000" w:themeColor="text1"/>
        </w:rPr>
        <w:t>nis</w:t>
      </w:r>
      <w:r w:rsidRPr="005A1581">
        <w:rPr>
          <w:color w:val="000000" w:themeColor="text1"/>
        </w:rPr>
        <w:t>ations; what WADA does is to meet all countries</w:t>
      </w:r>
      <w:r w:rsidR="00E278AD" w:rsidRPr="005A1581">
        <w:rPr>
          <w:color w:val="000000" w:themeColor="text1"/>
        </w:rPr>
        <w:t>’</w:t>
      </w:r>
      <w:r w:rsidRPr="005A1581">
        <w:rPr>
          <w:color w:val="000000" w:themeColor="text1"/>
        </w:rPr>
        <w:t xml:space="preserve"> and sport orga</w:t>
      </w:r>
      <w:r w:rsidR="00C01DB0" w:rsidRPr="005A1581">
        <w:rPr>
          <w:color w:val="000000" w:themeColor="text1"/>
        </w:rPr>
        <w:t>nis</w:t>
      </w:r>
      <w:r w:rsidRPr="005A1581">
        <w:rPr>
          <w:color w:val="000000" w:themeColor="text1"/>
        </w:rPr>
        <w:t>ations</w:t>
      </w:r>
      <w:r w:rsidR="00E278AD" w:rsidRPr="005A1581">
        <w:rPr>
          <w:color w:val="000000" w:themeColor="text1"/>
        </w:rPr>
        <w:t>’</w:t>
      </w:r>
      <w:r w:rsidRPr="005A1581">
        <w:rPr>
          <w:color w:val="000000" w:themeColor="text1"/>
        </w:rPr>
        <w:t xml:space="preserve"> expectations</w:t>
      </w:r>
      <w:r w:rsidR="00017587" w:rsidRPr="005A1581">
        <w:rPr>
          <w:color w:val="000000" w:themeColor="text1"/>
        </w:rPr>
        <w:t>, and h</w:t>
      </w:r>
      <w:r w:rsidRPr="005A1581">
        <w:rPr>
          <w:color w:val="000000" w:themeColor="text1"/>
        </w:rPr>
        <w:t>armonisation plays a key role in WADA</w:t>
      </w:r>
      <w:r w:rsidR="00E278AD" w:rsidRPr="005A1581">
        <w:rPr>
          <w:color w:val="000000" w:themeColor="text1"/>
        </w:rPr>
        <w:t>’</w:t>
      </w:r>
      <w:r w:rsidRPr="005A1581">
        <w:rPr>
          <w:color w:val="000000" w:themeColor="text1"/>
        </w:rPr>
        <w:t>s governing body and doping control system. As Houlihan (2002</w:t>
      </w:r>
      <w:r w:rsidR="005268B5" w:rsidRPr="005A1581">
        <w:rPr>
          <w:color w:val="000000" w:themeColor="text1"/>
        </w:rPr>
        <w:t>a</w:t>
      </w:r>
      <w:r w:rsidRPr="005A1581">
        <w:rPr>
          <w:color w:val="000000" w:themeColor="text1"/>
        </w:rPr>
        <w:t>:184) notes</w:t>
      </w:r>
      <w:r w:rsidR="00017587" w:rsidRPr="005A1581">
        <w:rPr>
          <w:color w:val="000000" w:themeColor="text1"/>
        </w:rPr>
        <w:t>:</w:t>
      </w:r>
    </w:p>
    <w:p w14:paraId="79E08D1C" w14:textId="7F27193C"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harmo</w:t>
      </w:r>
      <w:r w:rsidR="00C01DB0" w:rsidRPr="005A1581">
        <w:rPr>
          <w:color w:val="000000" w:themeColor="text1"/>
        </w:rPr>
        <w:t>nis</w:t>
      </w:r>
      <w:r w:rsidR="001C4861" w:rsidRPr="005A1581">
        <w:rPr>
          <w:color w:val="000000" w:themeColor="text1"/>
        </w:rPr>
        <w:t>ation is both an outcome and process. As an outcome harmo</w:t>
      </w:r>
      <w:r w:rsidR="00C01DB0" w:rsidRPr="005A1581">
        <w:rPr>
          <w:color w:val="000000" w:themeColor="text1"/>
        </w:rPr>
        <w:t>nis</w:t>
      </w:r>
      <w:r w:rsidR="001C4861" w:rsidRPr="005A1581">
        <w:rPr>
          <w:color w:val="000000" w:themeColor="text1"/>
        </w:rPr>
        <w:t>ation has a variety of possible meanings including technical uniformity</w:t>
      </w:r>
      <w:r w:rsidR="00B538AF" w:rsidRPr="005A1581">
        <w:rPr>
          <w:color w:val="000000" w:themeColor="text1"/>
        </w:rPr>
        <w:t xml:space="preserve">, </w:t>
      </w:r>
      <w:r w:rsidR="001C4861" w:rsidRPr="005A1581">
        <w:rPr>
          <w:color w:val="000000" w:themeColor="text1"/>
        </w:rPr>
        <w:t>proximity</w:t>
      </w:r>
      <w:r w:rsidR="00B538AF" w:rsidRPr="005A1581">
        <w:rPr>
          <w:color w:val="000000" w:themeColor="text1"/>
        </w:rPr>
        <w:t xml:space="preserve">, </w:t>
      </w:r>
      <w:r w:rsidR="001C4861" w:rsidRPr="005A1581">
        <w:rPr>
          <w:color w:val="000000" w:themeColor="text1"/>
        </w:rPr>
        <w:t>compatibility</w:t>
      </w:r>
      <w:r w:rsidR="00343782" w:rsidRPr="005A1581">
        <w:rPr>
          <w:color w:val="000000" w:themeColor="text1"/>
        </w:rPr>
        <w:t xml:space="preserve"> and</w:t>
      </w:r>
      <w:r w:rsidR="001C4861" w:rsidRPr="005A1581">
        <w:rPr>
          <w:color w:val="000000" w:themeColor="text1"/>
        </w:rPr>
        <w:t xml:space="preserve"> value consensus; as a process harmo</w:t>
      </w:r>
      <w:r w:rsidR="00C01DB0" w:rsidRPr="005A1581">
        <w:rPr>
          <w:color w:val="000000" w:themeColor="text1"/>
        </w:rPr>
        <w:t>nis</w:t>
      </w:r>
      <w:r w:rsidR="001C4861" w:rsidRPr="005A1581">
        <w:rPr>
          <w:color w:val="000000" w:themeColor="text1"/>
        </w:rPr>
        <w:t>ation might include collective negotiation</w:t>
      </w:r>
      <w:r w:rsidR="00B538AF" w:rsidRPr="005A1581">
        <w:rPr>
          <w:color w:val="000000" w:themeColor="text1"/>
        </w:rPr>
        <w:t xml:space="preserve">, </w:t>
      </w:r>
      <w:r w:rsidR="001C4861" w:rsidRPr="005A1581">
        <w:rPr>
          <w:color w:val="000000" w:themeColor="text1"/>
        </w:rPr>
        <w:t>consultation and external imposition</w:t>
      </w:r>
      <w:r w:rsidRPr="005A1581">
        <w:rPr>
          <w:color w:val="000000" w:themeColor="text1"/>
        </w:rPr>
        <w:t>’</w:t>
      </w:r>
      <w:r w:rsidR="00B538AF" w:rsidRPr="005A1581">
        <w:rPr>
          <w:color w:val="000000" w:themeColor="text1"/>
        </w:rPr>
        <w:t>.</w:t>
      </w:r>
    </w:p>
    <w:p w14:paraId="1300D0FF" w14:textId="3E39B4C8" w:rsidR="00546C92" w:rsidRPr="005A1581" w:rsidRDefault="001C4861" w:rsidP="00333E9A">
      <w:pPr>
        <w:spacing w:line="360" w:lineRule="auto"/>
        <w:rPr>
          <w:color w:val="000000" w:themeColor="text1"/>
        </w:rPr>
      </w:pPr>
      <w:r w:rsidRPr="005A1581">
        <w:rPr>
          <w:color w:val="000000" w:themeColor="text1"/>
        </w:rPr>
        <w:lastRenderedPageBreak/>
        <w:t>As can be seen</w:t>
      </w:r>
      <w:r w:rsidR="00B538AF" w:rsidRPr="005A1581">
        <w:rPr>
          <w:color w:val="000000" w:themeColor="text1"/>
        </w:rPr>
        <w:t xml:space="preserve">, </w:t>
      </w:r>
      <w:r w:rsidRPr="005A1581">
        <w:rPr>
          <w:color w:val="000000" w:themeColor="text1"/>
        </w:rPr>
        <w:t>the related anti-doping policy and control system</w:t>
      </w:r>
      <w:r w:rsidR="00017587" w:rsidRPr="005A1581">
        <w:rPr>
          <w:color w:val="000000" w:themeColor="text1"/>
        </w:rPr>
        <w:t>s</w:t>
      </w:r>
      <w:r w:rsidRPr="005A1581">
        <w:rPr>
          <w:color w:val="000000" w:themeColor="text1"/>
        </w:rPr>
        <w:t xml:space="preserve"> have been constantly adjust</w:t>
      </w:r>
      <w:r w:rsidR="00017587" w:rsidRPr="005A1581">
        <w:rPr>
          <w:color w:val="000000" w:themeColor="text1"/>
        </w:rPr>
        <w:t xml:space="preserve">ed </w:t>
      </w:r>
      <w:r w:rsidRPr="005A1581">
        <w:rPr>
          <w:color w:val="000000" w:themeColor="text1"/>
        </w:rPr>
        <w:t>and improv</w:t>
      </w:r>
      <w:r w:rsidR="00017587" w:rsidRPr="005A1581">
        <w:rPr>
          <w:color w:val="000000" w:themeColor="text1"/>
        </w:rPr>
        <w:t>ed</w:t>
      </w:r>
      <w:r w:rsidR="00B538AF" w:rsidRPr="005A1581">
        <w:rPr>
          <w:color w:val="000000" w:themeColor="text1"/>
        </w:rPr>
        <w:t xml:space="preserve">, </w:t>
      </w:r>
      <w:r w:rsidRPr="005A1581">
        <w:rPr>
          <w:color w:val="000000" w:themeColor="text1"/>
        </w:rPr>
        <w:t xml:space="preserve">especially </w:t>
      </w:r>
      <w:r w:rsidR="00017587" w:rsidRPr="005A1581">
        <w:rPr>
          <w:color w:val="000000" w:themeColor="text1"/>
        </w:rPr>
        <w:t xml:space="preserve">since </w:t>
      </w:r>
      <w:r w:rsidRPr="005A1581">
        <w:rPr>
          <w:color w:val="000000" w:themeColor="text1"/>
        </w:rPr>
        <w:t xml:space="preserve">WADA </w:t>
      </w:r>
      <w:r w:rsidR="00017587" w:rsidRPr="005A1581">
        <w:rPr>
          <w:color w:val="000000" w:themeColor="text1"/>
        </w:rPr>
        <w:t>w</w:t>
      </w:r>
      <w:r w:rsidRPr="005A1581">
        <w:rPr>
          <w:color w:val="000000" w:themeColor="text1"/>
        </w:rPr>
        <w:t>as established. However</w:t>
      </w:r>
      <w:r w:rsidR="00B538AF" w:rsidRPr="005A1581">
        <w:rPr>
          <w:color w:val="000000" w:themeColor="text1"/>
        </w:rPr>
        <w:t xml:space="preserve">, </w:t>
      </w:r>
      <w:r w:rsidRPr="005A1581">
        <w:rPr>
          <w:color w:val="000000" w:themeColor="text1"/>
        </w:rPr>
        <w:t xml:space="preserve">it is still impossible to eradicate doping in sports. </w:t>
      </w:r>
      <w:r w:rsidR="00017587" w:rsidRPr="005A1581">
        <w:rPr>
          <w:color w:val="000000" w:themeColor="text1"/>
        </w:rPr>
        <w:t>All</w:t>
      </w:r>
      <w:r w:rsidRPr="005A1581">
        <w:rPr>
          <w:color w:val="000000" w:themeColor="text1"/>
        </w:rPr>
        <w:t xml:space="preserve"> NADOs can do is to try to achieve high compliance with </w:t>
      </w:r>
      <w:r w:rsidR="00436046" w:rsidRPr="005A1581">
        <w:rPr>
          <w:color w:val="000000" w:themeColor="text1"/>
        </w:rPr>
        <w:t xml:space="preserve">the </w:t>
      </w:r>
      <w:r w:rsidR="002379F9" w:rsidRPr="005A1581">
        <w:rPr>
          <w:color w:val="000000" w:themeColor="text1"/>
        </w:rPr>
        <w:t>WADC</w:t>
      </w:r>
      <w:r w:rsidRPr="005A1581">
        <w:rPr>
          <w:color w:val="000000" w:themeColor="text1"/>
        </w:rPr>
        <w:t xml:space="preserve"> to decrease doping in sports.</w:t>
      </w:r>
    </w:p>
    <w:p w14:paraId="4E6B6BF5" w14:textId="77777777" w:rsidR="00FB2673" w:rsidRPr="005A1581" w:rsidRDefault="00FB2673" w:rsidP="00333E9A">
      <w:pPr>
        <w:spacing w:line="360" w:lineRule="auto"/>
        <w:rPr>
          <w:color w:val="000000" w:themeColor="text1"/>
        </w:rPr>
      </w:pPr>
    </w:p>
    <w:p w14:paraId="1D8FDA8F" w14:textId="46D93466" w:rsidR="008C0638" w:rsidRPr="005A1581" w:rsidRDefault="004C7184" w:rsidP="00333E9A">
      <w:pPr>
        <w:pStyle w:val="Heading2"/>
        <w:spacing w:line="360" w:lineRule="auto"/>
        <w:rPr>
          <w:rFonts w:cs="Arial"/>
          <w:color w:val="000000" w:themeColor="text1"/>
        </w:rPr>
      </w:pPr>
      <w:bookmarkStart w:id="112" w:name="_Toc12789968"/>
      <w:bookmarkStart w:id="113" w:name="_Toc511915336"/>
      <w:bookmarkStart w:id="114" w:name="_Toc520319691"/>
      <w:bookmarkStart w:id="115" w:name="_Toc520835492"/>
      <w:r w:rsidRPr="005A1581">
        <w:rPr>
          <w:rFonts w:cs="Arial"/>
          <w:color w:val="000000" w:themeColor="text1"/>
        </w:rPr>
        <w:t>Code compliance</w:t>
      </w:r>
      <w:bookmarkEnd w:id="112"/>
      <w:r w:rsidR="001F19B6" w:rsidRPr="005A1581">
        <w:rPr>
          <w:rFonts w:cs="Arial"/>
          <w:color w:val="000000" w:themeColor="text1"/>
        </w:rPr>
        <w:t xml:space="preserve"> </w:t>
      </w:r>
      <w:bookmarkEnd w:id="113"/>
      <w:bookmarkEnd w:id="114"/>
    </w:p>
    <w:p w14:paraId="48945261" w14:textId="15BBFB6F" w:rsidR="00397EB5" w:rsidRPr="005A1581" w:rsidRDefault="00397EB5" w:rsidP="00333E9A">
      <w:pPr>
        <w:pStyle w:val="Heading3"/>
      </w:pPr>
      <w:bookmarkStart w:id="116" w:name="_Toc12789969"/>
      <w:r w:rsidRPr="005A1581">
        <w:t>Compliance with the first version</w:t>
      </w:r>
      <w:bookmarkEnd w:id="115"/>
      <w:r w:rsidR="00FB2673" w:rsidRPr="005A1581">
        <w:t xml:space="preserve"> of </w:t>
      </w:r>
      <w:r w:rsidR="00436046" w:rsidRPr="005A1581">
        <w:t xml:space="preserve">the </w:t>
      </w:r>
      <w:r w:rsidR="00FB2673" w:rsidRPr="005A1581">
        <w:t>WADC</w:t>
      </w:r>
      <w:bookmarkEnd w:id="116"/>
      <w:r w:rsidR="00FB2673" w:rsidRPr="005A1581">
        <w:t xml:space="preserve"> </w:t>
      </w:r>
    </w:p>
    <w:p w14:paraId="014928B0" w14:textId="6B4BA269" w:rsidR="00C01DB0" w:rsidRPr="005A1581" w:rsidRDefault="001C4861" w:rsidP="00333E9A">
      <w:pPr>
        <w:spacing w:line="360" w:lineRule="auto"/>
        <w:rPr>
          <w:color w:val="000000" w:themeColor="text1"/>
        </w:rPr>
      </w:pPr>
      <w:r w:rsidRPr="005A1581">
        <w:rPr>
          <w:color w:val="000000" w:themeColor="text1"/>
        </w:rPr>
        <w:t>The earliest research on compliance in anti-doping in sport was published in 2002</w:t>
      </w:r>
      <w:r w:rsidR="000718C0" w:rsidRPr="005A1581">
        <w:rPr>
          <w:color w:val="000000" w:themeColor="text1"/>
        </w:rPr>
        <w:t xml:space="preserve"> and entitled ‘Managing Compliance in International Anti-Doing Policy: The World Anti-Doping Code’ </w:t>
      </w:r>
      <w:r w:rsidRPr="005A1581">
        <w:rPr>
          <w:color w:val="000000" w:themeColor="text1"/>
        </w:rPr>
        <w:t>by Houlihan. This study aimed to examine the challenges and problems of achieving compliance from the government and sports orga</w:t>
      </w:r>
      <w:r w:rsidR="00C01DB0" w:rsidRPr="005A1581">
        <w:rPr>
          <w:color w:val="000000" w:themeColor="text1"/>
        </w:rPr>
        <w:t>nis</w:t>
      </w:r>
      <w:r w:rsidRPr="005A1581">
        <w:rPr>
          <w:color w:val="000000" w:themeColor="text1"/>
        </w:rPr>
        <w:t>ations (Houlihan</w:t>
      </w:r>
      <w:r w:rsidR="00B538AF" w:rsidRPr="005A1581">
        <w:rPr>
          <w:color w:val="000000" w:themeColor="text1"/>
        </w:rPr>
        <w:t xml:space="preserve">, </w:t>
      </w:r>
      <w:r w:rsidRPr="005A1581">
        <w:rPr>
          <w:color w:val="000000" w:themeColor="text1"/>
        </w:rPr>
        <w:t>2002</w:t>
      </w:r>
      <w:r w:rsidR="005268B5" w:rsidRPr="005A1581">
        <w:rPr>
          <w:color w:val="000000" w:themeColor="text1"/>
        </w:rPr>
        <w:t>b</w:t>
      </w:r>
      <w:r w:rsidRPr="005A1581">
        <w:rPr>
          <w:color w:val="000000" w:themeColor="text1"/>
        </w:rPr>
        <w:t xml:space="preserve">). </w:t>
      </w:r>
      <w:r w:rsidR="008C7B88" w:rsidRPr="005A1581">
        <w:rPr>
          <w:color w:val="000000" w:themeColor="text1"/>
        </w:rPr>
        <w:t xml:space="preserve">With the </w:t>
      </w:r>
      <w:r w:rsidRPr="005A1581">
        <w:rPr>
          <w:color w:val="000000" w:themeColor="text1"/>
        </w:rPr>
        <w:t xml:space="preserve">draft </w:t>
      </w:r>
      <w:r w:rsidR="00814153" w:rsidRPr="005A1581">
        <w:rPr>
          <w:color w:val="000000" w:themeColor="text1"/>
        </w:rPr>
        <w:t xml:space="preserve">of </w:t>
      </w:r>
      <w:r w:rsidR="00436046" w:rsidRPr="005A1581">
        <w:rPr>
          <w:color w:val="000000" w:themeColor="text1"/>
        </w:rPr>
        <w:t xml:space="preserve">the </w:t>
      </w:r>
      <w:r w:rsidR="008C7B88" w:rsidRPr="005A1581">
        <w:rPr>
          <w:color w:val="000000" w:themeColor="text1"/>
        </w:rPr>
        <w:t xml:space="preserve">WADC </w:t>
      </w:r>
      <w:r w:rsidR="00814153" w:rsidRPr="005A1581">
        <w:rPr>
          <w:color w:val="000000" w:themeColor="text1"/>
        </w:rPr>
        <w:t>or</w:t>
      </w:r>
      <w:r w:rsidR="008C7B88" w:rsidRPr="005A1581">
        <w:rPr>
          <w:color w:val="000000" w:themeColor="text1"/>
        </w:rPr>
        <w:t xml:space="preserve"> the </w:t>
      </w:r>
      <w:r w:rsidRPr="005A1581">
        <w:rPr>
          <w:color w:val="000000" w:themeColor="text1"/>
        </w:rPr>
        <w:t xml:space="preserve">first </w:t>
      </w:r>
      <w:r w:rsidR="001F19B6" w:rsidRPr="005A1581">
        <w:rPr>
          <w:color w:val="000000" w:themeColor="text1"/>
        </w:rPr>
        <w:t>version</w:t>
      </w:r>
      <w:r w:rsidRPr="005A1581">
        <w:rPr>
          <w:color w:val="000000" w:themeColor="text1"/>
        </w:rPr>
        <w:t xml:space="preserve"> of </w:t>
      </w:r>
      <w:r w:rsidR="008C7B88" w:rsidRPr="005A1581">
        <w:rPr>
          <w:color w:val="000000" w:themeColor="text1"/>
        </w:rPr>
        <w:t xml:space="preserve">the </w:t>
      </w:r>
      <w:r w:rsidR="000444F0" w:rsidRPr="005A1581">
        <w:rPr>
          <w:color w:val="000000" w:themeColor="text1"/>
        </w:rPr>
        <w:t>Code</w:t>
      </w:r>
      <w:r w:rsidRPr="005A1581">
        <w:rPr>
          <w:color w:val="000000" w:themeColor="text1"/>
        </w:rPr>
        <w:t>. Houlihan noted that</w:t>
      </w:r>
      <w:r w:rsidR="008C7B88" w:rsidRPr="005A1581">
        <w:rPr>
          <w:color w:val="000000" w:themeColor="text1"/>
        </w:rPr>
        <w:t>,</w:t>
      </w:r>
      <w:r w:rsidRPr="005A1581">
        <w:rPr>
          <w:color w:val="000000" w:themeColor="text1"/>
        </w:rPr>
        <w:t xml:space="preserve"> </w:t>
      </w:r>
      <w:r w:rsidR="000442E2" w:rsidRPr="005A1581">
        <w:rPr>
          <w:color w:val="000000" w:themeColor="text1"/>
        </w:rPr>
        <w:t>to</w:t>
      </w:r>
      <w:r w:rsidRPr="005A1581">
        <w:rPr>
          <w:color w:val="000000" w:themeColor="text1"/>
        </w:rPr>
        <w:t xml:space="preserve"> achieve the harmo</w:t>
      </w:r>
      <w:r w:rsidR="00C01DB0" w:rsidRPr="005A1581">
        <w:rPr>
          <w:color w:val="000000" w:themeColor="text1"/>
        </w:rPr>
        <w:t>nis</w:t>
      </w:r>
      <w:r w:rsidRPr="005A1581">
        <w:rPr>
          <w:color w:val="000000" w:themeColor="text1"/>
        </w:rPr>
        <w:t>ation of policy and practices</w:t>
      </w:r>
      <w:r w:rsidR="00B538AF" w:rsidRPr="005A1581">
        <w:rPr>
          <w:color w:val="000000" w:themeColor="text1"/>
        </w:rPr>
        <w:t xml:space="preserve">, </w:t>
      </w:r>
      <w:r w:rsidRPr="005A1581">
        <w:rPr>
          <w:color w:val="000000" w:themeColor="text1"/>
        </w:rPr>
        <w:t>compliance is key</w:t>
      </w:r>
      <w:r w:rsidR="008C7B88" w:rsidRPr="005A1581">
        <w:rPr>
          <w:color w:val="000000" w:themeColor="text1"/>
        </w:rPr>
        <w:t>. C</w:t>
      </w:r>
      <w:r w:rsidRPr="005A1581">
        <w:rPr>
          <w:color w:val="000000" w:themeColor="text1"/>
        </w:rPr>
        <w:t>ompliance can be understood as the bridge between the implementation and impact</w:t>
      </w:r>
      <w:r w:rsidR="008C7B88" w:rsidRPr="005A1581">
        <w:rPr>
          <w:color w:val="000000" w:themeColor="text1"/>
        </w:rPr>
        <w:t>, and</w:t>
      </w:r>
      <w:r w:rsidRPr="005A1581">
        <w:rPr>
          <w:color w:val="000000" w:themeColor="text1"/>
        </w:rPr>
        <w:t xml:space="preserve"> reflects the </w:t>
      </w:r>
      <w:r w:rsidR="00E278AD" w:rsidRPr="005A1581">
        <w:rPr>
          <w:color w:val="000000" w:themeColor="text1"/>
        </w:rPr>
        <w:t>‘</w:t>
      </w:r>
      <w:r w:rsidRPr="005A1581">
        <w:rPr>
          <w:color w:val="000000" w:themeColor="text1"/>
        </w:rPr>
        <w:t>day-to-day routine behaviour of an actor who conforms to the rules</w:t>
      </w:r>
      <w:r w:rsidR="00B538AF" w:rsidRPr="005A1581">
        <w:rPr>
          <w:color w:val="000000" w:themeColor="text1"/>
        </w:rPr>
        <w:t xml:space="preserve">, </w:t>
      </w:r>
      <w:r w:rsidRPr="005A1581">
        <w:rPr>
          <w:color w:val="000000" w:themeColor="text1"/>
        </w:rPr>
        <w:t xml:space="preserve">whether prescriptive or unprescriptive of the </w:t>
      </w:r>
      <w:r w:rsidR="000444F0" w:rsidRPr="005A1581">
        <w:rPr>
          <w:color w:val="000000" w:themeColor="text1"/>
        </w:rPr>
        <w:t>Code</w:t>
      </w:r>
      <w:r w:rsidR="00E278AD" w:rsidRPr="005A1581">
        <w:rPr>
          <w:color w:val="000000" w:themeColor="text1"/>
        </w:rPr>
        <w:t>’</w:t>
      </w:r>
      <w:r w:rsidRPr="005A1581">
        <w:rPr>
          <w:color w:val="000000" w:themeColor="text1"/>
        </w:rPr>
        <w:t xml:space="preserve"> (Houlihan</w:t>
      </w:r>
      <w:r w:rsidR="00B538AF" w:rsidRPr="005A1581">
        <w:rPr>
          <w:color w:val="000000" w:themeColor="text1"/>
        </w:rPr>
        <w:t xml:space="preserve">, </w:t>
      </w:r>
      <w:r w:rsidRPr="005A1581">
        <w:rPr>
          <w:color w:val="000000" w:themeColor="text1"/>
        </w:rPr>
        <w:t>2002</w:t>
      </w:r>
      <w:r w:rsidR="005268B5" w:rsidRPr="005A1581">
        <w:rPr>
          <w:color w:val="000000" w:themeColor="text1"/>
        </w:rPr>
        <w:t>b</w:t>
      </w:r>
      <w:r w:rsidRPr="005A1581">
        <w:rPr>
          <w:color w:val="000000" w:themeColor="text1"/>
        </w:rPr>
        <w:t>:194).</w:t>
      </w:r>
    </w:p>
    <w:p w14:paraId="04DE05D0" w14:textId="6C0E5310" w:rsidR="001D7282" w:rsidRPr="005A1581" w:rsidRDefault="0037685C" w:rsidP="00333E9A">
      <w:pPr>
        <w:spacing w:line="360" w:lineRule="auto"/>
        <w:rPr>
          <w:color w:val="000000" w:themeColor="text1"/>
        </w:rPr>
      </w:pPr>
      <w:r w:rsidRPr="005A1581">
        <w:rPr>
          <w:color w:val="000000" w:themeColor="text1"/>
        </w:rPr>
        <w:t>Houlihan adopt</w:t>
      </w:r>
      <w:r w:rsidR="008C7B88" w:rsidRPr="005A1581">
        <w:rPr>
          <w:color w:val="000000" w:themeColor="text1"/>
        </w:rPr>
        <w:t>ed</w:t>
      </w:r>
      <w:r w:rsidRPr="005A1581">
        <w:rPr>
          <w:color w:val="000000" w:themeColor="text1"/>
        </w:rPr>
        <w:t xml:space="preserve"> the classic prisoners</w:t>
      </w:r>
      <w:r w:rsidR="00E278AD" w:rsidRPr="005A1581">
        <w:rPr>
          <w:color w:val="000000" w:themeColor="text1"/>
        </w:rPr>
        <w:t>’</w:t>
      </w:r>
      <w:r w:rsidRPr="005A1581">
        <w:rPr>
          <w:color w:val="000000" w:themeColor="text1"/>
        </w:rPr>
        <w:t xml:space="preserve"> dilemma to explain the like</w:t>
      </w:r>
      <w:r w:rsidR="00EB6C5B" w:rsidRPr="005A1581">
        <w:rPr>
          <w:color w:val="000000" w:themeColor="text1"/>
        </w:rPr>
        <w:t>lihood of achieving compliance</w:t>
      </w:r>
      <w:r w:rsidR="008C7B88" w:rsidRPr="005A1581">
        <w:rPr>
          <w:color w:val="000000" w:themeColor="text1"/>
        </w:rPr>
        <w:t>:</w:t>
      </w:r>
    </w:p>
    <w:p w14:paraId="79CB65E4" w14:textId="61A8C4E7" w:rsidR="001D1841" w:rsidRPr="005A1581" w:rsidRDefault="00E278AD" w:rsidP="00333E9A">
      <w:pPr>
        <w:pStyle w:val="Quote"/>
        <w:spacing w:line="360" w:lineRule="auto"/>
        <w:rPr>
          <w:color w:val="000000" w:themeColor="text1"/>
        </w:rPr>
      </w:pPr>
      <w:r w:rsidRPr="005A1581">
        <w:rPr>
          <w:color w:val="000000" w:themeColor="text1"/>
        </w:rPr>
        <w:t>‘</w:t>
      </w:r>
      <w:r w:rsidR="001D1841" w:rsidRPr="005A1581">
        <w:rPr>
          <w:color w:val="000000" w:themeColor="text1"/>
        </w:rPr>
        <w:t>Collaboration situations</w:t>
      </w:r>
      <w:r w:rsidR="00B538AF" w:rsidRPr="005A1581">
        <w:rPr>
          <w:color w:val="000000" w:themeColor="text1"/>
        </w:rPr>
        <w:t xml:space="preserve"> </w:t>
      </w:r>
      <w:r w:rsidR="001D1841" w:rsidRPr="005A1581">
        <w:rPr>
          <w:color w:val="000000" w:themeColor="text1"/>
        </w:rPr>
        <w:t>a</w:t>
      </w:r>
      <w:r w:rsidR="00EB6C5B" w:rsidRPr="005A1581">
        <w:rPr>
          <w:color w:val="000000" w:themeColor="text1"/>
        </w:rPr>
        <w:t>re those</w:t>
      </w:r>
      <w:r w:rsidR="00B538AF" w:rsidRPr="005A1581">
        <w:rPr>
          <w:color w:val="000000" w:themeColor="text1"/>
        </w:rPr>
        <w:t xml:space="preserve"> </w:t>
      </w:r>
      <w:r w:rsidR="00EB6C5B" w:rsidRPr="005A1581">
        <w:rPr>
          <w:color w:val="000000" w:themeColor="text1"/>
        </w:rPr>
        <w:t>where joint compliance is preferable to joint violation</w:t>
      </w:r>
      <w:r w:rsidR="00B538AF" w:rsidRPr="005A1581">
        <w:rPr>
          <w:color w:val="000000" w:themeColor="text1"/>
        </w:rPr>
        <w:t xml:space="preserve">, </w:t>
      </w:r>
      <w:r w:rsidR="00EB6C5B" w:rsidRPr="005A1581">
        <w:rPr>
          <w:color w:val="000000" w:themeColor="text1"/>
        </w:rPr>
        <w:t xml:space="preserve">but where individual parties to an agreement gain more from an agreement if they defect while others continue to </w:t>
      </w:r>
      <w:r w:rsidR="00EB6C5B" w:rsidRPr="005A1581">
        <w:rPr>
          <w:color w:val="000000" w:themeColor="text1"/>
          <w:lang w:eastAsia="en-US"/>
        </w:rPr>
        <w:t>comply</w:t>
      </w:r>
      <w:r w:rsidRPr="005A1581">
        <w:rPr>
          <w:color w:val="000000" w:themeColor="text1"/>
          <w:lang w:eastAsia="en-US"/>
        </w:rPr>
        <w:t>’</w:t>
      </w:r>
      <w:r w:rsidR="001D1841" w:rsidRPr="005A1581">
        <w:rPr>
          <w:color w:val="000000" w:themeColor="text1"/>
        </w:rPr>
        <w:t xml:space="preserve"> </w:t>
      </w:r>
      <w:r w:rsidR="00EB6C5B" w:rsidRPr="005A1581">
        <w:rPr>
          <w:color w:val="000000" w:themeColor="text1"/>
        </w:rPr>
        <w:t>(Houlihan</w:t>
      </w:r>
      <w:r w:rsidR="00B538AF" w:rsidRPr="005A1581">
        <w:rPr>
          <w:color w:val="000000" w:themeColor="text1"/>
        </w:rPr>
        <w:t>,</w:t>
      </w:r>
      <w:r w:rsidR="00B538AF" w:rsidRPr="005A1581">
        <w:rPr>
          <w:color w:val="000000" w:themeColor="text1"/>
          <w:lang w:eastAsia="en-US"/>
        </w:rPr>
        <w:t xml:space="preserve"> </w:t>
      </w:r>
      <w:r w:rsidR="00EB6C5B" w:rsidRPr="005A1581">
        <w:rPr>
          <w:color w:val="000000" w:themeColor="text1"/>
        </w:rPr>
        <w:t>2002</w:t>
      </w:r>
      <w:r w:rsidR="005268B5" w:rsidRPr="005A1581">
        <w:rPr>
          <w:color w:val="000000" w:themeColor="text1"/>
        </w:rPr>
        <w:t>b</w:t>
      </w:r>
      <w:r w:rsidR="00EB6C5B" w:rsidRPr="005A1581">
        <w:rPr>
          <w:color w:val="000000" w:themeColor="text1"/>
        </w:rPr>
        <w:t>:195</w:t>
      </w:r>
      <w:r w:rsidR="00EB6C5B" w:rsidRPr="005A1581">
        <w:rPr>
          <w:color w:val="000000" w:themeColor="text1"/>
          <w:lang w:eastAsia="en-US"/>
        </w:rPr>
        <w:t>)</w:t>
      </w:r>
      <w:r w:rsidR="008C7B88" w:rsidRPr="005A1581">
        <w:rPr>
          <w:color w:val="000000" w:themeColor="text1"/>
          <w:lang w:eastAsia="en-US"/>
        </w:rPr>
        <w:t>.</w:t>
      </w:r>
    </w:p>
    <w:p w14:paraId="10F1D37B" w14:textId="42E18BE1" w:rsidR="008C7B88" w:rsidRPr="005A1581" w:rsidRDefault="001D1841" w:rsidP="00333E9A">
      <w:pPr>
        <w:spacing w:line="360" w:lineRule="auto"/>
        <w:rPr>
          <w:color w:val="000000" w:themeColor="text1"/>
        </w:rPr>
      </w:pPr>
      <w:r w:rsidRPr="005A1581">
        <w:rPr>
          <w:color w:val="000000" w:themeColor="text1"/>
        </w:rPr>
        <w:t>Many international regimes are implemented as collaboration</w:t>
      </w:r>
      <w:r w:rsidR="008C7B88" w:rsidRPr="005A1581">
        <w:rPr>
          <w:color w:val="000000" w:themeColor="text1"/>
        </w:rPr>
        <w:t>s</w:t>
      </w:r>
      <w:r w:rsidR="00B538AF" w:rsidRPr="005A1581">
        <w:rPr>
          <w:color w:val="000000" w:themeColor="text1"/>
        </w:rPr>
        <w:t xml:space="preserve">, </w:t>
      </w:r>
      <w:r w:rsidR="007D29FC" w:rsidRPr="005A1581">
        <w:rPr>
          <w:color w:val="000000" w:themeColor="text1"/>
        </w:rPr>
        <w:t>as</w:t>
      </w:r>
      <w:r w:rsidRPr="005A1581">
        <w:rPr>
          <w:color w:val="000000" w:themeColor="text1"/>
        </w:rPr>
        <w:t xml:space="preserve"> t</w:t>
      </w:r>
      <w:r w:rsidR="001C4861" w:rsidRPr="005A1581">
        <w:rPr>
          <w:color w:val="000000" w:themeColor="text1"/>
        </w:rPr>
        <w:t xml:space="preserve">he first draft of the </w:t>
      </w:r>
      <w:r w:rsidR="000444F0" w:rsidRPr="005A1581">
        <w:rPr>
          <w:color w:val="000000" w:themeColor="text1"/>
        </w:rPr>
        <w:t>Code</w:t>
      </w:r>
      <w:r w:rsidR="001C4861" w:rsidRPr="005A1581">
        <w:rPr>
          <w:color w:val="000000" w:themeColor="text1"/>
        </w:rPr>
        <w:t xml:space="preserve"> can be understood as the basic framework in the evolution of the global anti-doping policy regime (</w:t>
      </w:r>
      <w:r w:rsidR="00E00859" w:rsidRPr="005A1581">
        <w:rPr>
          <w:color w:val="000000" w:themeColor="text1"/>
        </w:rPr>
        <w:t xml:space="preserve">Houlihan, 2002b; </w:t>
      </w:r>
      <w:r w:rsidR="001C4861" w:rsidRPr="005A1581">
        <w:rPr>
          <w:color w:val="000000" w:themeColor="text1"/>
        </w:rPr>
        <w:t>Park</w:t>
      </w:r>
      <w:r w:rsidR="00B538AF" w:rsidRPr="005A1581">
        <w:rPr>
          <w:color w:val="000000" w:themeColor="text1"/>
        </w:rPr>
        <w:t xml:space="preserve">, </w:t>
      </w:r>
      <w:r w:rsidR="00E00859" w:rsidRPr="005A1581">
        <w:rPr>
          <w:color w:val="000000" w:themeColor="text1"/>
        </w:rPr>
        <w:t>2005</w:t>
      </w:r>
      <w:r w:rsidR="00E91C39" w:rsidRPr="005A1581">
        <w:rPr>
          <w:color w:val="000000" w:themeColor="text1"/>
        </w:rPr>
        <w:t xml:space="preserve">). </w:t>
      </w:r>
      <w:r w:rsidRPr="005A1581">
        <w:rPr>
          <w:color w:val="000000" w:themeColor="text1"/>
        </w:rPr>
        <w:t>Therefore</w:t>
      </w:r>
      <w:r w:rsidR="00B538AF" w:rsidRPr="005A1581">
        <w:rPr>
          <w:color w:val="000000" w:themeColor="text1"/>
        </w:rPr>
        <w:t xml:space="preserve">, </w:t>
      </w:r>
      <w:r w:rsidR="00E91C39" w:rsidRPr="005A1581">
        <w:rPr>
          <w:color w:val="000000" w:themeColor="text1"/>
        </w:rPr>
        <w:t>mutual benefit will be gained if all the actors achiev</w:t>
      </w:r>
      <w:r w:rsidR="008C7B88" w:rsidRPr="005A1581">
        <w:rPr>
          <w:color w:val="000000" w:themeColor="text1"/>
        </w:rPr>
        <w:t>e</w:t>
      </w:r>
      <w:r w:rsidR="00E91C39" w:rsidRPr="005A1581">
        <w:rPr>
          <w:color w:val="000000" w:themeColor="text1"/>
        </w:rPr>
        <w:t xml:space="preserve"> compliance</w:t>
      </w:r>
      <w:r w:rsidR="008C7B88" w:rsidRPr="005A1581">
        <w:rPr>
          <w:color w:val="000000" w:themeColor="text1"/>
        </w:rPr>
        <w:t>,</w:t>
      </w:r>
      <w:r w:rsidR="00E91C39" w:rsidRPr="005A1581">
        <w:rPr>
          <w:color w:val="000000" w:themeColor="text1"/>
        </w:rPr>
        <w:t xml:space="preserve"> and the best approach to achiev</w:t>
      </w:r>
      <w:r w:rsidR="008C7B88" w:rsidRPr="005A1581">
        <w:rPr>
          <w:color w:val="000000" w:themeColor="text1"/>
        </w:rPr>
        <w:t>ing</w:t>
      </w:r>
      <w:r w:rsidR="00E91C39" w:rsidRPr="005A1581">
        <w:rPr>
          <w:color w:val="000000" w:themeColor="text1"/>
        </w:rPr>
        <w:t xml:space="preserve"> compliance </w:t>
      </w:r>
      <w:r w:rsidR="008C7B88" w:rsidRPr="005A1581">
        <w:rPr>
          <w:color w:val="000000" w:themeColor="text1"/>
        </w:rPr>
        <w:t xml:space="preserve">is </w:t>
      </w:r>
      <w:r w:rsidR="001C4861" w:rsidRPr="005A1581">
        <w:rPr>
          <w:color w:val="000000" w:themeColor="text1"/>
        </w:rPr>
        <w:t>to adopt a coercive strategy</w:t>
      </w:r>
      <w:r w:rsidR="00B538AF" w:rsidRPr="005A1581">
        <w:rPr>
          <w:color w:val="000000" w:themeColor="text1"/>
        </w:rPr>
        <w:t>,</w:t>
      </w:r>
      <w:r w:rsidR="008C7B88" w:rsidRPr="005A1581">
        <w:rPr>
          <w:color w:val="000000" w:themeColor="text1"/>
        </w:rPr>
        <w:t xml:space="preserve"> with</w:t>
      </w:r>
      <w:r w:rsidR="001C4861" w:rsidRPr="005A1581">
        <w:rPr>
          <w:color w:val="000000" w:themeColor="text1"/>
        </w:rPr>
        <w:t xml:space="preserve"> </w:t>
      </w:r>
      <w:r w:rsidR="00BB6D2D" w:rsidRPr="005A1581">
        <w:rPr>
          <w:color w:val="000000" w:themeColor="text1"/>
        </w:rPr>
        <w:t xml:space="preserve">extensive </w:t>
      </w:r>
      <w:r w:rsidR="001C4861" w:rsidRPr="005A1581">
        <w:rPr>
          <w:color w:val="000000" w:themeColor="text1"/>
        </w:rPr>
        <w:t>monitoring</w:t>
      </w:r>
      <w:r w:rsidR="005F0DD5" w:rsidRPr="005A1581">
        <w:rPr>
          <w:color w:val="000000" w:themeColor="text1"/>
        </w:rPr>
        <w:t xml:space="preserve"> </w:t>
      </w:r>
      <w:r w:rsidR="008C7B88" w:rsidRPr="005A1581">
        <w:rPr>
          <w:color w:val="000000" w:themeColor="text1"/>
        </w:rPr>
        <w:t xml:space="preserve">as </w:t>
      </w:r>
      <w:r w:rsidR="005F0DD5" w:rsidRPr="005A1581">
        <w:rPr>
          <w:color w:val="000000" w:themeColor="text1"/>
        </w:rPr>
        <w:t xml:space="preserve">an effective tool </w:t>
      </w:r>
      <w:r w:rsidR="001C4861" w:rsidRPr="005A1581">
        <w:rPr>
          <w:color w:val="000000" w:themeColor="text1"/>
        </w:rPr>
        <w:t>(Houlihan</w:t>
      </w:r>
      <w:r w:rsidR="00B538AF" w:rsidRPr="005A1581">
        <w:rPr>
          <w:color w:val="000000" w:themeColor="text1"/>
        </w:rPr>
        <w:t xml:space="preserve">, </w:t>
      </w:r>
      <w:r w:rsidR="001C4861" w:rsidRPr="005A1581">
        <w:rPr>
          <w:color w:val="000000" w:themeColor="text1"/>
        </w:rPr>
        <w:t>2002</w:t>
      </w:r>
      <w:r w:rsidR="005268B5" w:rsidRPr="005A1581">
        <w:rPr>
          <w:color w:val="000000" w:themeColor="text1"/>
        </w:rPr>
        <w:t>b</w:t>
      </w:r>
      <w:r w:rsidR="001C4861" w:rsidRPr="005A1581">
        <w:rPr>
          <w:color w:val="000000" w:themeColor="text1"/>
        </w:rPr>
        <w:t xml:space="preserve">). </w:t>
      </w:r>
      <w:r w:rsidR="008C7B88" w:rsidRPr="005A1581">
        <w:rPr>
          <w:color w:val="000000" w:themeColor="text1"/>
        </w:rPr>
        <w:t>N</w:t>
      </w:r>
      <w:r w:rsidR="001C4861" w:rsidRPr="005A1581">
        <w:rPr>
          <w:color w:val="000000" w:themeColor="text1"/>
        </w:rPr>
        <w:t xml:space="preserve">on-compliant </w:t>
      </w:r>
      <w:r w:rsidR="0050490A" w:rsidRPr="005A1581">
        <w:rPr>
          <w:color w:val="000000" w:themeColor="text1"/>
        </w:rPr>
        <w:t>actors</w:t>
      </w:r>
      <w:r w:rsidR="001C4861" w:rsidRPr="005A1581">
        <w:rPr>
          <w:color w:val="000000" w:themeColor="text1"/>
        </w:rPr>
        <w:t xml:space="preserve"> will be restrained </w:t>
      </w:r>
      <w:r w:rsidR="00E91C39" w:rsidRPr="005A1581">
        <w:rPr>
          <w:color w:val="000000" w:themeColor="text1"/>
        </w:rPr>
        <w:t xml:space="preserve">by the enforcement of sanctions </w:t>
      </w:r>
      <w:r w:rsidR="001C4861" w:rsidRPr="005A1581">
        <w:rPr>
          <w:color w:val="000000" w:themeColor="text1"/>
        </w:rPr>
        <w:t>(Houlihan</w:t>
      </w:r>
      <w:r w:rsidR="00B538AF" w:rsidRPr="005A1581">
        <w:rPr>
          <w:color w:val="000000" w:themeColor="text1"/>
        </w:rPr>
        <w:t xml:space="preserve">, </w:t>
      </w:r>
      <w:r w:rsidR="001C4861" w:rsidRPr="005A1581">
        <w:rPr>
          <w:color w:val="000000" w:themeColor="text1"/>
        </w:rPr>
        <w:t>2002</w:t>
      </w:r>
      <w:r w:rsidR="005268B5" w:rsidRPr="005A1581">
        <w:rPr>
          <w:color w:val="000000" w:themeColor="text1"/>
        </w:rPr>
        <w:t>b</w:t>
      </w:r>
      <w:r w:rsidR="001C4861" w:rsidRPr="005A1581">
        <w:rPr>
          <w:color w:val="000000" w:themeColor="text1"/>
        </w:rPr>
        <w:t>).</w:t>
      </w:r>
      <w:r w:rsidR="00E91C39" w:rsidRPr="005A1581">
        <w:rPr>
          <w:color w:val="000000" w:themeColor="text1"/>
        </w:rPr>
        <w:t xml:space="preserve"> </w:t>
      </w:r>
      <w:r w:rsidR="003D3149" w:rsidRPr="005A1581">
        <w:rPr>
          <w:color w:val="000000" w:themeColor="text1"/>
        </w:rPr>
        <w:t>As</w:t>
      </w:r>
      <w:r w:rsidR="00E91C39" w:rsidRPr="005A1581">
        <w:rPr>
          <w:color w:val="000000" w:themeColor="text1"/>
        </w:rPr>
        <w:t xml:space="preserve"> Downs </w:t>
      </w:r>
      <w:r w:rsidR="00AF233E" w:rsidRPr="005A1581">
        <w:rPr>
          <w:color w:val="000000" w:themeColor="text1"/>
        </w:rPr>
        <w:t xml:space="preserve">et al., </w:t>
      </w:r>
      <w:r w:rsidR="00E91C39" w:rsidRPr="005A1581">
        <w:rPr>
          <w:color w:val="000000" w:themeColor="text1"/>
        </w:rPr>
        <w:t>(1996:385) conclude</w:t>
      </w:r>
      <w:r w:rsidR="008C7B88" w:rsidRPr="005A1581">
        <w:rPr>
          <w:color w:val="000000" w:themeColor="text1"/>
        </w:rPr>
        <w:t>:</w:t>
      </w:r>
    </w:p>
    <w:p w14:paraId="6C2D0536" w14:textId="4CAC7B07" w:rsidR="00FE6646" w:rsidRPr="005A1581" w:rsidRDefault="00E278AD" w:rsidP="00333E9A">
      <w:pPr>
        <w:pStyle w:val="Quote"/>
        <w:spacing w:line="360" w:lineRule="auto"/>
        <w:rPr>
          <w:color w:val="000000" w:themeColor="text1"/>
        </w:rPr>
      </w:pPr>
      <w:r w:rsidRPr="005A1581">
        <w:rPr>
          <w:color w:val="000000" w:themeColor="text1"/>
        </w:rPr>
        <w:lastRenderedPageBreak/>
        <w:t>‘</w:t>
      </w:r>
      <w:r w:rsidR="00E91C39" w:rsidRPr="005A1581">
        <w:rPr>
          <w:color w:val="000000" w:themeColor="text1"/>
        </w:rPr>
        <w:t>where the sanctions tariff is sufficient to enforce a treaty when each side knows that</w:t>
      </w:r>
      <w:r w:rsidR="00B538AF" w:rsidRPr="005A1581">
        <w:rPr>
          <w:color w:val="000000" w:themeColor="text1"/>
        </w:rPr>
        <w:t xml:space="preserve">, </w:t>
      </w:r>
      <w:r w:rsidR="00E91C39" w:rsidRPr="005A1581">
        <w:rPr>
          <w:color w:val="000000" w:themeColor="text1"/>
        </w:rPr>
        <w:t>if it cheats</w:t>
      </w:r>
      <w:r w:rsidR="00B538AF" w:rsidRPr="005A1581">
        <w:rPr>
          <w:color w:val="000000" w:themeColor="text1"/>
        </w:rPr>
        <w:t xml:space="preserve">, </w:t>
      </w:r>
      <w:r w:rsidR="00E91C39" w:rsidRPr="005A1581">
        <w:rPr>
          <w:color w:val="000000" w:themeColor="text1"/>
        </w:rPr>
        <w:t>it will suffer enough from the punishment that the net benefit will not be positive</w:t>
      </w:r>
      <w:r w:rsidRPr="005A1581">
        <w:rPr>
          <w:color w:val="000000" w:themeColor="text1"/>
        </w:rPr>
        <w:t>’</w:t>
      </w:r>
      <w:r w:rsidR="00E91C39" w:rsidRPr="005A1581">
        <w:rPr>
          <w:color w:val="000000" w:themeColor="text1"/>
        </w:rPr>
        <w:t>.</w:t>
      </w:r>
    </w:p>
    <w:p w14:paraId="5902107B" w14:textId="742278FF" w:rsidR="008C6B8B" w:rsidRPr="005A1581" w:rsidRDefault="005F269D" w:rsidP="00333E9A">
      <w:pPr>
        <w:spacing w:line="360" w:lineRule="auto"/>
        <w:rPr>
          <w:color w:val="000000" w:themeColor="text1"/>
        </w:rPr>
      </w:pPr>
      <w:r w:rsidRPr="005A1581">
        <w:rPr>
          <w:color w:val="000000" w:themeColor="text1"/>
        </w:rPr>
        <w:t>Houlihan presented</w:t>
      </w:r>
      <w:r w:rsidR="001C4861" w:rsidRPr="005A1581">
        <w:rPr>
          <w:color w:val="000000" w:themeColor="text1"/>
        </w:rPr>
        <w:t xml:space="preserve"> the reason</w:t>
      </w:r>
      <w:r w:rsidR="008C6B8B" w:rsidRPr="005A1581">
        <w:rPr>
          <w:color w:val="000000" w:themeColor="text1"/>
        </w:rPr>
        <w:t>s</w:t>
      </w:r>
      <w:r w:rsidR="001C4861" w:rsidRPr="005A1581">
        <w:rPr>
          <w:color w:val="000000" w:themeColor="text1"/>
        </w:rPr>
        <w:t xml:space="preserve"> for compliance and types of non-compliance. From his perspective</w:t>
      </w:r>
      <w:r w:rsidR="008C6B8B" w:rsidRPr="005A1581">
        <w:rPr>
          <w:color w:val="000000" w:themeColor="text1"/>
        </w:rPr>
        <w:t>:</w:t>
      </w:r>
    </w:p>
    <w:p w14:paraId="77DCADF8" w14:textId="6273FABA" w:rsidR="00FE6646"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self-interest is key to achieving compliance</w:t>
      </w:r>
      <w:r w:rsidR="00B538AF" w:rsidRPr="005A1581">
        <w:rPr>
          <w:color w:val="000000" w:themeColor="text1"/>
        </w:rPr>
        <w:t xml:space="preserve">, </w:t>
      </w:r>
      <w:r w:rsidR="001C4861" w:rsidRPr="005A1581">
        <w:rPr>
          <w:color w:val="000000" w:themeColor="text1"/>
        </w:rPr>
        <w:t xml:space="preserve">either because the </w:t>
      </w:r>
      <w:r w:rsidR="000444F0" w:rsidRPr="005A1581">
        <w:rPr>
          <w:color w:val="000000" w:themeColor="text1"/>
        </w:rPr>
        <w:t>Code</w:t>
      </w:r>
      <w:r w:rsidR="001C4861" w:rsidRPr="005A1581">
        <w:rPr>
          <w:color w:val="000000" w:themeColor="text1"/>
        </w:rPr>
        <w:t xml:space="preserve"> will enshrine a beneficial balance of advantage or will protect existing games from erosion</w:t>
      </w:r>
      <w:r w:rsidRPr="005A1581">
        <w:rPr>
          <w:color w:val="000000" w:themeColor="text1"/>
        </w:rPr>
        <w:t>’</w:t>
      </w:r>
      <w:r w:rsidR="001C4861" w:rsidRPr="005A1581">
        <w:rPr>
          <w:color w:val="000000" w:themeColor="text1"/>
        </w:rPr>
        <w:t xml:space="preserve"> (Houlihan</w:t>
      </w:r>
      <w:r w:rsidR="00B538AF" w:rsidRPr="005A1581">
        <w:rPr>
          <w:color w:val="000000" w:themeColor="text1"/>
        </w:rPr>
        <w:t xml:space="preserve">, </w:t>
      </w:r>
      <w:r w:rsidR="001C4861" w:rsidRPr="005A1581">
        <w:rPr>
          <w:color w:val="000000" w:themeColor="text1"/>
        </w:rPr>
        <w:t>2002</w:t>
      </w:r>
      <w:r w:rsidR="005268B5" w:rsidRPr="005A1581">
        <w:rPr>
          <w:color w:val="000000" w:themeColor="text1"/>
        </w:rPr>
        <w:t>b</w:t>
      </w:r>
      <w:r w:rsidR="001C4861" w:rsidRPr="005A1581">
        <w:rPr>
          <w:color w:val="000000" w:themeColor="text1"/>
        </w:rPr>
        <w:t>:197).</w:t>
      </w:r>
    </w:p>
    <w:p w14:paraId="0FB372B8" w14:textId="2AF9C6CA" w:rsidR="001C4861" w:rsidRPr="005A1581" w:rsidRDefault="001C4861" w:rsidP="00333E9A">
      <w:pPr>
        <w:spacing w:line="360" w:lineRule="auto"/>
        <w:rPr>
          <w:color w:val="000000" w:themeColor="text1"/>
        </w:rPr>
      </w:pPr>
      <w:r w:rsidRPr="005A1581">
        <w:rPr>
          <w:color w:val="000000" w:themeColor="text1"/>
        </w:rPr>
        <w:t>For non-compliance</w:t>
      </w:r>
      <w:r w:rsidR="00B538AF" w:rsidRPr="005A1581">
        <w:rPr>
          <w:color w:val="000000" w:themeColor="text1"/>
        </w:rPr>
        <w:t xml:space="preserve">, </w:t>
      </w:r>
      <w:r w:rsidRPr="005A1581">
        <w:rPr>
          <w:color w:val="000000" w:themeColor="text1"/>
        </w:rPr>
        <w:t>Houlihan concluded three primary causes</w:t>
      </w:r>
      <w:r w:rsidR="008C6B8B" w:rsidRPr="005A1581">
        <w:rPr>
          <w:color w:val="000000" w:themeColor="text1"/>
        </w:rPr>
        <w:t>:</w:t>
      </w:r>
      <w:r w:rsidRPr="005A1581">
        <w:rPr>
          <w:color w:val="000000" w:themeColor="text1"/>
        </w:rPr>
        <w:t xml:space="preserve"> choice</w:t>
      </w:r>
      <w:r w:rsidR="00B538AF" w:rsidRPr="005A1581">
        <w:rPr>
          <w:color w:val="000000" w:themeColor="text1"/>
        </w:rPr>
        <w:t xml:space="preserve">, </w:t>
      </w:r>
      <w:r w:rsidRPr="005A1581">
        <w:rPr>
          <w:color w:val="000000" w:themeColor="text1"/>
        </w:rPr>
        <w:t>inability</w:t>
      </w:r>
      <w:r w:rsidR="00343782" w:rsidRPr="005A1581">
        <w:rPr>
          <w:color w:val="000000" w:themeColor="text1"/>
        </w:rPr>
        <w:t xml:space="preserve"> and</w:t>
      </w:r>
      <w:r w:rsidRPr="005A1581">
        <w:rPr>
          <w:color w:val="000000" w:themeColor="text1"/>
        </w:rPr>
        <w:t xml:space="preserve"> inadvertence</w:t>
      </w:r>
      <w:r w:rsidR="00DE6F0F" w:rsidRPr="005A1581">
        <w:rPr>
          <w:color w:val="000000" w:themeColor="text1"/>
        </w:rPr>
        <w:t xml:space="preserve"> (see Table 3</w:t>
      </w:r>
      <w:r w:rsidR="008C6B8B" w:rsidRPr="005A1581">
        <w:rPr>
          <w:color w:val="000000" w:themeColor="text1"/>
        </w:rPr>
        <w:t>).</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5"/>
      </w:tblGrid>
      <w:tr w:rsidR="00DB3FAA" w:rsidRPr="005A1581" w14:paraId="31796E0A" w14:textId="77777777" w:rsidTr="00AE264D">
        <w:tc>
          <w:tcPr>
            <w:tcW w:w="9010" w:type="dxa"/>
          </w:tcPr>
          <w:p w14:paraId="18198CF1" w14:textId="77777777" w:rsidR="00C01DB0" w:rsidRPr="005A1581" w:rsidRDefault="001C4861" w:rsidP="00A571D0">
            <w:pPr>
              <w:pStyle w:val="Table"/>
              <w:spacing w:line="276" w:lineRule="auto"/>
              <w:rPr>
                <w:color w:val="000000" w:themeColor="text1"/>
              </w:rPr>
            </w:pPr>
            <w:r w:rsidRPr="005A1581">
              <w:rPr>
                <w:color w:val="000000" w:themeColor="text1"/>
              </w:rPr>
              <w:t>Choice</w:t>
            </w:r>
            <w:r w:rsidR="00B538AF" w:rsidRPr="005A1581">
              <w:rPr>
                <w:color w:val="000000" w:themeColor="text1"/>
              </w:rPr>
              <w:t xml:space="preserve">, </w:t>
            </w:r>
            <w:r w:rsidRPr="005A1581">
              <w:rPr>
                <w:color w:val="000000" w:themeColor="text1"/>
              </w:rPr>
              <w:t>for example</w:t>
            </w:r>
            <w:r w:rsidR="00B538AF" w:rsidRPr="005A1581">
              <w:rPr>
                <w:color w:val="000000" w:themeColor="text1"/>
              </w:rPr>
              <w:t xml:space="preserve">, </w:t>
            </w:r>
            <w:r w:rsidRPr="005A1581">
              <w:rPr>
                <w:color w:val="000000" w:themeColor="text1"/>
              </w:rPr>
              <w:t>may be due to</w:t>
            </w:r>
          </w:p>
          <w:p w14:paraId="2DB9A34A" w14:textId="1C18005E" w:rsidR="001C4861" w:rsidRPr="005A1581" w:rsidRDefault="001C4861" w:rsidP="00A571D0">
            <w:pPr>
              <w:pStyle w:val="Table"/>
              <w:numPr>
                <w:ilvl w:val="0"/>
                <w:numId w:val="24"/>
              </w:numPr>
              <w:spacing w:line="276" w:lineRule="auto"/>
              <w:rPr>
                <w:color w:val="000000" w:themeColor="text1"/>
              </w:rPr>
            </w:pPr>
            <w:r w:rsidRPr="005A1581">
              <w:rPr>
                <w:color w:val="000000" w:themeColor="text1"/>
              </w:rPr>
              <w:t xml:space="preserve">A desire to retain the benefits of the </w:t>
            </w:r>
            <w:r w:rsidR="00E278AD" w:rsidRPr="005A1581">
              <w:rPr>
                <w:color w:val="000000" w:themeColor="text1"/>
              </w:rPr>
              <w:t>‘</w:t>
            </w:r>
            <w:r w:rsidRPr="005A1581">
              <w:rPr>
                <w:color w:val="000000" w:themeColor="text1"/>
              </w:rPr>
              <w:t>badge</w:t>
            </w:r>
            <w:r w:rsidR="00E278AD" w:rsidRPr="005A1581">
              <w:rPr>
                <w:color w:val="000000" w:themeColor="text1"/>
              </w:rPr>
              <w:t>’</w:t>
            </w:r>
            <w:r w:rsidRPr="005A1581">
              <w:rPr>
                <w:color w:val="000000" w:themeColor="text1"/>
              </w:rPr>
              <w:t xml:space="preserve"> but avoid the obligations</w:t>
            </w:r>
          </w:p>
          <w:p w14:paraId="45BA2241" w14:textId="62D5BFB6" w:rsidR="001C4861" w:rsidRPr="005A1581" w:rsidRDefault="001C4861" w:rsidP="00A571D0">
            <w:pPr>
              <w:pStyle w:val="Table"/>
              <w:numPr>
                <w:ilvl w:val="0"/>
                <w:numId w:val="24"/>
              </w:numPr>
              <w:spacing w:line="276" w:lineRule="auto"/>
              <w:rPr>
                <w:color w:val="000000" w:themeColor="text1"/>
              </w:rPr>
            </w:pPr>
            <w:r w:rsidRPr="005A1581">
              <w:rPr>
                <w:color w:val="000000" w:themeColor="text1"/>
              </w:rPr>
              <w:t>Only agreeing under pressure (diplomatic</w:t>
            </w:r>
            <w:r w:rsidR="00B538AF" w:rsidRPr="005A1581">
              <w:rPr>
                <w:color w:val="000000" w:themeColor="text1"/>
              </w:rPr>
              <w:t xml:space="preserve">, </w:t>
            </w:r>
            <w:r w:rsidRPr="005A1581">
              <w:rPr>
                <w:color w:val="000000" w:themeColor="text1"/>
              </w:rPr>
              <w:t>moral</w:t>
            </w:r>
            <w:r w:rsidR="00B538AF" w:rsidRPr="005A1581">
              <w:rPr>
                <w:color w:val="000000" w:themeColor="text1"/>
              </w:rPr>
              <w:t xml:space="preserve">, </w:t>
            </w:r>
            <w:r w:rsidRPr="005A1581">
              <w:rPr>
                <w:color w:val="000000" w:themeColor="text1"/>
              </w:rPr>
              <w:t>financial</w:t>
            </w:r>
            <w:r w:rsidR="00B538AF" w:rsidRPr="005A1581">
              <w:rPr>
                <w:color w:val="000000" w:themeColor="text1"/>
              </w:rPr>
              <w:t xml:space="preserve">, </w:t>
            </w:r>
            <w:r w:rsidRPr="005A1581">
              <w:rPr>
                <w:color w:val="000000" w:themeColor="text1"/>
              </w:rPr>
              <w:t>etc.)</w:t>
            </w:r>
          </w:p>
          <w:p w14:paraId="10C0DF53" w14:textId="5FD2CDF8" w:rsidR="001C4861" w:rsidRPr="005A1581" w:rsidRDefault="001C4861" w:rsidP="00A571D0">
            <w:pPr>
              <w:pStyle w:val="Table"/>
              <w:numPr>
                <w:ilvl w:val="0"/>
                <w:numId w:val="24"/>
              </w:numPr>
              <w:spacing w:line="276" w:lineRule="auto"/>
              <w:rPr>
                <w:color w:val="000000" w:themeColor="text1"/>
              </w:rPr>
            </w:pPr>
            <w:r w:rsidRPr="005A1581">
              <w:rPr>
                <w:color w:val="000000" w:themeColor="text1"/>
              </w:rPr>
              <w:t>The objective</w:t>
            </w:r>
            <w:r w:rsidR="00E278AD" w:rsidRPr="005A1581">
              <w:rPr>
                <w:color w:val="000000" w:themeColor="text1"/>
              </w:rPr>
              <w:t>’</w:t>
            </w:r>
            <w:r w:rsidRPr="005A1581">
              <w:rPr>
                <w:color w:val="000000" w:themeColor="text1"/>
              </w:rPr>
              <w:t>s being partial/selective compliance</w:t>
            </w:r>
          </w:p>
          <w:p w14:paraId="5244201C" w14:textId="77777777" w:rsidR="001C4861" w:rsidRPr="005A1581" w:rsidRDefault="001C4861" w:rsidP="00A571D0">
            <w:pPr>
              <w:pStyle w:val="Table"/>
              <w:numPr>
                <w:ilvl w:val="0"/>
                <w:numId w:val="24"/>
              </w:numPr>
              <w:spacing w:line="276" w:lineRule="auto"/>
              <w:rPr>
                <w:color w:val="000000" w:themeColor="text1"/>
              </w:rPr>
            </w:pPr>
            <w:r w:rsidRPr="005A1581">
              <w:rPr>
                <w:color w:val="000000" w:themeColor="text1"/>
              </w:rPr>
              <w:t>The free-rider strategy (benefit from the compliance of others but avoid those costs themselves)</w:t>
            </w:r>
          </w:p>
          <w:p w14:paraId="1A90AB6A" w14:textId="77777777" w:rsidR="001C4861" w:rsidRPr="005A1581" w:rsidRDefault="001C4861" w:rsidP="00A571D0">
            <w:pPr>
              <w:pStyle w:val="Table"/>
              <w:numPr>
                <w:ilvl w:val="0"/>
                <w:numId w:val="24"/>
              </w:numPr>
              <w:spacing w:line="276" w:lineRule="auto"/>
              <w:rPr>
                <w:color w:val="000000" w:themeColor="text1"/>
              </w:rPr>
            </w:pPr>
            <w:r w:rsidRPr="005A1581">
              <w:rPr>
                <w:color w:val="000000" w:themeColor="text1"/>
              </w:rPr>
              <w:t>The resources needed for compliance having been diverted elsewhere</w:t>
            </w:r>
          </w:p>
          <w:p w14:paraId="7373831A" w14:textId="3534894C" w:rsidR="001C4861" w:rsidRPr="005A1581" w:rsidRDefault="001C4861" w:rsidP="00A571D0">
            <w:pPr>
              <w:pStyle w:val="Table"/>
              <w:numPr>
                <w:ilvl w:val="0"/>
                <w:numId w:val="24"/>
              </w:numPr>
              <w:spacing w:line="276" w:lineRule="auto"/>
              <w:rPr>
                <w:color w:val="000000" w:themeColor="text1"/>
              </w:rPr>
            </w:pPr>
            <w:r w:rsidRPr="005A1581">
              <w:rPr>
                <w:color w:val="000000" w:themeColor="text1"/>
              </w:rPr>
              <w:t>The benefits of compliance having low domestic political salience.</w:t>
            </w:r>
          </w:p>
        </w:tc>
      </w:tr>
      <w:tr w:rsidR="00DB3FAA" w:rsidRPr="005A1581" w14:paraId="7F66B655" w14:textId="77777777" w:rsidTr="00AE264D">
        <w:tc>
          <w:tcPr>
            <w:tcW w:w="9010" w:type="dxa"/>
          </w:tcPr>
          <w:p w14:paraId="7B4B4865" w14:textId="77777777" w:rsidR="00C01DB0" w:rsidRPr="005A1581" w:rsidRDefault="001C4861" w:rsidP="00A571D0">
            <w:pPr>
              <w:pStyle w:val="Table"/>
              <w:spacing w:line="276" w:lineRule="auto"/>
              <w:rPr>
                <w:color w:val="000000" w:themeColor="text1"/>
              </w:rPr>
            </w:pPr>
            <w:r w:rsidRPr="005A1581">
              <w:rPr>
                <w:color w:val="000000" w:themeColor="text1"/>
              </w:rPr>
              <w:t>Inability can be due to</w:t>
            </w:r>
          </w:p>
          <w:p w14:paraId="389F434E" w14:textId="2740C827" w:rsidR="001C4861" w:rsidRPr="005A1581" w:rsidRDefault="001C4861" w:rsidP="00A571D0">
            <w:pPr>
              <w:pStyle w:val="Table"/>
              <w:numPr>
                <w:ilvl w:val="0"/>
                <w:numId w:val="25"/>
              </w:numPr>
              <w:spacing w:line="276" w:lineRule="auto"/>
              <w:rPr>
                <w:color w:val="000000" w:themeColor="text1"/>
              </w:rPr>
            </w:pPr>
            <w:r w:rsidRPr="005A1581">
              <w:rPr>
                <w:color w:val="000000" w:themeColor="text1"/>
              </w:rPr>
              <w:t>The lack of necessary financial or scientific resources</w:t>
            </w:r>
          </w:p>
          <w:p w14:paraId="1B4D4BEE" w14:textId="3B83F928" w:rsidR="001C4861" w:rsidRPr="005A1581" w:rsidRDefault="001C4861" w:rsidP="00A571D0">
            <w:pPr>
              <w:pStyle w:val="Table"/>
              <w:numPr>
                <w:ilvl w:val="0"/>
                <w:numId w:val="25"/>
              </w:numPr>
              <w:spacing w:line="276" w:lineRule="auto"/>
              <w:rPr>
                <w:color w:val="000000" w:themeColor="text1"/>
              </w:rPr>
            </w:pPr>
            <w:r w:rsidRPr="005A1581">
              <w:rPr>
                <w:color w:val="000000" w:themeColor="text1"/>
              </w:rPr>
              <w:t>The lack of administrative capacity</w:t>
            </w:r>
            <w:r w:rsidR="00B538AF" w:rsidRPr="005A1581">
              <w:rPr>
                <w:color w:val="000000" w:themeColor="text1"/>
              </w:rPr>
              <w:t xml:space="preserve">, </w:t>
            </w:r>
            <w:r w:rsidRPr="005A1581">
              <w:rPr>
                <w:color w:val="000000" w:themeColor="text1"/>
              </w:rPr>
              <w:t>e.g.</w:t>
            </w:r>
            <w:r w:rsidR="00B538AF" w:rsidRPr="005A1581">
              <w:rPr>
                <w:color w:val="000000" w:themeColor="text1"/>
              </w:rPr>
              <w:t xml:space="preserve">, </w:t>
            </w:r>
            <w:r w:rsidRPr="005A1581">
              <w:rPr>
                <w:color w:val="000000" w:themeColor="text1"/>
              </w:rPr>
              <w:t>no regulatory infrastructure</w:t>
            </w:r>
            <w:r w:rsidR="00B538AF" w:rsidRPr="005A1581">
              <w:rPr>
                <w:color w:val="000000" w:themeColor="text1"/>
              </w:rPr>
              <w:t xml:space="preserve">, </w:t>
            </w:r>
            <w:r w:rsidRPr="005A1581">
              <w:rPr>
                <w:color w:val="000000" w:themeColor="text1"/>
              </w:rPr>
              <w:t>or subjects of regulation being remote</w:t>
            </w:r>
            <w:r w:rsidR="00B538AF" w:rsidRPr="005A1581">
              <w:rPr>
                <w:color w:val="000000" w:themeColor="text1"/>
              </w:rPr>
              <w:t xml:space="preserve">, </w:t>
            </w:r>
            <w:r w:rsidRPr="005A1581">
              <w:rPr>
                <w:color w:val="000000" w:themeColor="text1"/>
              </w:rPr>
              <w:t>e.g.</w:t>
            </w:r>
            <w:r w:rsidR="00B538AF" w:rsidRPr="005A1581">
              <w:rPr>
                <w:color w:val="000000" w:themeColor="text1"/>
              </w:rPr>
              <w:t xml:space="preserve">, </w:t>
            </w:r>
            <w:r w:rsidRPr="005A1581">
              <w:rPr>
                <w:color w:val="000000" w:themeColor="text1"/>
              </w:rPr>
              <w:t>Australian cyclists</w:t>
            </w:r>
            <w:r w:rsidR="00B538AF" w:rsidRPr="005A1581">
              <w:rPr>
                <w:color w:val="000000" w:themeColor="text1"/>
              </w:rPr>
              <w:t xml:space="preserve">, </w:t>
            </w:r>
            <w:r w:rsidRPr="005A1581">
              <w:rPr>
                <w:color w:val="000000" w:themeColor="text1"/>
              </w:rPr>
              <w:t>African footballers.</w:t>
            </w:r>
          </w:p>
        </w:tc>
      </w:tr>
      <w:tr w:rsidR="00DB3FAA" w:rsidRPr="005A1581" w14:paraId="287268C1" w14:textId="77777777" w:rsidTr="00AE264D">
        <w:tc>
          <w:tcPr>
            <w:tcW w:w="9010" w:type="dxa"/>
          </w:tcPr>
          <w:p w14:paraId="3C4C7E37" w14:textId="77777777" w:rsidR="00C01DB0" w:rsidRPr="005A1581" w:rsidRDefault="001C4861" w:rsidP="00A571D0">
            <w:pPr>
              <w:pStyle w:val="Table"/>
              <w:spacing w:line="276" w:lineRule="auto"/>
              <w:rPr>
                <w:color w:val="000000" w:themeColor="text1"/>
              </w:rPr>
            </w:pPr>
            <w:r w:rsidRPr="005A1581">
              <w:rPr>
                <w:color w:val="000000" w:themeColor="text1"/>
              </w:rPr>
              <w:t>Inadvertence may be due to</w:t>
            </w:r>
          </w:p>
          <w:p w14:paraId="75AAE0E5" w14:textId="410337BF" w:rsidR="001C4861" w:rsidRPr="005A1581" w:rsidRDefault="001C4861" w:rsidP="00A571D0">
            <w:pPr>
              <w:pStyle w:val="Table"/>
              <w:numPr>
                <w:ilvl w:val="0"/>
                <w:numId w:val="26"/>
              </w:numPr>
              <w:spacing w:line="276" w:lineRule="auto"/>
              <w:rPr>
                <w:color w:val="000000" w:themeColor="text1"/>
              </w:rPr>
            </w:pPr>
            <w:r w:rsidRPr="005A1581">
              <w:rPr>
                <w:color w:val="000000" w:themeColor="text1"/>
              </w:rPr>
              <w:t>Inadequate</w:t>
            </w:r>
            <w:r w:rsidR="00B538AF" w:rsidRPr="005A1581">
              <w:rPr>
                <w:color w:val="000000" w:themeColor="text1"/>
              </w:rPr>
              <w:t xml:space="preserve">, </w:t>
            </w:r>
            <w:r w:rsidRPr="005A1581">
              <w:rPr>
                <w:color w:val="000000" w:themeColor="text1"/>
              </w:rPr>
              <w:t>but sincere</w:t>
            </w:r>
            <w:r w:rsidR="00B538AF" w:rsidRPr="005A1581">
              <w:rPr>
                <w:color w:val="000000" w:themeColor="text1"/>
              </w:rPr>
              <w:t xml:space="preserve">, </w:t>
            </w:r>
            <w:r w:rsidRPr="005A1581">
              <w:rPr>
                <w:color w:val="000000" w:themeColor="text1"/>
              </w:rPr>
              <w:t>attempts at local implementation</w:t>
            </w:r>
          </w:p>
          <w:p w14:paraId="37829A9E" w14:textId="50FA577C" w:rsidR="001C4861" w:rsidRPr="005A1581" w:rsidRDefault="001C4861" w:rsidP="00E8660C">
            <w:pPr>
              <w:pStyle w:val="Table"/>
              <w:keepNext/>
              <w:numPr>
                <w:ilvl w:val="0"/>
                <w:numId w:val="26"/>
              </w:numPr>
              <w:spacing w:line="276" w:lineRule="auto"/>
              <w:rPr>
                <w:color w:val="000000" w:themeColor="text1"/>
              </w:rPr>
            </w:pPr>
            <w:r w:rsidRPr="005A1581">
              <w:rPr>
                <w:color w:val="000000" w:themeColor="text1"/>
              </w:rPr>
              <w:t>Incompetence</w:t>
            </w:r>
            <w:r w:rsidR="00B538AF" w:rsidRPr="005A1581">
              <w:rPr>
                <w:color w:val="000000" w:themeColor="text1"/>
              </w:rPr>
              <w:t xml:space="preserve">, </w:t>
            </w:r>
            <w:r w:rsidR="00F07201" w:rsidRPr="005A1581">
              <w:rPr>
                <w:color w:val="000000" w:themeColor="text1"/>
              </w:rPr>
              <w:t>i.e.</w:t>
            </w:r>
            <w:r w:rsidR="00B538AF" w:rsidRPr="005A1581">
              <w:rPr>
                <w:color w:val="000000" w:themeColor="text1"/>
              </w:rPr>
              <w:t xml:space="preserve">, </w:t>
            </w:r>
            <w:r w:rsidRPr="005A1581">
              <w:rPr>
                <w:color w:val="000000" w:themeColor="text1"/>
              </w:rPr>
              <w:t>poor application of policy tools.</w:t>
            </w:r>
          </w:p>
        </w:tc>
      </w:tr>
    </w:tbl>
    <w:p w14:paraId="51E0B123" w14:textId="202D3313" w:rsidR="00E8660C" w:rsidRPr="005A1581" w:rsidRDefault="00E8660C" w:rsidP="00E8660C">
      <w:pPr>
        <w:pStyle w:val="Caption"/>
        <w:framePr w:hSpace="180" w:wrap="around" w:vAnchor="text" w:hAnchor="text" w:y="1"/>
        <w:suppressOverlap/>
        <w:jc w:val="left"/>
        <w:rPr>
          <w:rFonts w:ascii="Arial" w:hAnsi="Arial" w:cs="Arial"/>
          <w:color w:val="000000" w:themeColor="text1"/>
        </w:rPr>
      </w:pPr>
      <w:r w:rsidRPr="005A1581">
        <w:rPr>
          <w:rFonts w:ascii="Arial" w:hAnsi="Arial" w:cs="Arial"/>
          <w:color w:val="000000" w:themeColor="text1"/>
        </w:rPr>
        <w:t xml:space="preserve">                                  </w:t>
      </w:r>
      <w:bookmarkStart w:id="117" w:name="_Toc12790143"/>
      <w:r w:rsidRPr="005A1581">
        <w:rPr>
          <w:rFonts w:ascii="Arial" w:hAnsi="Arial" w:cs="Arial"/>
          <w:color w:val="000000" w:themeColor="text1"/>
        </w:rPr>
        <w:t xml:space="preserve">Table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Table \* ARABIC </w:instrText>
      </w:r>
      <w:r w:rsidRPr="005A1581">
        <w:rPr>
          <w:rFonts w:ascii="Arial" w:hAnsi="Arial" w:cs="Arial"/>
          <w:color w:val="000000" w:themeColor="text1"/>
        </w:rPr>
        <w:fldChar w:fldCharType="separate"/>
      </w:r>
      <w:r w:rsidRPr="005A1581">
        <w:rPr>
          <w:rFonts w:ascii="Arial" w:hAnsi="Arial" w:cs="Arial"/>
          <w:noProof/>
          <w:color w:val="000000" w:themeColor="text1"/>
        </w:rPr>
        <w:t>3</w:t>
      </w:r>
      <w:r w:rsidRPr="005A1581">
        <w:rPr>
          <w:rFonts w:ascii="Arial" w:hAnsi="Arial" w:cs="Arial"/>
          <w:color w:val="000000" w:themeColor="text1"/>
        </w:rPr>
        <w:fldChar w:fldCharType="end"/>
      </w:r>
      <w:r w:rsidRPr="005A1581">
        <w:rPr>
          <w:rFonts w:ascii="Arial" w:hAnsi="Arial" w:cs="Arial"/>
          <w:color w:val="000000" w:themeColor="text1"/>
        </w:rPr>
        <w:t>. Causes of non-compliance (Houlihan, 2002:198).</w:t>
      </w:r>
      <w:bookmarkEnd w:id="117"/>
    </w:p>
    <w:p w14:paraId="57DBA549" w14:textId="77777777" w:rsidR="00E8660C" w:rsidRPr="005A1581" w:rsidRDefault="00E8660C" w:rsidP="00333E9A">
      <w:pPr>
        <w:spacing w:line="360" w:lineRule="auto"/>
        <w:rPr>
          <w:color w:val="000000" w:themeColor="text1"/>
        </w:rPr>
      </w:pPr>
    </w:p>
    <w:p w14:paraId="49A91300" w14:textId="77777777" w:rsidR="00BF6F0E" w:rsidRPr="005A1581" w:rsidRDefault="00BF6F0E" w:rsidP="00333E9A">
      <w:pPr>
        <w:spacing w:line="360" w:lineRule="auto"/>
        <w:rPr>
          <w:color w:val="000000" w:themeColor="text1"/>
        </w:rPr>
      </w:pPr>
    </w:p>
    <w:p w14:paraId="54EEE583" w14:textId="59FBE5ED" w:rsidR="00C01DB0" w:rsidRPr="005A1581" w:rsidRDefault="001C4861" w:rsidP="00333E9A">
      <w:pPr>
        <w:spacing w:line="360" w:lineRule="auto"/>
        <w:rPr>
          <w:color w:val="000000" w:themeColor="text1"/>
        </w:rPr>
      </w:pPr>
      <w:r w:rsidRPr="005A1581">
        <w:rPr>
          <w:color w:val="000000" w:themeColor="text1"/>
        </w:rPr>
        <w:t>The most common instruments for the orga</w:t>
      </w:r>
      <w:r w:rsidR="00C01DB0" w:rsidRPr="005A1581">
        <w:rPr>
          <w:color w:val="000000" w:themeColor="text1"/>
        </w:rPr>
        <w:t>nis</w:t>
      </w:r>
      <w:r w:rsidRPr="005A1581">
        <w:rPr>
          <w:color w:val="000000" w:themeColor="text1"/>
        </w:rPr>
        <w:t>ation to achieve compliance are rewards and sanctions (Houlihan</w:t>
      </w:r>
      <w:r w:rsidR="00B538AF" w:rsidRPr="005A1581">
        <w:rPr>
          <w:color w:val="000000" w:themeColor="text1"/>
        </w:rPr>
        <w:t xml:space="preserve">, </w:t>
      </w:r>
      <w:r w:rsidRPr="005A1581">
        <w:rPr>
          <w:color w:val="000000" w:themeColor="text1"/>
        </w:rPr>
        <w:t>2002</w:t>
      </w:r>
      <w:r w:rsidR="005268B5" w:rsidRPr="005A1581">
        <w:rPr>
          <w:color w:val="000000" w:themeColor="text1"/>
        </w:rPr>
        <w:t>b</w:t>
      </w:r>
      <w:r w:rsidRPr="005A1581">
        <w:rPr>
          <w:color w:val="000000" w:themeColor="text1"/>
        </w:rPr>
        <w:t>). However</w:t>
      </w:r>
      <w:r w:rsidR="00B538AF" w:rsidRPr="005A1581">
        <w:rPr>
          <w:color w:val="000000" w:themeColor="text1"/>
        </w:rPr>
        <w:t xml:space="preserve">, </w:t>
      </w:r>
      <w:r w:rsidRPr="005A1581">
        <w:rPr>
          <w:color w:val="000000" w:themeColor="text1"/>
        </w:rPr>
        <w:t xml:space="preserve">both inducements and sanctions </w:t>
      </w:r>
      <w:r w:rsidR="008C6B8B" w:rsidRPr="005A1581">
        <w:rPr>
          <w:color w:val="000000" w:themeColor="text1"/>
        </w:rPr>
        <w:t xml:space="preserve">are </w:t>
      </w:r>
      <w:r w:rsidRPr="005A1581">
        <w:rPr>
          <w:color w:val="000000" w:themeColor="text1"/>
        </w:rPr>
        <w:t xml:space="preserve">reactive tools and deal with breaches of </w:t>
      </w:r>
      <w:r w:rsidR="008C6B8B" w:rsidRPr="005A1581">
        <w:rPr>
          <w:color w:val="000000" w:themeColor="text1"/>
        </w:rPr>
        <w:t xml:space="preserve">an </w:t>
      </w:r>
      <w:r w:rsidRPr="005A1581">
        <w:rPr>
          <w:color w:val="000000" w:themeColor="text1"/>
        </w:rPr>
        <w:t>agreement after they have happened (Houlihan</w:t>
      </w:r>
      <w:r w:rsidR="00B538AF" w:rsidRPr="005A1581">
        <w:rPr>
          <w:color w:val="000000" w:themeColor="text1"/>
        </w:rPr>
        <w:t xml:space="preserve">, </w:t>
      </w:r>
      <w:r w:rsidRPr="005A1581">
        <w:rPr>
          <w:color w:val="000000" w:themeColor="text1"/>
        </w:rPr>
        <w:t>2002</w:t>
      </w:r>
      <w:r w:rsidR="005268B5" w:rsidRPr="005A1581">
        <w:rPr>
          <w:color w:val="000000" w:themeColor="text1"/>
        </w:rPr>
        <w:t>b</w:t>
      </w:r>
      <w:r w:rsidRPr="005A1581">
        <w:rPr>
          <w:color w:val="000000" w:themeColor="text1"/>
        </w:rPr>
        <w:t>). Consequently</w:t>
      </w:r>
      <w:r w:rsidR="00B538AF" w:rsidRPr="005A1581">
        <w:rPr>
          <w:color w:val="000000" w:themeColor="text1"/>
        </w:rPr>
        <w:t xml:space="preserve">, </w:t>
      </w:r>
      <w:r w:rsidRPr="005A1581">
        <w:rPr>
          <w:color w:val="000000" w:themeColor="text1"/>
        </w:rPr>
        <w:t>the complia</w:t>
      </w:r>
      <w:r w:rsidR="00C50C51" w:rsidRPr="005A1581">
        <w:rPr>
          <w:color w:val="000000" w:themeColor="text1"/>
        </w:rPr>
        <w:t>nce system has become necessary as</w:t>
      </w:r>
      <w:r w:rsidRPr="005A1581">
        <w:rPr>
          <w:color w:val="000000" w:themeColor="text1"/>
        </w:rPr>
        <w:t xml:space="preserve"> it can improve compliance and be proactive. </w:t>
      </w:r>
      <w:r w:rsidR="008C6B8B" w:rsidRPr="005A1581">
        <w:rPr>
          <w:color w:val="000000" w:themeColor="text1"/>
        </w:rPr>
        <w:t>A</w:t>
      </w:r>
      <w:r w:rsidRPr="005A1581">
        <w:rPr>
          <w:color w:val="000000" w:themeColor="text1"/>
        </w:rPr>
        <w:t xml:space="preserve">s Chayes </w:t>
      </w:r>
      <w:r w:rsidR="00D5577D" w:rsidRPr="005A1581">
        <w:rPr>
          <w:color w:val="000000" w:themeColor="text1"/>
        </w:rPr>
        <w:t>et al.</w:t>
      </w:r>
      <w:r w:rsidRPr="005A1581">
        <w:rPr>
          <w:color w:val="000000" w:themeColor="text1"/>
        </w:rPr>
        <w:t xml:space="preserve"> (1998) conclude</w:t>
      </w:r>
      <w:r w:rsidR="00B01642" w:rsidRPr="005A1581">
        <w:rPr>
          <w:color w:val="000000" w:themeColor="text1"/>
        </w:rPr>
        <w:t>d</w:t>
      </w:r>
      <w:r w:rsidR="00B538AF" w:rsidRPr="005A1581">
        <w:rPr>
          <w:color w:val="000000" w:themeColor="text1"/>
        </w:rPr>
        <w:t xml:space="preserve">, </w:t>
      </w:r>
      <w:r w:rsidRPr="005A1581">
        <w:rPr>
          <w:color w:val="000000" w:themeColor="text1"/>
        </w:rPr>
        <w:t xml:space="preserve">there are three elements involved in compliance systems: </w:t>
      </w:r>
      <w:r w:rsidRPr="005A1581">
        <w:rPr>
          <w:color w:val="000000" w:themeColor="text1"/>
        </w:rPr>
        <w:lastRenderedPageBreak/>
        <w:t>the primary rule system</w:t>
      </w:r>
      <w:r w:rsidR="00B538AF" w:rsidRPr="005A1581">
        <w:rPr>
          <w:color w:val="000000" w:themeColor="text1"/>
        </w:rPr>
        <w:t xml:space="preserve">, </w:t>
      </w:r>
      <w:r w:rsidRPr="005A1581">
        <w:rPr>
          <w:color w:val="000000" w:themeColor="text1"/>
        </w:rPr>
        <w:t>the compliance information system</w:t>
      </w:r>
      <w:r w:rsidR="00343782" w:rsidRPr="005A1581">
        <w:rPr>
          <w:color w:val="000000" w:themeColor="text1"/>
        </w:rPr>
        <w:t xml:space="preserve"> and</w:t>
      </w:r>
      <w:r w:rsidRPr="005A1581">
        <w:rPr>
          <w:color w:val="000000" w:themeColor="text1"/>
        </w:rPr>
        <w:t xml:space="preserve"> the noncompliance response system.</w:t>
      </w:r>
    </w:p>
    <w:p w14:paraId="32DFDD59" w14:textId="3378B86F" w:rsidR="00C01DB0" w:rsidRPr="005A1581" w:rsidRDefault="001C4861" w:rsidP="00333E9A">
      <w:pPr>
        <w:spacing w:line="360" w:lineRule="auto"/>
        <w:rPr>
          <w:color w:val="000000" w:themeColor="text1"/>
        </w:rPr>
      </w:pPr>
      <w:r w:rsidRPr="005A1581">
        <w:rPr>
          <w:color w:val="000000" w:themeColor="text1"/>
        </w:rPr>
        <w:t>The primary rule system contains three factors</w:t>
      </w:r>
      <w:r w:rsidR="008C6B8B" w:rsidRPr="005A1581">
        <w:rPr>
          <w:color w:val="000000" w:themeColor="text1"/>
        </w:rPr>
        <w:t xml:space="preserve"> – </w:t>
      </w:r>
      <w:r w:rsidRPr="005A1581">
        <w:rPr>
          <w:color w:val="000000" w:themeColor="text1"/>
        </w:rPr>
        <w:t>actors</w:t>
      </w:r>
      <w:r w:rsidR="00B538AF" w:rsidRPr="005A1581">
        <w:rPr>
          <w:color w:val="000000" w:themeColor="text1"/>
        </w:rPr>
        <w:t xml:space="preserve">, </w:t>
      </w:r>
      <w:r w:rsidRPr="005A1581">
        <w:rPr>
          <w:color w:val="000000" w:themeColor="text1"/>
        </w:rPr>
        <w:t>rules</w:t>
      </w:r>
      <w:r w:rsidR="00343782" w:rsidRPr="005A1581">
        <w:rPr>
          <w:color w:val="000000" w:themeColor="text1"/>
        </w:rPr>
        <w:t xml:space="preserve"> and</w:t>
      </w:r>
      <w:r w:rsidRPr="005A1581">
        <w:rPr>
          <w:color w:val="000000" w:themeColor="text1"/>
        </w:rPr>
        <w:t xml:space="preserve"> procedures</w:t>
      </w:r>
      <w:r w:rsidR="008C6B8B" w:rsidRPr="005A1581">
        <w:rPr>
          <w:color w:val="000000" w:themeColor="text1"/>
        </w:rPr>
        <w:t xml:space="preserve"> – </w:t>
      </w:r>
      <w:r w:rsidR="00343782" w:rsidRPr="005A1581">
        <w:rPr>
          <w:color w:val="000000" w:themeColor="text1"/>
        </w:rPr>
        <w:t>and</w:t>
      </w:r>
      <w:r w:rsidRPr="005A1581">
        <w:rPr>
          <w:color w:val="000000" w:themeColor="text1"/>
        </w:rPr>
        <w:t xml:space="preserve"> the main function of this system is to determine what gets regulated and </w:t>
      </w:r>
      <w:r w:rsidR="008C6B8B" w:rsidRPr="005A1581">
        <w:rPr>
          <w:color w:val="000000" w:themeColor="text1"/>
        </w:rPr>
        <w:t>by</w:t>
      </w:r>
      <w:r w:rsidRPr="005A1581">
        <w:rPr>
          <w:color w:val="000000" w:themeColor="text1"/>
        </w:rPr>
        <w:t xml:space="preserve"> what means (Houlihan</w:t>
      </w:r>
      <w:r w:rsidR="00B538AF" w:rsidRPr="005A1581">
        <w:rPr>
          <w:color w:val="000000" w:themeColor="text1"/>
        </w:rPr>
        <w:t xml:space="preserve">, </w:t>
      </w:r>
      <w:r w:rsidRPr="005A1581">
        <w:rPr>
          <w:color w:val="000000" w:themeColor="text1"/>
        </w:rPr>
        <w:t>2002</w:t>
      </w:r>
      <w:r w:rsidR="005268B5" w:rsidRPr="005A1581">
        <w:rPr>
          <w:color w:val="000000" w:themeColor="text1"/>
        </w:rPr>
        <w:t>b</w:t>
      </w:r>
      <w:r w:rsidRPr="005A1581">
        <w:rPr>
          <w:color w:val="000000" w:themeColor="text1"/>
        </w:rPr>
        <w:t xml:space="preserve">). Regarding the </w:t>
      </w:r>
      <w:r w:rsidR="000444F0" w:rsidRPr="005A1581">
        <w:rPr>
          <w:color w:val="000000" w:themeColor="text1"/>
        </w:rPr>
        <w:t>Code</w:t>
      </w:r>
      <w:r w:rsidR="00B538AF" w:rsidRPr="005A1581">
        <w:rPr>
          <w:color w:val="000000" w:themeColor="text1"/>
        </w:rPr>
        <w:t xml:space="preserve">, </w:t>
      </w:r>
      <w:r w:rsidRPr="005A1581">
        <w:rPr>
          <w:color w:val="000000" w:themeColor="text1"/>
        </w:rPr>
        <w:t>this system offers sufficient flexibility</w:t>
      </w:r>
      <w:r w:rsidR="00B538AF" w:rsidRPr="005A1581">
        <w:rPr>
          <w:color w:val="000000" w:themeColor="text1"/>
        </w:rPr>
        <w:t xml:space="preserve">, </w:t>
      </w:r>
      <w:r w:rsidRPr="005A1581">
        <w:rPr>
          <w:color w:val="000000" w:themeColor="text1"/>
        </w:rPr>
        <w:t>which can allow countries with very diverse cultures and political traditions (social democratic</w:t>
      </w:r>
      <w:r w:rsidR="00B538AF" w:rsidRPr="005A1581">
        <w:rPr>
          <w:color w:val="000000" w:themeColor="text1"/>
        </w:rPr>
        <w:t xml:space="preserve">, </w:t>
      </w:r>
      <w:r w:rsidRPr="005A1581">
        <w:rPr>
          <w:color w:val="000000" w:themeColor="text1"/>
        </w:rPr>
        <w:t>neo-liberal</w:t>
      </w:r>
      <w:r w:rsidR="00B538AF" w:rsidRPr="005A1581">
        <w:rPr>
          <w:color w:val="000000" w:themeColor="text1"/>
        </w:rPr>
        <w:t xml:space="preserve">, </w:t>
      </w:r>
      <w:r w:rsidRPr="005A1581">
        <w:rPr>
          <w:color w:val="000000" w:themeColor="text1"/>
        </w:rPr>
        <w:t>authoritarian</w:t>
      </w:r>
      <w:r w:rsidR="00B538AF" w:rsidRPr="005A1581">
        <w:rPr>
          <w:color w:val="000000" w:themeColor="text1"/>
        </w:rPr>
        <w:t xml:space="preserve">, </w:t>
      </w:r>
      <w:r w:rsidRPr="005A1581">
        <w:rPr>
          <w:color w:val="000000" w:themeColor="text1"/>
        </w:rPr>
        <w:t>centra</w:t>
      </w:r>
      <w:r w:rsidR="00C01DB0" w:rsidRPr="005A1581">
        <w:rPr>
          <w:color w:val="000000" w:themeColor="text1"/>
        </w:rPr>
        <w:t>lis</w:t>
      </w:r>
      <w:r w:rsidRPr="005A1581">
        <w:rPr>
          <w:color w:val="000000" w:themeColor="text1"/>
        </w:rPr>
        <w:t>ed</w:t>
      </w:r>
      <w:r w:rsidR="00B538AF" w:rsidRPr="005A1581">
        <w:rPr>
          <w:color w:val="000000" w:themeColor="text1"/>
        </w:rPr>
        <w:t xml:space="preserve">, </w:t>
      </w:r>
      <w:r w:rsidRPr="005A1581">
        <w:rPr>
          <w:color w:val="000000" w:themeColor="text1"/>
        </w:rPr>
        <w:t>decentra</w:t>
      </w:r>
      <w:r w:rsidR="00C01DB0" w:rsidRPr="005A1581">
        <w:rPr>
          <w:color w:val="000000" w:themeColor="text1"/>
        </w:rPr>
        <w:t>lis</w:t>
      </w:r>
      <w:r w:rsidRPr="005A1581">
        <w:rPr>
          <w:color w:val="000000" w:themeColor="text1"/>
        </w:rPr>
        <w:t>ed</w:t>
      </w:r>
      <w:r w:rsidR="00B538AF" w:rsidRPr="005A1581">
        <w:rPr>
          <w:color w:val="000000" w:themeColor="text1"/>
        </w:rPr>
        <w:t xml:space="preserve">, </w:t>
      </w:r>
      <w:r w:rsidRPr="005A1581">
        <w:rPr>
          <w:color w:val="000000" w:themeColor="text1"/>
        </w:rPr>
        <w:t>etc.) to adopt their own way to select and create a set of instruments for achieving compliance (Houlihan</w:t>
      </w:r>
      <w:r w:rsidR="00B538AF" w:rsidRPr="005A1581">
        <w:rPr>
          <w:color w:val="000000" w:themeColor="text1"/>
        </w:rPr>
        <w:t xml:space="preserve">, </w:t>
      </w:r>
      <w:r w:rsidRPr="005A1581">
        <w:rPr>
          <w:color w:val="000000" w:themeColor="text1"/>
        </w:rPr>
        <w:t>2002</w:t>
      </w:r>
      <w:r w:rsidR="005268B5" w:rsidRPr="005A1581">
        <w:rPr>
          <w:color w:val="000000" w:themeColor="text1"/>
        </w:rPr>
        <w:t>b</w:t>
      </w:r>
      <w:r w:rsidRPr="005A1581">
        <w:rPr>
          <w:color w:val="000000" w:themeColor="text1"/>
        </w:rPr>
        <w:t>). The level of compliance will depend on the degree of specificity and transparency because specificity can offer a clearer guidance to those who want to comply</w:t>
      </w:r>
      <w:r w:rsidR="009E4326" w:rsidRPr="005A1581">
        <w:rPr>
          <w:color w:val="000000" w:themeColor="text1"/>
        </w:rPr>
        <w:t>,</w:t>
      </w:r>
      <w:r w:rsidR="00343782" w:rsidRPr="005A1581">
        <w:rPr>
          <w:color w:val="000000" w:themeColor="text1"/>
        </w:rPr>
        <w:t xml:space="preserve"> and</w:t>
      </w:r>
      <w:r w:rsidRPr="005A1581">
        <w:rPr>
          <w:color w:val="000000" w:themeColor="text1"/>
        </w:rPr>
        <w:t xml:space="preserve"> transparency allows their compliance to be visible to others (Houlihan</w:t>
      </w:r>
      <w:r w:rsidR="00B538AF" w:rsidRPr="005A1581">
        <w:rPr>
          <w:color w:val="000000" w:themeColor="text1"/>
        </w:rPr>
        <w:t xml:space="preserve">, </w:t>
      </w:r>
      <w:r w:rsidRPr="005A1581">
        <w:rPr>
          <w:color w:val="000000" w:themeColor="text1"/>
        </w:rPr>
        <w:t>2002</w:t>
      </w:r>
      <w:r w:rsidR="005268B5" w:rsidRPr="005A1581">
        <w:rPr>
          <w:color w:val="000000" w:themeColor="text1"/>
        </w:rPr>
        <w:t>b</w:t>
      </w:r>
      <w:r w:rsidRPr="005A1581">
        <w:rPr>
          <w:color w:val="000000" w:themeColor="text1"/>
        </w:rPr>
        <w:t>).</w:t>
      </w:r>
    </w:p>
    <w:p w14:paraId="70682CE1" w14:textId="792C62C5" w:rsidR="00C01DB0" w:rsidRPr="005A1581" w:rsidRDefault="001C4861" w:rsidP="00333E9A">
      <w:pPr>
        <w:spacing w:line="360" w:lineRule="auto"/>
        <w:rPr>
          <w:color w:val="000000" w:themeColor="text1"/>
        </w:rPr>
      </w:pPr>
      <w:r w:rsidRPr="005A1581">
        <w:rPr>
          <w:color w:val="000000" w:themeColor="text1"/>
        </w:rPr>
        <w:t>The compliance information system aims to collect relevant and high-quality data</w:t>
      </w:r>
      <w:r w:rsidR="008C6B8B" w:rsidRPr="005A1581">
        <w:rPr>
          <w:color w:val="000000" w:themeColor="text1"/>
        </w:rPr>
        <w:t>,</w:t>
      </w:r>
      <w:r w:rsidRPr="005A1581">
        <w:rPr>
          <w:color w:val="000000" w:themeColor="text1"/>
        </w:rPr>
        <w:t xml:space="preserve"> present a comprehensive analysis and disseminate it widely</w:t>
      </w:r>
      <w:r w:rsidR="008C6B8B" w:rsidRPr="005A1581">
        <w:rPr>
          <w:color w:val="000000" w:themeColor="text1"/>
        </w:rPr>
        <w:t>. T</w:t>
      </w:r>
      <w:r w:rsidRPr="005A1581">
        <w:rPr>
          <w:color w:val="000000" w:themeColor="text1"/>
        </w:rPr>
        <w:t>he most important feature of this system is the assurance of maximum transparency (Houlihan</w:t>
      </w:r>
      <w:r w:rsidR="00B538AF" w:rsidRPr="005A1581">
        <w:rPr>
          <w:color w:val="000000" w:themeColor="text1"/>
        </w:rPr>
        <w:t xml:space="preserve">, </w:t>
      </w:r>
      <w:r w:rsidRPr="005A1581">
        <w:rPr>
          <w:color w:val="000000" w:themeColor="text1"/>
        </w:rPr>
        <w:t>2002</w:t>
      </w:r>
      <w:r w:rsidR="005268B5" w:rsidRPr="005A1581">
        <w:rPr>
          <w:color w:val="000000" w:themeColor="text1"/>
        </w:rPr>
        <w:t>b</w:t>
      </w:r>
      <w:r w:rsidRPr="005A1581">
        <w:rPr>
          <w:color w:val="000000" w:themeColor="text1"/>
        </w:rPr>
        <w:t>). It is also worth noting that monitoring each country</w:t>
      </w:r>
      <w:r w:rsidR="00E278AD" w:rsidRPr="005A1581">
        <w:rPr>
          <w:color w:val="000000" w:themeColor="text1"/>
        </w:rPr>
        <w:t>’</w:t>
      </w:r>
      <w:r w:rsidRPr="005A1581">
        <w:rPr>
          <w:color w:val="000000" w:themeColor="text1"/>
        </w:rPr>
        <w:t>s state of compliance with WADC is complicated</w:t>
      </w:r>
      <w:r w:rsidR="00B538AF" w:rsidRPr="005A1581">
        <w:rPr>
          <w:color w:val="000000" w:themeColor="text1"/>
        </w:rPr>
        <w:t xml:space="preserve">, </w:t>
      </w:r>
      <w:r w:rsidRPr="005A1581">
        <w:rPr>
          <w:color w:val="000000" w:themeColor="text1"/>
        </w:rPr>
        <w:t xml:space="preserve">as it would need </w:t>
      </w:r>
      <w:r w:rsidR="008C6B8B" w:rsidRPr="005A1581">
        <w:rPr>
          <w:color w:val="000000" w:themeColor="text1"/>
        </w:rPr>
        <w:t>many</w:t>
      </w:r>
      <w:r w:rsidRPr="005A1581">
        <w:rPr>
          <w:color w:val="000000" w:themeColor="text1"/>
        </w:rPr>
        <w:t xml:space="preserve"> indicators or measures of output (Houlihan</w:t>
      </w:r>
      <w:r w:rsidR="00B538AF" w:rsidRPr="005A1581">
        <w:rPr>
          <w:color w:val="000000" w:themeColor="text1"/>
        </w:rPr>
        <w:t xml:space="preserve">, </w:t>
      </w:r>
      <w:r w:rsidRPr="005A1581">
        <w:rPr>
          <w:color w:val="000000" w:themeColor="text1"/>
        </w:rPr>
        <w:t>2002</w:t>
      </w:r>
      <w:r w:rsidR="005268B5" w:rsidRPr="005A1581">
        <w:rPr>
          <w:color w:val="000000" w:themeColor="text1"/>
        </w:rPr>
        <w:t>b</w:t>
      </w:r>
      <w:r w:rsidRPr="005A1581">
        <w:rPr>
          <w:color w:val="000000" w:themeColor="text1"/>
        </w:rPr>
        <w:t>).</w:t>
      </w:r>
      <w:r w:rsidR="00C01DB0" w:rsidRPr="005A1581">
        <w:rPr>
          <w:color w:val="000000" w:themeColor="text1"/>
        </w:rPr>
        <w:t xml:space="preserve"> </w:t>
      </w:r>
      <w:r w:rsidRPr="005A1581">
        <w:rPr>
          <w:color w:val="000000" w:themeColor="text1"/>
        </w:rPr>
        <w:t>Houlihan (2002</w:t>
      </w:r>
      <w:r w:rsidR="005268B5" w:rsidRPr="005A1581">
        <w:rPr>
          <w:color w:val="000000" w:themeColor="text1"/>
        </w:rPr>
        <w:t>b</w:t>
      </w:r>
      <w:r w:rsidRPr="005A1581">
        <w:rPr>
          <w:color w:val="000000" w:themeColor="text1"/>
        </w:rPr>
        <w:t>:200) concluded that the indicators could include:</w:t>
      </w:r>
    </w:p>
    <w:p w14:paraId="4179F059" w14:textId="513B70EE" w:rsidR="001C4861" w:rsidRPr="005A1581" w:rsidRDefault="001C4861" w:rsidP="00333E9A">
      <w:pPr>
        <w:pStyle w:val="ListParagraph"/>
        <w:numPr>
          <w:ilvl w:val="0"/>
          <w:numId w:val="7"/>
        </w:numPr>
        <w:spacing w:line="360" w:lineRule="auto"/>
        <w:rPr>
          <w:rFonts w:cs="Arial"/>
          <w:color w:val="000000" w:themeColor="text1"/>
        </w:rPr>
      </w:pPr>
      <w:r w:rsidRPr="005A1581">
        <w:rPr>
          <w:rFonts w:cs="Arial"/>
          <w:color w:val="000000" w:themeColor="text1"/>
        </w:rPr>
        <w:t>Statistical comparisons between similar countries.</w:t>
      </w:r>
    </w:p>
    <w:p w14:paraId="7E065993" w14:textId="77777777" w:rsidR="001C4861" w:rsidRPr="005A1581" w:rsidRDefault="001C4861" w:rsidP="00333E9A">
      <w:pPr>
        <w:pStyle w:val="ListParagraph"/>
        <w:numPr>
          <w:ilvl w:val="0"/>
          <w:numId w:val="7"/>
        </w:numPr>
        <w:spacing w:line="360" w:lineRule="auto"/>
        <w:rPr>
          <w:rFonts w:cs="Arial"/>
          <w:color w:val="000000" w:themeColor="text1"/>
        </w:rPr>
      </w:pPr>
      <w:r w:rsidRPr="005A1581">
        <w:rPr>
          <w:rFonts w:cs="Arial"/>
          <w:color w:val="000000" w:themeColor="text1"/>
        </w:rPr>
        <w:t>Comparisons between the proportion of positives from domestic out-of-competition collection and those collected by international testing teams.</w:t>
      </w:r>
    </w:p>
    <w:p w14:paraId="54A75509" w14:textId="77777777" w:rsidR="001C4861" w:rsidRPr="005A1581" w:rsidRDefault="001C4861" w:rsidP="00333E9A">
      <w:pPr>
        <w:pStyle w:val="ListParagraph"/>
        <w:numPr>
          <w:ilvl w:val="0"/>
          <w:numId w:val="7"/>
        </w:numPr>
        <w:spacing w:line="360" w:lineRule="auto"/>
        <w:rPr>
          <w:rFonts w:cs="Arial"/>
          <w:color w:val="000000" w:themeColor="text1"/>
        </w:rPr>
      </w:pPr>
      <w:r w:rsidRPr="005A1581">
        <w:rPr>
          <w:rFonts w:cs="Arial"/>
          <w:color w:val="000000" w:themeColor="text1"/>
        </w:rPr>
        <w:t>Comparison between in-competition and out-of-competition testing.</w:t>
      </w:r>
    </w:p>
    <w:p w14:paraId="32762531" w14:textId="77777777" w:rsidR="001C4861" w:rsidRPr="005A1581" w:rsidRDefault="001C4861" w:rsidP="00333E9A">
      <w:pPr>
        <w:pStyle w:val="ListParagraph"/>
        <w:numPr>
          <w:ilvl w:val="0"/>
          <w:numId w:val="7"/>
        </w:numPr>
        <w:spacing w:line="360" w:lineRule="auto"/>
        <w:rPr>
          <w:rFonts w:cs="Arial"/>
          <w:color w:val="000000" w:themeColor="text1"/>
        </w:rPr>
      </w:pPr>
      <w:r w:rsidRPr="005A1581">
        <w:rPr>
          <w:rFonts w:cs="Arial"/>
          <w:color w:val="000000" w:themeColor="text1"/>
        </w:rPr>
        <w:t>Trends in the number of positives that are subsequently declared to be doping violations.</w:t>
      </w:r>
    </w:p>
    <w:p w14:paraId="677A833A" w14:textId="77777777" w:rsidR="00C01DB0" w:rsidRPr="005A1581" w:rsidRDefault="001C4861" w:rsidP="00333E9A">
      <w:pPr>
        <w:pStyle w:val="ListParagraph"/>
        <w:numPr>
          <w:ilvl w:val="0"/>
          <w:numId w:val="7"/>
        </w:numPr>
        <w:spacing w:line="360" w:lineRule="auto"/>
        <w:rPr>
          <w:rFonts w:cs="Arial"/>
          <w:color w:val="000000" w:themeColor="text1"/>
        </w:rPr>
      </w:pPr>
      <w:r w:rsidRPr="005A1581">
        <w:rPr>
          <w:rFonts w:cs="Arial"/>
          <w:color w:val="000000" w:themeColor="text1"/>
        </w:rPr>
        <w:t>The number of successful appeals against convictions for doping violations.</w:t>
      </w:r>
    </w:p>
    <w:p w14:paraId="18A51CED" w14:textId="6C5365A8" w:rsidR="00C01DB0" w:rsidRPr="005A1581" w:rsidRDefault="001C4861" w:rsidP="00333E9A">
      <w:pPr>
        <w:spacing w:line="360" w:lineRule="auto"/>
        <w:rPr>
          <w:color w:val="000000" w:themeColor="text1"/>
        </w:rPr>
      </w:pPr>
      <w:r w:rsidRPr="005A1581">
        <w:rPr>
          <w:color w:val="000000" w:themeColor="text1"/>
        </w:rPr>
        <w:t>The non-compliance response system is the final element of the compliance system. WADA has the authority to identify the sports orga</w:t>
      </w:r>
      <w:r w:rsidR="00C01DB0" w:rsidRPr="005A1581">
        <w:rPr>
          <w:color w:val="000000" w:themeColor="text1"/>
        </w:rPr>
        <w:t>nis</w:t>
      </w:r>
      <w:r w:rsidRPr="005A1581">
        <w:rPr>
          <w:color w:val="000000" w:themeColor="text1"/>
        </w:rPr>
        <w:t xml:space="preserve">ations or countries that are non-compliant according to the </w:t>
      </w:r>
      <w:r w:rsidR="000444F0" w:rsidRPr="005A1581">
        <w:rPr>
          <w:color w:val="000000" w:themeColor="text1"/>
        </w:rPr>
        <w:t>Code</w:t>
      </w:r>
      <w:r w:rsidRPr="005A1581">
        <w:rPr>
          <w:color w:val="000000" w:themeColor="text1"/>
        </w:rPr>
        <w:t xml:space="preserve"> (WADA</w:t>
      </w:r>
      <w:r w:rsidR="00B538AF" w:rsidRPr="005A1581">
        <w:rPr>
          <w:color w:val="000000" w:themeColor="text1"/>
        </w:rPr>
        <w:t xml:space="preserve">, </w:t>
      </w:r>
      <w:r w:rsidRPr="005A1581">
        <w:rPr>
          <w:color w:val="000000" w:themeColor="text1"/>
        </w:rPr>
        <w:t>2003). The consequences of non-compliance are that WADA may do not allow them to host or participate in m</w:t>
      </w:r>
      <w:r w:rsidR="000C7766" w:rsidRPr="005A1581">
        <w:rPr>
          <w:color w:val="000000" w:themeColor="text1"/>
        </w:rPr>
        <w:t>ajor sports events (WADA</w:t>
      </w:r>
      <w:r w:rsidR="00B538AF" w:rsidRPr="005A1581">
        <w:rPr>
          <w:color w:val="000000" w:themeColor="text1"/>
        </w:rPr>
        <w:t xml:space="preserve">, </w:t>
      </w:r>
      <w:r w:rsidR="000C7766" w:rsidRPr="005A1581">
        <w:rPr>
          <w:color w:val="000000" w:themeColor="text1"/>
        </w:rPr>
        <w:t>2003)</w:t>
      </w:r>
      <w:r w:rsidR="00B538AF" w:rsidRPr="005A1581">
        <w:rPr>
          <w:color w:val="000000" w:themeColor="text1"/>
        </w:rPr>
        <w:t xml:space="preserve">, </w:t>
      </w:r>
      <w:r w:rsidR="000C7766" w:rsidRPr="005A1581">
        <w:rPr>
          <w:color w:val="000000" w:themeColor="text1"/>
        </w:rPr>
        <w:t>which will shame the non-complian</w:t>
      </w:r>
      <w:r w:rsidR="008C6B8B" w:rsidRPr="005A1581">
        <w:rPr>
          <w:color w:val="000000" w:themeColor="text1"/>
        </w:rPr>
        <w:t>t</w:t>
      </w:r>
      <w:r w:rsidR="000C7766" w:rsidRPr="005A1581">
        <w:rPr>
          <w:color w:val="000000" w:themeColor="text1"/>
        </w:rPr>
        <w:t xml:space="preserve"> actors. </w:t>
      </w:r>
      <w:r w:rsidR="005B5BCD" w:rsidRPr="005A1581">
        <w:rPr>
          <w:color w:val="000000" w:themeColor="text1"/>
        </w:rPr>
        <w:t>In this case</w:t>
      </w:r>
      <w:r w:rsidR="00B538AF" w:rsidRPr="005A1581">
        <w:rPr>
          <w:color w:val="000000" w:themeColor="text1"/>
        </w:rPr>
        <w:t xml:space="preserve">, </w:t>
      </w:r>
      <w:r w:rsidR="005B5BCD" w:rsidRPr="005A1581">
        <w:rPr>
          <w:color w:val="000000" w:themeColor="text1"/>
        </w:rPr>
        <w:t>Houlihan made a reasonable assumption that</w:t>
      </w:r>
      <w:r w:rsidR="000C7766" w:rsidRPr="005A1581">
        <w:rPr>
          <w:color w:val="000000" w:themeColor="text1"/>
        </w:rPr>
        <w:t xml:space="preserve"> </w:t>
      </w:r>
      <w:r w:rsidR="005B5BCD" w:rsidRPr="005A1581">
        <w:rPr>
          <w:color w:val="000000" w:themeColor="text1"/>
        </w:rPr>
        <w:t>t</w:t>
      </w:r>
      <w:r w:rsidRPr="005A1581">
        <w:rPr>
          <w:color w:val="000000" w:themeColor="text1"/>
        </w:rPr>
        <w:t xml:space="preserve">here are many </w:t>
      </w:r>
      <w:r w:rsidRPr="005A1581">
        <w:rPr>
          <w:color w:val="000000" w:themeColor="text1"/>
        </w:rPr>
        <w:lastRenderedPageBreak/>
        <w:t>causes of non-compliance</w:t>
      </w:r>
      <w:r w:rsidR="00B538AF" w:rsidRPr="005A1581">
        <w:rPr>
          <w:color w:val="000000" w:themeColor="text1"/>
        </w:rPr>
        <w:t xml:space="preserve">, </w:t>
      </w:r>
      <w:r w:rsidRPr="005A1581">
        <w:rPr>
          <w:color w:val="000000" w:themeColor="text1"/>
        </w:rPr>
        <w:t xml:space="preserve">but the most common are due </w:t>
      </w:r>
      <w:r w:rsidR="00A812CA" w:rsidRPr="005A1581">
        <w:rPr>
          <w:color w:val="000000" w:themeColor="text1"/>
        </w:rPr>
        <w:t>to ch</w:t>
      </w:r>
      <w:r w:rsidR="008C6B8B" w:rsidRPr="005A1581">
        <w:rPr>
          <w:color w:val="000000" w:themeColor="text1"/>
        </w:rPr>
        <w:t xml:space="preserve">oice </w:t>
      </w:r>
      <w:r w:rsidRPr="005A1581">
        <w:rPr>
          <w:color w:val="000000" w:themeColor="text1"/>
        </w:rPr>
        <w:t xml:space="preserve">rather than </w:t>
      </w:r>
      <w:r w:rsidR="008C6B8B" w:rsidRPr="005A1581">
        <w:rPr>
          <w:color w:val="000000" w:themeColor="text1"/>
        </w:rPr>
        <w:t xml:space="preserve">to </w:t>
      </w:r>
      <w:r w:rsidRPr="005A1581">
        <w:rPr>
          <w:color w:val="000000" w:themeColor="text1"/>
        </w:rPr>
        <w:t xml:space="preserve">inadvertence or inability </w:t>
      </w:r>
      <w:r w:rsidR="005B5BCD" w:rsidRPr="005A1581">
        <w:rPr>
          <w:color w:val="000000" w:themeColor="text1"/>
        </w:rPr>
        <w:t>(Houlihan</w:t>
      </w:r>
      <w:r w:rsidR="00B538AF" w:rsidRPr="005A1581">
        <w:rPr>
          <w:color w:val="000000" w:themeColor="text1"/>
        </w:rPr>
        <w:t xml:space="preserve">, </w:t>
      </w:r>
      <w:r w:rsidR="005B5BCD" w:rsidRPr="005A1581">
        <w:rPr>
          <w:color w:val="000000" w:themeColor="text1"/>
        </w:rPr>
        <w:t>2002</w:t>
      </w:r>
      <w:r w:rsidR="005268B5" w:rsidRPr="005A1581">
        <w:rPr>
          <w:color w:val="000000" w:themeColor="text1"/>
        </w:rPr>
        <w:t>b</w:t>
      </w:r>
      <w:r w:rsidR="005B5BCD" w:rsidRPr="005A1581">
        <w:rPr>
          <w:color w:val="000000" w:themeColor="text1"/>
        </w:rPr>
        <w:t>)</w:t>
      </w:r>
      <w:r w:rsidRPr="005A1581">
        <w:rPr>
          <w:color w:val="000000" w:themeColor="text1"/>
        </w:rPr>
        <w:t xml:space="preserve">. </w:t>
      </w:r>
      <w:r w:rsidR="008C6B8B" w:rsidRPr="005A1581">
        <w:rPr>
          <w:color w:val="000000" w:themeColor="text1"/>
        </w:rPr>
        <w:t>S</w:t>
      </w:r>
      <w:r w:rsidRPr="005A1581">
        <w:rPr>
          <w:color w:val="000000" w:themeColor="text1"/>
        </w:rPr>
        <w:t>anctions are one of the most effect</w:t>
      </w:r>
      <w:r w:rsidR="00C036E4" w:rsidRPr="005A1581">
        <w:rPr>
          <w:color w:val="000000" w:themeColor="text1"/>
        </w:rPr>
        <w:t>ive</w:t>
      </w:r>
      <w:r w:rsidRPr="005A1581">
        <w:rPr>
          <w:color w:val="000000" w:themeColor="text1"/>
        </w:rPr>
        <w:t xml:space="preserve"> ways to respond to non-compliance. From Houlihan</w:t>
      </w:r>
      <w:r w:rsidR="00E278AD" w:rsidRPr="005A1581">
        <w:rPr>
          <w:color w:val="000000" w:themeColor="text1"/>
        </w:rPr>
        <w:t>’</w:t>
      </w:r>
      <w:r w:rsidRPr="005A1581">
        <w:rPr>
          <w:color w:val="000000" w:themeColor="text1"/>
        </w:rPr>
        <w:t>s (2002</w:t>
      </w:r>
      <w:r w:rsidR="005268B5" w:rsidRPr="005A1581">
        <w:rPr>
          <w:color w:val="000000" w:themeColor="text1"/>
        </w:rPr>
        <w:t>b</w:t>
      </w:r>
      <w:r w:rsidRPr="005A1581">
        <w:rPr>
          <w:color w:val="000000" w:themeColor="text1"/>
        </w:rPr>
        <w:t>:202) perspective</w:t>
      </w:r>
      <w:r w:rsidR="00B538AF" w:rsidRPr="005A1581">
        <w:rPr>
          <w:color w:val="000000" w:themeColor="text1"/>
        </w:rPr>
        <w:t xml:space="preserve">, </w:t>
      </w:r>
      <w:r w:rsidR="00E278AD" w:rsidRPr="005A1581">
        <w:rPr>
          <w:color w:val="000000" w:themeColor="text1"/>
        </w:rPr>
        <w:t>‘</w:t>
      </w:r>
      <w:r w:rsidRPr="005A1581">
        <w:rPr>
          <w:color w:val="000000" w:themeColor="text1"/>
        </w:rPr>
        <w:t>WADA</w:t>
      </w:r>
      <w:r w:rsidR="00E278AD" w:rsidRPr="005A1581">
        <w:rPr>
          <w:color w:val="000000" w:themeColor="text1"/>
        </w:rPr>
        <w:t>’</w:t>
      </w:r>
      <w:r w:rsidRPr="005A1581">
        <w:rPr>
          <w:color w:val="000000" w:themeColor="text1"/>
        </w:rPr>
        <w:t>s sanctions are defined reasonably clearly</w:t>
      </w:r>
      <w:r w:rsidR="00B538AF" w:rsidRPr="005A1581">
        <w:rPr>
          <w:color w:val="000000" w:themeColor="text1"/>
        </w:rPr>
        <w:t xml:space="preserve">, </w:t>
      </w:r>
      <w:r w:rsidRPr="005A1581">
        <w:rPr>
          <w:color w:val="000000" w:themeColor="text1"/>
        </w:rPr>
        <w:t>namely</w:t>
      </w:r>
      <w:r w:rsidR="00B538AF" w:rsidRPr="005A1581">
        <w:rPr>
          <w:color w:val="000000" w:themeColor="text1"/>
        </w:rPr>
        <w:t xml:space="preserve">, </w:t>
      </w:r>
      <w:r w:rsidRPr="005A1581">
        <w:rPr>
          <w:color w:val="000000" w:themeColor="text1"/>
        </w:rPr>
        <w:t>exclusion of the offending international federation or a nation</w:t>
      </w:r>
      <w:r w:rsidR="00E278AD" w:rsidRPr="005A1581">
        <w:rPr>
          <w:color w:val="000000" w:themeColor="text1"/>
        </w:rPr>
        <w:t>’</w:t>
      </w:r>
      <w:r w:rsidRPr="005A1581">
        <w:rPr>
          <w:color w:val="000000" w:themeColor="text1"/>
        </w:rPr>
        <w:t>s athletes from competition</w:t>
      </w:r>
      <w:r w:rsidR="00E278AD" w:rsidRPr="005A1581">
        <w:rPr>
          <w:color w:val="000000" w:themeColor="text1"/>
        </w:rPr>
        <w:t>’</w:t>
      </w:r>
      <w:r w:rsidR="00B538AF" w:rsidRPr="005A1581">
        <w:rPr>
          <w:color w:val="000000" w:themeColor="text1"/>
        </w:rPr>
        <w:t>.</w:t>
      </w:r>
      <w:r w:rsidRPr="005A1581">
        <w:rPr>
          <w:color w:val="000000" w:themeColor="text1"/>
        </w:rPr>
        <w:t xml:space="preserve"> </w:t>
      </w:r>
      <w:r w:rsidR="008C6B8B" w:rsidRPr="005A1581">
        <w:rPr>
          <w:color w:val="000000" w:themeColor="text1"/>
        </w:rPr>
        <w:t>H</w:t>
      </w:r>
      <w:r w:rsidRPr="005A1581">
        <w:rPr>
          <w:color w:val="000000" w:themeColor="text1"/>
        </w:rPr>
        <w:t>e lists four problems when considering the credibility of the sanctions.</w:t>
      </w:r>
    </w:p>
    <w:p w14:paraId="7BD3237B" w14:textId="2DEF1547" w:rsidR="001C4861" w:rsidRPr="005A1581" w:rsidRDefault="008C6B8B" w:rsidP="00333E9A">
      <w:pPr>
        <w:pStyle w:val="ListParagraph"/>
        <w:numPr>
          <w:ilvl w:val="0"/>
          <w:numId w:val="8"/>
        </w:numPr>
        <w:spacing w:line="360" w:lineRule="auto"/>
        <w:rPr>
          <w:rFonts w:cs="Arial"/>
          <w:color w:val="000000" w:themeColor="text1"/>
        </w:rPr>
      </w:pPr>
      <w:r w:rsidRPr="005A1581">
        <w:rPr>
          <w:rFonts w:cs="Arial"/>
          <w:color w:val="000000" w:themeColor="text1"/>
        </w:rPr>
        <w:t>W</w:t>
      </w:r>
      <w:r w:rsidR="001C4861" w:rsidRPr="005A1581">
        <w:rPr>
          <w:rFonts w:cs="Arial"/>
          <w:color w:val="000000" w:themeColor="text1"/>
        </w:rPr>
        <w:t>hether it is right to punish a country</w:t>
      </w:r>
      <w:r w:rsidR="00E278AD" w:rsidRPr="005A1581">
        <w:rPr>
          <w:rFonts w:cs="Arial"/>
          <w:color w:val="000000" w:themeColor="text1"/>
        </w:rPr>
        <w:t>’</w:t>
      </w:r>
      <w:r w:rsidR="001C4861" w:rsidRPr="005A1581">
        <w:rPr>
          <w:rFonts w:cs="Arial"/>
          <w:color w:val="000000" w:themeColor="text1"/>
        </w:rPr>
        <w:t>s athletes because of the failings of its government or domestic federation.</w:t>
      </w:r>
    </w:p>
    <w:p w14:paraId="6E053279" w14:textId="48101EA2" w:rsidR="001C4861" w:rsidRPr="005A1581" w:rsidRDefault="008C6B8B" w:rsidP="00333E9A">
      <w:pPr>
        <w:pStyle w:val="ListParagraph"/>
        <w:numPr>
          <w:ilvl w:val="0"/>
          <w:numId w:val="8"/>
        </w:numPr>
        <w:spacing w:line="360" w:lineRule="auto"/>
        <w:rPr>
          <w:rFonts w:cs="Arial"/>
          <w:color w:val="000000" w:themeColor="text1"/>
        </w:rPr>
      </w:pPr>
      <w:r w:rsidRPr="005A1581">
        <w:rPr>
          <w:rFonts w:cs="Arial"/>
          <w:color w:val="000000" w:themeColor="text1"/>
        </w:rPr>
        <w:t>W</w:t>
      </w:r>
      <w:r w:rsidR="001C4861" w:rsidRPr="005A1581">
        <w:rPr>
          <w:rFonts w:cs="Arial"/>
          <w:color w:val="000000" w:themeColor="text1"/>
        </w:rPr>
        <w:t>hether the thresholds for compliance have been</w:t>
      </w:r>
      <w:r w:rsidR="00B538AF" w:rsidRPr="005A1581">
        <w:rPr>
          <w:rFonts w:cs="Arial"/>
          <w:color w:val="000000" w:themeColor="text1"/>
        </w:rPr>
        <w:t xml:space="preserve">, </w:t>
      </w:r>
      <w:r w:rsidR="001C4861" w:rsidRPr="005A1581">
        <w:rPr>
          <w:rFonts w:cs="Arial"/>
          <w:color w:val="000000" w:themeColor="text1"/>
        </w:rPr>
        <w:t>or can be</w:t>
      </w:r>
      <w:r w:rsidR="00B538AF" w:rsidRPr="005A1581">
        <w:rPr>
          <w:rFonts w:cs="Arial"/>
          <w:color w:val="000000" w:themeColor="text1"/>
        </w:rPr>
        <w:t xml:space="preserve">, </w:t>
      </w:r>
      <w:r w:rsidR="001C4861" w:rsidRPr="005A1581">
        <w:rPr>
          <w:rFonts w:cs="Arial"/>
          <w:color w:val="000000" w:themeColor="text1"/>
        </w:rPr>
        <w:t>specified with sufficient clarity to make the basis for the application of sanctions unambiguous.</w:t>
      </w:r>
    </w:p>
    <w:p w14:paraId="586E317C" w14:textId="2D73FE86" w:rsidR="001C4861" w:rsidRPr="005A1581" w:rsidRDefault="008C6B8B" w:rsidP="00333E9A">
      <w:pPr>
        <w:pStyle w:val="ListParagraph"/>
        <w:numPr>
          <w:ilvl w:val="0"/>
          <w:numId w:val="8"/>
        </w:numPr>
        <w:spacing w:line="360" w:lineRule="auto"/>
        <w:rPr>
          <w:rFonts w:cs="Arial"/>
          <w:color w:val="000000" w:themeColor="text1"/>
        </w:rPr>
      </w:pPr>
      <w:r w:rsidRPr="005A1581">
        <w:rPr>
          <w:rFonts w:cs="Arial"/>
          <w:color w:val="000000" w:themeColor="text1"/>
        </w:rPr>
        <w:t>H</w:t>
      </w:r>
      <w:r w:rsidR="001C4861" w:rsidRPr="005A1581">
        <w:rPr>
          <w:rFonts w:cs="Arial"/>
          <w:color w:val="000000" w:themeColor="text1"/>
        </w:rPr>
        <w:t>ow uneven compliance will be dealt with.</w:t>
      </w:r>
    </w:p>
    <w:p w14:paraId="461A3BD8" w14:textId="2DF264C4" w:rsidR="00C01DB0" w:rsidRPr="005A1581" w:rsidRDefault="008C6B8B" w:rsidP="00333E9A">
      <w:pPr>
        <w:pStyle w:val="ListParagraph"/>
        <w:numPr>
          <w:ilvl w:val="0"/>
          <w:numId w:val="8"/>
        </w:numPr>
        <w:spacing w:line="360" w:lineRule="auto"/>
        <w:rPr>
          <w:rFonts w:cs="Arial"/>
          <w:color w:val="000000" w:themeColor="text1"/>
        </w:rPr>
      </w:pPr>
      <w:r w:rsidRPr="005A1581">
        <w:rPr>
          <w:rFonts w:cs="Arial"/>
          <w:color w:val="000000" w:themeColor="text1"/>
        </w:rPr>
        <w:t>W</w:t>
      </w:r>
      <w:r w:rsidR="001C4861" w:rsidRPr="005A1581">
        <w:rPr>
          <w:rFonts w:cs="Arial"/>
          <w:color w:val="000000" w:themeColor="text1"/>
        </w:rPr>
        <w:t>hether WADA has the organisational authority to exclude</w:t>
      </w:r>
      <w:r w:rsidR="00B538AF" w:rsidRPr="005A1581">
        <w:rPr>
          <w:rFonts w:cs="Arial"/>
          <w:color w:val="000000" w:themeColor="text1"/>
        </w:rPr>
        <w:t xml:space="preserve">, </w:t>
      </w:r>
      <w:r w:rsidR="001C4861" w:rsidRPr="005A1581">
        <w:rPr>
          <w:rFonts w:cs="Arial"/>
          <w:color w:val="000000" w:themeColor="text1"/>
        </w:rPr>
        <w:t>for example</w:t>
      </w:r>
      <w:r w:rsidR="00B538AF" w:rsidRPr="005A1581">
        <w:rPr>
          <w:rFonts w:cs="Arial"/>
          <w:color w:val="000000" w:themeColor="text1"/>
        </w:rPr>
        <w:t xml:space="preserve">, </w:t>
      </w:r>
      <w:r w:rsidR="001C4861" w:rsidRPr="005A1581">
        <w:rPr>
          <w:rFonts w:cs="Arial"/>
          <w:color w:val="000000" w:themeColor="text1"/>
        </w:rPr>
        <w:t>a country from the Olympic Games</w:t>
      </w:r>
      <w:r w:rsidR="00B538AF" w:rsidRPr="005A1581">
        <w:rPr>
          <w:rFonts w:cs="Arial"/>
          <w:color w:val="000000" w:themeColor="text1"/>
        </w:rPr>
        <w:t xml:space="preserve">, </w:t>
      </w:r>
      <w:r w:rsidR="001C4861" w:rsidRPr="005A1581">
        <w:rPr>
          <w:rFonts w:cs="Arial"/>
          <w:color w:val="000000" w:themeColor="text1"/>
        </w:rPr>
        <w:t>the IAAF World Championships</w:t>
      </w:r>
      <w:r w:rsidR="00B538AF" w:rsidRPr="005A1581">
        <w:rPr>
          <w:rFonts w:cs="Arial"/>
          <w:color w:val="000000" w:themeColor="text1"/>
        </w:rPr>
        <w:t xml:space="preserve">, </w:t>
      </w:r>
      <w:r w:rsidR="001C4861" w:rsidRPr="005A1581">
        <w:rPr>
          <w:rFonts w:cs="Arial"/>
          <w:color w:val="000000" w:themeColor="text1"/>
        </w:rPr>
        <w:t>or the Football World Cup</w:t>
      </w:r>
      <w:r w:rsidR="00343782" w:rsidRPr="005A1581">
        <w:rPr>
          <w:rFonts w:cs="Arial"/>
          <w:color w:val="000000" w:themeColor="text1"/>
        </w:rPr>
        <w:t xml:space="preserve"> and</w:t>
      </w:r>
      <w:r w:rsidR="001C4861" w:rsidRPr="005A1581">
        <w:rPr>
          <w:rFonts w:cs="Arial"/>
          <w:color w:val="000000" w:themeColor="text1"/>
        </w:rPr>
        <w:t xml:space="preserve"> whether it would have the resources to withstand legal challenge.</w:t>
      </w:r>
    </w:p>
    <w:p w14:paraId="05EF95F3" w14:textId="4678A3E5" w:rsidR="00FE6646" w:rsidRPr="005A1581" w:rsidRDefault="00007FC6" w:rsidP="00333E9A">
      <w:pPr>
        <w:spacing w:line="360" w:lineRule="auto"/>
        <w:rPr>
          <w:color w:val="000000" w:themeColor="text1"/>
        </w:rPr>
      </w:pPr>
      <w:r w:rsidRPr="005A1581">
        <w:rPr>
          <w:color w:val="000000" w:themeColor="text1"/>
        </w:rPr>
        <w:t>S</w:t>
      </w:r>
      <w:r w:rsidR="001C4861" w:rsidRPr="005A1581">
        <w:rPr>
          <w:color w:val="000000" w:themeColor="text1"/>
        </w:rPr>
        <w:t xml:space="preserve">anctions are the main tool for </w:t>
      </w:r>
      <w:r w:rsidR="00B2383E" w:rsidRPr="005A1581">
        <w:rPr>
          <w:color w:val="000000" w:themeColor="text1"/>
        </w:rPr>
        <w:t>obtaining</w:t>
      </w:r>
      <w:r w:rsidR="001C4861" w:rsidRPr="005A1581">
        <w:rPr>
          <w:color w:val="000000" w:themeColor="text1"/>
        </w:rPr>
        <w:t xml:space="preserve"> compliance</w:t>
      </w:r>
      <w:r w:rsidR="00B2383E" w:rsidRPr="005A1581">
        <w:rPr>
          <w:color w:val="000000" w:themeColor="text1"/>
        </w:rPr>
        <w:t>;</w:t>
      </w:r>
      <w:r w:rsidR="001C4861" w:rsidRPr="005A1581">
        <w:rPr>
          <w:color w:val="000000" w:themeColor="text1"/>
        </w:rPr>
        <w:t xml:space="preserve"> </w:t>
      </w:r>
      <w:r w:rsidR="000442E2" w:rsidRPr="005A1581">
        <w:rPr>
          <w:color w:val="000000" w:themeColor="text1"/>
        </w:rPr>
        <w:t>to</w:t>
      </w:r>
      <w:r w:rsidR="001C4861" w:rsidRPr="005A1581">
        <w:rPr>
          <w:color w:val="000000" w:themeColor="text1"/>
        </w:rPr>
        <w:t xml:space="preserve"> achieve more effective and long-term compliance</w:t>
      </w:r>
      <w:r w:rsidR="00B538AF" w:rsidRPr="005A1581">
        <w:rPr>
          <w:color w:val="000000" w:themeColor="text1"/>
        </w:rPr>
        <w:t xml:space="preserve">, </w:t>
      </w:r>
      <w:r w:rsidR="001C4861" w:rsidRPr="005A1581">
        <w:rPr>
          <w:color w:val="000000" w:themeColor="text1"/>
        </w:rPr>
        <w:t>complementing a clear sanctions policy with a more elaborate compliance system is becoming an indispensable part for anti-d</w:t>
      </w:r>
      <w:r w:rsidR="00F66D73" w:rsidRPr="005A1581">
        <w:rPr>
          <w:color w:val="000000" w:themeColor="text1"/>
        </w:rPr>
        <w:t>oping work (Houlihan</w:t>
      </w:r>
      <w:r w:rsidR="00B538AF" w:rsidRPr="005A1581">
        <w:rPr>
          <w:color w:val="000000" w:themeColor="text1"/>
        </w:rPr>
        <w:t xml:space="preserve">, </w:t>
      </w:r>
      <w:r w:rsidR="00F66D73" w:rsidRPr="005A1581">
        <w:rPr>
          <w:color w:val="000000" w:themeColor="text1"/>
        </w:rPr>
        <w:t>2002</w:t>
      </w:r>
      <w:r w:rsidR="005268B5" w:rsidRPr="005A1581">
        <w:rPr>
          <w:color w:val="000000" w:themeColor="text1"/>
        </w:rPr>
        <w:t>b</w:t>
      </w:r>
      <w:r w:rsidR="00F66D73" w:rsidRPr="005A1581">
        <w:rPr>
          <w:color w:val="000000" w:themeColor="text1"/>
        </w:rPr>
        <w:t xml:space="preserve">). </w:t>
      </w:r>
      <w:r w:rsidR="001C4861" w:rsidRPr="005A1581">
        <w:rPr>
          <w:color w:val="000000" w:themeColor="text1"/>
        </w:rPr>
        <w:t xml:space="preserve">WADA </w:t>
      </w:r>
      <w:r w:rsidRPr="005A1581">
        <w:rPr>
          <w:color w:val="000000" w:themeColor="text1"/>
        </w:rPr>
        <w:t>could</w:t>
      </w:r>
      <w:r w:rsidR="00910B71" w:rsidRPr="005A1581">
        <w:rPr>
          <w:color w:val="000000" w:themeColor="text1"/>
        </w:rPr>
        <w:t xml:space="preserve"> take several approaches to</w:t>
      </w:r>
      <w:r w:rsidR="001C4861" w:rsidRPr="005A1581">
        <w:rPr>
          <w:color w:val="000000" w:themeColor="text1"/>
        </w:rPr>
        <w:t xml:space="preserve"> improve their policy. For example</w:t>
      </w:r>
      <w:r w:rsidR="00B538AF" w:rsidRPr="005A1581">
        <w:rPr>
          <w:color w:val="000000" w:themeColor="text1"/>
        </w:rPr>
        <w:t xml:space="preserve">, </w:t>
      </w:r>
      <w:r w:rsidR="001C4861" w:rsidRPr="005A1581">
        <w:rPr>
          <w:color w:val="000000" w:themeColor="text1"/>
        </w:rPr>
        <w:t xml:space="preserve">WADA can </w:t>
      </w:r>
      <w:r w:rsidR="0091155E" w:rsidRPr="005A1581">
        <w:rPr>
          <w:color w:val="000000" w:themeColor="text1"/>
        </w:rPr>
        <w:t>train</w:t>
      </w:r>
      <w:r w:rsidR="001C4861" w:rsidRPr="005A1581">
        <w:rPr>
          <w:color w:val="000000" w:themeColor="text1"/>
        </w:rPr>
        <w:t xml:space="preserve"> a team of expert advisors</w:t>
      </w:r>
      <w:r w:rsidR="00343782" w:rsidRPr="005A1581">
        <w:rPr>
          <w:color w:val="000000" w:themeColor="text1"/>
        </w:rPr>
        <w:t xml:space="preserve"> and</w:t>
      </w:r>
      <w:r w:rsidR="001C4861" w:rsidRPr="005A1581">
        <w:rPr>
          <w:color w:val="000000" w:themeColor="text1"/>
        </w:rPr>
        <w:t xml:space="preserve"> also</w:t>
      </w:r>
      <w:r w:rsidR="00B538AF" w:rsidRPr="005A1581">
        <w:rPr>
          <w:color w:val="000000" w:themeColor="text1"/>
        </w:rPr>
        <w:t xml:space="preserve">, </w:t>
      </w:r>
      <w:r w:rsidR="001C4861" w:rsidRPr="005A1581">
        <w:rPr>
          <w:color w:val="000000" w:themeColor="text1"/>
        </w:rPr>
        <w:t>encourage and promote the bilateral cooperation and regional groupings between countries to offer opportunities to exchange information</w:t>
      </w:r>
      <w:r w:rsidR="00197F11" w:rsidRPr="005A1581">
        <w:rPr>
          <w:color w:val="000000" w:themeColor="text1"/>
        </w:rPr>
        <w:t xml:space="preserve"> as well as</w:t>
      </w:r>
      <w:r w:rsidR="001C4861" w:rsidRPr="005A1581">
        <w:rPr>
          <w:color w:val="000000" w:themeColor="text1"/>
        </w:rPr>
        <w:t xml:space="preserve"> mutual support (Houlihan</w:t>
      </w:r>
      <w:r w:rsidR="005268B5" w:rsidRPr="005A1581">
        <w:rPr>
          <w:color w:val="000000" w:themeColor="text1"/>
        </w:rPr>
        <w:t xml:space="preserve">, </w:t>
      </w:r>
      <w:r w:rsidR="001C4861" w:rsidRPr="005A1581">
        <w:rPr>
          <w:color w:val="000000" w:themeColor="text1"/>
        </w:rPr>
        <w:t>2002</w:t>
      </w:r>
      <w:r w:rsidR="005268B5" w:rsidRPr="005A1581">
        <w:rPr>
          <w:color w:val="000000" w:themeColor="text1"/>
        </w:rPr>
        <w:t>b</w:t>
      </w:r>
      <w:r w:rsidR="001C4861" w:rsidRPr="005A1581">
        <w:rPr>
          <w:color w:val="000000" w:themeColor="text1"/>
        </w:rPr>
        <w:t>). Houlihan (2002</w:t>
      </w:r>
      <w:r w:rsidR="005268B5" w:rsidRPr="005A1581">
        <w:rPr>
          <w:color w:val="000000" w:themeColor="text1"/>
        </w:rPr>
        <w:t>b</w:t>
      </w:r>
      <w:r w:rsidR="001C4861" w:rsidRPr="005A1581">
        <w:rPr>
          <w:color w:val="000000" w:themeColor="text1"/>
        </w:rPr>
        <w:t>) also noted that the main challenges for countries to achieve compliance is adopting the international policy like WADA to the particular situation of each country; for example</w:t>
      </w:r>
      <w:r w:rsidR="00B538AF" w:rsidRPr="005A1581">
        <w:rPr>
          <w:color w:val="000000" w:themeColor="text1"/>
        </w:rPr>
        <w:t xml:space="preserve">, </w:t>
      </w:r>
      <w:r w:rsidR="00E278AD" w:rsidRPr="005A1581">
        <w:rPr>
          <w:color w:val="000000" w:themeColor="text1"/>
        </w:rPr>
        <w:t>‘</w:t>
      </w:r>
      <w:r w:rsidR="001C4861" w:rsidRPr="005A1581">
        <w:rPr>
          <w:color w:val="000000" w:themeColor="text1"/>
        </w:rPr>
        <w:t>to make substantial adjustments to domestic law and legal and administrative procedures and overcome ideological barriers rooted in their political culture</w:t>
      </w:r>
      <w:r w:rsidR="00E278AD" w:rsidRPr="005A1581">
        <w:rPr>
          <w:color w:val="000000" w:themeColor="text1"/>
        </w:rPr>
        <w:t>’</w:t>
      </w:r>
      <w:r w:rsidR="001C4861" w:rsidRPr="005A1581">
        <w:rPr>
          <w:color w:val="000000" w:themeColor="text1"/>
        </w:rPr>
        <w:t xml:space="preserve"> (Houlihan</w:t>
      </w:r>
      <w:r w:rsidR="00B538AF" w:rsidRPr="005A1581">
        <w:rPr>
          <w:color w:val="000000" w:themeColor="text1"/>
        </w:rPr>
        <w:t xml:space="preserve">, </w:t>
      </w:r>
      <w:r w:rsidR="001C4861" w:rsidRPr="005A1581">
        <w:rPr>
          <w:color w:val="000000" w:themeColor="text1"/>
        </w:rPr>
        <w:t>2002</w:t>
      </w:r>
      <w:r w:rsidR="005268B5" w:rsidRPr="005A1581">
        <w:rPr>
          <w:color w:val="000000" w:themeColor="text1"/>
        </w:rPr>
        <w:t>b</w:t>
      </w:r>
      <w:r w:rsidR="001C4861" w:rsidRPr="005A1581">
        <w:rPr>
          <w:color w:val="000000" w:themeColor="text1"/>
        </w:rPr>
        <w:t>:204). What is more appropriate is a pragmatic approach that allows actors variable speed</w:t>
      </w:r>
      <w:r w:rsidRPr="005A1581">
        <w:rPr>
          <w:color w:val="000000" w:themeColor="text1"/>
        </w:rPr>
        <w:t>s</w:t>
      </w:r>
      <w:r w:rsidR="001C4861" w:rsidRPr="005A1581">
        <w:rPr>
          <w:color w:val="000000" w:themeColor="text1"/>
        </w:rPr>
        <w:t xml:space="preserve"> to achieve full compliance and acceptance in a </w:t>
      </w:r>
      <w:r w:rsidRPr="005A1581">
        <w:rPr>
          <w:color w:val="000000" w:themeColor="text1"/>
        </w:rPr>
        <w:t>staged</w:t>
      </w:r>
      <w:r w:rsidR="001C4861" w:rsidRPr="005A1581">
        <w:rPr>
          <w:color w:val="000000" w:themeColor="text1"/>
        </w:rPr>
        <w:t xml:space="preserve"> process. </w:t>
      </w:r>
      <w:r w:rsidRPr="005A1581">
        <w:rPr>
          <w:color w:val="000000" w:themeColor="text1"/>
        </w:rPr>
        <w:t>T</w:t>
      </w:r>
      <w:r w:rsidR="001C4861" w:rsidRPr="005A1581">
        <w:rPr>
          <w:color w:val="000000" w:themeColor="text1"/>
        </w:rPr>
        <w:t xml:space="preserve">he speed should be determined by the progress in changing domestic policies or the development of innovative responses to or different interpretations of </w:t>
      </w:r>
      <w:r w:rsidR="005D01B6" w:rsidRPr="005A1581">
        <w:rPr>
          <w:color w:val="000000" w:themeColor="text1"/>
        </w:rPr>
        <w:t xml:space="preserve">the </w:t>
      </w:r>
      <w:r w:rsidR="000444F0" w:rsidRPr="005A1581">
        <w:rPr>
          <w:color w:val="000000" w:themeColor="text1"/>
        </w:rPr>
        <w:lastRenderedPageBreak/>
        <w:t>Code</w:t>
      </w:r>
      <w:r w:rsidR="00B538AF" w:rsidRPr="005A1581">
        <w:rPr>
          <w:color w:val="000000" w:themeColor="text1"/>
        </w:rPr>
        <w:t xml:space="preserve"> </w:t>
      </w:r>
      <w:r w:rsidR="001C4861" w:rsidRPr="005A1581">
        <w:rPr>
          <w:color w:val="000000" w:themeColor="text1"/>
        </w:rPr>
        <w:t>acceptable to WADA (Houlihan</w:t>
      </w:r>
      <w:r w:rsidR="00B538AF" w:rsidRPr="005A1581">
        <w:rPr>
          <w:color w:val="000000" w:themeColor="text1"/>
        </w:rPr>
        <w:t xml:space="preserve">, </w:t>
      </w:r>
      <w:r w:rsidR="001C4861" w:rsidRPr="005A1581">
        <w:rPr>
          <w:color w:val="000000" w:themeColor="text1"/>
        </w:rPr>
        <w:t>2002</w:t>
      </w:r>
      <w:r w:rsidR="005268B5" w:rsidRPr="005A1581">
        <w:rPr>
          <w:color w:val="000000" w:themeColor="text1"/>
        </w:rPr>
        <w:t>b</w:t>
      </w:r>
      <w:r w:rsidR="001C4861" w:rsidRPr="005A1581">
        <w:rPr>
          <w:color w:val="000000" w:themeColor="text1"/>
        </w:rPr>
        <w:t>). WADA also needs to pay attention to trust in all collaborative situations; for example</w:t>
      </w:r>
      <w:r w:rsidR="00B538AF" w:rsidRPr="005A1581">
        <w:rPr>
          <w:color w:val="000000" w:themeColor="text1"/>
        </w:rPr>
        <w:t xml:space="preserve">, </w:t>
      </w:r>
      <w:r w:rsidR="001C4861" w:rsidRPr="005A1581">
        <w:rPr>
          <w:color w:val="000000" w:themeColor="text1"/>
        </w:rPr>
        <w:t xml:space="preserve">exchange the doping control officers between countries and </w:t>
      </w:r>
      <w:r w:rsidR="003F2C06" w:rsidRPr="005A1581">
        <w:rPr>
          <w:color w:val="000000" w:themeColor="text1"/>
        </w:rPr>
        <w:t>National Sports Federations</w:t>
      </w:r>
      <w:r w:rsidR="001C4861" w:rsidRPr="005A1581">
        <w:rPr>
          <w:color w:val="000000" w:themeColor="text1"/>
        </w:rPr>
        <w:t xml:space="preserve"> (Houlihan</w:t>
      </w:r>
      <w:r w:rsidR="00B538AF" w:rsidRPr="005A1581">
        <w:rPr>
          <w:color w:val="000000" w:themeColor="text1"/>
        </w:rPr>
        <w:t xml:space="preserve">, </w:t>
      </w:r>
      <w:r w:rsidR="001C4861" w:rsidRPr="005A1581">
        <w:rPr>
          <w:color w:val="000000" w:themeColor="text1"/>
        </w:rPr>
        <w:t>2002</w:t>
      </w:r>
      <w:r w:rsidR="005268B5" w:rsidRPr="005A1581">
        <w:rPr>
          <w:color w:val="000000" w:themeColor="text1"/>
        </w:rPr>
        <w:t>b</w:t>
      </w:r>
      <w:r w:rsidR="001C4861" w:rsidRPr="005A1581">
        <w:rPr>
          <w:color w:val="000000" w:themeColor="text1"/>
        </w:rPr>
        <w:t>).</w:t>
      </w:r>
    </w:p>
    <w:p w14:paraId="69422F7A" w14:textId="566FDEC2" w:rsidR="00C01DB0" w:rsidRPr="005A1581" w:rsidRDefault="001C4861" w:rsidP="00333E9A">
      <w:pPr>
        <w:spacing w:line="360" w:lineRule="auto"/>
        <w:rPr>
          <w:color w:val="000000" w:themeColor="text1"/>
        </w:rPr>
      </w:pPr>
      <w:r w:rsidRPr="005A1581">
        <w:rPr>
          <w:color w:val="000000" w:themeColor="text1"/>
        </w:rPr>
        <w:t>From his perspective</w:t>
      </w:r>
      <w:r w:rsidR="00B538AF" w:rsidRPr="005A1581">
        <w:rPr>
          <w:color w:val="000000" w:themeColor="text1"/>
        </w:rPr>
        <w:t xml:space="preserve">, </w:t>
      </w:r>
      <w:r w:rsidRPr="005A1581">
        <w:rPr>
          <w:color w:val="000000" w:themeColor="text1"/>
        </w:rPr>
        <w:t xml:space="preserve">compliance </w:t>
      </w:r>
      <w:r w:rsidR="00A53B48" w:rsidRPr="005A1581">
        <w:rPr>
          <w:color w:val="000000" w:themeColor="text1"/>
        </w:rPr>
        <w:t>is</w:t>
      </w:r>
      <w:r w:rsidRPr="005A1581">
        <w:rPr>
          <w:color w:val="000000" w:themeColor="text1"/>
        </w:rPr>
        <w:t xml:space="preserve"> an intermedia</w:t>
      </w:r>
      <w:r w:rsidR="00007FC6" w:rsidRPr="005A1581">
        <w:rPr>
          <w:color w:val="000000" w:themeColor="text1"/>
        </w:rPr>
        <w:t>te</w:t>
      </w:r>
      <w:r w:rsidRPr="005A1581">
        <w:rPr>
          <w:color w:val="000000" w:themeColor="text1"/>
        </w:rPr>
        <w:t xml:space="preserve"> goal because it can only act on the procedural aspect</w:t>
      </w:r>
      <w:r w:rsidR="00007FC6" w:rsidRPr="005A1581">
        <w:rPr>
          <w:color w:val="000000" w:themeColor="text1"/>
        </w:rPr>
        <w:t>s</w:t>
      </w:r>
      <w:r w:rsidRPr="005A1581">
        <w:rPr>
          <w:color w:val="000000" w:themeColor="text1"/>
        </w:rPr>
        <w:t xml:space="preserve"> of the </w:t>
      </w:r>
      <w:r w:rsidR="000444F0" w:rsidRPr="005A1581">
        <w:rPr>
          <w:color w:val="000000" w:themeColor="text1"/>
        </w:rPr>
        <w:t>Code</w:t>
      </w:r>
      <w:r w:rsidR="00007FC6" w:rsidRPr="005A1581">
        <w:rPr>
          <w:color w:val="000000" w:themeColor="text1"/>
        </w:rPr>
        <w:t>; f</w:t>
      </w:r>
      <w:r w:rsidRPr="005A1581">
        <w:rPr>
          <w:color w:val="000000" w:themeColor="text1"/>
        </w:rPr>
        <w:t>or instance</w:t>
      </w:r>
      <w:r w:rsidR="00B538AF" w:rsidRPr="005A1581">
        <w:rPr>
          <w:color w:val="000000" w:themeColor="text1"/>
        </w:rPr>
        <w:t xml:space="preserve">, </w:t>
      </w:r>
      <w:r w:rsidRPr="005A1581">
        <w:rPr>
          <w:color w:val="000000" w:themeColor="text1"/>
        </w:rPr>
        <w:t>ask</w:t>
      </w:r>
      <w:r w:rsidR="00007FC6" w:rsidRPr="005A1581">
        <w:rPr>
          <w:color w:val="000000" w:themeColor="text1"/>
        </w:rPr>
        <w:t>ing</w:t>
      </w:r>
      <w:r w:rsidRPr="005A1581">
        <w:rPr>
          <w:color w:val="000000" w:themeColor="text1"/>
        </w:rPr>
        <w:t xml:space="preserve"> each country and sport orga</w:t>
      </w:r>
      <w:r w:rsidR="00C01DB0" w:rsidRPr="005A1581">
        <w:rPr>
          <w:color w:val="000000" w:themeColor="text1"/>
        </w:rPr>
        <w:t>nis</w:t>
      </w:r>
      <w:r w:rsidRPr="005A1581">
        <w:rPr>
          <w:color w:val="000000" w:themeColor="text1"/>
        </w:rPr>
        <w:t>ation to report biennially</w:t>
      </w:r>
      <w:r w:rsidR="00343782" w:rsidRPr="005A1581">
        <w:rPr>
          <w:color w:val="000000" w:themeColor="text1"/>
        </w:rPr>
        <w:t xml:space="preserve"> and</w:t>
      </w:r>
      <w:r w:rsidRPr="005A1581">
        <w:rPr>
          <w:color w:val="000000" w:themeColor="text1"/>
        </w:rPr>
        <w:t xml:space="preserve"> give less commitment to the substantive requirements to control the </w:t>
      </w:r>
      <w:r w:rsidR="00B26676" w:rsidRPr="005A1581">
        <w:rPr>
          <w:color w:val="000000" w:themeColor="text1"/>
        </w:rPr>
        <w:t>behaviour</w:t>
      </w:r>
      <w:r w:rsidRPr="005A1581">
        <w:rPr>
          <w:color w:val="000000" w:themeColor="text1"/>
        </w:rPr>
        <w:t xml:space="preserve"> of ath</w:t>
      </w:r>
      <w:r w:rsidR="00B26676" w:rsidRPr="005A1581">
        <w:rPr>
          <w:color w:val="000000" w:themeColor="text1"/>
        </w:rPr>
        <w:t>letes who do doping.</w:t>
      </w:r>
      <w:r w:rsidR="002D2E5E" w:rsidRPr="005A1581">
        <w:rPr>
          <w:color w:val="000000" w:themeColor="text1"/>
        </w:rPr>
        <w:t xml:space="preserve"> </w:t>
      </w:r>
      <w:r w:rsidR="00AD01DE" w:rsidRPr="005A1581">
        <w:rPr>
          <w:color w:val="000000" w:themeColor="text1"/>
        </w:rPr>
        <w:t xml:space="preserve">This means not having a strong link between compliance and reduction in drug use in sport. </w:t>
      </w:r>
      <w:r w:rsidR="00007FC6" w:rsidRPr="005A1581">
        <w:rPr>
          <w:color w:val="000000" w:themeColor="text1"/>
        </w:rPr>
        <w:t>E</w:t>
      </w:r>
      <w:r w:rsidR="00AD01DE" w:rsidRPr="005A1581">
        <w:rPr>
          <w:color w:val="000000" w:themeColor="text1"/>
        </w:rPr>
        <w:t xml:space="preserve">ven </w:t>
      </w:r>
      <w:r w:rsidR="00007FC6" w:rsidRPr="005A1581">
        <w:rPr>
          <w:color w:val="000000" w:themeColor="text1"/>
        </w:rPr>
        <w:t xml:space="preserve">if </w:t>
      </w:r>
      <w:r w:rsidR="00AD01DE" w:rsidRPr="005A1581">
        <w:rPr>
          <w:color w:val="000000" w:themeColor="text1"/>
        </w:rPr>
        <w:t>this link exists</w:t>
      </w:r>
      <w:r w:rsidR="00B538AF" w:rsidRPr="005A1581">
        <w:rPr>
          <w:color w:val="000000" w:themeColor="text1"/>
        </w:rPr>
        <w:t xml:space="preserve">, </w:t>
      </w:r>
      <w:r w:rsidR="00AD01DE" w:rsidRPr="005A1581">
        <w:rPr>
          <w:color w:val="000000" w:themeColor="text1"/>
        </w:rPr>
        <w:t xml:space="preserve">it is still hard to prove a causal link between </w:t>
      </w:r>
      <w:r w:rsidR="004C7184" w:rsidRPr="005A1581">
        <w:rPr>
          <w:color w:val="000000" w:themeColor="text1"/>
        </w:rPr>
        <w:t>Code compliance</w:t>
      </w:r>
      <w:r w:rsidR="00AD01DE" w:rsidRPr="005A1581">
        <w:rPr>
          <w:color w:val="000000" w:themeColor="text1"/>
        </w:rPr>
        <w:t xml:space="preserve"> and </w:t>
      </w:r>
      <w:r w:rsidR="00007FC6" w:rsidRPr="005A1581">
        <w:rPr>
          <w:color w:val="000000" w:themeColor="text1"/>
        </w:rPr>
        <w:t xml:space="preserve">a </w:t>
      </w:r>
      <w:r w:rsidR="00AD01DE" w:rsidRPr="005A1581">
        <w:rPr>
          <w:color w:val="000000" w:themeColor="text1"/>
        </w:rPr>
        <w:t>change in behaviour (Houlihan</w:t>
      </w:r>
      <w:r w:rsidR="00B538AF" w:rsidRPr="005A1581">
        <w:rPr>
          <w:color w:val="000000" w:themeColor="text1"/>
        </w:rPr>
        <w:t xml:space="preserve">, </w:t>
      </w:r>
      <w:r w:rsidR="00AD01DE" w:rsidRPr="005A1581">
        <w:rPr>
          <w:color w:val="000000" w:themeColor="text1"/>
        </w:rPr>
        <w:t>2002</w:t>
      </w:r>
      <w:r w:rsidR="005268B5" w:rsidRPr="005A1581">
        <w:rPr>
          <w:color w:val="000000" w:themeColor="text1"/>
        </w:rPr>
        <w:t>b</w:t>
      </w:r>
      <w:r w:rsidR="00AD01DE" w:rsidRPr="005A1581">
        <w:rPr>
          <w:color w:val="000000" w:themeColor="text1"/>
        </w:rPr>
        <w:t>).</w:t>
      </w:r>
      <w:r w:rsidR="003B52BB" w:rsidRPr="005A1581">
        <w:rPr>
          <w:color w:val="000000" w:themeColor="text1"/>
        </w:rPr>
        <w:t xml:space="preserve"> </w:t>
      </w:r>
      <w:r w:rsidR="00007FC6" w:rsidRPr="005A1581">
        <w:rPr>
          <w:color w:val="000000" w:themeColor="text1"/>
        </w:rPr>
        <w:t>H</w:t>
      </w:r>
      <w:r w:rsidRPr="005A1581">
        <w:rPr>
          <w:color w:val="000000" w:themeColor="text1"/>
        </w:rPr>
        <w:t xml:space="preserve">igh-level compliance </w:t>
      </w:r>
      <w:r w:rsidR="00007FC6" w:rsidRPr="005A1581">
        <w:rPr>
          <w:color w:val="000000" w:themeColor="text1"/>
        </w:rPr>
        <w:t xml:space="preserve">is </w:t>
      </w:r>
      <w:r w:rsidR="00E278AD" w:rsidRPr="005A1581">
        <w:rPr>
          <w:color w:val="000000" w:themeColor="text1"/>
        </w:rPr>
        <w:t>‘</w:t>
      </w:r>
      <w:r w:rsidRPr="005A1581">
        <w:rPr>
          <w:color w:val="000000" w:themeColor="text1"/>
        </w:rPr>
        <w:t>neither a necessary nor a sufficient condition for effectiveness; it remains an important proxy</w:t>
      </w:r>
      <w:r w:rsidR="00E278AD" w:rsidRPr="005A1581">
        <w:rPr>
          <w:color w:val="000000" w:themeColor="text1"/>
        </w:rPr>
        <w:t>’</w:t>
      </w:r>
      <w:r w:rsidR="00B538AF" w:rsidRPr="005A1581">
        <w:rPr>
          <w:color w:val="000000" w:themeColor="text1"/>
        </w:rPr>
        <w:t>.</w:t>
      </w:r>
      <w:r w:rsidRPr="005A1581">
        <w:rPr>
          <w:color w:val="000000" w:themeColor="text1"/>
        </w:rPr>
        <w:t xml:space="preserve"> (Houlihan</w:t>
      </w:r>
      <w:r w:rsidR="00B538AF" w:rsidRPr="005A1581">
        <w:rPr>
          <w:color w:val="000000" w:themeColor="text1"/>
        </w:rPr>
        <w:t xml:space="preserve">, </w:t>
      </w:r>
      <w:r w:rsidRPr="005A1581">
        <w:rPr>
          <w:color w:val="000000" w:themeColor="text1"/>
        </w:rPr>
        <w:t>2002</w:t>
      </w:r>
      <w:r w:rsidR="005268B5" w:rsidRPr="005A1581">
        <w:rPr>
          <w:color w:val="000000" w:themeColor="text1"/>
        </w:rPr>
        <w:t>b</w:t>
      </w:r>
      <w:r w:rsidRPr="005A1581">
        <w:rPr>
          <w:color w:val="000000" w:themeColor="text1"/>
        </w:rPr>
        <w:t>:206).</w:t>
      </w:r>
      <w:r w:rsidR="003B52BB" w:rsidRPr="005A1581">
        <w:rPr>
          <w:color w:val="000000" w:themeColor="text1"/>
        </w:rPr>
        <w:t xml:space="preserve"> </w:t>
      </w:r>
      <w:r w:rsidR="00706AA9" w:rsidRPr="005A1581">
        <w:rPr>
          <w:color w:val="000000" w:themeColor="text1"/>
        </w:rPr>
        <w:t xml:space="preserve">However, </w:t>
      </w:r>
      <w:r w:rsidR="003B52BB" w:rsidRPr="005A1581">
        <w:rPr>
          <w:color w:val="000000" w:themeColor="text1"/>
        </w:rPr>
        <w:t>WADA still need</w:t>
      </w:r>
      <w:r w:rsidR="00C036E4" w:rsidRPr="005A1581">
        <w:rPr>
          <w:color w:val="000000" w:themeColor="text1"/>
        </w:rPr>
        <w:t>s</w:t>
      </w:r>
      <w:r w:rsidR="003B52BB" w:rsidRPr="005A1581">
        <w:rPr>
          <w:color w:val="000000" w:themeColor="text1"/>
        </w:rPr>
        <w:t xml:space="preserve"> to find out the way to evaluate the eventual </w:t>
      </w:r>
      <w:r w:rsidR="00706AA9" w:rsidRPr="005A1581">
        <w:rPr>
          <w:color w:val="000000" w:themeColor="text1"/>
        </w:rPr>
        <w:t>effect</w:t>
      </w:r>
      <w:r w:rsidR="003B52BB" w:rsidRPr="005A1581">
        <w:rPr>
          <w:color w:val="000000" w:themeColor="text1"/>
        </w:rPr>
        <w:t xml:space="preserve"> of the </w:t>
      </w:r>
      <w:r w:rsidR="000444F0" w:rsidRPr="005A1581">
        <w:rPr>
          <w:color w:val="000000" w:themeColor="text1"/>
        </w:rPr>
        <w:t>Code</w:t>
      </w:r>
      <w:r w:rsidR="003B52BB" w:rsidRPr="005A1581">
        <w:rPr>
          <w:color w:val="000000" w:themeColor="text1"/>
        </w:rPr>
        <w:t>.</w:t>
      </w:r>
    </w:p>
    <w:p w14:paraId="35A3C0FB" w14:textId="77777777" w:rsidR="008C0638" w:rsidRPr="005A1581" w:rsidRDefault="008C0638" w:rsidP="00333E9A">
      <w:pPr>
        <w:spacing w:line="360" w:lineRule="auto"/>
        <w:rPr>
          <w:color w:val="000000" w:themeColor="text1"/>
        </w:rPr>
      </w:pPr>
    </w:p>
    <w:p w14:paraId="462AE65B" w14:textId="721B66A8" w:rsidR="00C01DB0" w:rsidRPr="005A1581" w:rsidRDefault="001C4861" w:rsidP="00333E9A">
      <w:pPr>
        <w:pStyle w:val="Heading3"/>
      </w:pPr>
      <w:bookmarkStart w:id="118" w:name="_Toc520835493"/>
      <w:bookmarkStart w:id="119" w:name="_Toc511915337"/>
      <w:bookmarkStart w:id="120" w:name="_Toc520319692"/>
      <w:bookmarkStart w:id="121" w:name="_Toc12789970"/>
      <w:r w:rsidRPr="005A1581">
        <w:t>C</w:t>
      </w:r>
      <w:r w:rsidR="001F19B6" w:rsidRPr="005A1581">
        <w:t>ompliance with the second version</w:t>
      </w:r>
      <w:bookmarkEnd w:id="118"/>
      <w:bookmarkEnd w:id="119"/>
      <w:bookmarkEnd w:id="120"/>
      <w:r w:rsidR="005A4CAF" w:rsidRPr="005A1581">
        <w:t xml:space="preserve"> of </w:t>
      </w:r>
      <w:r w:rsidR="002D3A9E" w:rsidRPr="005A1581">
        <w:t xml:space="preserve">the </w:t>
      </w:r>
      <w:r w:rsidR="002379F9" w:rsidRPr="005A1581">
        <w:t>WADC</w:t>
      </w:r>
      <w:bookmarkEnd w:id="121"/>
    </w:p>
    <w:p w14:paraId="4E8C387C" w14:textId="2020FC17" w:rsidR="00706AA9" w:rsidRPr="005A1581" w:rsidRDefault="001C4861" w:rsidP="00333E9A">
      <w:pPr>
        <w:spacing w:line="360" w:lineRule="auto"/>
        <w:rPr>
          <w:color w:val="000000" w:themeColor="text1"/>
        </w:rPr>
      </w:pPr>
      <w:r w:rsidRPr="005A1581">
        <w:rPr>
          <w:color w:val="000000" w:themeColor="text1"/>
        </w:rPr>
        <w:t xml:space="preserve">WADA published the second </w:t>
      </w:r>
      <w:r w:rsidR="001F19B6" w:rsidRPr="005A1581">
        <w:rPr>
          <w:color w:val="000000" w:themeColor="text1"/>
        </w:rPr>
        <w:t>version</w:t>
      </w:r>
      <w:r w:rsidRPr="005A1581">
        <w:rPr>
          <w:color w:val="000000" w:themeColor="text1"/>
        </w:rPr>
        <w:t xml:space="preserve"> </w:t>
      </w:r>
      <w:r w:rsidR="00706AA9" w:rsidRPr="005A1581">
        <w:rPr>
          <w:color w:val="000000" w:themeColor="text1"/>
        </w:rPr>
        <w:t xml:space="preserve">of the </w:t>
      </w:r>
      <w:r w:rsidR="000444F0" w:rsidRPr="005A1581">
        <w:rPr>
          <w:color w:val="000000" w:themeColor="text1"/>
        </w:rPr>
        <w:t>Code</w:t>
      </w:r>
      <w:r w:rsidR="00706AA9" w:rsidRPr="005A1581">
        <w:rPr>
          <w:color w:val="000000" w:themeColor="text1"/>
        </w:rPr>
        <w:t xml:space="preserve"> </w:t>
      </w:r>
      <w:r w:rsidRPr="005A1581">
        <w:rPr>
          <w:color w:val="000000" w:themeColor="text1"/>
        </w:rPr>
        <w:t>in 2009. A few years later</w:t>
      </w:r>
      <w:r w:rsidR="00B538AF" w:rsidRPr="005A1581">
        <w:rPr>
          <w:color w:val="000000" w:themeColor="text1"/>
        </w:rPr>
        <w:t xml:space="preserve">, </w:t>
      </w:r>
      <w:r w:rsidRPr="005A1581">
        <w:rPr>
          <w:color w:val="000000" w:themeColor="text1"/>
        </w:rPr>
        <w:t xml:space="preserve">Houlihan published a second article about anti-doping compliance </w:t>
      </w:r>
      <w:r w:rsidR="00706AA9" w:rsidRPr="005A1581">
        <w:rPr>
          <w:color w:val="000000" w:themeColor="text1"/>
        </w:rPr>
        <w:t>i</w:t>
      </w:r>
      <w:r w:rsidRPr="005A1581">
        <w:rPr>
          <w:color w:val="000000" w:themeColor="text1"/>
        </w:rPr>
        <w:t xml:space="preserve">n </w:t>
      </w:r>
      <w:r w:rsidR="00706AA9" w:rsidRPr="005A1581">
        <w:rPr>
          <w:color w:val="000000" w:themeColor="text1"/>
        </w:rPr>
        <w:t>which</w:t>
      </w:r>
      <w:r w:rsidR="00B538AF" w:rsidRPr="005A1581">
        <w:rPr>
          <w:color w:val="000000" w:themeColor="text1"/>
        </w:rPr>
        <w:t xml:space="preserve"> </w:t>
      </w:r>
      <w:r w:rsidRPr="005A1581">
        <w:rPr>
          <w:color w:val="000000" w:themeColor="text1"/>
        </w:rPr>
        <w:t>he noted that</w:t>
      </w:r>
      <w:r w:rsidR="00706AA9" w:rsidRPr="005A1581">
        <w:rPr>
          <w:color w:val="000000" w:themeColor="text1"/>
        </w:rPr>
        <w:t>:</w:t>
      </w:r>
    </w:p>
    <w:p w14:paraId="60EBB2AF" w14:textId="29C133EC" w:rsidR="00706AA9" w:rsidRPr="005A1581" w:rsidRDefault="00E278AD" w:rsidP="00333E9A">
      <w:pPr>
        <w:pStyle w:val="Quote"/>
        <w:spacing w:line="360" w:lineRule="auto"/>
        <w:rPr>
          <w:color w:val="000000" w:themeColor="text1"/>
        </w:rPr>
      </w:pPr>
      <w:r w:rsidRPr="005A1581">
        <w:rPr>
          <w:color w:val="000000" w:themeColor="text1"/>
        </w:rPr>
        <w:t>‘</w:t>
      </w:r>
      <w:r w:rsidR="00D16991" w:rsidRPr="005A1581">
        <w:rPr>
          <w:color w:val="000000" w:themeColor="text1"/>
        </w:rPr>
        <w:t>T</w:t>
      </w:r>
      <w:r w:rsidR="001C4861" w:rsidRPr="005A1581">
        <w:rPr>
          <w:color w:val="000000" w:themeColor="text1"/>
        </w:rPr>
        <w:t xml:space="preserve">he 2009 </w:t>
      </w:r>
      <w:r w:rsidR="000444F0" w:rsidRPr="005A1581">
        <w:rPr>
          <w:color w:val="000000" w:themeColor="text1"/>
        </w:rPr>
        <w:t>Code</w:t>
      </w:r>
      <w:r w:rsidR="001C4861" w:rsidRPr="005A1581">
        <w:rPr>
          <w:color w:val="000000" w:themeColor="text1"/>
        </w:rPr>
        <w:t xml:space="preserve"> was a much more ambitious document which posed substantial challenges in terms of a range of regime maintenance function including compliance</w:t>
      </w:r>
      <w:r w:rsidR="00706AA9" w:rsidRPr="005A1581">
        <w:rPr>
          <w:color w:val="000000" w:themeColor="text1"/>
        </w:rPr>
        <w:t>’</w:t>
      </w:r>
      <w:r w:rsidR="00E61900" w:rsidRPr="005A1581">
        <w:rPr>
          <w:color w:val="000000" w:themeColor="text1"/>
        </w:rPr>
        <w:t xml:space="preserve"> (Houlihan</w:t>
      </w:r>
      <w:r w:rsidR="00B538AF" w:rsidRPr="005A1581">
        <w:rPr>
          <w:color w:val="000000" w:themeColor="text1"/>
        </w:rPr>
        <w:t xml:space="preserve">, </w:t>
      </w:r>
      <w:r w:rsidR="00E61900" w:rsidRPr="005A1581">
        <w:rPr>
          <w:color w:val="000000" w:themeColor="text1"/>
        </w:rPr>
        <w:t>2013)</w:t>
      </w:r>
      <w:r w:rsidR="00B538AF" w:rsidRPr="005A1581">
        <w:rPr>
          <w:color w:val="000000" w:themeColor="text1"/>
        </w:rPr>
        <w:t>.</w:t>
      </w:r>
    </w:p>
    <w:p w14:paraId="4100B83D" w14:textId="19D1132E" w:rsidR="00C01DB0" w:rsidRPr="005A1581" w:rsidRDefault="00706AA9" w:rsidP="00333E9A">
      <w:pPr>
        <w:spacing w:line="360" w:lineRule="auto"/>
        <w:rPr>
          <w:color w:val="000000" w:themeColor="text1"/>
        </w:rPr>
      </w:pPr>
      <w:r w:rsidRPr="005A1581">
        <w:rPr>
          <w:color w:val="000000" w:themeColor="text1"/>
        </w:rPr>
        <w:t>T</w:t>
      </w:r>
      <w:r w:rsidR="001C4861" w:rsidRPr="005A1581">
        <w:rPr>
          <w:color w:val="000000" w:themeColor="text1"/>
        </w:rPr>
        <w:t xml:space="preserve">he 2009 </w:t>
      </w:r>
      <w:r w:rsidR="000444F0" w:rsidRPr="005A1581">
        <w:rPr>
          <w:color w:val="000000" w:themeColor="text1"/>
        </w:rPr>
        <w:t>Code</w:t>
      </w:r>
      <w:r w:rsidR="001C4861" w:rsidRPr="005A1581">
        <w:rPr>
          <w:color w:val="000000" w:themeColor="text1"/>
        </w:rPr>
        <w:t xml:space="preserve"> presented more specific requirements and was much stricter than </w:t>
      </w:r>
      <w:r w:rsidR="00D039C0" w:rsidRPr="005A1581">
        <w:rPr>
          <w:color w:val="000000" w:themeColor="text1"/>
        </w:rPr>
        <w:t>the 2003 version</w:t>
      </w:r>
      <w:r w:rsidR="001C4861" w:rsidRPr="005A1581">
        <w:rPr>
          <w:color w:val="000000" w:themeColor="text1"/>
        </w:rPr>
        <w:t xml:space="preserve"> (Hanstad et al.</w:t>
      </w:r>
      <w:r w:rsidR="00B538AF" w:rsidRPr="005A1581">
        <w:rPr>
          <w:color w:val="000000" w:themeColor="text1"/>
        </w:rPr>
        <w:t xml:space="preserve">, </w:t>
      </w:r>
      <w:r w:rsidR="001C4861" w:rsidRPr="005A1581">
        <w:rPr>
          <w:color w:val="000000" w:themeColor="text1"/>
        </w:rPr>
        <w:t>2010). For example</w:t>
      </w:r>
      <w:r w:rsidR="00B538AF" w:rsidRPr="005A1581">
        <w:rPr>
          <w:color w:val="000000" w:themeColor="text1"/>
        </w:rPr>
        <w:t xml:space="preserve">, </w:t>
      </w:r>
      <w:r w:rsidR="001C4861" w:rsidRPr="005A1581">
        <w:rPr>
          <w:color w:val="000000" w:themeColor="text1"/>
        </w:rPr>
        <w:t xml:space="preserve">athletes </w:t>
      </w:r>
      <w:r w:rsidR="00E61900" w:rsidRPr="005A1581">
        <w:rPr>
          <w:color w:val="000000" w:themeColor="text1"/>
        </w:rPr>
        <w:t xml:space="preserve">in the registered testing pool </w:t>
      </w:r>
      <w:r w:rsidR="001C4861" w:rsidRPr="005A1581">
        <w:rPr>
          <w:color w:val="000000" w:themeColor="text1"/>
        </w:rPr>
        <w:t xml:space="preserve">must make themselves available for testing </w:t>
      </w:r>
      <w:r w:rsidR="00D039C0" w:rsidRPr="005A1581">
        <w:rPr>
          <w:color w:val="000000" w:themeColor="text1"/>
        </w:rPr>
        <w:t xml:space="preserve">for </w:t>
      </w:r>
      <w:r w:rsidR="001C4861" w:rsidRPr="005A1581">
        <w:rPr>
          <w:color w:val="000000" w:themeColor="text1"/>
        </w:rPr>
        <w:t xml:space="preserve">one hour every day throughout the year </w:t>
      </w:r>
      <w:r w:rsidR="00D039C0" w:rsidRPr="005A1581">
        <w:rPr>
          <w:color w:val="000000" w:themeColor="text1"/>
        </w:rPr>
        <w:t xml:space="preserve">under the Whereabouts system </w:t>
      </w:r>
      <w:r w:rsidR="001C4861" w:rsidRPr="005A1581">
        <w:rPr>
          <w:color w:val="000000" w:themeColor="text1"/>
        </w:rPr>
        <w:t>(WADC</w:t>
      </w:r>
      <w:r w:rsidR="00B538AF" w:rsidRPr="005A1581">
        <w:rPr>
          <w:color w:val="000000" w:themeColor="text1"/>
        </w:rPr>
        <w:t xml:space="preserve">, </w:t>
      </w:r>
      <w:r w:rsidR="001C4861" w:rsidRPr="005A1581">
        <w:rPr>
          <w:color w:val="000000" w:themeColor="text1"/>
        </w:rPr>
        <w:t>2009).</w:t>
      </w:r>
    </w:p>
    <w:p w14:paraId="56515FDF" w14:textId="1AEBEB73" w:rsidR="00D039C0" w:rsidRPr="005A1581" w:rsidRDefault="001C4861" w:rsidP="00333E9A">
      <w:pPr>
        <w:spacing w:line="360" w:lineRule="auto"/>
        <w:rPr>
          <w:color w:val="000000" w:themeColor="text1"/>
        </w:rPr>
      </w:pPr>
      <w:r w:rsidRPr="005A1581">
        <w:rPr>
          <w:color w:val="000000" w:themeColor="text1"/>
        </w:rPr>
        <w:t>Houlihan (2013</w:t>
      </w:r>
      <w:r w:rsidR="00E61900" w:rsidRPr="005A1581">
        <w:rPr>
          <w:color w:val="000000" w:themeColor="text1"/>
        </w:rPr>
        <w:t>:8</w:t>
      </w:r>
      <w:r w:rsidRPr="005A1581">
        <w:rPr>
          <w:color w:val="000000" w:themeColor="text1"/>
        </w:rPr>
        <w:t xml:space="preserve">) </w:t>
      </w:r>
      <w:r w:rsidR="00D039C0" w:rsidRPr="005A1581">
        <w:rPr>
          <w:color w:val="000000" w:themeColor="text1"/>
        </w:rPr>
        <w:t xml:space="preserve">said </w:t>
      </w:r>
      <w:r w:rsidRPr="005A1581">
        <w:rPr>
          <w:color w:val="000000" w:themeColor="text1"/>
        </w:rPr>
        <w:t xml:space="preserve">of implementation of the anti-doping policy: </w:t>
      </w:r>
      <w:r w:rsidR="00E278AD" w:rsidRPr="005A1581">
        <w:rPr>
          <w:color w:val="000000" w:themeColor="text1"/>
        </w:rPr>
        <w:t>‘</w:t>
      </w:r>
      <w:r w:rsidR="00D039C0" w:rsidRPr="005A1581">
        <w:rPr>
          <w:color w:val="000000" w:themeColor="text1"/>
        </w:rPr>
        <w:t>[r]</w:t>
      </w:r>
      <w:r w:rsidRPr="005A1581">
        <w:rPr>
          <w:color w:val="000000" w:themeColor="text1"/>
        </w:rPr>
        <w:t>apid implementation</w:t>
      </w:r>
      <w:r w:rsidR="00B538AF" w:rsidRPr="005A1581">
        <w:rPr>
          <w:color w:val="000000" w:themeColor="text1"/>
        </w:rPr>
        <w:t xml:space="preserve">, </w:t>
      </w:r>
      <w:r w:rsidRPr="005A1581">
        <w:rPr>
          <w:color w:val="000000" w:themeColor="text1"/>
        </w:rPr>
        <w:t>but slow compliance</w:t>
      </w:r>
      <w:r w:rsidR="00E278AD" w:rsidRPr="005A1581">
        <w:rPr>
          <w:color w:val="000000" w:themeColor="text1"/>
        </w:rPr>
        <w:t>’</w:t>
      </w:r>
      <w:r w:rsidR="00B538AF" w:rsidRPr="005A1581">
        <w:rPr>
          <w:color w:val="000000" w:themeColor="text1"/>
        </w:rPr>
        <w:t>.</w:t>
      </w:r>
      <w:r w:rsidR="00E61900" w:rsidRPr="005A1581">
        <w:rPr>
          <w:color w:val="000000" w:themeColor="text1"/>
        </w:rPr>
        <w:t xml:space="preserve"> F</w:t>
      </w:r>
      <w:r w:rsidRPr="005A1581">
        <w:rPr>
          <w:color w:val="000000" w:themeColor="text1"/>
        </w:rPr>
        <w:t>rom 2003 to 2009</w:t>
      </w:r>
      <w:r w:rsidR="00B538AF" w:rsidRPr="005A1581">
        <w:rPr>
          <w:color w:val="000000" w:themeColor="text1"/>
        </w:rPr>
        <w:t xml:space="preserve">, </w:t>
      </w:r>
      <w:r w:rsidRPr="005A1581">
        <w:rPr>
          <w:color w:val="000000" w:themeColor="text1"/>
        </w:rPr>
        <w:t>there were 205 NOCs</w:t>
      </w:r>
      <w:r w:rsidR="00B538AF" w:rsidRPr="005A1581">
        <w:rPr>
          <w:color w:val="000000" w:themeColor="text1"/>
        </w:rPr>
        <w:t xml:space="preserve">, </w:t>
      </w:r>
      <w:r w:rsidRPr="005A1581">
        <w:rPr>
          <w:color w:val="000000" w:themeColor="text1"/>
        </w:rPr>
        <w:t xml:space="preserve">all 35 international Olympic federations promptly accepted </w:t>
      </w:r>
      <w:r w:rsidR="005D01B6" w:rsidRPr="005A1581">
        <w:rPr>
          <w:color w:val="000000" w:themeColor="text1"/>
        </w:rPr>
        <w:t xml:space="preserve">the </w:t>
      </w:r>
      <w:r w:rsidR="000444F0" w:rsidRPr="005A1581">
        <w:rPr>
          <w:color w:val="000000" w:themeColor="text1"/>
        </w:rPr>
        <w:t>Code</w:t>
      </w:r>
      <w:r w:rsidRPr="005A1581">
        <w:rPr>
          <w:color w:val="000000" w:themeColor="text1"/>
        </w:rPr>
        <w:t xml:space="preserve"> (WADA</w:t>
      </w:r>
      <w:r w:rsidR="00B538AF" w:rsidRPr="005A1581">
        <w:rPr>
          <w:color w:val="000000" w:themeColor="text1"/>
        </w:rPr>
        <w:t xml:space="preserve">, </w:t>
      </w:r>
      <w:r w:rsidRPr="005A1581">
        <w:rPr>
          <w:color w:val="000000" w:themeColor="text1"/>
        </w:rPr>
        <w:t>2009; Houlihan</w:t>
      </w:r>
      <w:r w:rsidR="00B538AF" w:rsidRPr="005A1581">
        <w:rPr>
          <w:color w:val="000000" w:themeColor="text1"/>
        </w:rPr>
        <w:t xml:space="preserve">, </w:t>
      </w:r>
      <w:r w:rsidRPr="005A1581">
        <w:rPr>
          <w:color w:val="000000" w:themeColor="text1"/>
        </w:rPr>
        <w:t>2013)</w:t>
      </w:r>
      <w:r w:rsidR="00343782" w:rsidRPr="005A1581">
        <w:rPr>
          <w:color w:val="000000" w:themeColor="text1"/>
        </w:rPr>
        <w:t xml:space="preserve"> and</w:t>
      </w:r>
      <w:r w:rsidRPr="005A1581">
        <w:rPr>
          <w:color w:val="000000" w:themeColor="text1"/>
        </w:rPr>
        <w:t xml:space="preserve"> 110 governments </w:t>
      </w:r>
      <w:r w:rsidR="00D039C0" w:rsidRPr="005A1581">
        <w:rPr>
          <w:color w:val="000000" w:themeColor="text1"/>
        </w:rPr>
        <w:t xml:space="preserve">had </w:t>
      </w:r>
      <w:r w:rsidRPr="005A1581">
        <w:rPr>
          <w:color w:val="000000" w:themeColor="text1"/>
        </w:rPr>
        <w:t xml:space="preserve">signed the UNESCO </w:t>
      </w:r>
      <w:r w:rsidRPr="005A1581">
        <w:rPr>
          <w:color w:val="000000" w:themeColor="text1"/>
        </w:rPr>
        <w:lastRenderedPageBreak/>
        <w:t>International Convention against Doping in Sport</w:t>
      </w:r>
      <w:r w:rsidR="009D5B22" w:rsidRPr="005A1581">
        <w:rPr>
          <w:color w:val="000000" w:themeColor="text1"/>
        </w:rPr>
        <w:t>.</w:t>
      </w:r>
      <w:r w:rsidR="009D5B22" w:rsidRPr="005A1581">
        <w:rPr>
          <w:rStyle w:val="FootnoteReference"/>
          <w:color w:val="000000" w:themeColor="text1"/>
        </w:rPr>
        <w:footnoteReference w:id="9"/>
      </w:r>
      <w:r w:rsidRPr="005A1581">
        <w:rPr>
          <w:color w:val="000000" w:themeColor="text1"/>
        </w:rPr>
        <w:t xml:space="preserve"> However</w:t>
      </w:r>
      <w:r w:rsidR="00B538AF" w:rsidRPr="005A1581">
        <w:rPr>
          <w:color w:val="000000" w:themeColor="text1"/>
        </w:rPr>
        <w:t xml:space="preserve">, </w:t>
      </w:r>
      <w:r w:rsidR="007D29FC" w:rsidRPr="005A1581">
        <w:rPr>
          <w:color w:val="000000" w:themeColor="text1"/>
        </w:rPr>
        <w:t>as</w:t>
      </w:r>
      <w:r w:rsidRPr="005A1581">
        <w:rPr>
          <w:color w:val="000000" w:themeColor="text1"/>
        </w:rPr>
        <w:t xml:space="preserve"> Hanstad </w:t>
      </w:r>
      <w:r w:rsidR="00AF233E" w:rsidRPr="005A1581">
        <w:rPr>
          <w:color w:val="000000" w:themeColor="text1"/>
        </w:rPr>
        <w:t xml:space="preserve">et al., </w:t>
      </w:r>
      <w:r w:rsidRPr="005A1581">
        <w:rPr>
          <w:color w:val="000000" w:themeColor="text1"/>
        </w:rPr>
        <w:t>(2010) noted</w:t>
      </w:r>
      <w:r w:rsidR="00B538AF" w:rsidRPr="005A1581">
        <w:rPr>
          <w:color w:val="000000" w:themeColor="text1"/>
        </w:rPr>
        <w:t xml:space="preserve">, </w:t>
      </w:r>
      <w:r w:rsidRPr="005A1581">
        <w:rPr>
          <w:color w:val="000000" w:themeColor="text1"/>
        </w:rPr>
        <w:t>there were huge differences in anti-doping policy implementation</w:t>
      </w:r>
      <w:r w:rsidR="00D039C0" w:rsidRPr="005A1581">
        <w:rPr>
          <w:color w:val="000000" w:themeColor="text1"/>
        </w:rPr>
        <w:t>:</w:t>
      </w:r>
    </w:p>
    <w:p w14:paraId="196D2885" w14:textId="6458F01F" w:rsidR="00D039C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Only twenty three of the 32 NADOs in the sample</w:t>
      </w:r>
      <w:r w:rsidR="00BF3CFE" w:rsidRPr="005A1581">
        <w:rPr>
          <w:rStyle w:val="FootnoteReference"/>
          <w:color w:val="000000" w:themeColor="text1"/>
        </w:rPr>
        <w:footnoteReference w:id="10"/>
      </w:r>
      <w:r w:rsidR="001C4861" w:rsidRPr="005A1581">
        <w:rPr>
          <w:color w:val="000000" w:themeColor="text1"/>
        </w:rPr>
        <w:t xml:space="preserve"> had a registered testing pool</w:t>
      </w:r>
      <w:r w:rsidR="00B538AF" w:rsidRPr="005A1581">
        <w:rPr>
          <w:color w:val="000000" w:themeColor="text1"/>
        </w:rPr>
        <w:t xml:space="preserve">, </w:t>
      </w:r>
      <w:r w:rsidR="001C4861" w:rsidRPr="005A1581">
        <w:rPr>
          <w:color w:val="000000" w:themeColor="text1"/>
        </w:rPr>
        <w:t>only eleven NADOs required availability for testing every day</w:t>
      </w:r>
      <w:r w:rsidR="00343782" w:rsidRPr="005A1581">
        <w:rPr>
          <w:color w:val="000000" w:themeColor="text1"/>
        </w:rPr>
        <w:t xml:space="preserve"> and</w:t>
      </w:r>
      <w:r w:rsidR="001C4861" w:rsidRPr="005A1581">
        <w:rPr>
          <w:color w:val="000000" w:themeColor="text1"/>
        </w:rPr>
        <w:t xml:space="preserve"> one in five NADOs did not have any procedures for dealing with athletes who had not provided whereabouts information</w:t>
      </w:r>
      <w:r w:rsidRPr="005A1581">
        <w:rPr>
          <w:color w:val="000000" w:themeColor="text1"/>
        </w:rPr>
        <w:t>’</w:t>
      </w:r>
      <w:r w:rsidR="001C4861" w:rsidRPr="005A1581">
        <w:rPr>
          <w:color w:val="000000" w:themeColor="text1"/>
        </w:rPr>
        <w:t xml:space="preserve"> (Hanstad et al.</w:t>
      </w:r>
      <w:r w:rsidR="00B538AF" w:rsidRPr="005A1581">
        <w:rPr>
          <w:color w:val="000000" w:themeColor="text1"/>
        </w:rPr>
        <w:t xml:space="preserve">, </w:t>
      </w:r>
      <w:r w:rsidR="001C4861" w:rsidRPr="005A1581">
        <w:rPr>
          <w:color w:val="000000" w:themeColor="text1"/>
        </w:rPr>
        <w:t>2010:418).</w:t>
      </w:r>
    </w:p>
    <w:p w14:paraId="0CC52B18" w14:textId="420E91F9" w:rsidR="00C01DB0" w:rsidRPr="005A1581" w:rsidRDefault="001C4861" w:rsidP="00333E9A">
      <w:pPr>
        <w:spacing w:line="360" w:lineRule="auto"/>
        <w:rPr>
          <w:color w:val="000000" w:themeColor="text1"/>
        </w:rPr>
      </w:pPr>
      <w:r w:rsidRPr="005A1581">
        <w:rPr>
          <w:color w:val="000000" w:themeColor="text1"/>
        </w:rPr>
        <w:t>Apart from this</w:t>
      </w:r>
      <w:r w:rsidR="00B538AF" w:rsidRPr="005A1581">
        <w:rPr>
          <w:color w:val="000000" w:themeColor="text1"/>
        </w:rPr>
        <w:t xml:space="preserve">, </w:t>
      </w:r>
      <w:r w:rsidRPr="005A1581">
        <w:rPr>
          <w:color w:val="000000" w:themeColor="text1"/>
        </w:rPr>
        <w:t>WADA</w:t>
      </w:r>
      <w:r w:rsidR="00E278AD" w:rsidRPr="005A1581">
        <w:rPr>
          <w:color w:val="000000" w:themeColor="text1"/>
        </w:rPr>
        <w:t>’</w:t>
      </w:r>
      <w:r w:rsidRPr="005A1581">
        <w:rPr>
          <w:color w:val="000000" w:themeColor="text1"/>
        </w:rPr>
        <w:t>s Independent Observers</w:t>
      </w:r>
      <w:r w:rsidRPr="005A1581">
        <w:rPr>
          <w:rStyle w:val="FootnoteReference"/>
          <w:color w:val="000000" w:themeColor="text1"/>
        </w:rPr>
        <w:footnoteReference w:id="11"/>
      </w:r>
      <w:r w:rsidRPr="005A1581">
        <w:rPr>
          <w:color w:val="000000" w:themeColor="text1"/>
        </w:rPr>
        <w:t xml:space="preserve"> (IO) reports also reflect some areas of concern with compliance; for example</w:t>
      </w:r>
      <w:r w:rsidR="00B538AF" w:rsidRPr="005A1581">
        <w:rPr>
          <w:color w:val="000000" w:themeColor="text1"/>
        </w:rPr>
        <w:t xml:space="preserve">, </w:t>
      </w:r>
      <w:r w:rsidRPr="005A1581">
        <w:rPr>
          <w:color w:val="000000" w:themeColor="text1"/>
        </w:rPr>
        <w:t>training of chaperones</w:t>
      </w:r>
      <w:r w:rsidR="00B538AF" w:rsidRPr="005A1581">
        <w:rPr>
          <w:color w:val="000000" w:themeColor="text1"/>
        </w:rPr>
        <w:t xml:space="preserve">, </w:t>
      </w:r>
      <w:r w:rsidRPr="005A1581">
        <w:rPr>
          <w:color w:val="000000" w:themeColor="text1"/>
        </w:rPr>
        <w:t>the TUE process</w:t>
      </w:r>
      <w:r w:rsidR="00B538AF" w:rsidRPr="005A1581">
        <w:rPr>
          <w:color w:val="000000" w:themeColor="text1"/>
        </w:rPr>
        <w:t xml:space="preserve">, </w:t>
      </w:r>
      <w:r w:rsidRPr="005A1581">
        <w:rPr>
          <w:color w:val="000000" w:themeColor="text1"/>
        </w:rPr>
        <w:t>the level of training of members of the TUE committee</w:t>
      </w:r>
      <w:r w:rsidR="00343782" w:rsidRPr="005A1581">
        <w:rPr>
          <w:color w:val="000000" w:themeColor="text1"/>
        </w:rPr>
        <w:t xml:space="preserve"> and</w:t>
      </w:r>
      <w:r w:rsidRPr="005A1581">
        <w:rPr>
          <w:color w:val="000000" w:themeColor="text1"/>
        </w:rPr>
        <w:t xml:space="preserve"> the adequacy of doping control stations</w:t>
      </w:r>
      <w:r w:rsidR="00B538AF" w:rsidRPr="005A1581">
        <w:rPr>
          <w:color w:val="000000" w:themeColor="text1"/>
        </w:rPr>
        <w:t xml:space="preserve">, </w:t>
      </w:r>
      <w:r w:rsidRPr="005A1581">
        <w:rPr>
          <w:color w:val="000000" w:themeColor="text1"/>
        </w:rPr>
        <w:t>along with more specific problems like the lack of trust between the orga</w:t>
      </w:r>
      <w:r w:rsidR="00C01DB0" w:rsidRPr="005A1581">
        <w:rPr>
          <w:color w:val="000000" w:themeColor="text1"/>
        </w:rPr>
        <w:t>nis</w:t>
      </w:r>
      <w:r w:rsidRPr="005A1581">
        <w:rPr>
          <w:color w:val="000000" w:themeColor="text1"/>
        </w:rPr>
        <w:t>a</w:t>
      </w:r>
      <w:r w:rsidR="00E90EA0" w:rsidRPr="005A1581">
        <w:rPr>
          <w:color w:val="000000" w:themeColor="text1"/>
        </w:rPr>
        <w:t>tions and lack of whereabouts</w:t>
      </w:r>
      <w:r w:rsidRPr="005A1581">
        <w:rPr>
          <w:color w:val="000000" w:themeColor="text1"/>
        </w:rPr>
        <w:t xml:space="preserve"> information (WADA</w:t>
      </w:r>
      <w:r w:rsidR="00B538AF" w:rsidRPr="005A1581">
        <w:rPr>
          <w:color w:val="000000" w:themeColor="text1"/>
        </w:rPr>
        <w:t xml:space="preserve">, </w:t>
      </w:r>
      <w:r w:rsidRPr="005A1581">
        <w:rPr>
          <w:color w:val="000000" w:themeColor="text1"/>
        </w:rPr>
        <w:t>2010</w:t>
      </w:r>
      <w:r w:rsidR="00A81DD7" w:rsidRPr="005A1581">
        <w:rPr>
          <w:color w:val="000000" w:themeColor="text1"/>
        </w:rPr>
        <w:t>a</w:t>
      </w:r>
      <w:r w:rsidRPr="005A1581">
        <w:rPr>
          <w:color w:val="000000" w:themeColor="text1"/>
        </w:rPr>
        <w:t>;</w:t>
      </w:r>
      <w:r w:rsidR="00B538AF" w:rsidRPr="005A1581">
        <w:rPr>
          <w:color w:val="000000" w:themeColor="text1"/>
        </w:rPr>
        <w:t xml:space="preserve"> </w:t>
      </w:r>
      <w:r w:rsidR="0097564C" w:rsidRPr="005A1581">
        <w:rPr>
          <w:color w:val="000000" w:themeColor="text1"/>
        </w:rPr>
        <w:t xml:space="preserve">WADA, </w:t>
      </w:r>
      <w:r w:rsidRPr="005A1581">
        <w:rPr>
          <w:color w:val="000000" w:themeColor="text1"/>
        </w:rPr>
        <w:t>2010</w:t>
      </w:r>
      <w:r w:rsidR="00A81DD7" w:rsidRPr="005A1581">
        <w:rPr>
          <w:color w:val="000000" w:themeColor="text1"/>
        </w:rPr>
        <w:t>b</w:t>
      </w:r>
      <w:r w:rsidRPr="005A1581">
        <w:rPr>
          <w:color w:val="000000" w:themeColor="text1"/>
        </w:rPr>
        <w:t>).</w:t>
      </w:r>
    </w:p>
    <w:p w14:paraId="64CB0BE6" w14:textId="4B150B67" w:rsidR="00A81DD7" w:rsidRPr="005A1581" w:rsidRDefault="001C4861" w:rsidP="00333E9A">
      <w:pPr>
        <w:spacing w:line="360" w:lineRule="auto"/>
        <w:rPr>
          <w:color w:val="000000" w:themeColor="text1"/>
        </w:rPr>
      </w:pPr>
      <w:r w:rsidRPr="005A1581">
        <w:rPr>
          <w:color w:val="000000" w:themeColor="text1"/>
        </w:rPr>
        <w:t>All the</w:t>
      </w:r>
      <w:r w:rsidR="00A81DD7" w:rsidRPr="005A1581">
        <w:rPr>
          <w:color w:val="000000" w:themeColor="text1"/>
        </w:rPr>
        <w:t>se</w:t>
      </w:r>
      <w:r w:rsidRPr="005A1581">
        <w:rPr>
          <w:color w:val="000000" w:themeColor="text1"/>
        </w:rPr>
        <w:t xml:space="preserve"> concern</w:t>
      </w:r>
      <w:r w:rsidR="00033139" w:rsidRPr="005A1581">
        <w:rPr>
          <w:color w:val="000000" w:themeColor="text1"/>
        </w:rPr>
        <w:t>s</w:t>
      </w:r>
      <w:r w:rsidRPr="005A1581">
        <w:rPr>
          <w:color w:val="000000" w:themeColor="text1"/>
        </w:rPr>
        <w:t xml:space="preserve"> and problems of compliance indicate that a distinction needs to be addressed between adherence (</w:t>
      </w:r>
      <w:r w:rsidR="00A81DD7" w:rsidRPr="005A1581">
        <w:rPr>
          <w:color w:val="000000" w:themeColor="text1"/>
        </w:rPr>
        <w:t>r</w:t>
      </w:r>
      <w:r w:rsidRPr="005A1581">
        <w:rPr>
          <w:color w:val="000000" w:themeColor="text1"/>
        </w:rPr>
        <w:t>atification or acceptance) and implementation on one side</w:t>
      </w:r>
      <w:r w:rsidR="00A81DD7" w:rsidRPr="005A1581">
        <w:rPr>
          <w:color w:val="000000" w:themeColor="text1"/>
        </w:rPr>
        <w:t>,</w:t>
      </w:r>
      <w:r w:rsidRPr="005A1581">
        <w:rPr>
          <w:color w:val="000000" w:themeColor="text1"/>
        </w:rPr>
        <w:t xml:space="preserve"> and compliance on the other (Houlihan</w:t>
      </w:r>
      <w:r w:rsidR="00B538AF" w:rsidRPr="005A1581">
        <w:rPr>
          <w:color w:val="000000" w:themeColor="text1"/>
        </w:rPr>
        <w:t xml:space="preserve">, </w:t>
      </w:r>
      <w:r w:rsidRPr="005A1581">
        <w:rPr>
          <w:color w:val="000000" w:themeColor="text1"/>
        </w:rPr>
        <w:t xml:space="preserve">2013). According to </w:t>
      </w:r>
      <w:r w:rsidR="00D5577D" w:rsidRPr="005A1581">
        <w:rPr>
          <w:color w:val="000000" w:themeColor="text1"/>
        </w:rPr>
        <w:t>Trachtman</w:t>
      </w:r>
      <w:r w:rsidR="00E278AD" w:rsidRPr="005A1581">
        <w:rPr>
          <w:color w:val="000000" w:themeColor="text1"/>
        </w:rPr>
        <w:t>’</w:t>
      </w:r>
      <w:r w:rsidRPr="005A1581">
        <w:rPr>
          <w:color w:val="000000" w:themeColor="text1"/>
        </w:rPr>
        <w:t>s (2010:129) understanding of adherence</w:t>
      </w:r>
      <w:r w:rsidR="00A81DD7" w:rsidRPr="005A1581">
        <w:rPr>
          <w:color w:val="000000" w:themeColor="text1"/>
        </w:rPr>
        <w:t>:</w:t>
      </w:r>
    </w:p>
    <w:p w14:paraId="039ECE9B" w14:textId="54B996FC" w:rsidR="00A81DD7" w:rsidRPr="005A1581" w:rsidRDefault="00E278AD" w:rsidP="00333E9A">
      <w:pPr>
        <w:pStyle w:val="Quote"/>
        <w:spacing w:line="360" w:lineRule="auto"/>
        <w:rPr>
          <w:color w:val="000000" w:themeColor="text1"/>
        </w:rPr>
      </w:pPr>
      <w:r w:rsidRPr="005A1581">
        <w:rPr>
          <w:color w:val="000000" w:themeColor="text1"/>
        </w:rPr>
        <w:t>‘</w:t>
      </w:r>
      <w:r w:rsidR="00EC74B4" w:rsidRPr="005A1581">
        <w:rPr>
          <w:color w:val="000000" w:themeColor="text1"/>
        </w:rPr>
        <w:t>T</w:t>
      </w:r>
      <w:r w:rsidR="001C4861" w:rsidRPr="005A1581">
        <w:rPr>
          <w:color w:val="000000" w:themeColor="text1"/>
        </w:rPr>
        <w:t>here is a domestic decision to adhere to the international legal rule to</w:t>
      </w:r>
      <w:r w:rsidR="00B538AF" w:rsidRPr="005A1581">
        <w:rPr>
          <w:color w:val="000000" w:themeColor="text1"/>
        </w:rPr>
        <w:t xml:space="preserve">, </w:t>
      </w:r>
      <w:r w:rsidR="001C4861" w:rsidRPr="005A1581">
        <w:rPr>
          <w:color w:val="000000" w:themeColor="text1"/>
        </w:rPr>
        <w:t>in effect</w:t>
      </w:r>
      <w:r w:rsidR="00B538AF" w:rsidRPr="005A1581">
        <w:rPr>
          <w:color w:val="000000" w:themeColor="text1"/>
        </w:rPr>
        <w:t xml:space="preserve">, </w:t>
      </w:r>
      <w:r w:rsidR="001C4861" w:rsidRPr="005A1581">
        <w:rPr>
          <w:color w:val="000000" w:themeColor="text1"/>
        </w:rPr>
        <w:t>enact the international legal rule as a national measure</w:t>
      </w:r>
      <w:r w:rsidRPr="005A1581">
        <w:rPr>
          <w:color w:val="000000" w:themeColor="text1"/>
        </w:rPr>
        <w:t>’</w:t>
      </w:r>
      <w:r w:rsidR="00B538AF" w:rsidRPr="005A1581">
        <w:rPr>
          <w:color w:val="000000" w:themeColor="text1"/>
        </w:rPr>
        <w:t>.</w:t>
      </w:r>
    </w:p>
    <w:p w14:paraId="744159AC" w14:textId="462EFAD8" w:rsidR="00CC451B" w:rsidRPr="005A1581" w:rsidRDefault="001C4861" w:rsidP="00333E9A">
      <w:pPr>
        <w:spacing w:line="360" w:lineRule="auto"/>
        <w:rPr>
          <w:color w:val="000000" w:themeColor="text1"/>
        </w:rPr>
      </w:pPr>
      <w:r w:rsidRPr="005A1581">
        <w:rPr>
          <w:color w:val="000000" w:themeColor="text1"/>
        </w:rPr>
        <w:t xml:space="preserve">This means the national government will play a crucial role in supporting the </w:t>
      </w:r>
      <w:r w:rsidR="000444F0" w:rsidRPr="005A1581">
        <w:rPr>
          <w:color w:val="000000" w:themeColor="text1"/>
        </w:rPr>
        <w:t>Code</w:t>
      </w:r>
      <w:r w:rsidRPr="005A1581">
        <w:rPr>
          <w:color w:val="000000" w:themeColor="text1"/>
        </w:rPr>
        <w:t xml:space="preserve"> and will make the transition from adherence to implementation (Houlihan</w:t>
      </w:r>
      <w:r w:rsidR="00B538AF" w:rsidRPr="005A1581">
        <w:rPr>
          <w:color w:val="000000" w:themeColor="text1"/>
        </w:rPr>
        <w:t xml:space="preserve">, </w:t>
      </w:r>
      <w:r w:rsidRPr="005A1581">
        <w:rPr>
          <w:color w:val="000000" w:themeColor="text1"/>
        </w:rPr>
        <w:lastRenderedPageBreak/>
        <w:t>2013). Despite all this</w:t>
      </w:r>
      <w:r w:rsidR="00B538AF" w:rsidRPr="005A1581">
        <w:rPr>
          <w:color w:val="000000" w:themeColor="text1"/>
        </w:rPr>
        <w:t xml:space="preserve">, </w:t>
      </w:r>
      <w:r w:rsidRPr="005A1581">
        <w:rPr>
          <w:color w:val="000000" w:themeColor="text1"/>
        </w:rPr>
        <w:t xml:space="preserve">there are still big gaps between implementation and compliance. The definition </w:t>
      </w:r>
      <w:r w:rsidR="005D01B6" w:rsidRPr="005A1581">
        <w:rPr>
          <w:color w:val="000000" w:themeColor="text1"/>
        </w:rPr>
        <w:t xml:space="preserve">of </w:t>
      </w:r>
      <w:r w:rsidR="004C7184" w:rsidRPr="005A1581">
        <w:rPr>
          <w:color w:val="000000" w:themeColor="text1"/>
        </w:rPr>
        <w:t>Code compliance</w:t>
      </w:r>
      <w:r w:rsidR="00B538AF" w:rsidRPr="005A1581">
        <w:rPr>
          <w:color w:val="000000" w:themeColor="text1"/>
        </w:rPr>
        <w:t xml:space="preserve"> </w:t>
      </w:r>
      <w:r w:rsidRPr="005A1581">
        <w:rPr>
          <w:color w:val="000000" w:themeColor="text1"/>
        </w:rPr>
        <w:t>given by WADA</w:t>
      </w:r>
      <w:r w:rsidR="00B538AF" w:rsidRPr="005A1581">
        <w:rPr>
          <w:color w:val="000000" w:themeColor="text1"/>
        </w:rPr>
        <w:t xml:space="preserve"> </w:t>
      </w:r>
      <w:r w:rsidRPr="005A1581">
        <w:rPr>
          <w:color w:val="000000" w:themeColor="text1"/>
        </w:rPr>
        <w:t>is more accurately understood as adherence or implementation</w:t>
      </w:r>
      <w:r w:rsidR="00F67AB6" w:rsidRPr="005A1581">
        <w:rPr>
          <w:color w:val="000000" w:themeColor="text1"/>
        </w:rPr>
        <w:t xml:space="preserve"> (Houlihan, 2013)</w:t>
      </w:r>
      <w:r w:rsidR="00971FAB" w:rsidRPr="005A1581">
        <w:rPr>
          <w:color w:val="000000" w:themeColor="text1"/>
        </w:rPr>
        <w:t xml:space="preserve">. </w:t>
      </w:r>
      <w:r w:rsidR="005D01B6" w:rsidRPr="005A1581">
        <w:rPr>
          <w:color w:val="000000" w:themeColor="text1"/>
        </w:rPr>
        <w:t xml:space="preserve"> </w:t>
      </w:r>
      <w:r w:rsidR="00E278AD" w:rsidRPr="005A1581">
        <w:rPr>
          <w:color w:val="000000" w:themeColor="text1"/>
        </w:rPr>
        <w:t>‘</w:t>
      </w:r>
      <w:r w:rsidR="00971FAB" w:rsidRPr="005A1581">
        <w:rPr>
          <w:color w:val="000000" w:themeColor="text1"/>
        </w:rPr>
        <w:t>M</w:t>
      </w:r>
      <w:r w:rsidRPr="005A1581">
        <w:rPr>
          <w:color w:val="000000" w:themeColor="text1"/>
        </w:rPr>
        <w:t>easuring compliance is more difficult than measuring implementation. It involves assessing t</w:t>
      </w:r>
      <w:r w:rsidR="00DE5F63" w:rsidRPr="005A1581">
        <w:rPr>
          <w:color w:val="000000" w:themeColor="text1"/>
        </w:rPr>
        <w:t>he extent to which governments or other policy actors</w:t>
      </w:r>
      <w:r w:rsidRPr="005A1581">
        <w:rPr>
          <w:color w:val="000000" w:themeColor="text1"/>
        </w:rPr>
        <w:t xml:space="preserve"> follow through on the steps they have taken to implement international accords</w:t>
      </w:r>
      <w:r w:rsidR="00FE0EB8" w:rsidRPr="005A1581">
        <w:rPr>
          <w:color w:val="000000" w:themeColor="text1"/>
        </w:rPr>
        <w:t>.</w:t>
      </w:r>
      <w:r w:rsidR="00E278AD" w:rsidRPr="005A1581">
        <w:rPr>
          <w:color w:val="000000" w:themeColor="text1"/>
        </w:rPr>
        <w:t>’</w:t>
      </w:r>
      <w:r w:rsidRPr="005A1581">
        <w:rPr>
          <w:color w:val="000000" w:themeColor="text1"/>
        </w:rPr>
        <w:t xml:space="preserve"> (Jacobson </w:t>
      </w:r>
      <w:r w:rsidR="00B17121" w:rsidRPr="005A1581">
        <w:rPr>
          <w:color w:val="000000" w:themeColor="text1"/>
        </w:rPr>
        <w:t>and</w:t>
      </w:r>
      <w:r w:rsidRPr="005A1581">
        <w:rPr>
          <w:color w:val="000000" w:themeColor="text1"/>
        </w:rPr>
        <w:t xml:space="preserve"> Weiss</w:t>
      </w:r>
      <w:r w:rsidR="00B538AF" w:rsidRPr="005A1581">
        <w:rPr>
          <w:color w:val="000000" w:themeColor="text1"/>
        </w:rPr>
        <w:t xml:space="preserve">, </w:t>
      </w:r>
      <w:r w:rsidRPr="005A1581">
        <w:rPr>
          <w:color w:val="000000" w:themeColor="text1"/>
        </w:rPr>
        <w:t>1995:123). This means it is still a challenge for WADA to monitor the compliance of a number of countries</w:t>
      </w:r>
      <w:r w:rsidR="00B538AF" w:rsidRPr="005A1581">
        <w:rPr>
          <w:color w:val="000000" w:themeColor="text1"/>
        </w:rPr>
        <w:t xml:space="preserve">, </w:t>
      </w:r>
      <w:r w:rsidR="005D01B6" w:rsidRPr="005A1581">
        <w:rPr>
          <w:color w:val="000000" w:themeColor="text1"/>
        </w:rPr>
        <w:t>ISFs</w:t>
      </w:r>
      <w:r w:rsidR="00B538AF" w:rsidRPr="005A1581">
        <w:rPr>
          <w:color w:val="000000" w:themeColor="text1"/>
        </w:rPr>
        <w:t xml:space="preserve">, </w:t>
      </w:r>
      <w:r w:rsidR="003F2C06" w:rsidRPr="005A1581">
        <w:rPr>
          <w:color w:val="000000" w:themeColor="text1"/>
        </w:rPr>
        <w:t>Olympic Sports F</w:t>
      </w:r>
      <w:r w:rsidRPr="005A1581">
        <w:rPr>
          <w:color w:val="000000" w:themeColor="text1"/>
        </w:rPr>
        <w:t>ederations</w:t>
      </w:r>
      <w:r w:rsidR="00343782" w:rsidRPr="005A1581">
        <w:rPr>
          <w:color w:val="000000" w:themeColor="text1"/>
        </w:rPr>
        <w:t xml:space="preserve"> and</w:t>
      </w:r>
      <w:r w:rsidRPr="005A1581">
        <w:rPr>
          <w:color w:val="000000" w:themeColor="text1"/>
        </w:rPr>
        <w:t xml:space="preserve"> sports powers.</w:t>
      </w:r>
      <w:r w:rsidR="0067717E" w:rsidRPr="005A1581">
        <w:rPr>
          <w:color w:val="000000" w:themeColor="text1"/>
        </w:rPr>
        <w:t xml:space="preserve"> </w:t>
      </w:r>
    </w:p>
    <w:p w14:paraId="69AA7287" w14:textId="77777777" w:rsidR="00E474D8" w:rsidRPr="005A1581" w:rsidRDefault="00E474D8" w:rsidP="00333E9A">
      <w:pPr>
        <w:spacing w:line="360" w:lineRule="auto"/>
        <w:rPr>
          <w:color w:val="000000" w:themeColor="text1"/>
        </w:rPr>
      </w:pPr>
    </w:p>
    <w:p w14:paraId="058A7DCE" w14:textId="6D52BE67" w:rsidR="00C01DB0" w:rsidRPr="005A1581" w:rsidRDefault="004C7184" w:rsidP="00333E9A">
      <w:pPr>
        <w:pStyle w:val="Heading3"/>
        <w:rPr>
          <w:lang w:eastAsia="zh-CN"/>
        </w:rPr>
      </w:pPr>
      <w:bookmarkStart w:id="122" w:name="_Toc520835496"/>
      <w:bookmarkStart w:id="123" w:name="_Toc511915340"/>
      <w:bookmarkStart w:id="124" w:name="_Toc520319695"/>
      <w:bookmarkStart w:id="125" w:name="_Toc12789971"/>
      <w:r w:rsidRPr="005A1581">
        <w:t>Code compliance</w:t>
      </w:r>
      <w:r w:rsidR="001C4861" w:rsidRPr="005A1581">
        <w:t xml:space="preserve"> with the third </w:t>
      </w:r>
      <w:r w:rsidR="00296043" w:rsidRPr="005A1581">
        <w:t>version</w:t>
      </w:r>
      <w:r w:rsidR="001C4861" w:rsidRPr="005A1581">
        <w:t xml:space="preserve"> of </w:t>
      </w:r>
      <w:r w:rsidR="00436046" w:rsidRPr="005A1581">
        <w:t xml:space="preserve">the </w:t>
      </w:r>
      <w:r w:rsidR="002379F9" w:rsidRPr="005A1581">
        <w:t>WADC</w:t>
      </w:r>
      <w:bookmarkEnd w:id="122"/>
      <w:bookmarkEnd w:id="123"/>
      <w:bookmarkEnd w:id="124"/>
      <w:bookmarkEnd w:id="125"/>
    </w:p>
    <w:p w14:paraId="4A5C37BB" w14:textId="0D60AC27" w:rsidR="00C01DB0" w:rsidRPr="005A1581" w:rsidRDefault="007E2144" w:rsidP="00333E9A">
      <w:pPr>
        <w:spacing w:line="360" w:lineRule="auto"/>
        <w:rPr>
          <w:color w:val="000000" w:themeColor="text1"/>
        </w:rPr>
      </w:pPr>
      <w:r w:rsidRPr="005A1581">
        <w:rPr>
          <w:color w:val="000000" w:themeColor="text1"/>
        </w:rPr>
        <w:t>T</w:t>
      </w:r>
      <w:r w:rsidR="001C4861" w:rsidRPr="005A1581">
        <w:rPr>
          <w:color w:val="000000" w:themeColor="text1"/>
        </w:rPr>
        <w:t xml:space="preserve">he third edition of the </w:t>
      </w:r>
      <w:r w:rsidR="000444F0" w:rsidRPr="005A1581">
        <w:rPr>
          <w:color w:val="000000" w:themeColor="text1"/>
        </w:rPr>
        <w:t>Code</w:t>
      </w:r>
      <w:r w:rsidR="001C4861" w:rsidRPr="005A1581">
        <w:rPr>
          <w:color w:val="000000" w:themeColor="text1"/>
        </w:rPr>
        <w:t xml:space="preserve"> came into force on 1 January 2015. As Haas (2016:39) concluded</w:t>
      </w:r>
      <w:r w:rsidRPr="005A1581">
        <w:rPr>
          <w:color w:val="000000" w:themeColor="text1"/>
        </w:rPr>
        <w:t>,</w:t>
      </w:r>
      <w:r w:rsidR="001C4861" w:rsidRPr="005A1581">
        <w:rPr>
          <w:color w:val="000000" w:themeColor="text1"/>
        </w:rPr>
        <w:t xml:space="preserve"> </w:t>
      </w:r>
      <w:r w:rsidR="00E278AD" w:rsidRPr="005A1581">
        <w:rPr>
          <w:color w:val="000000" w:themeColor="text1"/>
        </w:rPr>
        <w:t>‘</w:t>
      </w:r>
      <w:r w:rsidR="001C4861" w:rsidRPr="005A1581">
        <w:rPr>
          <w:color w:val="000000" w:themeColor="text1"/>
        </w:rPr>
        <w:t xml:space="preserve">the 2015 </w:t>
      </w:r>
      <w:r w:rsidR="000444F0" w:rsidRPr="005A1581">
        <w:rPr>
          <w:color w:val="000000" w:themeColor="text1"/>
        </w:rPr>
        <w:t>Code</w:t>
      </w:r>
      <w:r w:rsidR="001C4861" w:rsidRPr="005A1581">
        <w:rPr>
          <w:color w:val="000000" w:themeColor="text1"/>
        </w:rPr>
        <w:t xml:space="preserve"> is a decisive step away from quantitative analysis towards more quality-oriented approach</w:t>
      </w:r>
      <w:r w:rsidR="00E278AD" w:rsidRPr="005A1581">
        <w:rPr>
          <w:color w:val="000000" w:themeColor="text1"/>
        </w:rPr>
        <w:t>’</w:t>
      </w:r>
      <w:r w:rsidR="001C4861" w:rsidRPr="005A1581">
        <w:rPr>
          <w:color w:val="000000" w:themeColor="text1"/>
        </w:rPr>
        <w:t xml:space="preserve"> </w:t>
      </w:r>
      <w:r w:rsidR="00CF1409" w:rsidRPr="005A1581">
        <w:rPr>
          <w:color w:val="000000" w:themeColor="text1"/>
        </w:rPr>
        <w:t>For example</w:t>
      </w:r>
      <w:r w:rsidR="00B538AF" w:rsidRPr="005A1581">
        <w:rPr>
          <w:color w:val="000000" w:themeColor="text1"/>
        </w:rPr>
        <w:t xml:space="preserve">, </w:t>
      </w:r>
      <w:r w:rsidR="005068E7" w:rsidRPr="005A1581">
        <w:rPr>
          <w:color w:val="000000" w:themeColor="text1"/>
        </w:rPr>
        <w:t>WADA</w:t>
      </w:r>
      <w:r w:rsidR="00CF1409" w:rsidRPr="005A1581">
        <w:rPr>
          <w:color w:val="000000" w:themeColor="text1"/>
        </w:rPr>
        <w:t xml:space="preserve"> and </w:t>
      </w:r>
      <w:r w:rsidR="00436046" w:rsidRPr="005A1581">
        <w:rPr>
          <w:color w:val="000000" w:themeColor="text1"/>
        </w:rPr>
        <w:t xml:space="preserve">the </w:t>
      </w:r>
      <w:r w:rsidR="00CF1409" w:rsidRPr="005A1581">
        <w:rPr>
          <w:color w:val="000000" w:themeColor="text1"/>
        </w:rPr>
        <w:t>WADC are focusing on the effectiveness of each anti-doping orga</w:t>
      </w:r>
      <w:r w:rsidR="00C01DB0" w:rsidRPr="005A1581">
        <w:rPr>
          <w:color w:val="000000" w:themeColor="text1"/>
        </w:rPr>
        <w:t>nis</w:t>
      </w:r>
      <w:r w:rsidR="00CF1409" w:rsidRPr="005A1581">
        <w:rPr>
          <w:color w:val="000000" w:themeColor="text1"/>
        </w:rPr>
        <w:t>ation</w:t>
      </w:r>
      <w:r w:rsidR="00E278AD" w:rsidRPr="005A1581">
        <w:rPr>
          <w:color w:val="000000" w:themeColor="text1"/>
        </w:rPr>
        <w:t>’</w:t>
      </w:r>
      <w:r w:rsidR="00CF1409" w:rsidRPr="005A1581">
        <w:rPr>
          <w:color w:val="000000" w:themeColor="text1"/>
        </w:rPr>
        <w:t xml:space="preserve">s </w:t>
      </w:r>
      <w:r w:rsidR="00991928" w:rsidRPr="005A1581">
        <w:rPr>
          <w:color w:val="000000" w:themeColor="text1"/>
        </w:rPr>
        <w:t xml:space="preserve">test </w:t>
      </w:r>
      <w:r w:rsidR="00CF1409" w:rsidRPr="005A1581">
        <w:rPr>
          <w:color w:val="000000" w:themeColor="text1"/>
        </w:rPr>
        <w:t xml:space="preserve">distribution plan and require </w:t>
      </w:r>
      <w:r w:rsidR="00684FA3" w:rsidRPr="005A1581">
        <w:rPr>
          <w:color w:val="000000" w:themeColor="text1"/>
        </w:rPr>
        <w:t>each</w:t>
      </w:r>
      <w:r w:rsidR="00CF1409" w:rsidRPr="005A1581">
        <w:rPr>
          <w:color w:val="000000" w:themeColor="text1"/>
        </w:rPr>
        <w:t xml:space="preserve"> laboratory pay attention </w:t>
      </w:r>
      <w:r w:rsidR="00BB448C" w:rsidRPr="005A1581">
        <w:rPr>
          <w:color w:val="000000" w:themeColor="text1"/>
        </w:rPr>
        <w:t>to</w:t>
      </w:r>
      <w:r w:rsidR="00CF1409" w:rsidRPr="005A1581">
        <w:rPr>
          <w:color w:val="000000" w:themeColor="text1"/>
        </w:rPr>
        <w:t xml:space="preserve"> </w:t>
      </w:r>
      <w:r w:rsidR="00684FA3" w:rsidRPr="005A1581">
        <w:rPr>
          <w:color w:val="000000" w:themeColor="text1"/>
        </w:rPr>
        <w:t>analysis techniques (</w:t>
      </w:r>
      <w:r w:rsidR="005C1341" w:rsidRPr="005A1581">
        <w:rPr>
          <w:color w:val="000000" w:themeColor="text1"/>
        </w:rPr>
        <w:t>Haas</w:t>
      </w:r>
      <w:r w:rsidR="00B538AF" w:rsidRPr="005A1581">
        <w:rPr>
          <w:color w:val="000000" w:themeColor="text1"/>
        </w:rPr>
        <w:t xml:space="preserve">, </w:t>
      </w:r>
      <w:r w:rsidR="005C1341" w:rsidRPr="005A1581">
        <w:rPr>
          <w:color w:val="000000" w:themeColor="text1"/>
        </w:rPr>
        <w:t xml:space="preserve">2016). </w:t>
      </w:r>
      <w:r w:rsidR="00BB448C" w:rsidRPr="005A1581">
        <w:rPr>
          <w:color w:val="000000" w:themeColor="text1"/>
        </w:rPr>
        <w:t>T</w:t>
      </w:r>
      <w:r w:rsidR="001C4861" w:rsidRPr="005A1581">
        <w:rPr>
          <w:color w:val="000000" w:themeColor="text1"/>
        </w:rPr>
        <w:t xml:space="preserve">he </w:t>
      </w:r>
      <w:r w:rsidR="000444F0" w:rsidRPr="005A1581">
        <w:rPr>
          <w:color w:val="000000" w:themeColor="text1"/>
        </w:rPr>
        <w:t>Code</w:t>
      </w:r>
      <w:r w:rsidR="001C4861" w:rsidRPr="005A1581">
        <w:rPr>
          <w:color w:val="000000" w:themeColor="text1"/>
        </w:rPr>
        <w:t xml:space="preserve"> has also continually improved</w:t>
      </w:r>
      <w:r w:rsidR="00BB448C" w:rsidRPr="005A1581">
        <w:rPr>
          <w:color w:val="000000" w:themeColor="text1"/>
        </w:rPr>
        <w:t xml:space="preserve">, but </w:t>
      </w:r>
      <w:r w:rsidR="001C4861" w:rsidRPr="005A1581">
        <w:rPr>
          <w:color w:val="000000" w:themeColor="text1"/>
        </w:rPr>
        <w:t xml:space="preserve">this improvement </w:t>
      </w:r>
      <w:r w:rsidR="00BB448C" w:rsidRPr="005A1581">
        <w:rPr>
          <w:color w:val="000000" w:themeColor="text1"/>
        </w:rPr>
        <w:t xml:space="preserve">is </w:t>
      </w:r>
      <w:r w:rsidR="001C4861" w:rsidRPr="005A1581">
        <w:rPr>
          <w:color w:val="000000" w:themeColor="text1"/>
        </w:rPr>
        <w:t>mainly related to its breadth</w:t>
      </w:r>
      <w:r w:rsidR="00B538AF" w:rsidRPr="005A1581">
        <w:rPr>
          <w:color w:val="000000" w:themeColor="text1"/>
        </w:rPr>
        <w:t xml:space="preserve">, </w:t>
      </w:r>
      <w:r w:rsidR="001C4861" w:rsidRPr="005A1581">
        <w:rPr>
          <w:color w:val="000000" w:themeColor="text1"/>
        </w:rPr>
        <w:t>for example</w:t>
      </w:r>
      <w:r w:rsidR="00B538AF" w:rsidRPr="005A1581">
        <w:rPr>
          <w:color w:val="000000" w:themeColor="text1"/>
        </w:rPr>
        <w:t xml:space="preserve">, </w:t>
      </w:r>
      <w:r w:rsidR="001C4861" w:rsidRPr="005A1581">
        <w:rPr>
          <w:color w:val="000000" w:themeColor="text1"/>
        </w:rPr>
        <w:t xml:space="preserve">the number of countries that comply with the </w:t>
      </w:r>
      <w:r w:rsidR="000444F0" w:rsidRPr="005A1581">
        <w:rPr>
          <w:color w:val="000000" w:themeColor="text1"/>
        </w:rPr>
        <w:t>Code</w:t>
      </w:r>
      <w:r w:rsidR="001C4861" w:rsidRPr="005A1581">
        <w:rPr>
          <w:color w:val="000000" w:themeColor="text1"/>
        </w:rPr>
        <w:t xml:space="preserve"> has increased</w:t>
      </w:r>
      <w:r w:rsidR="00B538AF" w:rsidRPr="005A1581">
        <w:rPr>
          <w:color w:val="000000" w:themeColor="text1"/>
        </w:rPr>
        <w:t xml:space="preserve">, </w:t>
      </w:r>
      <w:r w:rsidR="001C4861" w:rsidRPr="005A1581">
        <w:rPr>
          <w:color w:val="000000" w:themeColor="text1"/>
        </w:rPr>
        <w:t>but there is a lack of depth (Mazanov</w:t>
      </w:r>
      <w:r w:rsidR="00B538AF" w:rsidRPr="005A1581">
        <w:rPr>
          <w:color w:val="000000" w:themeColor="text1"/>
        </w:rPr>
        <w:t xml:space="preserve">, </w:t>
      </w:r>
      <w:r w:rsidR="001C4861" w:rsidRPr="005A1581">
        <w:rPr>
          <w:color w:val="000000" w:themeColor="text1"/>
        </w:rPr>
        <w:t>2016). Mazanov (2016) concluded that there are two ways of achieving depth of compliance at an institutional level. The first is to adopt strict punishment for orga</w:t>
      </w:r>
      <w:r w:rsidR="00C01DB0" w:rsidRPr="005A1581">
        <w:rPr>
          <w:color w:val="000000" w:themeColor="text1"/>
        </w:rPr>
        <w:t>nis</w:t>
      </w:r>
      <w:r w:rsidR="001C4861" w:rsidRPr="005A1581">
        <w:rPr>
          <w:color w:val="000000" w:themeColor="text1"/>
        </w:rPr>
        <w:t>ations. The alternative is to control individual behaviour in such a way that it is sympathetic to their daily practice. This means that the individuals</w:t>
      </w:r>
      <w:r w:rsidR="00E278AD" w:rsidRPr="005A1581">
        <w:rPr>
          <w:color w:val="000000" w:themeColor="text1"/>
        </w:rPr>
        <w:t>’</w:t>
      </w:r>
      <w:r w:rsidR="001C4861" w:rsidRPr="005A1581">
        <w:rPr>
          <w:color w:val="000000" w:themeColor="text1"/>
        </w:rPr>
        <w:t xml:space="preserve"> compliance can be achieved by addressing the athletes</w:t>
      </w:r>
      <w:r w:rsidR="00E278AD" w:rsidRPr="005A1581">
        <w:rPr>
          <w:color w:val="000000" w:themeColor="text1"/>
        </w:rPr>
        <w:t>’</w:t>
      </w:r>
      <w:r w:rsidR="001C4861" w:rsidRPr="005A1581">
        <w:rPr>
          <w:color w:val="000000" w:themeColor="text1"/>
        </w:rPr>
        <w:t xml:space="preserve"> interests</w:t>
      </w:r>
      <w:r w:rsidR="00343782" w:rsidRPr="005A1581">
        <w:rPr>
          <w:color w:val="000000" w:themeColor="text1"/>
        </w:rPr>
        <w:t xml:space="preserve"> and</w:t>
      </w:r>
      <w:r w:rsidR="001C4861" w:rsidRPr="005A1581">
        <w:rPr>
          <w:color w:val="000000" w:themeColor="text1"/>
        </w:rPr>
        <w:t xml:space="preserve"> their health and well-being (Ma</w:t>
      </w:r>
      <w:r w:rsidR="001F7507" w:rsidRPr="005A1581">
        <w:rPr>
          <w:color w:val="000000" w:themeColor="text1"/>
        </w:rPr>
        <w:t>z</w:t>
      </w:r>
      <w:r w:rsidR="001C4861" w:rsidRPr="005A1581">
        <w:rPr>
          <w:color w:val="000000" w:themeColor="text1"/>
        </w:rPr>
        <w:t>anov</w:t>
      </w:r>
      <w:r w:rsidR="00B538AF" w:rsidRPr="005A1581">
        <w:rPr>
          <w:color w:val="000000" w:themeColor="text1"/>
        </w:rPr>
        <w:t xml:space="preserve">, </w:t>
      </w:r>
      <w:r w:rsidR="001C4861" w:rsidRPr="005A1581">
        <w:rPr>
          <w:color w:val="000000" w:themeColor="text1"/>
        </w:rPr>
        <w:t>2016)</w:t>
      </w:r>
      <w:r w:rsidR="00B538AF" w:rsidRPr="005A1581">
        <w:rPr>
          <w:color w:val="000000" w:themeColor="text1"/>
        </w:rPr>
        <w:t xml:space="preserve">, </w:t>
      </w:r>
      <w:r w:rsidR="001C4861" w:rsidRPr="005A1581">
        <w:rPr>
          <w:color w:val="000000" w:themeColor="text1"/>
        </w:rPr>
        <w:t>by raising their awareness and educating them on the consequences of doping</w:t>
      </w:r>
      <w:r w:rsidR="005C1341" w:rsidRPr="005A1581">
        <w:rPr>
          <w:color w:val="000000" w:themeColor="text1"/>
        </w:rPr>
        <w:t xml:space="preserve"> violations</w:t>
      </w:r>
      <w:r w:rsidR="001C4861" w:rsidRPr="005A1581">
        <w:rPr>
          <w:color w:val="000000" w:themeColor="text1"/>
        </w:rPr>
        <w:t>.</w:t>
      </w:r>
    </w:p>
    <w:p w14:paraId="07B5AB69" w14:textId="569B5B46" w:rsidR="00C01DB0" w:rsidRPr="005A1581" w:rsidRDefault="001C4861" w:rsidP="00333E9A">
      <w:pPr>
        <w:spacing w:line="360" w:lineRule="auto"/>
        <w:rPr>
          <w:color w:val="000000" w:themeColor="text1"/>
        </w:rPr>
      </w:pPr>
      <w:r w:rsidRPr="005A1581">
        <w:rPr>
          <w:color w:val="000000" w:themeColor="text1"/>
        </w:rPr>
        <w:t>Over the past 15 years</w:t>
      </w:r>
      <w:r w:rsidR="00B538AF" w:rsidRPr="005A1581">
        <w:rPr>
          <w:color w:val="000000" w:themeColor="text1"/>
        </w:rPr>
        <w:t xml:space="preserve">, </w:t>
      </w:r>
      <w:r w:rsidRPr="005A1581">
        <w:rPr>
          <w:color w:val="000000" w:themeColor="text1"/>
        </w:rPr>
        <w:t xml:space="preserve">there have been a total of three revisions to </w:t>
      </w:r>
      <w:r w:rsidR="00436046" w:rsidRPr="005A1581">
        <w:rPr>
          <w:color w:val="000000" w:themeColor="text1"/>
        </w:rPr>
        <w:t xml:space="preserve">the </w:t>
      </w:r>
      <w:r w:rsidR="002379F9" w:rsidRPr="005A1581">
        <w:rPr>
          <w:color w:val="000000" w:themeColor="text1"/>
        </w:rPr>
        <w:t>WADC</w:t>
      </w:r>
      <w:r w:rsidR="005C1341" w:rsidRPr="005A1581">
        <w:rPr>
          <w:color w:val="000000" w:themeColor="text1"/>
        </w:rPr>
        <w:t>. However</w:t>
      </w:r>
      <w:r w:rsidR="00B538AF" w:rsidRPr="005A1581">
        <w:rPr>
          <w:color w:val="000000" w:themeColor="text1"/>
        </w:rPr>
        <w:t xml:space="preserve">, </w:t>
      </w:r>
      <w:r w:rsidR="005C1341" w:rsidRPr="005A1581">
        <w:rPr>
          <w:color w:val="000000" w:themeColor="text1"/>
        </w:rPr>
        <w:t>c</w:t>
      </w:r>
      <w:r w:rsidRPr="005A1581">
        <w:rPr>
          <w:color w:val="000000" w:themeColor="text1"/>
        </w:rPr>
        <w:t>ompliance has remained relatively unchanged. Houlihan</w:t>
      </w:r>
      <w:r w:rsidR="005C1341" w:rsidRPr="005A1581">
        <w:rPr>
          <w:color w:val="000000" w:themeColor="text1"/>
        </w:rPr>
        <w:t xml:space="preserve"> (2002</w:t>
      </w:r>
      <w:r w:rsidR="00DB242A" w:rsidRPr="005A1581">
        <w:rPr>
          <w:color w:val="000000" w:themeColor="text1"/>
        </w:rPr>
        <w:t>b</w:t>
      </w:r>
      <w:r w:rsidR="00BB448C" w:rsidRPr="005A1581">
        <w:rPr>
          <w:color w:val="000000" w:themeColor="text1"/>
        </w:rPr>
        <w:t>;</w:t>
      </w:r>
      <w:r w:rsidR="00B538AF" w:rsidRPr="005A1581">
        <w:rPr>
          <w:color w:val="000000" w:themeColor="text1"/>
        </w:rPr>
        <w:t xml:space="preserve"> </w:t>
      </w:r>
      <w:r w:rsidR="005C1341" w:rsidRPr="005A1581">
        <w:rPr>
          <w:color w:val="000000" w:themeColor="text1"/>
        </w:rPr>
        <w:t>2014)</w:t>
      </w:r>
      <w:r w:rsidRPr="005A1581">
        <w:rPr>
          <w:color w:val="000000" w:themeColor="text1"/>
        </w:rPr>
        <w:t xml:space="preserve"> suggested that setting up an effective compliance </w:t>
      </w:r>
      <w:r w:rsidR="005C1341" w:rsidRPr="005A1581">
        <w:rPr>
          <w:color w:val="000000" w:themeColor="text1"/>
        </w:rPr>
        <w:t xml:space="preserve">system is the key to </w:t>
      </w:r>
      <w:r w:rsidR="00981B09" w:rsidRPr="005A1581">
        <w:rPr>
          <w:color w:val="000000" w:themeColor="text1"/>
        </w:rPr>
        <w:t>compliance</w:t>
      </w:r>
      <w:r w:rsidR="00343782" w:rsidRPr="005A1581">
        <w:rPr>
          <w:color w:val="000000" w:themeColor="text1"/>
        </w:rPr>
        <w:t xml:space="preserve"> and</w:t>
      </w:r>
      <w:r w:rsidRPr="005A1581">
        <w:rPr>
          <w:color w:val="000000" w:themeColor="text1"/>
        </w:rPr>
        <w:t xml:space="preserve"> that strong monitoring</w:t>
      </w:r>
      <w:r w:rsidR="00B538AF" w:rsidRPr="005A1581">
        <w:rPr>
          <w:color w:val="000000" w:themeColor="text1"/>
        </w:rPr>
        <w:t xml:space="preserve">, </w:t>
      </w:r>
      <w:r w:rsidRPr="005A1581">
        <w:rPr>
          <w:color w:val="000000" w:themeColor="text1"/>
        </w:rPr>
        <w:t>sanctions</w:t>
      </w:r>
      <w:r w:rsidR="00343782" w:rsidRPr="005A1581">
        <w:rPr>
          <w:color w:val="000000" w:themeColor="text1"/>
        </w:rPr>
        <w:t xml:space="preserve"> and</w:t>
      </w:r>
      <w:r w:rsidRPr="005A1581">
        <w:rPr>
          <w:color w:val="000000" w:themeColor="text1"/>
        </w:rPr>
        <w:t xml:space="preserve"> punishment will become effective tool</w:t>
      </w:r>
      <w:r w:rsidR="00BB448C" w:rsidRPr="005A1581">
        <w:rPr>
          <w:color w:val="000000" w:themeColor="text1"/>
        </w:rPr>
        <w:t>s</w:t>
      </w:r>
      <w:r w:rsidRPr="005A1581">
        <w:rPr>
          <w:color w:val="000000" w:themeColor="text1"/>
        </w:rPr>
        <w:t>. Ma</w:t>
      </w:r>
      <w:r w:rsidR="001F7507" w:rsidRPr="005A1581">
        <w:rPr>
          <w:color w:val="000000" w:themeColor="text1"/>
        </w:rPr>
        <w:t>z</w:t>
      </w:r>
      <w:r w:rsidRPr="005A1581">
        <w:rPr>
          <w:color w:val="000000" w:themeColor="text1"/>
        </w:rPr>
        <w:t>anov</w:t>
      </w:r>
      <w:r w:rsidR="005C1341" w:rsidRPr="005A1581">
        <w:rPr>
          <w:color w:val="000000" w:themeColor="text1"/>
        </w:rPr>
        <w:t xml:space="preserve"> (2016)</w:t>
      </w:r>
      <w:r w:rsidRPr="005A1581">
        <w:rPr>
          <w:color w:val="000000" w:themeColor="text1"/>
        </w:rPr>
        <w:t xml:space="preserve"> also presented a similar idea on </w:t>
      </w:r>
      <w:r w:rsidR="004C7184" w:rsidRPr="005A1581">
        <w:rPr>
          <w:color w:val="000000" w:themeColor="text1"/>
        </w:rPr>
        <w:t>Code compliance</w:t>
      </w:r>
      <w:r w:rsidRPr="005A1581">
        <w:rPr>
          <w:color w:val="000000" w:themeColor="text1"/>
        </w:rPr>
        <w:t xml:space="preserve">. Different scholars may suggest the adoption of different approaches </w:t>
      </w:r>
      <w:r w:rsidRPr="005A1581">
        <w:rPr>
          <w:color w:val="000000" w:themeColor="text1"/>
        </w:rPr>
        <w:lastRenderedPageBreak/>
        <w:t>to achieve compliance</w:t>
      </w:r>
      <w:r w:rsidR="00B538AF" w:rsidRPr="005A1581">
        <w:rPr>
          <w:color w:val="000000" w:themeColor="text1"/>
        </w:rPr>
        <w:t xml:space="preserve">, </w:t>
      </w:r>
      <w:r w:rsidRPr="005A1581">
        <w:rPr>
          <w:color w:val="000000" w:themeColor="text1"/>
        </w:rPr>
        <w:t>but their final goal is the same</w:t>
      </w:r>
      <w:r w:rsidR="00BB448C" w:rsidRPr="005A1581">
        <w:rPr>
          <w:color w:val="000000" w:themeColor="text1"/>
        </w:rPr>
        <w:t xml:space="preserve">; </w:t>
      </w:r>
      <w:r w:rsidRPr="005A1581">
        <w:rPr>
          <w:color w:val="000000" w:themeColor="text1"/>
        </w:rPr>
        <w:t>focusing not only on the number of signatories but also on the degree of the compliance. Moreover</w:t>
      </w:r>
      <w:r w:rsidR="00B538AF" w:rsidRPr="005A1581">
        <w:rPr>
          <w:color w:val="000000" w:themeColor="text1"/>
        </w:rPr>
        <w:t xml:space="preserve">, </w:t>
      </w:r>
      <w:r w:rsidRPr="005A1581">
        <w:rPr>
          <w:color w:val="000000" w:themeColor="text1"/>
        </w:rPr>
        <w:t>they all expect WADA can create more specific standards for compliance.</w:t>
      </w:r>
    </w:p>
    <w:p w14:paraId="01A701F8" w14:textId="77777777" w:rsidR="000617A4" w:rsidRPr="005A1581" w:rsidRDefault="000617A4" w:rsidP="00333E9A">
      <w:pPr>
        <w:spacing w:line="360" w:lineRule="auto"/>
        <w:rPr>
          <w:color w:val="000000" w:themeColor="text1"/>
        </w:rPr>
      </w:pPr>
    </w:p>
    <w:p w14:paraId="7850FE35" w14:textId="702EA3F4" w:rsidR="00C01DB0" w:rsidRPr="005A1581" w:rsidRDefault="001C4861" w:rsidP="00E474D8">
      <w:pPr>
        <w:pStyle w:val="Heading3"/>
      </w:pPr>
      <w:bookmarkStart w:id="126" w:name="_Toc520835497"/>
      <w:bookmarkStart w:id="127" w:name="_Toc511915341"/>
      <w:bookmarkStart w:id="128" w:name="_Toc520319696"/>
      <w:bookmarkStart w:id="129" w:name="_Toc12789972"/>
      <w:r w:rsidRPr="005A1581">
        <w:t xml:space="preserve">The 2018 amendment of the 2015 </w:t>
      </w:r>
      <w:r w:rsidR="000444F0" w:rsidRPr="005A1581">
        <w:t>Code</w:t>
      </w:r>
      <w:r w:rsidRPr="005A1581">
        <w:t xml:space="preserve"> and International Standard for </w:t>
      </w:r>
      <w:r w:rsidR="004C7184" w:rsidRPr="005A1581">
        <w:t>Code compliance</w:t>
      </w:r>
      <w:r w:rsidRPr="005A1581">
        <w:t xml:space="preserve"> by Signatori</w:t>
      </w:r>
      <w:bookmarkEnd w:id="126"/>
      <w:bookmarkEnd w:id="127"/>
      <w:bookmarkEnd w:id="128"/>
      <w:r w:rsidR="00E474D8" w:rsidRPr="005A1581">
        <w:t>es</w:t>
      </w:r>
      <w:bookmarkEnd w:id="129"/>
    </w:p>
    <w:p w14:paraId="081CDF38" w14:textId="21096632" w:rsidR="00C01DB0" w:rsidRPr="005A1581" w:rsidRDefault="000442E2" w:rsidP="00333E9A">
      <w:pPr>
        <w:spacing w:line="360" w:lineRule="auto"/>
        <w:rPr>
          <w:color w:val="000000" w:themeColor="text1"/>
        </w:rPr>
      </w:pPr>
      <w:r w:rsidRPr="005A1581">
        <w:rPr>
          <w:color w:val="000000" w:themeColor="text1"/>
        </w:rPr>
        <w:t>To</w:t>
      </w:r>
      <w:r w:rsidR="001C4861" w:rsidRPr="005A1581">
        <w:rPr>
          <w:color w:val="000000" w:themeColor="text1"/>
        </w:rPr>
        <w:t xml:space="preserve"> make </w:t>
      </w:r>
      <w:r w:rsidR="00436046" w:rsidRPr="005A1581">
        <w:rPr>
          <w:color w:val="000000" w:themeColor="text1"/>
        </w:rPr>
        <w:t xml:space="preserve">the </w:t>
      </w:r>
      <w:r w:rsidR="001C4861" w:rsidRPr="005A1581">
        <w:rPr>
          <w:color w:val="000000" w:themeColor="text1"/>
        </w:rPr>
        <w:t>WADC more comprehensive and</w:t>
      </w:r>
      <w:r w:rsidR="00B538AF" w:rsidRPr="005A1581">
        <w:rPr>
          <w:color w:val="000000" w:themeColor="text1"/>
        </w:rPr>
        <w:t xml:space="preserve"> </w:t>
      </w:r>
      <w:r w:rsidR="001C4861" w:rsidRPr="005A1581">
        <w:rPr>
          <w:color w:val="000000" w:themeColor="text1"/>
        </w:rPr>
        <w:t xml:space="preserve">to improve </w:t>
      </w:r>
      <w:r w:rsidR="004C7184" w:rsidRPr="005A1581">
        <w:rPr>
          <w:color w:val="000000" w:themeColor="text1"/>
        </w:rPr>
        <w:t>Code compliance</w:t>
      </w:r>
      <w:r w:rsidR="00B538AF" w:rsidRPr="005A1581">
        <w:rPr>
          <w:color w:val="000000" w:themeColor="text1"/>
        </w:rPr>
        <w:t xml:space="preserve">, </w:t>
      </w:r>
      <w:r w:rsidR="001C4861" w:rsidRPr="005A1581">
        <w:rPr>
          <w:color w:val="000000" w:themeColor="text1"/>
        </w:rPr>
        <w:t xml:space="preserve">WADA </w:t>
      </w:r>
      <w:r w:rsidR="0055349B" w:rsidRPr="005A1581">
        <w:rPr>
          <w:color w:val="000000" w:themeColor="text1"/>
        </w:rPr>
        <w:t>launche</w:t>
      </w:r>
      <w:r w:rsidR="00BB448C" w:rsidRPr="005A1581">
        <w:rPr>
          <w:color w:val="000000" w:themeColor="text1"/>
        </w:rPr>
        <w:t>d</w:t>
      </w:r>
      <w:r w:rsidR="001C4861" w:rsidRPr="005A1581">
        <w:rPr>
          <w:color w:val="000000" w:themeColor="text1"/>
        </w:rPr>
        <w:t xml:space="preserve"> </w:t>
      </w:r>
      <w:r w:rsidR="00BB448C" w:rsidRPr="005A1581">
        <w:rPr>
          <w:color w:val="000000" w:themeColor="text1"/>
        </w:rPr>
        <w:t xml:space="preserve">a </w:t>
      </w:r>
      <w:r w:rsidR="001C4861" w:rsidRPr="005A1581">
        <w:rPr>
          <w:color w:val="000000" w:themeColor="text1"/>
        </w:rPr>
        <w:t xml:space="preserve">stakeholder consultation process regarding the development of an International Standard for </w:t>
      </w:r>
      <w:r w:rsidR="004C7184" w:rsidRPr="005A1581">
        <w:rPr>
          <w:color w:val="000000" w:themeColor="text1"/>
        </w:rPr>
        <w:t>Code compliance</w:t>
      </w:r>
      <w:r w:rsidR="001C4861" w:rsidRPr="005A1581">
        <w:rPr>
          <w:color w:val="000000" w:themeColor="text1"/>
        </w:rPr>
        <w:t xml:space="preserve"> by Signatories </w:t>
      </w:r>
      <w:r w:rsidR="006E6C72" w:rsidRPr="005A1581">
        <w:rPr>
          <w:color w:val="000000" w:themeColor="text1"/>
        </w:rPr>
        <w:t>(</w:t>
      </w:r>
      <w:r w:rsidR="00AC471E" w:rsidRPr="005A1581">
        <w:rPr>
          <w:color w:val="000000" w:themeColor="text1"/>
        </w:rPr>
        <w:t>ISCCS)</w:t>
      </w:r>
      <w:r w:rsidR="006E6C72" w:rsidRPr="005A1581">
        <w:rPr>
          <w:color w:val="000000" w:themeColor="text1"/>
        </w:rPr>
        <w:t xml:space="preserve"> </w:t>
      </w:r>
      <w:r w:rsidR="001C4861" w:rsidRPr="005A1581">
        <w:rPr>
          <w:color w:val="000000" w:themeColor="text1"/>
        </w:rPr>
        <w:t>in 2017</w:t>
      </w:r>
      <w:r w:rsidR="00BB448C" w:rsidRPr="005A1581">
        <w:rPr>
          <w:color w:val="000000" w:themeColor="text1"/>
        </w:rPr>
        <w:t xml:space="preserve"> covering a</w:t>
      </w:r>
      <w:r w:rsidR="001C4861" w:rsidRPr="005A1581">
        <w:rPr>
          <w:color w:val="000000" w:themeColor="text1"/>
        </w:rPr>
        <w:t xml:space="preserve"> review of a limited number of</w:t>
      </w:r>
      <w:r w:rsidR="00BB448C" w:rsidRPr="005A1581">
        <w:rPr>
          <w:color w:val="000000" w:themeColor="text1"/>
        </w:rPr>
        <w:t xml:space="preserve"> </w:t>
      </w:r>
      <w:r w:rsidR="001C4861" w:rsidRPr="005A1581">
        <w:rPr>
          <w:color w:val="000000" w:themeColor="text1"/>
        </w:rPr>
        <w:t xml:space="preserve">articles related to </w:t>
      </w:r>
      <w:r w:rsidR="004C7184" w:rsidRPr="005A1581">
        <w:rPr>
          <w:color w:val="000000" w:themeColor="text1"/>
        </w:rPr>
        <w:t>Code compliance</w:t>
      </w:r>
      <w:r w:rsidR="001C4861" w:rsidRPr="005A1581">
        <w:rPr>
          <w:color w:val="000000" w:themeColor="text1"/>
        </w:rPr>
        <w:t xml:space="preserve"> and</w:t>
      </w:r>
      <w:r w:rsidR="00BB448C" w:rsidRPr="005A1581">
        <w:rPr>
          <w:color w:val="000000" w:themeColor="text1"/>
        </w:rPr>
        <w:t xml:space="preserve"> a</w:t>
      </w:r>
      <w:r w:rsidR="001C4861" w:rsidRPr="005A1581">
        <w:rPr>
          <w:color w:val="000000" w:themeColor="text1"/>
        </w:rPr>
        <w:t xml:space="preserve"> new </w:t>
      </w:r>
      <w:r w:rsidR="00F07201" w:rsidRPr="005A1581">
        <w:rPr>
          <w:color w:val="000000" w:themeColor="text1"/>
        </w:rPr>
        <w:t>standard</w:t>
      </w:r>
      <w:r w:rsidR="00BB448C" w:rsidRPr="005A1581">
        <w:rPr>
          <w:color w:val="000000" w:themeColor="text1"/>
        </w:rPr>
        <w:t xml:space="preserve"> (WADA, 2017b)</w:t>
      </w:r>
      <w:r w:rsidR="001C4861" w:rsidRPr="005A1581">
        <w:rPr>
          <w:color w:val="000000" w:themeColor="text1"/>
        </w:rPr>
        <w:t>.</w:t>
      </w:r>
      <w:r w:rsidR="00BB448C" w:rsidRPr="005A1581">
        <w:rPr>
          <w:color w:val="000000" w:themeColor="text1"/>
        </w:rPr>
        <w:t xml:space="preserve"> The F</w:t>
      </w:r>
      <w:r w:rsidR="001C4861" w:rsidRPr="005A1581">
        <w:rPr>
          <w:color w:val="000000" w:themeColor="text1"/>
        </w:rPr>
        <w:t xml:space="preserve">oundation </w:t>
      </w:r>
      <w:r w:rsidR="00BB448C" w:rsidRPr="005A1581">
        <w:rPr>
          <w:color w:val="000000" w:themeColor="text1"/>
        </w:rPr>
        <w:t>B</w:t>
      </w:r>
      <w:r w:rsidR="001C4861" w:rsidRPr="005A1581">
        <w:rPr>
          <w:color w:val="000000" w:themeColor="text1"/>
        </w:rPr>
        <w:t xml:space="preserve">oard presented the outlines of development of framework as </w:t>
      </w:r>
      <w:r w:rsidR="0055349B" w:rsidRPr="005A1581">
        <w:rPr>
          <w:color w:val="000000" w:themeColor="text1"/>
        </w:rPr>
        <w:t>shown below (WADA</w:t>
      </w:r>
      <w:r w:rsidR="00B538AF" w:rsidRPr="005A1581">
        <w:rPr>
          <w:color w:val="000000" w:themeColor="text1"/>
        </w:rPr>
        <w:t xml:space="preserve">, </w:t>
      </w:r>
      <w:r w:rsidR="001C4861" w:rsidRPr="005A1581">
        <w:rPr>
          <w:color w:val="000000" w:themeColor="text1"/>
        </w:rPr>
        <w:t>2017</w:t>
      </w:r>
      <w:r w:rsidR="0055349B" w:rsidRPr="005A1581">
        <w:rPr>
          <w:color w:val="000000" w:themeColor="text1"/>
        </w:rPr>
        <w:t>b</w:t>
      </w:r>
      <w:r w:rsidR="001C4861" w:rsidRPr="005A1581">
        <w:rPr>
          <w:color w:val="000000" w:themeColor="text1"/>
        </w:rPr>
        <w:t>):</w:t>
      </w:r>
    </w:p>
    <w:p w14:paraId="58D6CDF7" w14:textId="31A533FC" w:rsidR="001C4861" w:rsidRPr="005A1581" w:rsidRDefault="000444F0" w:rsidP="00333E9A">
      <w:pPr>
        <w:pStyle w:val="ListParagraph"/>
        <w:numPr>
          <w:ilvl w:val="0"/>
          <w:numId w:val="9"/>
        </w:numPr>
        <w:spacing w:line="360" w:lineRule="auto"/>
        <w:rPr>
          <w:rFonts w:cs="Arial"/>
          <w:color w:val="000000" w:themeColor="text1"/>
        </w:rPr>
      </w:pPr>
      <w:r w:rsidRPr="005A1581">
        <w:rPr>
          <w:rFonts w:cs="Arial"/>
          <w:color w:val="000000" w:themeColor="text1"/>
        </w:rPr>
        <w:t>Code</w:t>
      </w:r>
      <w:r w:rsidR="001C4861" w:rsidRPr="005A1581">
        <w:rPr>
          <w:rFonts w:cs="Arial"/>
          <w:color w:val="000000" w:themeColor="text1"/>
        </w:rPr>
        <w:t xml:space="preserve"> </w:t>
      </w:r>
      <w:r w:rsidR="00BB448C" w:rsidRPr="005A1581">
        <w:rPr>
          <w:rFonts w:cs="Arial"/>
          <w:color w:val="000000" w:themeColor="text1"/>
        </w:rPr>
        <w:t>s</w:t>
      </w:r>
      <w:r w:rsidR="001C4861" w:rsidRPr="005A1581">
        <w:rPr>
          <w:rFonts w:cs="Arial"/>
          <w:color w:val="000000" w:themeColor="text1"/>
        </w:rPr>
        <w:t>ignatories</w:t>
      </w:r>
      <w:r w:rsidR="00E278AD" w:rsidRPr="005A1581">
        <w:rPr>
          <w:rFonts w:cs="Arial"/>
          <w:color w:val="000000" w:themeColor="text1"/>
        </w:rPr>
        <w:t>’</w:t>
      </w:r>
      <w:r w:rsidR="001C4861" w:rsidRPr="005A1581">
        <w:rPr>
          <w:rFonts w:cs="Arial"/>
          <w:color w:val="000000" w:themeColor="text1"/>
        </w:rPr>
        <w:t xml:space="preserve"> rights and responsibilities;</w:t>
      </w:r>
    </w:p>
    <w:p w14:paraId="43A8682E" w14:textId="02F4F039" w:rsidR="001C4861" w:rsidRPr="005A1581" w:rsidRDefault="001C4861" w:rsidP="00333E9A">
      <w:pPr>
        <w:pStyle w:val="ListParagraph"/>
        <w:numPr>
          <w:ilvl w:val="0"/>
          <w:numId w:val="9"/>
        </w:numPr>
        <w:spacing w:line="360" w:lineRule="auto"/>
        <w:rPr>
          <w:rFonts w:cs="Arial"/>
          <w:color w:val="000000" w:themeColor="text1"/>
        </w:rPr>
      </w:pPr>
      <w:r w:rsidRPr="005A1581">
        <w:rPr>
          <w:rFonts w:cs="Arial"/>
          <w:color w:val="000000" w:themeColor="text1"/>
        </w:rPr>
        <w:t xml:space="preserve">The ways WADA supports </w:t>
      </w:r>
      <w:r w:rsidR="00BB448C" w:rsidRPr="005A1581">
        <w:rPr>
          <w:rFonts w:cs="Arial"/>
          <w:color w:val="000000" w:themeColor="text1"/>
        </w:rPr>
        <w:t>s</w:t>
      </w:r>
      <w:r w:rsidRPr="005A1581">
        <w:rPr>
          <w:rFonts w:cs="Arial"/>
          <w:color w:val="000000" w:themeColor="text1"/>
        </w:rPr>
        <w:t xml:space="preserve">ignatories in achieving and maintaining </w:t>
      </w:r>
      <w:r w:rsidR="004C7184" w:rsidRPr="005A1581">
        <w:rPr>
          <w:rFonts w:cs="Arial"/>
          <w:color w:val="000000" w:themeColor="text1"/>
        </w:rPr>
        <w:t>Code compliance</w:t>
      </w:r>
      <w:r w:rsidRPr="005A1581">
        <w:rPr>
          <w:rFonts w:cs="Arial"/>
          <w:color w:val="000000" w:themeColor="text1"/>
        </w:rPr>
        <w:t>;</w:t>
      </w:r>
    </w:p>
    <w:p w14:paraId="2EB17252" w14:textId="7F94677C" w:rsidR="001C4861" w:rsidRPr="005A1581" w:rsidRDefault="001C4861" w:rsidP="00333E9A">
      <w:pPr>
        <w:pStyle w:val="ListParagraph"/>
        <w:numPr>
          <w:ilvl w:val="0"/>
          <w:numId w:val="9"/>
        </w:numPr>
        <w:spacing w:line="360" w:lineRule="auto"/>
        <w:rPr>
          <w:rFonts w:cs="Arial"/>
          <w:color w:val="000000" w:themeColor="text1"/>
        </w:rPr>
      </w:pPr>
      <w:r w:rsidRPr="005A1581">
        <w:rPr>
          <w:rFonts w:cs="Arial"/>
          <w:color w:val="000000" w:themeColor="text1"/>
        </w:rPr>
        <w:t>A range of graded</w:t>
      </w:r>
      <w:r w:rsidR="00B538AF" w:rsidRPr="005A1581">
        <w:rPr>
          <w:rFonts w:cs="Arial"/>
          <w:color w:val="000000" w:themeColor="text1"/>
        </w:rPr>
        <w:t xml:space="preserve">, </w:t>
      </w:r>
      <w:r w:rsidRPr="005A1581">
        <w:rPr>
          <w:rFonts w:cs="Arial"/>
          <w:color w:val="000000" w:themeColor="text1"/>
        </w:rPr>
        <w:t>proportionate</w:t>
      </w:r>
      <w:r w:rsidR="00343782" w:rsidRPr="005A1581">
        <w:rPr>
          <w:rFonts w:cs="Arial"/>
          <w:color w:val="000000" w:themeColor="text1"/>
        </w:rPr>
        <w:t xml:space="preserve"> and</w:t>
      </w:r>
      <w:r w:rsidRPr="005A1581">
        <w:rPr>
          <w:rFonts w:cs="Arial"/>
          <w:color w:val="000000" w:themeColor="text1"/>
        </w:rPr>
        <w:t xml:space="preserve"> predictable consequences that could be levied in situations of noncompliance with the </w:t>
      </w:r>
      <w:r w:rsidR="000444F0" w:rsidRPr="005A1581">
        <w:rPr>
          <w:rFonts w:cs="Arial"/>
          <w:color w:val="000000" w:themeColor="text1"/>
        </w:rPr>
        <w:t>Code</w:t>
      </w:r>
      <w:r w:rsidRPr="005A1581">
        <w:rPr>
          <w:rFonts w:cs="Arial"/>
          <w:color w:val="000000" w:themeColor="text1"/>
        </w:rPr>
        <w:t xml:space="preserve"> by a </w:t>
      </w:r>
      <w:r w:rsidR="00BB448C" w:rsidRPr="005A1581">
        <w:rPr>
          <w:rFonts w:cs="Arial"/>
          <w:color w:val="000000" w:themeColor="text1"/>
        </w:rPr>
        <w:t>s</w:t>
      </w:r>
      <w:r w:rsidRPr="005A1581">
        <w:rPr>
          <w:rFonts w:cs="Arial"/>
          <w:color w:val="000000" w:themeColor="text1"/>
        </w:rPr>
        <w:t>ignatory; and</w:t>
      </w:r>
    </w:p>
    <w:p w14:paraId="22B345CB" w14:textId="77777777" w:rsidR="00C01DB0" w:rsidRPr="005A1581" w:rsidRDefault="001C4861" w:rsidP="00333E9A">
      <w:pPr>
        <w:pStyle w:val="ListParagraph"/>
        <w:numPr>
          <w:ilvl w:val="0"/>
          <w:numId w:val="9"/>
        </w:numPr>
        <w:spacing w:line="360" w:lineRule="auto"/>
        <w:rPr>
          <w:rFonts w:cs="Arial"/>
          <w:color w:val="000000" w:themeColor="text1"/>
        </w:rPr>
      </w:pPr>
      <w:r w:rsidRPr="005A1581">
        <w:rPr>
          <w:rFonts w:cs="Arial"/>
          <w:color w:val="000000" w:themeColor="text1"/>
        </w:rPr>
        <w:t>A process whereby the consequences can be imposed by an independent tribunal.</w:t>
      </w:r>
    </w:p>
    <w:p w14:paraId="725D92A1" w14:textId="583AD277" w:rsidR="00FE6646" w:rsidRPr="005A1581" w:rsidRDefault="001C4861" w:rsidP="00333E9A">
      <w:pPr>
        <w:spacing w:line="360" w:lineRule="auto"/>
        <w:rPr>
          <w:color w:val="000000" w:themeColor="text1"/>
        </w:rPr>
      </w:pPr>
      <w:r w:rsidRPr="005A1581">
        <w:rPr>
          <w:color w:val="000000" w:themeColor="text1"/>
        </w:rPr>
        <w:t>During the consultation process</w:t>
      </w:r>
      <w:r w:rsidR="00B538AF" w:rsidRPr="005A1581">
        <w:rPr>
          <w:color w:val="000000" w:themeColor="text1"/>
        </w:rPr>
        <w:t xml:space="preserve">, </w:t>
      </w:r>
      <w:r w:rsidRPr="005A1581">
        <w:rPr>
          <w:color w:val="000000" w:themeColor="text1"/>
        </w:rPr>
        <w:t xml:space="preserve">WADA </w:t>
      </w:r>
      <w:r w:rsidR="00BB448C" w:rsidRPr="005A1581">
        <w:rPr>
          <w:color w:val="000000" w:themeColor="text1"/>
        </w:rPr>
        <w:t>was</w:t>
      </w:r>
      <w:r w:rsidRPr="005A1581">
        <w:rPr>
          <w:color w:val="000000" w:themeColor="text1"/>
        </w:rPr>
        <w:t xml:space="preserve"> responsible for receiving and responding to recommendations and arranging reviews and feedback from athlete</w:t>
      </w:r>
      <w:r w:rsidR="0055349B" w:rsidRPr="005A1581">
        <w:rPr>
          <w:color w:val="000000" w:themeColor="text1"/>
        </w:rPr>
        <w:t>s and other stakeholders (WADA</w:t>
      </w:r>
      <w:r w:rsidR="00B538AF" w:rsidRPr="005A1581">
        <w:rPr>
          <w:color w:val="000000" w:themeColor="text1"/>
        </w:rPr>
        <w:t xml:space="preserve">, </w:t>
      </w:r>
      <w:r w:rsidRPr="005A1581">
        <w:rPr>
          <w:color w:val="000000" w:themeColor="text1"/>
        </w:rPr>
        <w:t>2017</w:t>
      </w:r>
      <w:r w:rsidR="0055349B" w:rsidRPr="005A1581">
        <w:rPr>
          <w:color w:val="000000" w:themeColor="text1"/>
        </w:rPr>
        <w:t>b</w:t>
      </w:r>
      <w:r w:rsidRPr="005A1581">
        <w:rPr>
          <w:color w:val="000000" w:themeColor="text1"/>
        </w:rPr>
        <w:t xml:space="preserve">). This </w:t>
      </w:r>
      <w:r w:rsidR="00BB448C" w:rsidRPr="005A1581">
        <w:rPr>
          <w:color w:val="000000" w:themeColor="text1"/>
        </w:rPr>
        <w:t xml:space="preserve">offers </w:t>
      </w:r>
      <w:r w:rsidRPr="005A1581">
        <w:rPr>
          <w:color w:val="000000" w:themeColor="text1"/>
        </w:rPr>
        <w:t xml:space="preserve">great opportunities for everyone who is </w:t>
      </w:r>
      <w:r w:rsidR="00BB448C" w:rsidRPr="005A1581">
        <w:rPr>
          <w:color w:val="000000" w:themeColor="text1"/>
        </w:rPr>
        <w:t>involved in</w:t>
      </w:r>
      <w:r w:rsidRPr="005A1581">
        <w:rPr>
          <w:color w:val="000000" w:themeColor="text1"/>
        </w:rPr>
        <w:t xml:space="preserve"> anti-doping to express their ideas and expectations abo</w:t>
      </w:r>
      <w:r w:rsidR="00223BEA" w:rsidRPr="005A1581">
        <w:rPr>
          <w:color w:val="000000" w:themeColor="text1"/>
        </w:rPr>
        <w:t xml:space="preserve">ut the anti-doping regulations. </w:t>
      </w:r>
      <w:r w:rsidR="00B2383E" w:rsidRPr="005A1581">
        <w:rPr>
          <w:color w:val="000000" w:themeColor="text1"/>
        </w:rPr>
        <w:t>Among</w:t>
      </w:r>
      <w:r w:rsidR="00223BEA" w:rsidRPr="005A1581">
        <w:rPr>
          <w:color w:val="000000" w:themeColor="text1"/>
        </w:rPr>
        <w:t xml:space="preserve"> the stakeholders' comments on </w:t>
      </w:r>
      <w:r w:rsidR="00667F14" w:rsidRPr="005A1581">
        <w:rPr>
          <w:color w:val="000000" w:themeColor="text1"/>
        </w:rPr>
        <w:t xml:space="preserve">the </w:t>
      </w:r>
      <w:r w:rsidR="00223BEA" w:rsidRPr="005A1581">
        <w:rPr>
          <w:color w:val="000000" w:themeColor="text1"/>
        </w:rPr>
        <w:t>ISCCS Draft 1.0 and 2.0, t</w:t>
      </w:r>
      <w:r w:rsidRPr="005A1581">
        <w:rPr>
          <w:color w:val="000000" w:themeColor="text1"/>
        </w:rPr>
        <w:t xml:space="preserve">here </w:t>
      </w:r>
      <w:r w:rsidR="006E6C72" w:rsidRPr="005A1581">
        <w:rPr>
          <w:color w:val="000000" w:themeColor="text1"/>
        </w:rPr>
        <w:t xml:space="preserve">have been </w:t>
      </w:r>
      <w:r w:rsidRPr="005A1581">
        <w:rPr>
          <w:color w:val="000000" w:themeColor="text1"/>
        </w:rPr>
        <w:t xml:space="preserve">420 comments about the </w:t>
      </w:r>
      <w:r w:rsidR="006E6C72" w:rsidRPr="005A1581">
        <w:rPr>
          <w:color w:val="000000" w:themeColor="text1"/>
        </w:rPr>
        <w:t xml:space="preserve">draft </w:t>
      </w:r>
      <w:r w:rsidR="000444F0" w:rsidRPr="005A1581">
        <w:rPr>
          <w:color w:val="000000" w:themeColor="text1"/>
        </w:rPr>
        <w:t>Code</w:t>
      </w:r>
      <w:r w:rsidRPr="005A1581">
        <w:rPr>
          <w:color w:val="000000" w:themeColor="text1"/>
        </w:rPr>
        <w:t xml:space="preserve"> amendments and </w:t>
      </w:r>
      <w:r w:rsidR="00667F14" w:rsidRPr="005A1581">
        <w:rPr>
          <w:color w:val="000000" w:themeColor="text1"/>
        </w:rPr>
        <w:t xml:space="preserve">the </w:t>
      </w:r>
      <w:r w:rsidR="006E6C72" w:rsidRPr="005A1581">
        <w:rPr>
          <w:color w:val="000000" w:themeColor="text1"/>
        </w:rPr>
        <w:t>ISCCS</w:t>
      </w:r>
      <w:r w:rsidRPr="005A1581">
        <w:rPr>
          <w:color w:val="000000" w:themeColor="text1"/>
        </w:rPr>
        <w:t xml:space="preserve">. </w:t>
      </w:r>
      <w:r w:rsidR="00D2231A" w:rsidRPr="005A1581">
        <w:rPr>
          <w:color w:val="000000" w:themeColor="text1"/>
        </w:rPr>
        <w:t>According to</w:t>
      </w:r>
      <w:r w:rsidR="0055349B" w:rsidRPr="005A1581">
        <w:rPr>
          <w:color w:val="000000" w:themeColor="text1"/>
        </w:rPr>
        <w:t xml:space="preserve"> Craig Reedie (WADA</w:t>
      </w:r>
      <w:r w:rsidR="00B538AF" w:rsidRPr="005A1581">
        <w:rPr>
          <w:color w:val="000000" w:themeColor="text1"/>
        </w:rPr>
        <w:t xml:space="preserve">, </w:t>
      </w:r>
      <w:r w:rsidRPr="005A1581">
        <w:rPr>
          <w:color w:val="000000" w:themeColor="text1"/>
        </w:rPr>
        <w:t>2017</w:t>
      </w:r>
      <w:r w:rsidR="0055349B" w:rsidRPr="005A1581">
        <w:rPr>
          <w:color w:val="000000" w:themeColor="text1"/>
        </w:rPr>
        <w:t>b</w:t>
      </w:r>
      <w:r w:rsidRPr="005A1581">
        <w:rPr>
          <w:color w:val="000000" w:themeColor="text1"/>
        </w:rPr>
        <w:t>)</w:t>
      </w:r>
      <w:r w:rsidR="006E6C72" w:rsidRPr="005A1581">
        <w:rPr>
          <w:color w:val="000000" w:themeColor="text1"/>
        </w:rPr>
        <w:t>:</w:t>
      </w:r>
    </w:p>
    <w:p w14:paraId="0CC3249C" w14:textId="1A0F644F"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WADA believes that this framework responds to the appeal by athletes and other stakeholders for a clear and transparent procedure</w:t>
      </w:r>
      <w:r w:rsidR="00B538AF" w:rsidRPr="005A1581">
        <w:rPr>
          <w:color w:val="000000" w:themeColor="text1"/>
        </w:rPr>
        <w:t xml:space="preserve">, </w:t>
      </w:r>
      <w:r w:rsidR="001C4861" w:rsidRPr="005A1581">
        <w:rPr>
          <w:color w:val="000000" w:themeColor="text1"/>
        </w:rPr>
        <w:t>which</w:t>
      </w:r>
      <w:r w:rsidR="00B538AF" w:rsidRPr="005A1581">
        <w:rPr>
          <w:color w:val="000000" w:themeColor="text1"/>
        </w:rPr>
        <w:t xml:space="preserve">, </w:t>
      </w:r>
      <w:r w:rsidR="001C4861" w:rsidRPr="005A1581">
        <w:rPr>
          <w:color w:val="000000" w:themeColor="text1"/>
        </w:rPr>
        <w:t>once enacted</w:t>
      </w:r>
      <w:r w:rsidR="00B538AF" w:rsidRPr="005A1581">
        <w:rPr>
          <w:color w:val="000000" w:themeColor="text1"/>
        </w:rPr>
        <w:t xml:space="preserve">, </w:t>
      </w:r>
      <w:r w:rsidR="001C4861" w:rsidRPr="005A1581">
        <w:rPr>
          <w:color w:val="000000" w:themeColor="text1"/>
        </w:rPr>
        <w:t>will hold Signatories to a similar high standard for ensuring clean sport as athletes are today</w:t>
      </w:r>
      <w:r w:rsidR="00343782" w:rsidRPr="005A1581">
        <w:rPr>
          <w:color w:val="000000" w:themeColor="text1"/>
        </w:rPr>
        <w:t xml:space="preserve"> and</w:t>
      </w:r>
      <w:r w:rsidR="001C4861" w:rsidRPr="005A1581">
        <w:rPr>
          <w:color w:val="000000" w:themeColor="text1"/>
        </w:rPr>
        <w:t xml:space="preserve"> </w:t>
      </w:r>
      <w:r w:rsidR="001C4861" w:rsidRPr="005A1581">
        <w:rPr>
          <w:color w:val="000000" w:themeColor="text1"/>
        </w:rPr>
        <w:lastRenderedPageBreak/>
        <w:t>of course</w:t>
      </w:r>
      <w:r w:rsidR="00B538AF" w:rsidRPr="005A1581">
        <w:rPr>
          <w:color w:val="000000" w:themeColor="text1"/>
        </w:rPr>
        <w:t xml:space="preserve">, </w:t>
      </w:r>
      <w:r w:rsidR="001C4861" w:rsidRPr="005A1581">
        <w:rPr>
          <w:color w:val="000000" w:themeColor="text1"/>
        </w:rPr>
        <w:t>while this framework could ultimately result in sanctioning sports and nations for non-compliance; as the Leader of Clean Sport</w:t>
      </w:r>
      <w:r w:rsidR="00B538AF" w:rsidRPr="005A1581">
        <w:rPr>
          <w:color w:val="000000" w:themeColor="text1"/>
        </w:rPr>
        <w:t xml:space="preserve">, </w:t>
      </w:r>
      <w:r w:rsidR="001C4861" w:rsidRPr="005A1581">
        <w:rPr>
          <w:color w:val="000000" w:themeColor="text1"/>
        </w:rPr>
        <w:t>WADA</w:t>
      </w:r>
      <w:r w:rsidRPr="005A1581">
        <w:rPr>
          <w:color w:val="000000" w:themeColor="text1"/>
        </w:rPr>
        <w:t>’</w:t>
      </w:r>
      <w:r w:rsidR="001C4861" w:rsidRPr="005A1581">
        <w:rPr>
          <w:color w:val="000000" w:themeColor="text1"/>
        </w:rPr>
        <w:t>s focus will continue to be one of ensuring compliance</w:t>
      </w:r>
      <w:r w:rsidRPr="005A1581">
        <w:rPr>
          <w:color w:val="000000" w:themeColor="text1"/>
        </w:rPr>
        <w:t>’</w:t>
      </w:r>
      <w:r w:rsidR="00B538AF" w:rsidRPr="005A1581">
        <w:rPr>
          <w:color w:val="000000" w:themeColor="text1"/>
        </w:rPr>
        <w:t>.</w:t>
      </w:r>
    </w:p>
    <w:p w14:paraId="17FA4075" w14:textId="7A33E645" w:rsidR="00C01DB0" w:rsidRPr="005A1581" w:rsidRDefault="006E6C72" w:rsidP="00333E9A">
      <w:pPr>
        <w:spacing w:line="360" w:lineRule="auto"/>
        <w:rPr>
          <w:color w:val="000000" w:themeColor="text1"/>
        </w:rPr>
      </w:pPr>
      <w:r w:rsidRPr="005A1581">
        <w:rPr>
          <w:color w:val="000000" w:themeColor="text1"/>
        </w:rPr>
        <w:t>T</w:t>
      </w:r>
      <w:r w:rsidR="001C4861" w:rsidRPr="005A1581">
        <w:rPr>
          <w:color w:val="000000" w:themeColor="text1"/>
        </w:rPr>
        <w:t>he new IS</w:t>
      </w:r>
      <w:r w:rsidR="0055349B" w:rsidRPr="005A1581">
        <w:rPr>
          <w:color w:val="000000" w:themeColor="text1"/>
        </w:rPr>
        <w:t>CCS entered</w:t>
      </w:r>
      <w:r w:rsidR="001C4861" w:rsidRPr="005A1581">
        <w:rPr>
          <w:color w:val="000000" w:themeColor="text1"/>
        </w:rPr>
        <w:t xml:space="preserve"> into force on 1 April 2018</w:t>
      </w:r>
      <w:r w:rsidRPr="005A1581">
        <w:rPr>
          <w:color w:val="000000" w:themeColor="text1"/>
        </w:rPr>
        <w:t>, incorporated into the</w:t>
      </w:r>
      <w:r w:rsidR="001C4861" w:rsidRPr="005A1581">
        <w:rPr>
          <w:color w:val="000000" w:themeColor="text1"/>
        </w:rPr>
        <w:t xml:space="preserve"> 2015 </w:t>
      </w:r>
      <w:r w:rsidR="000444F0" w:rsidRPr="005A1581">
        <w:rPr>
          <w:color w:val="000000" w:themeColor="text1"/>
        </w:rPr>
        <w:t>Code</w:t>
      </w:r>
      <w:r w:rsidR="00C9433B" w:rsidRPr="005A1581">
        <w:rPr>
          <w:color w:val="000000" w:themeColor="text1"/>
        </w:rPr>
        <w:t xml:space="preserve"> </w:t>
      </w:r>
      <w:r w:rsidRPr="005A1581">
        <w:rPr>
          <w:color w:val="000000" w:themeColor="text1"/>
        </w:rPr>
        <w:t xml:space="preserve">with the </w:t>
      </w:r>
      <w:r w:rsidR="00C9433B" w:rsidRPr="005A1581">
        <w:rPr>
          <w:color w:val="000000" w:themeColor="text1"/>
        </w:rPr>
        <w:t>2017</w:t>
      </w:r>
      <w:r w:rsidR="001C4861" w:rsidRPr="005A1581">
        <w:rPr>
          <w:color w:val="000000" w:themeColor="text1"/>
        </w:rPr>
        <w:t xml:space="preserve"> amendment</w:t>
      </w:r>
      <w:r w:rsidRPr="005A1581">
        <w:rPr>
          <w:color w:val="000000" w:themeColor="text1"/>
        </w:rPr>
        <w:t>s</w:t>
      </w:r>
      <w:r w:rsidR="0055349B" w:rsidRPr="005A1581">
        <w:rPr>
          <w:color w:val="000000" w:themeColor="text1"/>
        </w:rPr>
        <w:t xml:space="preserve"> (WADA</w:t>
      </w:r>
      <w:r w:rsidR="00B538AF" w:rsidRPr="005A1581">
        <w:rPr>
          <w:color w:val="000000" w:themeColor="text1"/>
        </w:rPr>
        <w:t xml:space="preserve">, </w:t>
      </w:r>
      <w:r w:rsidR="001C4861" w:rsidRPr="005A1581">
        <w:rPr>
          <w:color w:val="000000" w:themeColor="text1"/>
        </w:rPr>
        <w:t>2018</w:t>
      </w:r>
      <w:r w:rsidR="00D1442A" w:rsidRPr="005A1581">
        <w:rPr>
          <w:color w:val="000000" w:themeColor="text1"/>
        </w:rPr>
        <w:t>n</w:t>
      </w:r>
      <w:r w:rsidR="001C4861" w:rsidRPr="005A1581">
        <w:rPr>
          <w:color w:val="000000" w:themeColor="text1"/>
        </w:rPr>
        <w:t>).</w:t>
      </w:r>
      <w:r w:rsidRPr="005A1581">
        <w:rPr>
          <w:color w:val="000000" w:themeColor="text1"/>
        </w:rPr>
        <w:t xml:space="preserve"> It is </w:t>
      </w:r>
      <w:r w:rsidR="001C4861" w:rsidRPr="005A1581">
        <w:rPr>
          <w:color w:val="000000" w:themeColor="text1"/>
        </w:rPr>
        <w:t>organised into three parts. Part one is about</w:t>
      </w:r>
      <w:r w:rsidR="00B538AF" w:rsidRPr="005A1581">
        <w:rPr>
          <w:color w:val="000000" w:themeColor="text1"/>
        </w:rPr>
        <w:t xml:space="preserve"> </w:t>
      </w:r>
      <w:r w:rsidR="000444F0" w:rsidRPr="005A1581">
        <w:rPr>
          <w:color w:val="000000" w:themeColor="text1"/>
        </w:rPr>
        <w:t>Code</w:t>
      </w:r>
      <w:r w:rsidR="001C4861" w:rsidRPr="005A1581">
        <w:rPr>
          <w:color w:val="000000" w:themeColor="text1"/>
        </w:rPr>
        <w:t xml:space="preserve"> provisions</w:t>
      </w:r>
      <w:r w:rsidR="00B538AF" w:rsidRPr="005A1581">
        <w:rPr>
          <w:color w:val="000000" w:themeColor="text1"/>
        </w:rPr>
        <w:t xml:space="preserve">, </w:t>
      </w:r>
      <w:r w:rsidR="001C4861" w:rsidRPr="005A1581">
        <w:rPr>
          <w:color w:val="000000" w:themeColor="text1"/>
        </w:rPr>
        <w:t>international standard provisions</w:t>
      </w:r>
      <w:r w:rsidR="00343782" w:rsidRPr="005A1581">
        <w:rPr>
          <w:color w:val="000000" w:themeColor="text1"/>
        </w:rPr>
        <w:t xml:space="preserve"> and</w:t>
      </w:r>
      <w:r w:rsidR="001C4861" w:rsidRPr="005A1581">
        <w:rPr>
          <w:color w:val="000000" w:themeColor="text1"/>
        </w:rPr>
        <w:t xml:space="preserve"> definitions. Part two focuses on the standard for </w:t>
      </w:r>
      <w:r w:rsidR="005068E7" w:rsidRPr="005A1581">
        <w:rPr>
          <w:color w:val="000000" w:themeColor="text1"/>
        </w:rPr>
        <w:t>WADA</w:t>
      </w:r>
      <w:r w:rsidR="00E278AD" w:rsidRPr="005A1581">
        <w:rPr>
          <w:color w:val="000000" w:themeColor="text1"/>
        </w:rPr>
        <w:t>’</w:t>
      </w:r>
      <w:r w:rsidR="001C4861" w:rsidRPr="005A1581">
        <w:rPr>
          <w:color w:val="000000" w:themeColor="text1"/>
        </w:rPr>
        <w:t xml:space="preserve">s monitoring and enforcement of </w:t>
      </w:r>
      <w:r w:rsidR="004C7184" w:rsidRPr="005A1581">
        <w:rPr>
          <w:color w:val="000000" w:themeColor="text1"/>
        </w:rPr>
        <w:t>Code compliance</w:t>
      </w:r>
      <w:r w:rsidR="001C4861" w:rsidRPr="005A1581">
        <w:rPr>
          <w:color w:val="000000" w:themeColor="text1"/>
        </w:rPr>
        <w:t xml:space="preserve"> by signatories. Part three is annexes.</w:t>
      </w:r>
    </w:p>
    <w:p w14:paraId="0A282543" w14:textId="01681C40" w:rsidR="00C00F16" w:rsidRPr="005A1581" w:rsidRDefault="001C4861" w:rsidP="00333E9A">
      <w:pPr>
        <w:spacing w:line="360" w:lineRule="auto"/>
        <w:rPr>
          <w:color w:val="000000" w:themeColor="text1"/>
        </w:rPr>
      </w:pPr>
      <w:r w:rsidRPr="005A1581">
        <w:rPr>
          <w:color w:val="000000" w:themeColor="text1"/>
        </w:rPr>
        <w:t xml:space="preserve">Part one of </w:t>
      </w:r>
      <w:r w:rsidR="00667F14" w:rsidRPr="005A1581">
        <w:rPr>
          <w:color w:val="000000" w:themeColor="text1"/>
        </w:rPr>
        <w:t xml:space="preserve">the </w:t>
      </w:r>
      <w:r w:rsidRPr="005A1581">
        <w:rPr>
          <w:color w:val="000000" w:themeColor="text1"/>
        </w:rPr>
        <w:t xml:space="preserve">ISCCS </w:t>
      </w:r>
      <w:r w:rsidR="00D2039D" w:rsidRPr="005A1581">
        <w:rPr>
          <w:color w:val="000000" w:themeColor="text1"/>
        </w:rPr>
        <w:t>state</w:t>
      </w:r>
      <w:r w:rsidR="006E6C72" w:rsidRPr="005A1581">
        <w:rPr>
          <w:color w:val="000000" w:themeColor="text1"/>
        </w:rPr>
        <w:t>s</w:t>
      </w:r>
      <w:r w:rsidR="00D2039D" w:rsidRPr="005A1581">
        <w:rPr>
          <w:color w:val="000000" w:themeColor="text1"/>
        </w:rPr>
        <w:t xml:space="preserve"> that the ISCCS </w:t>
      </w:r>
      <w:r w:rsidR="006E6C72" w:rsidRPr="005A1581">
        <w:rPr>
          <w:color w:val="000000" w:themeColor="text1"/>
        </w:rPr>
        <w:t>accompanies</w:t>
      </w:r>
      <w:r w:rsidR="00A3581A" w:rsidRPr="005A1581">
        <w:rPr>
          <w:color w:val="000000" w:themeColor="text1"/>
        </w:rPr>
        <w:t xml:space="preserve"> </w:t>
      </w:r>
      <w:r w:rsidR="00436046" w:rsidRPr="005A1581">
        <w:rPr>
          <w:color w:val="000000" w:themeColor="text1"/>
        </w:rPr>
        <w:t xml:space="preserve">the </w:t>
      </w:r>
      <w:r w:rsidR="002379F9" w:rsidRPr="005A1581">
        <w:rPr>
          <w:color w:val="000000" w:themeColor="text1"/>
        </w:rPr>
        <w:t>WADC</w:t>
      </w:r>
      <w:r w:rsidR="00B538AF" w:rsidRPr="005A1581">
        <w:rPr>
          <w:color w:val="000000" w:themeColor="text1"/>
        </w:rPr>
        <w:t xml:space="preserve">, </w:t>
      </w:r>
      <w:r w:rsidR="006E6C72" w:rsidRPr="005A1581">
        <w:rPr>
          <w:color w:val="000000" w:themeColor="text1"/>
        </w:rPr>
        <w:t>and</w:t>
      </w:r>
      <w:r w:rsidR="00B538AF" w:rsidRPr="005A1581">
        <w:rPr>
          <w:color w:val="000000" w:themeColor="text1"/>
        </w:rPr>
        <w:t xml:space="preserve"> </w:t>
      </w:r>
      <w:r w:rsidR="00802627" w:rsidRPr="005A1581">
        <w:rPr>
          <w:color w:val="000000" w:themeColor="text1"/>
        </w:rPr>
        <w:t>once the signatories accept the legal</w:t>
      </w:r>
      <w:r w:rsidR="00B538AF" w:rsidRPr="005A1581">
        <w:rPr>
          <w:color w:val="000000" w:themeColor="text1"/>
        </w:rPr>
        <w:t xml:space="preserve">, </w:t>
      </w:r>
      <w:r w:rsidR="00802627" w:rsidRPr="005A1581">
        <w:rPr>
          <w:color w:val="000000" w:themeColor="text1"/>
        </w:rPr>
        <w:t xml:space="preserve">technical and operational requirements in </w:t>
      </w:r>
      <w:r w:rsidR="00436046" w:rsidRPr="005A1581">
        <w:rPr>
          <w:color w:val="000000" w:themeColor="text1"/>
        </w:rPr>
        <w:t xml:space="preserve">the </w:t>
      </w:r>
      <w:r w:rsidR="002379F9" w:rsidRPr="005A1581">
        <w:rPr>
          <w:color w:val="000000" w:themeColor="text1"/>
        </w:rPr>
        <w:t>WADC</w:t>
      </w:r>
      <w:r w:rsidR="00B538AF" w:rsidRPr="005A1581">
        <w:rPr>
          <w:color w:val="000000" w:themeColor="text1"/>
        </w:rPr>
        <w:t xml:space="preserve">, </w:t>
      </w:r>
      <w:r w:rsidR="00802627" w:rsidRPr="005A1581">
        <w:rPr>
          <w:color w:val="000000" w:themeColor="text1"/>
        </w:rPr>
        <w:t>they need to comply with the ISCCS as well (</w:t>
      </w:r>
      <w:r w:rsidR="00152160" w:rsidRPr="005A1581">
        <w:rPr>
          <w:color w:val="000000" w:themeColor="text1"/>
        </w:rPr>
        <w:t>WADA, 2018l</w:t>
      </w:r>
      <w:r w:rsidR="00AC471E" w:rsidRPr="005A1581">
        <w:rPr>
          <w:color w:val="000000" w:themeColor="text1"/>
        </w:rPr>
        <w:t>). Therefore</w:t>
      </w:r>
      <w:r w:rsidR="00C00F16" w:rsidRPr="005A1581">
        <w:rPr>
          <w:color w:val="000000" w:themeColor="text1"/>
        </w:rPr>
        <w:t xml:space="preserve">, in order to make </w:t>
      </w:r>
      <w:r w:rsidR="00436046" w:rsidRPr="005A1581">
        <w:rPr>
          <w:color w:val="000000" w:themeColor="text1"/>
        </w:rPr>
        <w:t xml:space="preserve">the </w:t>
      </w:r>
      <w:r w:rsidR="002379F9" w:rsidRPr="005A1581">
        <w:rPr>
          <w:color w:val="000000" w:themeColor="text1"/>
        </w:rPr>
        <w:t>WADC</w:t>
      </w:r>
      <w:r w:rsidR="00C00F16" w:rsidRPr="005A1581">
        <w:rPr>
          <w:color w:val="000000" w:themeColor="text1"/>
        </w:rPr>
        <w:t xml:space="preserve"> </w:t>
      </w:r>
      <w:r w:rsidR="00B2383E" w:rsidRPr="005A1581">
        <w:rPr>
          <w:color w:val="000000" w:themeColor="text1"/>
        </w:rPr>
        <w:t xml:space="preserve">incorporate </w:t>
      </w:r>
      <w:r w:rsidR="00C00F16" w:rsidRPr="005A1581">
        <w:rPr>
          <w:color w:val="000000" w:themeColor="text1"/>
        </w:rPr>
        <w:t xml:space="preserve">effectively with </w:t>
      </w:r>
      <w:r w:rsidR="00667F14" w:rsidRPr="005A1581">
        <w:rPr>
          <w:color w:val="000000" w:themeColor="text1"/>
        </w:rPr>
        <w:t xml:space="preserve">the </w:t>
      </w:r>
      <w:r w:rsidR="00C00F16" w:rsidRPr="005A1581">
        <w:rPr>
          <w:color w:val="000000" w:themeColor="text1"/>
        </w:rPr>
        <w:t xml:space="preserve">ISCCS, amendments are made </w:t>
      </w:r>
      <w:r w:rsidR="00A25660" w:rsidRPr="005A1581">
        <w:rPr>
          <w:color w:val="000000" w:themeColor="text1"/>
        </w:rPr>
        <w:t>to</w:t>
      </w:r>
      <w:r w:rsidR="00C00F16" w:rsidRPr="005A1581">
        <w:rPr>
          <w:color w:val="000000" w:themeColor="text1"/>
        </w:rPr>
        <w:t xml:space="preserve"> the 2015 WADC to support </w:t>
      </w:r>
      <w:r w:rsidR="00E432CC" w:rsidRPr="005A1581">
        <w:rPr>
          <w:color w:val="000000" w:themeColor="text1"/>
        </w:rPr>
        <w:t xml:space="preserve">the </w:t>
      </w:r>
      <w:r w:rsidR="00C00F16" w:rsidRPr="005A1581">
        <w:rPr>
          <w:color w:val="000000" w:themeColor="text1"/>
        </w:rPr>
        <w:t xml:space="preserve">ISCCS. Specifically, according to </w:t>
      </w:r>
      <w:r w:rsidR="00F1022D" w:rsidRPr="005A1581">
        <w:rPr>
          <w:color w:val="000000" w:themeColor="text1"/>
        </w:rPr>
        <w:t xml:space="preserve">the </w:t>
      </w:r>
      <w:r w:rsidR="00C00F16" w:rsidRPr="005A1581">
        <w:rPr>
          <w:color w:val="000000" w:themeColor="text1"/>
        </w:rPr>
        <w:t xml:space="preserve">ISCCS, part one: Doping Control, part three: Roles and Responsibilities, and part four: Acceptance, Compliance, Modification, and Interpretation in </w:t>
      </w:r>
      <w:r w:rsidR="00436046" w:rsidRPr="005A1581">
        <w:rPr>
          <w:color w:val="000000" w:themeColor="text1"/>
        </w:rPr>
        <w:t xml:space="preserve">the </w:t>
      </w:r>
      <w:r w:rsidR="002379F9" w:rsidRPr="005A1581">
        <w:rPr>
          <w:color w:val="000000" w:themeColor="text1"/>
        </w:rPr>
        <w:t>WADC</w:t>
      </w:r>
      <w:r w:rsidR="00C00F16" w:rsidRPr="005A1581">
        <w:rPr>
          <w:color w:val="000000" w:themeColor="text1"/>
        </w:rPr>
        <w:t xml:space="preserve"> are directly relevant to the ISCCS. Moreover, point, "4.1 Apply for a WADA Laboratory Accreditation," in the International Standard for Laboratories is also directly relevant to the ISCCS. All these relevant parts have corresponding amendment</w:t>
      </w:r>
      <w:r w:rsidR="00A25660" w:rsidRPr="005A1581">
        <w:rPr>
          <w:color w:val="000000" w:themeColor="text1"/>
        </w:rPr>
        <w:t>s</w:t>
      </w:r>
      <w:r w:rsidR="00C00F16" w:rsidRPr="005A1581">
        <w:rPr>
          <w:color w:val="000000" w:themeColor="text1"/>
        </w:rPr>
        <w:t xml:space="preserve"> with </w:t>
      </w:r>
      <w:r w:rsidR="00F1022D" w:rsidRPr="005A1581">
        <w:rPr>
          <w:color w:val="000000" w:themeColor="text1"/>
        </w:rPr>
        <w:t xml:space="preserve">the </w:t>
      </w:r>
      <w:r w:rsidR="00C00F16" w:rsidRPr="005A1581">
        <w:rPr>
          <w:color w:val="000000" w:themeColor="text1"/>
        </w:rPr>
        <w:t>ISCCS</w:t>
      </w:r>
      <w:r w:rsidR="00AC471E" w:rsidRPr="005A1581">
        <w:rPr>
          <w:color w:val="000000" w:themeColor="text1"/>
        </w:rPr>
        <w:t xml:space="preserve"> (</w:t>
      </w:r>
      <w:r w:rsidR="00152160" w:rsidRPr="005A1581">
        <w:rPr>
          <w:color w:val="000000" w:themeColor="text1"/>
        </w:rPr>
        <w:t>WADA, 2018l</w:t>
      </w:r>
      <w:r w:rsidR="00AC471E" w:rsidRPr="005A1581">
        <w:rPr>
          <w:color w:val="000000" w:themeColor="text1"/>
        </w:rPr>
        <w:t>)</w:t>
      </w:r>
      <w:r w:rsidR="00C00F16" w:rsidRPr="005A1581">
        <w:rPr>
          <w:color w:val="000000" w:themeColor="text1"/>
        </w:rPr>
        <w:t>.</w:t>
      </w:r>
    </w:p>
    <w:p w14:paraId="2A638302" w14:textId="121075E8" w:rsidR="00C01DB0" w:rsidRPr="005A1581" w:rsidRDefault="001C4861" w:rsidP="00333E9A">
      <w:pPr>
        <w:spacing w:line="360" w:lineRule="auto"/>
        <w:rPr>
          <w:color w:val="000000" w:themeColor="text1"/>
        </w:rPr>
      </w:pPr>
      <w:r w:rsidRPr="005A1581">
        <w:rPr>
          <w:color w:val="000000" w:themeColor="text1"/>
        </w:rPr>
        <w:t xml:space="preserve">Part two is the main parts of the ISCCS. The objective of </w:t>
      </w:r>
      <w:r w:rsidR="00F1022D" w:rsidRPr="005A1581">
        <w:rPr>
          <w:color w:val="000000" w:themeColor="text1"/>
        </w:rPr>
        <w:t xml:space="preserve">the </w:t>
      </w:r>
      <w:r w:rsidRPr="005A1581">
        <w:rPr>
          <w:color w:val="000000" w:themeColor="text1"/>
        </w:rPr>
        <w:t xml:space="preserve">ISCCS is to ensure that signatories can be successfully delivered to all the anti-doping </w:t>
      </w:r>
      <w:r w:rsidR="00431062" w:rsidRPr="005A1581">
        <w:rPr>
          <w:color w:val="000000" w:themeColor="text1"/>
        </w:rPr>
        <w:t>programme</w:t>
      </w:r>
      <w:r w:rsidRPr="005A1581">
        <w:rPr>
          <w:color w:val="000000" w:themeColor="text1"/>
        </w:rPr>
        <w:t>s</w:t>
      </w:r>
      <w:r w:rsidR="00343782" w:rsidRPr="005A1581">
        <w:rPr>
          <w:color w:val="000000" w:themeColor="text1"/>
        </w:rPr>
        <w:t xml:space="preserve"> and</w:t>
      </w:r>
      <w:r w:rsidRPr="005A1581">
        <w:rPr>
          <w:color w:val="000000" w:themeColor="text1"/>
        </w:rPr>
        <w:t xml:space="preserve"> </w:t>
      </w:r>
      <w:r w:rsidR="000442E2" w:rsidRPr="005A1581">
        <w:rPr>
          <w:color w:val="000000" w:themeColor="text1"/>
        </w:rPr>
        <w:t>to</w:t>
      </w:r>
      <w:r w:rsidRPr="005A1581">
        <w:rPr>
          <w:color w:val="000000" w:themeColor="text1"/>
        </w:rPr>
        <w:t xml:space="preserve"> achieve </w:t>
      </w:r>
      <w:r w:rsidR="004C7184" w:rsidRPr="005A1581">
        <w:rPr>
          <w:color w:val="000000" w:themeColor="text1"/>
        </w:rPr>
        <w:t>Code compliance</w:t>
      </w:r>
      <w:r w:rsidRPr="005A1581">
        <w:rPr>
          <w:color w:val="000000" w:themeColor="text1"/>
        </w:rPr>
        <w:t xml:space="preserve"> and ensure continuous improvement of their anti-doping </w:t>
      </w:r>
      <w:r w:rsidR="00431062" w:rsidRPr="005A1581">
        <w:rPr>
          <w:color w:val="000000" w:themeColor="text1"/>
        </w:rPr>
        <w:t>programme</w:t>
      </w:r>
      <w:r w:rsidRPr="005A1581">
        <w:rPr>
          <w:color w:val="000000" w:themeColor="text1"/>
        </w:rPr>
        <w:t>s</w:t>
      </w:r>
      <w:r w:rsidR="0015110A" w:rsidRPr="005A1581">
        <w:rPr>
          <w:color w:val="000000" w:themeColor="text1"/>
        </w:rPr>
        <w:t xml:space="preserve"> by </w:t>
      </w:r>
      <w:r w:rsidRPr="005A1581">
        <w:rPr>
          <w:color w:val="000000" w:themeColor="text1"/>
        </w:rPr>
        <w:t>adopt</w:t>
      </w:r>
      <w:r w:rsidR="0015110A" w:rsidRPr="005A1581">
        <w:rPr>
          <w:color w:val="000000" w:themeColor="text1"/>
        </w:rPr>
        <w:t xml:space="preserve">ing a </w:t>
      </w:r>
      <w:r w:rsidRPr="005A1581">
        <w:rPr>
          <w:color w:val="000000" w:themeColor="text1"/>
        </w:rPr>
        <w:t xml:space="preserve">compliance monitoring </w:t>
      </w:r>
      <w:r w:rsidR="00431062" w:rsidRPr="005A1581">
        <w:rPr>
          <w:color w:val="000000" w:themeColor="text1"/>
        </w:rPr>
        <w:t>programme</w:t>
      </w:r>
      <w:r w:rsidR="006F722B" w:rsidRPr="005A1581">
        <w:rPr>
          <w:color w:val="000000" w:themeColor="text1"/>
        </w:rPr>
        <w:t>.</w:t>
      </w:r>
      <w:r w:rsidRPr="005A1581">
        <w:rPr>
          <w:color w:val="000000" w:themeColor="text1"/>
        </w:rPr>
        <w:t xml:space="preserve"> </w:t>
      </w:r>
      <w:r w:rsidR="0015110A" w:rsidRPr="005A1581">
        <w:rPr>
          <w:color w:val="000000" w:themeColor="text1"/>
        </w:rPr>
        <w:t>T</w:t>
      </w:r>
      <w:r w:rsidRPr="005A1581">
        <w:rPr>
          <w:color w:val="000000" w:themeColor="text1"/>
        </w:rPr>
        <w:t xml:space="preserve">his </w:t>
      </w:r>
      <w:r w:rsidR="00431062" w:rsidRPr="005A1581">
        <w:rPr>
          <w:color w:val="000000" w:themeColor="text1"/>
        </w:rPr>
        <w:t>programme</w:t>
      </w:r>
      <w:r w:rsidR="006F722B" w:rsidRPr="005A1581">
        <w:rPr>
          <w:color w:val="000000" w:themeColor="text1"/>
        </w:rPr>
        <w:t xml:space="preserve"> </w:t>
      </w:r>
      <w:r w:rsidRPr="005A1581">
        <w:rPr>
          <w:color w:val="000000" w:themeColor="text1"/>
        </w:rPr>
        <w:t xml:space="preserve">not only helps </w:t>
      </w:r>
      <w:r w:rsidR="005068E7" w:rsidRPr="005A1581">
        <w:rPr>
          <w:color w:val="000000" w:themeColor="text1"/>
        </w:rPr>
        <w:t>WADA</w:t>
      </w:r>
      <w:r w:rsidRPr="005A1581">
        <w:rPr>
          <w:color w:val="000000" w:themeColor="text1"/>
        </w:rPr>
        <w:t xml:space="preserve"> to identify non-compliance</w:t>
      </w:r>
      <w:r w:rsidR="00B538AF" w:rsidRPr="005A1581">
        <w:rPr>
          <w:color w:val="000000" w:themeColor="text1"/>
        </w:rPr>
        <w:t xml:space="preserve">, </w:t>
      </w:r>
      <w:r w:rsidRPr="005A1581">
        <w:rPr>
          <w:color w:val="000000" w:themeColor="text1"/>
        </w:rPr>
        <w:t>but also</w:t>
      </w:r>
      <w:r w:rsidR="00B538AF" w:rsidRPr="005A1581">
        <w:rPr>
          <w:color w:val="000000" w:themeColor="text1"/>
        </w:rPr>
        <w:t xml:space="preserve"> </w:t>
      </w:r>
      <w:r w:rsidRPr="005A1581">
        <w:rPr>
          <w:color w:val="000000" w:themeColor="text1"/>
        </w:rPr>
        <w:t xml:space="preserve">presents a clear </w:t>
      </w:r>
      <w:r w:rsidR="00BE25DC" w:rsidRPr="005A1581">
        <w:rPr>
          <w:color w:val="000000" w:themeColor="text1"/>
        </w:rPr>
        <w:t>pathway to reinstatement (</w:t>
      </w:r>
      <w:r w:rsidR="00152160" w:rsidRPr="005A1581">
        <w:rPr>
          <w:color w:val="000000" w:themeColor="text1"/>
        </w:rPr>
        <w:t>WADA, 2018l</w:t>
      </w:r>
      <w:r w:rsidRPr="005A1581">
        <w:rPr>
          <w:color w:val="000000" w:themeColor="text1"/>
        </w:rPr>
        <w:t>).</w:t>
      </w:r>
    </w:p>
    <w:p w14:paraId="7879DC97" w14:textId="648B094E" w:rsidR="00C01DB0" w:rsidRPr="005A1581" w:rsidRDefault="001C4861" w:rsidP="00333E9A">
      <w:pPr>
        <w:spacing w:line="360" w:lineRule="auto"/>
        <w:rPr>
          <w:color w:val="000000" w:themeColor="text1"/>
        </w:rPr>
      </w:pPr>
      <w:r w:rsidRPr="005A1581">
        <w:rPr>
          <w:color w:val="000000" w:themeColor="text1"/>
        </w:rPr>
        <w:t>Figure 1</w:t>
      </w:r>
      <w:r w:rsidR="00522A49" w:rsidRPr="005A1581">
        <w:rPr>
          <w:color w:val="000000" w:themeColor="text1"/>
        </w:rPr>
        <w:t>4</w:t>
      </w:r>
      <w:r w:rsidRPr="005A1581">
        <w:rPr>
          <w:color w:val="000000" w:themeColor="text1"/>
        </w:rPr>
        <w:t xml:space="preserve"> shows the basic procedures involving in WADA</w:t>
      </w:r>
      <w:r w:rsidR="00E278AD" w:rsidRPr="005A1581">
        <w:rPr>
          <w:color w:val="000000" w:themeColor="text1"/>
        </w:rPr>
        <w:t>’</w:t>
      </w:r>
      <w:r w:rsidRPr="005A1581">
        <w:rPr>
          <w:color w:val="000000" w:themeColor="text1"/>
        </w:rPr>
        <w:t xml:space="preserve">s compliance monitoring </w:t>
      </w:r>
      <w:r w:rsidR="00431062" w:rsidRPr="005A1581">
        <w:rPr>
          <w:color w:val="000000" w:themeColor="text1"/>
        </w:rPr>
        <w:t>programme</w:t>
      </w:r>
      <w:r w:rsidR="006F722B" w:rsidRPr="005A1581">
        <w:rPr>
          <w:color w:val="000000" w:themeColor="text1"/>
        </w:rPr>
        <w:t>.</w:t>
      </w:r>
      <w:r w:rsidRPr="005A1581">
        <w:rPr>
          <w:color w:val="000000" w:themeColor="text1"/>
        </w:rPr>
        <w:t xml:space="preserve"> Before noncompliance </w:t>
      </w:r>
      <w:r w:rsidR="00EA00CD" w:rsidRPr="005A1581">
        <w:rPr>
          <w:color w:val="000000" w:themeColor="text1"/>
        </w:rPr>
        <w:t>is</w:t>
      </w:r>
      <w:r w:rsidRPr="005A1581">
        <w:rPr>
          <w:color w:val="000000" w:themeColor="text1"/>
        </w:rPr>
        <w:t xml:space="preserve"> identified</w:t>
      </w:r>
      <w:r w:rsidR="00B538AF" w:rsidRPr="005A1581">
        <w:rPr>
          <w:color w:val="000000" w:themeColor="text1"/>
        </w:rPr>
        <w:t xml:space="preserve">, </w:t>
      </w:r>
      <w:r w:rsidRPr="005A1581">
        <w:rPr>
          <w:color w:val="000000" w:themeColor="text1"/>
        </w:rPr>
        <w:t>WADA</w:t>
      </w:r>
      <w:r w:rsidR="00E278AD" w:rsidRPr="005A1581">
        <w:rPr>
          <w:color w:val="000000" w:themeColor="text1"/>
        </w:rPr>
        <w:t>’</w:t>
      </w:r>
      <w:r w:rsidRPr="005A1581">
        <w:rPr>
          <w:color w:val="000000" w:themeColor="text1"/>
        </w:rPr>
        <w:t xml:space="preserve">s priority </w:t>
      </w:r>
      <w:r w:rsidR="00EA00CD" w:rsidRPr="005A1581">
        <w:rPr>
          <w:color w:val="000000" w:themeColor="text1"/>
        </w:rPr>
        <w:t>is</w:t>
      </w:r>
      <w:r w:rsidRPr="005A1581">
        <w:rPr>
          <w:color w:val="000000" w:themeColor="text1"/>
        </w:rPr>
        <w:t xml:space="preserve"> to provide support and help to the signatory to achieve</w:t>
      </w:r>
      <w:r w:rsidR="00B538AF" w:rsidRPr="005A1581">
        <w:rPr>
          <w:color w:val="000000" w:themeColor="text1"/>
        </w:rPr>
        <w:t xml:space="preserve">, </w:t>
      </w:r>
      <w:r w:rsidRPr="005A1581">
        <w:rPr>
          <w:color w:val="000000" w:themeColor="text1"/>
        </w:rPr>
        <w:t>maintain</w:t>
      </w:r>
      <w:r w:rsidR="00B538AF" w:rsidRPr="005A1581">
        <w:rPr>
          <w:color w:val="000000" w:themeColor="text1"/>
        </w:rPr>
        <w:t xml:space="preserve"> </w:t>
      </w:r>
      <w:r w:rsidRPr="005A1581">
        <w:rPr>
          <w:color w:val="000000" w:themeColor="text1"/>
        </w:rPr>
        <w:t>or return</w:t>
      </w:r>
      <w:r w:rsidR="00802627" w:rsidRPr="005A1581">
        <w:rPr>
          <w:color w:val="000000" w:themeColor="text1"/>
        </w:rPr>
        <w:t xml:space="preserve"> to full </w:t>
      </w:r>
      <w:r w:rsidR="004C7184" w:rsidRPr="005A1581">
        <w:rPr>
          <w:color w:val="000000" w:themeColor="text1"/>
        </w:rPr>
        <w:t>Code compliance</w:t>
      </w:r>
      <w:r w:rsidR="00802627" w:rsidRPr="005A1581">
        <w:rPr>
          <w:color w:val="000000" w:themeColor="text1"/>
        </w:rPr>
        <w:t xml:space="preserve"> (</w:t>
      </w:r>
      <w:r w:rsidR="00152160" w:rsidRPr="005A1581">
        <w:rPr>
          <w:color w:val="000000" w:themeColor="text1"/>
        </w:rPr>
        <w:t>WADA, 2018l</w:t>
      </w:r>
      <w:r w:rsidRPr="005A1581">
        <w:rPr>
          <w:color w:val="000000" w:themeColor="text1"/>
        </w:rPr>
        <w:t>). There are two typ</w:t>
      </w:r>
      <w:r w:rsidR="00C06B99" w:rsidRPr="005A1581">
        <w:rPr>
          <w:color w:val="000000" w:themeColor="text1"/>
        </w:rPr>
        <w:t xml:space="preserve">es of support provided by WADA </w:t>
      </w:r>
      <w:r w:rsidR="00D6521B" w:rsidRPr="005A1581">
        <w:rPr>
          <w:color w:val="000000" w:themeColor="text1"/>
        </w:rPr>
        <w:t>(</w:t>
      </w:r>
      <w:r w:rsidRPr="005A1581">
        <w:rPr>
          <w:color w:val="000000" w:themeColor="text1"/>
        </w:rPr>
        <w:t>2018</w:t>
      </w:r>
      <w:r w:rsidR="00152160" w:rsidRPr="005A1581">
        <w:rPr>
          <w:color w:val="000000" w:themeColor="text1"/>
        </w:rPr>
        <w:t>l</w:t>
      </w:r>
      <w:r w:rsidRPr="005A1581">
        <w:rPr>
          <w:color w:val="000000" w:themeColor="text1"/>
        </w:rPr>
        <w:t>): operational and technical support. Specifically</w:t>
      </w:r>
      <w:r w:rsidR="00B538AF" w:rsidRPr="005A1581">
        <w:rPr>
          <w:color w:val="000000" w:themeColor="text1"/>
        </w:rPr>
        <w:t xml:space="preserve">, </w:t>
      </w:r>
      <w:r w:rsidRPr="005A1581">
        <w:rPr>
          <w:color w:val="000000" w:themeColor="text1"/>
        </w:rPr>
        <w:t xml:space="preserve">the support includes </w:t>
      </w:r>
      <w:r w:rsidR="00E278AD" w:rsidRPr="005A1581">
        <w:rPr>
          <w:color w:val="000000" w:themeColor="text1"/>
        </w:rPr>
        <w:t>‘</w:t>
      </w:r>
      <w:r w:rsidRPr="005A1581">
        <w:rPr>
          <w:color w:val="000000" w:themeColor="text1"/>
        </w:rPr>
        <w:t>providing advice and information</w:t>
      </w:r>
      <w:r w:rsidR="00B538AF" w:rsidRPr="005A1581">
        <w:rPr>
          <w:color w:val="000000" w:themeColor="text1"/>
        </w:rPr>
        <w:t xml:space="preserve">, </w:t>
      </w:r>
      <w:r w:rsidRPr="005A1581">
        <w:rPr>
          <w:color w:val="000000" w:themeColor="text1"/>
        </w:rPr>
        <w:t>developing resources</w:t>
      </w:r>
      <w:r w:rsidR="00B538AF" w:rsidRPr="005A1581">
        <w:rPr>
          <w:color w:val="000000" w:themeColor="text1"/>
        </w:rPr>
        <w:t xml:space="preserve">, </w:t>
      </w:r>
      <w:r w:rsidRPr="005A1581">
        <w:rPr>
          <w:color w:val="000000" w:themeColor="text1"/>
        </w:rPr>
        <w:t>guidelines</w:t>
      </w:r>
      <w:r w:rsidR="00B538AF" w:rsidRPr="005A1581">
        <w:rPr>
          <w:color w:val="000000" w:themeColor="text1"/>
        </w:rPr>
        <w:t xml:space="preserve">, </w:t>
      </w:r>
      <w:r w:rsidRPr="005A1581">
        <w:rPr>
          <w:color w:val="000000" w:themeColor="text1"/>
        </w:rPr>
        <w:lastRenderedPageBreak/>
        <w:t xml:space="preserve">training material and training </w:t>
      </w:r>
      <w:r w:rsidR="00431062" w:rsidRPr="005A1581">
        <w:rPr>
          <w:color w:val="000000" w:themeColor="text1"/>
        </w:rPr>
        <w:t>programme</w:t>
      </w:r>
      <w:r w:rsidRPr="005A1581">
        <w:rPr>
          <w:color w:val="000000" w:themeColor="text1"/>
        </w:rPr>
        <w:t>s and facilitating partnerships with other anti-doping orga</w:t>
      </w:r>
      <w:r w:rsidR="00C01DB0" w:rsidRPr="005A1581">
        <w:rPr>
          <w:color w:val="000000" w:themeColor="text1"/>
        </w:rPr>
        <w:t>nis</w:t>
      </w:r>
      <w:r w:rsidR="00802627" w:rsidRPr="005A1581">
        <w:rPr>
          <w:color w:val="000000" w:themeColor="text1"/>
        </w:rPr>
        <w:t>ations where possible</w:t>
      </w:r>
      <w:r w:rsidR="00E278AD" w:rsidRPr="005A1581">
        <w:rPr>
          <w:color w:val="000000" w:themeColor="text1"/>
        </w:rPr>
        <w:t>’</w:t>
      </w:r>
      <w:r w:rsidR="00802627" w:rsidRPr="005A1581">
        <w:rPr>
          <w:color w:val="000000" w:themeColor="text1"/>
        </w:rPr>
        <w:t xml:space="preserve"> (WADA</w:t>
      </w:r>
      <w:r w:rsidR="00EA00CD" w:rsidRPr="005A1581">
        <w:rPr>
          <w:color w:val="000000" w:themeColor="text1"/>
        </w:rPr>
        <w:t>,</w:t>
      </w:r>
      <w:r w:rsidR="00B538AF" w:rsidRPr="005A1581">
        <w:rPr>
          <w:color w:val="000000" w:themeColor="text1"/>
        </w:rPr>
        <w:t xml:space="preserve"> </w:t>
      </w:r>
      <w:r w:rsidRPr="005A1581">
        <w:rPr>
          <w:color w:val="000000" w:themeColor="text1"/>
        </w:rPr>
        <w:t>2018:29</w:t>
      </w:r>
      <w:r w:rsidR="00152160" w:rsidRPr="005A1581">
        <w:rPr>
          <w:color w:val="000000" w:themeColor="text1"/>
        </w:rPr>
        <w:t>l</w:t>
      </w:r>
      <w:r w:rsidRPr="005A1581">
        <w:rPr>
          <w:color w:val="000000" w:themeColor="text1"/>
        </w:rPr>
        <w:t>).</w:t>
      </w:r>
    </w:p>
    <w:p w14:paraId="48D677C6" w14:textId="1339ECC8" w:rsidR="00FE6646" w:rsidRPr="005A1581" w:rsidRDefault="001C4861" w:rsidP="00333E9A">
      <w:pPr>
        <w:spacing w:line="360" w:lineRule="auto"/>
        <w:rPr>
          <w:color w:val="000000" w:themeColor="text1"/>
        </w:rPr>
      </w:pPr>
      <w:r w:rsidRPr="005A1581">
        <w:rPr>
          <w:color w:val="000000" w:themeColor="text1"/>
        </w:rPr>
        <w:t xml:space="preserve">Houlihan noted that </w:t>
      </w:r>
      <w:r w:rsidR="00E278AD" w:rsidRPr="005A1581">
        <w:rPr>
          <w:color w:val="000000" w:themeColor="text1"/>
        </w:rPr>
        <w:t>‘</w:t>
      </w:r>
      <w:r w:rsidRPr="005A1581">
        <w:rPr>
          <w:color w:val="000000" w:themeColor="text1"/>
        </w:rPr>
        <w:t>compliance can best be achieved only through monitoring</w:t>
      </w:r>
      <w:r w:rsidR="00B538AF" w:rsidRPr="005A1581">
        <w:rPr>
          <w:color w:val="000000" w:themeColor="text1"/>
        </w:rPr>
        <w:t xml:space="preserve">, </w:t>
      </w:r>
      <w:r w:rsidRPr="005A1581">
        <w:rPr>
          <w:color w:val="000000" w:themeColor="text1"/>
        </w:rPr>
        <w:t>enforcement and sanction</w:t>
      </w:r>
      <w:r w:rsidR="00E278AD" w:rsidRPr="005A1581">
        <w:rPr>
          <w:color w:val="000000" w:themeColor="text1"/>
        </w:rPr>
        <w:t>’</w:t>
      </w:r>
      <w:r w:rsidRPr="005A1581">
        <w:rPr>
          <w:color w:val="000000" w:themeColor="text1"/>
        </w:rPr>
        <w:t xml:space="preserve"> (Houlihan</w:t>
      </w:r>
      <w:r w:rsidR="00B538AF" w:rsidRPr="005A1581">
        <w:rPr>
          <w:color w:val="000000" w:themeColor="text1"/>
        </w:rPr>
        <w:t xml:space="preserve">, </w:t>
      </w:r>
      <w:r w:rsidRPr="005A1581">
        <w:rPr>
          <w:color w:val="000000" w:themeColor="text1"/>
        </w:rPr>
        <w:t>2002</w:t>
      </w:r>
      <w:r w:rsidR="00DB242A" w:rsidRPr="005A1581">
        <w:rPr>
          <w:color w:val="000000" w:themeColor="text1"/>
        </w:rPr>
        <w:t>b</w:t>
      </w:r>
      <w:r w:rsidRPr="005A1581">
        <w:rPr>
          <w:color w:val="000000" w:themeColor="text1"/>
        </w:rPr>
        <w:t>:196). WADA needs to monitor signatories</w:t>
      </w:r>
      <w:r w:rsidR="00E278AD" w:rsidRPr="005A1581">
        <w:rPr>
          <w:color w:val="000000" w:themeColor="text1"/>
        </w:rPr>
        <w:t>’</w:t>
      </w:r>
      <w:r w:rsidRPr="005A1581">
        <w:rPr>
          <w:color w:val="000000" w:themeColor="text1"/>
        </w:rPr>
        <w:t xml:space="preserve"> compliance efforts and to make sure that they are compliant with the </w:t>
      </w:r>
      <w:r w:rsidR="000444F0" w:rsidRPr="005A1581">
        <w:rPr>
          <w:color w:val="000000" w:themeColor="text1"/>
        </w:rPr>
        <w:t>Code</w:t>
      </w:r>
      <w:r w:rsidRPr="005A1581">
        <w:rPr>
          <w:color w:val="000000" w:themeColor="text1"/>
        </w:rPr>
        <w:t xml:space="preserve"> and the </w:t>
      </w:r>
      <w:r w:rsidR="009E3B25" w:rsidRPr="005A1581">
        <w:rPr>
          <w:color w:val="000000" w:themeColor="text1"/>
        </w:rPr>
        <w:t>ISCCS</w:t>
      </w:r>
      <w:r w:rsidRPr="005A1581">
        <w:rPr>
          <w:color w:val="000000" w:themeColor="text1"/>
        </w:rPr>
        <w:t>. WADA adopted several approaches to make the monitoring process as efficient and costs-effective as possible</w:t>
      </w:r>
      <w:r w:rsidR="00EA00CD" w:rsidRPr="005A1581">
        <w:rPr>
          <w:color w:val="000000" w:themeColor="text1"/>
        </w:rPr>
        <w:t>;</w:t>
      </w:r>
      <w:r w:rsidR="00B538AF" w:rsidRPr="005A1581">
        <w:rPr>
          <w:color w:val="000000" w:themeColor="text1"/>
        </w:rPr>
        <w:t xml:space="preserve"> </w:t>
      </w:r>
      <w:r w:rsidRPr="005A1581">
        <w:rPr>
          <w:color w:val="000000" w:themeColor="text1"/>
        </w:rPr>
        <w:t>for example</w:t>
      </w:r>
      <w:r w:rsidR="00B538AF" w:rsidRPr="005A1581">
        <w:rPr>
          <w:color w:val="000000" w:themeColor="text1"/>
        </w:rPr>
        <w:t xml:space="preserve">, </w:t>
      </w:r>
      <w:r w:rsidRPr="005A1581">
        <w:rPr>
          <w:color w:val="000000" w:themeColor="text1"/>
        </w:rPr>
        <w:t>cooperation with other bodies</w:t>
      </w:r>
      <w:r w:rsidR="00B538AF" w:rsidRPr="005A1581">
        <w:rPr>
          <w:color w:val="000000" w:themeColor="text1"/>
        </w:rPr>
        <w:t xml:space="preserve">, </w:t>
      </w:r>
      <w:r w:rsidRPr="005A1581">
        <w:rPr>
          <w:color w:val="000000" w:themeColor="text1"/>
        </w:rPr>
        <w:t>including UNESCO</w:t>
      </w:r>
      <w:r w:rsidR="00B538AF" w:rsidRPr="005A1581">
        <w:rPr>
          <w:color w:val="000000" w:themeColor="text1"/>
        </w:rPr>
        <w:t xml:space="preserve">, </w:t>
      </w:r>
      <w:r w:rsidRPr="005A1581">
        <w:rPr>
          <w:color w:val="000000" w:themeColor="text1"/>
        </w:rPr>
        <w:t xml:space="preserve">to draw attention from the government to comply with the convention </w:t>
      </w:r>
      <w:r w:rsidR="00192EAD" w:rsidRPr="005A1581">
        <w:rPr>
          <w:color w:val="000000" w:themeColor="text1"/>
        </w:rPr>
        <w:t>against doping in sports (</w:t>
      </w:r>
      <w:r w:rsidR="00152160" w:rsidRPr="005A1581">
        <w:rPr>
          <w:color w:val="000000" w:themeColor="text1"/>
        </w:rPr>
        <w:t>WADA, 2018l</w:t>
      </w:r>
      <w:r w:rsidRPr="005A1581">
        <w:rPr>
          <w:color w:val="000000" w:themeColor="text1"/>
        </w:rPr>
        <w:t>).</w:t>
      </w:r>
      <w:r w:rsidR="00B538AF" w:rsidRPr="005A1581">
        <w:rPr>
          <w:color w:val="000000" w:themeColor="text1"/>
        </w:rPr>
        <w:t xml:space="preserve"> </w:t>
      </w:r>
      <w:r w:rsidRPr="005A1581">
        <w:rPr>
          <w:color w:val="000000" w:themeColor="text1"/>
        </w:rPr>
        <w:t xml:space="preserve">WADA </w:t>
      </w:r>
      <w:r w:rsidR="00EA00CD" w:rsidRPr="005A1581">
        <w:rPr>
          <w:color w:val="000000" w:themeColor="text1"/>
        </w:rPr>
        <w:t xml:space="preserve">also </w:t>
      </w:r>
      <w:r w:rsidRPr="005A1581">
        <w:rPr>
          <w:color w:val="000000" w:themeColor="text1"/>
        </w:rPr>
        <w:t xml:space="preserve">uses monitoring tools such as </w:t>
      </w:r>
      <w:r w:rsidR="004C7184" w:rsidRPr="005A1581">
        <w:rPr>
          <w:color w:val="000000" w:themeColor="text1"/>
        </w:rPr>
        <w:t xml:space="preserve">Code </w:t>
      </w:r>
      <w:r w:rsidR="00E71A83" w:rsidRPr="005A1581">
        <w:rPr>
          <w:color w:val="000000" w:themeColor="text1"/>
        </w:rPr>
        <w:t>Compliance</w:t>
      </w:r>
      <w:r w:rsidRPr="005A1581">
        <w:rPr>
          <w:color w:val="000000" w:themeColor="text1"/>
        </w:rPr>
        <w:t xml:space="preserve"> Questionnaire</w:t>
      </w:r>
      <w:r w:rsidR="009D5B22" w:rsidRPr="005A1581">
        <w:rPr>
          <w:rStyle w:val="FootnoteReference"/>
          <w:color w:val="000000" w:themeColor="text1"/>
        </w:rPr>
        <w:footnoteReference w:id="12"/>
      </w:r>
      <w:r w:rsidR="00666A14" w:rsidRPr="005A1581">
        <w:rPr>
          <w:color w:val="000000" w:themeColor="text1"/>
        </w:rPr>
        <w:t>,</w:t>
      </w:r>
      <w:r w:rsidR="00B538AF" w:rsidRPr="005A1581">
        <w:rPr>
          <w:color w:val="000000" w:themeColor="text1"/>
        </w:rPr>
        <w:t xml:space="preserve"> </w:t>
      </w:r>
      <w:r w:rsidRPr="005A1581">
        <w:rPr>
          <w:color w:val="000000" w:themeColor="text1"/>
        </w:rPr>
        <w:t>Mandatory Information Requests</w:t>
      </w:r>
      <w:r w:rsidR="009D5B22" w:rsidRPr="005A1581">
        <w:rPr>
          <w:rStyle w:val="FootnoteReference"/>
          <w:color w:val="000000" w:themeColor="text1"/>
        </w:rPr>
        <w:footnoteReference w:id="13"/>
      </w:r>
      <w:r w:rsidR="00666A14" w:rsidRPr="005A1581">
        <w:rPr>
          <w:color w:val="000000" w:themeColor="text1"/>
        </w:rPr>
        <w:t>,</w:t>
      </w:r>
      <w:r w:rsidR="00B538AF" w:rsidRPr="005A1581">
        <w:rPr>
          <w:color w:val="000000" w:themeColor="text1"/>
        </w:rPr>
        <w:t xml:space="preserve"> </w:t>
      </w:r>
      <w:r w:rsidRPr="005A1581">
        <w:rPr>
          <w:color w:val="000000" w:themeColor="text1"/>
        </w:rPr>
        <w:t xml:space="preserve">and the Compliance Audit </w:t>
      </w:r>
      <w:r w:rsidR="00431062" w:rsidRPr="005A1581">
        <w:rPr>
          <w:color w:val="000000" w:themeColor="text1"/>
        </w:rPr>
        <w:t>programme</w:t>
      </w:r>
      <w:r w:rsidRPr="005A1581">
        <w:rPr>
          <w:rStyle w:val="FootnoteReference"/>
          <w:color w:val="000000" w:themeColor="text1"/>
        </w:rPr>
        <w:footnoteReference w:id="14"/>
      </w:r>
      <w:r w:rsidRPr="005A1581">
        <w:rPr>
          <w:color w:val="000000" w:themeColor="text1"/>
        </w:rPr>
        <w:t xml:space="preserve"> to</w:t>
      </w:r>
      <w:r w:rsidR="00192EAD" w:rsidRPr="005A1581">
        <w:rPr>
          <w:color w:val="000000" w:themeColor="text1"/>
        </w:rPr>
        <w:t xml:space="preserve"> monitor </w:t>
      </w:r>
      <w:r w:rsidR="004C7184" w:rsidRPr="005A1581">
        <w:rPr>
          <w:color w:val="000000" w:themeColor="text1"/>
        </w:rPr>
        <w:t>Code compliance</w:t>
      </w:r>
      <w:r w:rsidR="00192EAD" w:rsidRPr="005A1581">
        <w:rPr>
          <w:color w:val="000000" w:themeColor="text1"/>
        </w:rPr>
        <w:t xml:space="preserve"> (</w:t>
      </w:r>
      <w:r w:rsidR="00152160" w:rsidRPr="005A1581">
        <w:rPr>
          <w:color w:val="000000" w:themeColor="text1"/>
        </w:rPr>
        <w:t>WADA, 2018l</w:t>
      </w:r>
      <w:r w:rsidRPr="005A1581">
        <w:rPr>
          <w:color w:val="000000" w:themeColor="text1"/>
        </w:rPr>
        <w:t>).</w:t>
      </w:r>
    </w:p>
    <w:p w14:paraId="25DF02DD" w14:textId="77777777" w:rsidR="002C6848" w:rsidRPr="005A1581" w:rsidRDefault="007C76F9" w:rsidP="00333E9A">
      <w:pPr>
        <w:keepNext/>
        <w:spacing w:line="360" w:lineRule="auto"/>
        <w:rPr>
          <w:color w:val="000000" w:themeColor="text1"/>
        </w:rPr>
      </w:pPr>
      <w:r w:rsidRPr="005A1581">
        <w:rPr>
          <w:noProof/>
          <w:color w:val="000000" w:themeColor="text1"/>
        </w:rPr>
        <w:lastRenderedPageBreak/>
        <w:drawing>
          <wp:inline distT="0" distB="0" distL="0" distR="0" wp14:anchorId="3CC679C8" wp14:editId="5351A35B">
            <wp:extent cx="5728970" cy="6046470"/>
            <wp:effectExtent l="0" t="0" r="11430" b="0"/>
            <wp:docPr id="86" name="Picture 86" descr="isccs_a4_english-1_ver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sccs_a4_english-1_version2.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8970" cy="6046470"/>
                    </a:xfrm>
                    <a:prstGeom prst="rect">
                      <a:avLst/>
                    </a:prstGeom>
                    <a:noFill/>
                    <a:ln>
                      <a:noFill/>
                    </a:ln>
                  </pic:spPr>
                </pic:pic>
              </a:graphicData>
            </a:graphic>
          </wp:inline>
        </w:drawing>
      </w:r>
    </w:p>
    <w:p w14:paraId="1DAAF8D6" w14:textId="4E1ADDDE" w:rsidR="007C76F9" w:rsidRPr="005A1581" w:rsidRDefault="002C6848" w:rsidP="00333E9A">
      <w:pPr>
        <w:pStyle w:val="Caption"/>
        <w:spacing w:line="360" w:lineRule="auto"/>
        <w:rPr>
          <w:rFonts w:ascii="Arial" w:hAnsi="Arial" w:cs="Arial"/>
          <w:color w:val="000000" w:themeColor="text1"/>
        </w:rPr>
      </w:pPr>
      <w:bookmarkStart w:id="130" w:name="_Toc12790285"/>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14</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The process from identification of non-conformity to assertion o</w:t>
      </w:r>
      <w:r w:rsidR="00152160" w:rsidRPr="005A1581">
        <w:rPr>
          <w:rFonts w:ascii="Arial" w:hAnsi="Arial" w:cs="Arial"/>
          <w:color w:val="000000" w:themeColor="text1"/>
        </w:rPr>
        <w:t>f non-compliance (WADA, 2018:25l</w:t>
      </w:r>
      <w:r w:rsidRPr="005A1581">
        <w:rPr>
          <w:rFonts w:ascii="Arial" w:hAnsi="Arial" w:cs="Arial"/>
          <w:color w:val="000000" w:themeColor="text1"/>
        </w:rPr>
        <w:t>).</w:t>
      </w:r>
      <w:bookmarkEnd w:id="130"/>
    </w:p>
    <w:p w14:paraId="764ACA0D" w14:textId="77777777" w:rsidR="00BF6F0E" w:rsidRPr="005A1581" w:rsidRDefault="00BF6F0E" w:rsidP="00BF6F0E">
      <w:pPr>
        <w:rPr>
          <w:color w:val="000000" w:themeColor="text1"/>
          <w:lang w:eastAsia="en-US"/>
        </w:rPr>
      </w:pPr>
    </w:p>
    <w:p w14:paraId="5F632596" w14:textId="16CD3B69" w:rsidR="00C01DB0" w:rsidRPr="005A1581" w:rsidRDefault="001C4861" w:rsidP="00333E9A">
      <w:pPr>
        <w:spacing w:line="360" w:lineRule="auto"/>
        <w:rPr>
          <w:color w:val="000000" w:themeColor="text1"/>
        </w:rPr>
      </w:pPr>
      <w:r w:rsidRPr="005A1581">
        <w:rPr>
          <w:color w:val="000000" w:themeColor="text1"/>
        </w:rPr>
        <w:t>During the monitoring</w:t>
      </w:r>
      <w:r w:rsidR="00B538AF" w:rsidRPr="005A1581">
        <w:rPr>
          <w:color w:val="000000" w:themeColor="text1"/>
        </w:rPr>
        <w:t xml:space="preserve">, </w:t>
      </w:r>
      <w:r w:rsidRPr="005A1581">
        <w:rPr>
          <w:color w:val="000000" w:themeColor="text1"/>
        </w:rPr>
        <w:t>if WADA identifies any non-conformitie</w:t>
      </w:r>
      <w:r w:rsidR="00DB55A0" w:rsidRPr="005A1581">
        <w:rPr>
          <w:color w:val="000000" w:themeColor="text1"/>
        </w:rPr>
        <w:t>s</w:t>
      </w:r>
      <w:r w:rsidR="009D5B22" w:rsidRPr="005A1581">
        <w:rPr>
          <w:rStyle w:val="FootnoteReference"/>
          <w:color w:val="000000" w:themeColor="text1"/>
        </w:rPr>
        <w:footnoteReference w:id="15"/>
      </w:r>
      <w:r w:rsidR="00DB55A0" w:rsidRPr="005A1581">
        <w:rPr>
          <w:color w:val="000000" w:themeColor="text1"/>
        </w:rPr>
        <w:t xml:space="preserve">, </w:t>
      </w:r>
      <w:r w:rsidRPr="005A1581">
        <w:rPr>
          <w:color w:val="000000" w:themeColor="text1"/>
        </w:rPr>
        <w:t xml:space="preserve">it will help the </w:t>
      </w:r>
      <w:r w:rsidRPr="005A1581">
        <w:rPr>
          <w:color w:val="000000" w:themeColor="text1"/>
        </w:rPr>
        <w:lastRenderedPageBreak/>
        <w:t xml:space="preserve">signatory to correct the non-conformities </w:t>
      </w:r>
      <w:r w:rsidR="000442E2" w:rsidRPr="005A1581">
        <w:rPr>
          <w:color w:val="000000" w:themeColor="text1"/>
        </w:rPr>
        <w:t>to</w:t>
      </w:r>
      <w:r w:rsidRPr="005A1581">
        <w:rPr>
          <w:color w:val="000000" w:themeColor="text1"/>
        </w:rPr>
        <w:t xml:space="preserve"> achieve and maint</w:t>
      </w:r>
      <w:r w:rsidR="001B3D16" w:rsidRPr="005A1581">
        <w:rPr>
          <w:color w:val="000000" w:themeColor="text1"/>
        </w:rPr>
        <w:t xml:space="preserve">ain full </w:t>
      </w:r>
      <w:r w:rsidR="004C7184" w:rsidRPr="005A1581">
        <w:rPr>
          <w:color w:val="000000" w:themeColor="text1"/>
        </w:rPr>
        <w:t>Code compliance</w:t>
      </w:r>
      <w:r w:rsidR="001B3D16" w:rsidRPr="005A1581">
        <w:rPr>
          <w:color w:val="000000" w:themeColor="text1"/>
        </w:rPr>
        <w:t xml:space="preserve"> (</w:t>
      </w:r>
      <w:r w:rsidR="00152160" w:rsidRPr="005A1581">
        <w:rPr>
          <w:color w:val="000000" w:themeColor="text1"/>
        </w:rPr>
        <w:t>WADA, 2018l</w:t>
      </w:r>
      <w:r w:rsidRPr="005A1581">
        <w:rPr>
          <w:color w:val="000000" w:themeColor="text1"/>
        </w:rPr>
        <w:t>). Non-conformities can be understood as the transition</w:t>
      </w:r>
      <w:r w:rsidR="0008661D" w:rsidRPr="005A1581">
        <w:rPr>
          <w:color w:val="000000" w:themeColor="text1"/>
        </w:rPr>
        <w:t xml:space="preserve"> period</w:t>
      </w:r>
      <w:r w:rsidRPr="005A1581">
        <w:rPr>
          <w:color w:val="000000" w:themeColor="text1"/>
        </w:rPr>
        <w:t xml:space="preserve"> between compliance and non-compliance and also give</w:t>
      </w:r>
      <w:r w:rsidR="00EA00CD" w:rsidRPr="005A1581">
        <w:rPr>
          <w:color w:val="000000" w:themeColor="text1"/>
        </w:rPr>
        <w:t>s an</w:t>
      </w:r>
      <w:r w:rsidRPr="005A1581">
        <w:rPr>
          <w:color w:val="000000" w:themeColor="text1"/>
        </w:rPr>
        <w:t xml:space="preserve"> opportunity to the signatories to correct non-conformities. However</w:t>
      </w:r>
      <w:r w:rsidR="00B538AF" w:rsidRPr="005A1581">
        <w:rPr>
          <w:color w:val="000000" w:themeColor="text1"/>
        </w:rPr>
        <w:t xml:space="preserve">, </w:t>
      </w:r>
      <w:r w:rsidRPr="005A1581">
        <w:rPr>
          <w:color w:val="000000" w:themeColor="text1"/>
        </w:rPr>
        <w:t>if the signatory does not correct the</w:t>
      </w:r>
      <w:r w:rsidR="00EA00CD" w:rsidRPr="005A1581">
        <w:rPr>
          <w:color w:val="000000" w:themeColor="text1"/>
        </w:rPr>
        <w:t>m</w:t>
      </w:r>
      <w:r w:rsidRPr="005A1581">
        <w:rPr>
          <w:color w:val="000000" w:themeColor="text1"/>
        </w:rPr>
        <w:t xml:space="preserve"> in time</w:t>
      </w:r>
      <w:r w:rsidR="00B538AF" w:rsidRPr="005A1581">
        <w:rPr>
          <w:color w:val="000000" w:themeColor="text1"/>
        </w:rPr>
        <w:t xml:space="preserve">, </w:t>
      </w:r>
      <w:r w:rsidR="005068E7" w:rsidRPr="005A1581">
        <w:rPr>
          <w:color w:val="000000" w:themeColor="text1"/>
        </w:rPr>
        <w:t>WADA</w:t>
      </w:r>
      <w:r w:rsidRPr="005A1581">
        <w:rPr>
          <w:color w:val="000000" w:themeColor="text1"/>
        </w:rPr>
        <w:t xml:space="preserve"> management will refer the case to the Compliance Review Committee (CRC)</w:t>
      </w:r>
      <w:r w:rsidR="00EA00CD" w:rsidRPr="005A1581">
        <w:rPr>
          <w:color w:val="000000" w:themeColor="text1"/>
        </w:rPr>
        <w:t>.</w:t>
      </w:r>
      <w:r w:rsidRPr="005A1581">
        <w:rPr>
          <w:rStyle w:val="FootnoteReference"/>
          <w:color w:val="000000" w:themeColor="text1"/>
        </w:rPr>
        <w:footnoteReference w:id="16"/>
      </w:r>
    </w:p>
    <w:p w14:paraId="5D2FB521" w14:textId="789E3BF2" w:rsidR="00C01DB0" w:rsidRPr="005A1581" w:rsidRDefault="001C4861" w:rsidP="00333E9A">
      <w:pPr>
        <w:spacing w:line="360" w:lineRule="auto"/>
        <w:rPr>
          <w:color w:val="000000" w:themeColor="text1"/>
        </w:rPr>
      </w:pPr>
      <w:r w:rsidRPr="005A1581">
        <w:rPr>
          <w:color w:val="000000" w:themeColor="text1"/>
        </w:rPr>
        <w:t>At this stage</w:t>
      </w:r>
      <w:r w:rsidR="00B538AF" w:rsidRPr="005A1581">
        <w:rPr>
          <w:color w:val="000000" w:themeColor="text1"/>
        </w:rPr>
        <w:t xml:space="preserve">, </w:t>
      </w:r>
      <w:r w:rsidRPr="005A1581">
        <w:rPr>
          <w:color w:val="000000" w:themeColor="text1"/>
        </w:rPr>
        <w:t xml:space="preserve">CRC sends a formal notice to the signatory with the requirements of </w:t>
      </w:r>
      <w:r w:rsidR="000444F0" w:rsidRPr="005A1581">
        <w:rPr>
          <w:color w:val="000000" w:themeColor="text1"/>
        </w:rPr>
        <w:t>Code</w:t>
      </w:r>
      <w:r w:rsidRPr="005A1581">
        <w:rPr>
          <w:color w:val="000000" w:themeColor="text1"/>
        </w:rPr>
        <w:t xml:space="preserve"> or the International Standards. Catego</w:t>
      </w:r>
      <w:r w:rsidR="00C01DB0" w:rsidRPr="005A1581">
        <w:rPr>
          <w:color w:val="000000" w:themeColor="text1"/>
        </w:rPr>
        <w:t>ris</w:t>
      </w:r>
      <w:r w:rsidRPr="005A1581">
        <w:rPr>
          <w:color w:val="000000" w:themeColor="text1"/>
        </w:rPr>
        <w:t>ing the requirements as critical</w:t>
      </w:r>
      <w:r w:rsidR="00B538AF" w:rsidRPr="005A1581">
        <w:rPr>
          <w:color w:val="000000" w:themeColor="text1"/>
        </w:rPr>
        <w:t xml:space="preserve">, </w:t>
      </w:r>
      <w:r w:rsidRPr="005A1581">
        <w:rPr>
          <w:color w:val="000000" w:themeColor="text1"/>
        </w:rPr>
        <w:t>high priority</w:t>
      </w:r>
      <w:r w:rsidR="00B538AF" w:rsidRPr="005A1581">
        <w:rPr>
          <w:color w:val="000000" w:themeColor="text1"/>
        </w:rPr>
        <w:t xml:space="preserve">, </w:t>
      </w:r>
      <w:r w:rsidRPr="005A1581">
        <w:rPr>
          <w:color w:val="000000" w:themeColor="text1"/>
        </w:rPr>
        <w:t>or other (</w:t>
      </w:r>
      <w:r w:rsidR="00EA00CD" w:rsidRPr="005A1581">
        <w:rPr>
          <w:color w:val="000000" w:themeColor="text1"/>
        </w:rPr>
        <w:t xml:space="preserve">the </w:t>
      </w:r>
      <w:r w:rsidRPr="005A1581">
        <w:rPr>
          <w:color w:val="000000" w:themeColor="text1"/>
        </w:rPr>
        <w:t>three types of non-compliance)</w:t>
      </w:r>
      <w:r w:rsidR="00B538AF" w:rsidRPr="005A1581">
        <w:rPr>
          <w:color w:val="000000" w:themeColor="text1"/>
        </w:rPr>
        <w:t xml:space="preserve">, </w:t>
      </w:r>
      <w:r w:rsidRPr="005A1581">
        <w:rPr>
          <w:color w:val="000000" w:themeColor="text1"/>
        </w:rPr>
        <w:t>identifying any aggravating factors</w:t>
      </w:r>
      <w:r w:rsidR="003074EF" w:rsidRPr="005A1581">
        <w:rPr>
          <w:rStyle w:val="FootnoteReference"/>
          <w:color w:val="000000" w:themeColor="text1"/>
        </w:rPr>
        <w:footnoteReference w:id="17"/>
      </w:r>
      <w:r w:rsidRPr="005A1581">
        <w:rPr>
          <w:color w:val="000000" w:themeColor="text1"/>
        </w:rPr>
        <w:t xml:space="preserve"> </w:t>
      </w:r>
      <w:r w:rsidR="00343782" w:rsidRPr="005A1581">
        <w:rPr>
          <w:color w:val="000000" w:themeColor="text1"/>
        </w:rPr>
        <w:t>and</w:t>
      </w:r>
      <w:r w:rsidRPr="005A1581">
        <w:rPr>
          <w:color w:val="000000" w:themeColor="text1"/>
        </w:rPr>
        <w:t xml:space="preserve"> addressing the consequences and the way of reinstatement (</w:t>
      </w:r>
      <w:r w:rsidR="00EA00CD" w:rsidRPr="005A1581">
        <w:rPr>
          <w:color w:val="000000" w:themeColor="text1"/>
        </w:rPr>
        <w:t xml:space="preserve">see </w:t>
      </w:r>
      <w:r w:rsidR="00AA719F" w:rsidRPr="005A1581">
        <w:rPr>
          <w:color w:val="000000" w:themeColor="text1"/>
        </w:rPr>
        <w:t>Figure 14</w:t>
      </w:r>
      <w:r w:rsidR="00B04BCD" w:rsidRPr="005A1581">
        <w:rPr>
          <w:color w:val="000000" w:themeColor="text1"/>
        </w:rPr>
        <w:t>) (</w:t>
      </w:r>
      <w:r w:rsidR="00152160" w:rsidRPr="005A1581">
        <w:rPr>
          <w:color w:val="000000" w:themeColor="text1"/>
        </w:rPr>
        <w:t>WADA, 2018l</w:t>
      </w:r>
      <w:r w:rsidRPr="005A1581">
        <w:rPr>
          <w:color w:val="000000" w:themeColor="text1"/>
        </w:rPr>
        <w:t>). All these actions need to be accepted by WADA</w:t>
      </w:r>
      <w:r w:rsidR="00E278AD" w:rsidRPr="005A1581">
        <w:rPr>
          <w:color w:val="000000" w:themeColor="text1"/>
        </w:rPr>
        <w:t>’</w:t>
      </w:r>
      <w:r w:rsidRPr="005A1581">
        <w:rPr>
          <w:color w:val="000000" w:themeColor="text1"/>
        </w:rPr>
        <w:t>s Executive Committee.</w:t>
      </w:r>
      <w:r w:rsidR="00D90BE8" w:rsidRPr="005A1581">
        <w:rPr>
          <w:color w:val="000000" w:themeColor="text1"/>
        </w:rPr>
        <w:t xml:space="preserve"> </w:t>
      </w:r>
      <w:r w:rsidRPr="005A1581">
        <w:rPr>
          <w:color w:val="000000" w:themeColor="text1"/>
        </w:rPr>
        <w:t>If the non-conformity has still not been solved</w:t>
      </w:r>
      <w:r w:rsidR="00B538AF" w:rsidRPr="005A1581">
        <w:rPr>
          <w:color w:val="000000" w:themeColor="text1"/>
        </w:rPr>
        <w:t xml:space="preserve">, </w:t>
      </w:r>
      <w:r w:rsidRPr="005A1581">
        <w:rPr>
          <w:color w:val="000000" w:themeColor="text1"/>
        </w:rPr>
        <w:t>WADA</w:t>
      </w:r>
      <w:r w:rsidR="00E278AD" w:rsidRPr="005A1581">
        <w:rPr>
          <w:color w:val="000000" w:themeColor="text1"/>
        </w:rPr>
        <w:t>’</w:t>
      </w:r>
      <w:r w:rsidRPr="005A1581">
        <w:rPr>
          <w:color w:val="000000" w:themeColor="text1"/>
        </w:rPr>
        <w:t>s Executive Committee will determine the consequences of non-compliance and advise the signatory to achieve reinstate</w:t>
      </w:r>
      <w:r w:rsidR="005A1553" w:rsidRPr="005A1581">
        <w:rPr>
          <w:color w:val="000000" w:themeColor="text1"/>
        </w:rPr>
        <w:t>ment as soon as possible (</w:t>
      </w:r>
      <w:r w:rsidR="00152160" w:rsidRPr="005A1581">
        <w:rPr>
          <w:color w:val="000000" w:themeColor="text1"/>
        </w:rPr>
        <w:t>WADA, 2018l</w:t>
      </w:r>
      <w:r w:rsidRPr="005A1581">
        <w:rPr>
          <w:color w:val="000000" w:themeColor="text1"/>
        </w:rPr>
        <w:t>).</w:t>
      </w:r>
    </w:p>
    <w:p w14:paraId="03E6C6AA" w14:textId="1C87F0AB" w:rsidR="00C01DB0" w:rsidRPr="005A1581" w:rsidRDefault="001C4861" w:rsidP="00333E9A">
      <w:pPr>
        <w:spacing w:line="360" w:lineRule="auto"/>
        <w:rPr>
          <w:color w:val="000000" w:themeColor="text1"/>
        </w:rPr>
      </w:pPr>
      <w:r w:rsidRPr="005A1581">
        <w:rPr>
          <w:color w:val="000000" w:themeColor="text1"/>
        </w:rPr>
        <w:t xml:space="preserve">Part 3 </w:t>
      </w:r>
      <w:r w:rsidR="004D3D31" w:rsidRPr="005A1581">
        <w:rPr>
          <w:color w:val="000000" w:themeColor="text1"/>
        </w:rPr>
        <w:t xml:space="preserve">of </w:t>
      </w:r>
      <w:r w:rsidR="00F1022D" w:rsidRPr="005A1581">
        <w:rPr>
          <w:color w:val="000000" w:themeColor="text1"/>
        </w:rPr>
        <w:t xml:space="preserve">the </w:t>
      </w:r>
      <w:r w:rsidR="009E3B25" w:rsidRPr="005A1581">
        <w:rPr>
          <w:color w:val="000000" w:themeColor="text1"/>
        </w:rPr>
        <w:t>ISCCS</w:t>
      </w:r>
      <w:r w:rsidR="004D3D31" w:rsidRPr="005A1581">
        <w:rPr>
          <w:color w:val="000000" w:themeColor="text1"/>
        </w:rPr>
        <w:t xml:space="preserve"> </w:t>
      </w:r>
      <w:r w:rsidRPr="005A1581">
        <w:rPr>
          <w:color w:val="000000" w:themeColor="text1"/>
        </w:rPr>
        <w:t>contains annexes</w:t>
      </w:r>
      <w:r w:rsidR="00343782" w:rsidRPr="005A1581">
        <w:rPr>
          <w:color w:val="000000" w:themeColor="text1"/>
        </w:rPr>
        <w:t xml:space="preserve"> and</w:t>
      </w:r>
      <w:r w:rsidRPr="005A1581">
        <w:rPr>
          <w:color w:val="000000" w:themeColor="text1"/>
        </w:rPr>
        <w:t xml:space="preserve"> it focuses mainly on the categories of non-compliance and signatory consequences. </w:t>
      </w:r>
      <w:r w:rsidR="00D90BE8" w:rsidRPr="005A1581">
        <w:rPr>
          <w:color w:val="000000" w:themeColor="text1"/>
        </w:rPr>
        <w:t>T</w:t>
      </w:r>
      <w:r w:rsidRPr="005A1581">
        <w:rPr>
          <w:color w:val="000000" w:themeColor="text1"/>
        </w:rPr>
        <w:t>he categories of non-compliance can be divided into thre</w:t>
      </w:r>
      <w:r w:rsidR="004D3D31" w:rsidRPr="005A1581">
        <w:rPr>
          <w:color w:val="000000" w:themeColor="text1"/>
        </w:rPr>
        <w:t>e factors as shown below (WADA</w:t>
      </w:r>
      <w:r w:rsidR="00EA00CD" w:rsidRPr="005A1581">
        <w:rPr>
          <w:color w:val="000000" w:themeColor="text1"/>
        </w:rPr>
        <w:t>,</w:t>
      </w:r>
      <w:r w:rsidR="00B538AF" w:rsidRPr="005A1581">
        <w:rPr>
          <w:color w:val="000000" w:themeColor="text1"/>
        </w:rPr>
        <w:t xml:space="preserve"> </w:t>
      </w:r>
      <w:r w:rsidRPr="005A1581">
        <w:rPr>
          <w:color w:val="000000" w:themeColor="text1"/>
        </w:rPr>
        <w:t>2018</w:t>
      </w:r>
      <w:r w:rsidR="003A2363" w:rsidRPr="005A1581">
        <w:rPr>
          <w:color w:val="000000" w:themeColor="text1"/>
        </w:rPr>
        <w:t>l</w:t>
      </w:r>
      <w:r w:rsidRPr="005A1581">
        <w:rPr>
          <w:color w:val="000000" w:themeColor="text1"/>
        </w:rPr>
        <w:t>:21-22):</w:t>
      </w:r>
    </w:p>
    <w:p w14:paraId="0BDBA6B1" w14:textId="17A59136" w:rsidR="001C4861" w:rsidRPr="005A1581" w:rsidRDefault="001C4861" w:rsidP="00333E9A">
      <w:pPr>
        <w:pStyle w:val="ListParagraph"/>
        <w:numPr>
          <w:ilvl w:val="0"/>
          <w:numId w:val="10"/>
        </w:numPr>
        <w:spacing w:line="360" w:lineRule="auto"/>
        <w:rPr>
          <w:rFonts w:cs="Arial"/>
          <w:color w:val="000000" w:themeColor="text1"/>
        </w:rPr>
      </w:pPr>
      <w:r w:rsidRPr="005A1581">
        <w:rPr>
          <w:rFonts w:cs="Arial"/>
          <w:color w:val="000000" w:themeColor="text1"/>
        </w:rPr>
        <w:t>Critical: A requirement that is considered to be critical in the fight against doping in sport.</w:t>
      </w:r>
    </w:p>
    <w:p w14:paraId="04967A25" w14:textId="45C07027" w:rsidR="001C4861" w:rsidRPr="005A1581" w:rsidRDefault="001C4861" w:rsidP="00333E9A">
      <w:pPr>
        <w:pStyle w:val="ListParagraph"/>
        <w:numPr>
          <w:ilvl w:val="0"/>
          <w:numId w:val="10"/>
        </w:numPr>
        <w:spacing w:line="360" w:lineRule="auto"/>
        <w:rPr>
          <w:rFonts w:cs="Arial"/>
          <w:color w:val="000000" w:themeColor="text1"/>
        </w:rPr>
      </w:pPr>
      <w:r w:rsidRPr="005A1581">
        <w:rPr>
          <w:rFonts w:cs="Arial"/>
          <w:color w:val="000000" w:themeColor="text1"/>
        </w:rPr>
        <w:t>High Priority: A requirement that is considered to be high priority but not Critical in the fight against doping in sport.</w:t>
      </w:r>
    </w:p>
    <w:p w14:paraId="4CFEBE99" w14:textId="029B501A" w:rsidR="00C01DB0" w:rsidRPr="005A1581" w:rsidRDefault="001C4861" w:rsidP="00333E9A">
      <w:pPr>
        <w:pStyle w:val="ListParagraph"/>
        <w:numPr>
          <w:ilvl w:val="0"/>
          <w:numId w:val="10"/>
        </w:numPr>
        <w:spacing w:line="360" w:lineRule="auto"/>
        <w:rPr>
          <w:rFonts w:cs="Arial"/>
          <w:color w:val="000000" w:themeColor="text1"/>
        </w:rPr>
      </w:pPr>
      <w:r w:rsidRPr="005A1581">
        <w:rPr>
          <w:rFonts w:cs="Arial"/>
          <w:color w:val="000000" w:themeColor="text1"/>
        </w:rPr>
        <w:t xml:space="preserve">Other: A requirement that is considered to be important in the fight against </w:t>
      </w:r>
      <w:r w:rsidRPr="005A1581">
        <w:rPr>
          <w:rFonts w:cs="Arial"/>
          <w:color w:val="000000" w:themeColor="text1"/>
        </w:rPr>
        <w:lastRenderedPageBreak/>
        <w:t>doping in sport but does not fall into the categories of Critical or High Priority.</w:t>
      </w:r>
    </w:p>
    <w:p w14:paraId="0F7C5393" w14:textId="5EC04A7F" w:rsidR="00C01DB0" w:rsidRPr="005A1581" w:rsidRDefault="001C4861" w:rsidP="00333E9A">
      <w:pPr>
        <w:spacing w:line="360" w:lineRule="auto"/>
        <w:rPr>
          <w:color w:val="000000" w:themeColor="text1"/>
        </w:rPr>
      </w:pPr>
      <w:r w:rsidRPr="005A1581">
        <w:rPr>
          <w:color w:val="000000" w:themeColor="text1"/>
        </w:rPr>
        <w:t>The types of signatory consequence depend on the types of non-compliance; as noted in the regulation</w:t>
      </w:r>
      <w:r w:rsidR="00B538AF" w:rsidRPr="005A1581">
        <w:rPr>
          <w:color w:val="000000" w:themeColor="text1"/>
        </w:rPr>
        <w:t xml:space="preserve">, </w:t>
      </w:r>
      <w:r w:rsidR="00E278AD" w:rsidRPr="005A1581">
        <w:rPr>
          <w:color w:val="000000" w:themeColor="text1"/>
        </w:rPr>
        <w:t>‘</w:t>
      </w:r>
      <w:r w:rsidRPr="005A1581">
        <w:rPr>
          <w:color w:val="000000" w:themeColor="text1"/>
        </w:rPr>
        <w:t>the greater the degree of non-compliance</w:t>
      </w:r>
      <w:r w:rsidR="00B538AF" w:rsidRPr="005A1581">
        <w:rPr>
          <w:color w:val="000000" w:themeColor="text1"/>
        </w:rPr>
        <w:t xml:space="preserve">, </w:t>
      </w:r>
      <w:r w:rsidRPr="005A1581">
        <w:rPr>
          <w:color w:val="000000" w:themeColor="text1"/>
        </w:rPr>
        <w:t>the greater the signatory</w:t>
      </w:r>
      <w:r w:rsidR="004D3D31" w:rsidRPr="005A1581">
        <w:rPr>
          <w:color w:val="000000" w:themeColor="text1"/>
        </w:rPr>
        <w:t xml:space="preserve"> consequences should be</w:t>
      </w:r>
      <w:r w:rsidR="00E278AD" w:rsidRPr="005A1581">
        <w:rPr>
          <w:color w:val="000000" w:themeColor="text1"/>
        </w:rPr>
        <w:t>’</w:t>
      </w:r>
      <w:r w:rsidR="00D90BE8" w:rsidRPr="005A1581">
        <w:rPr>
          <w:color w:val="000000" w:themeColor="text1"/>
        </w:rPr>
        <w:t xml:space="preserve"> </w:t>
      </w:r>
      <w:r w:rsidR="004D3D31" w:rsidRPr="005A1581">
        <w:rPr>
          <w:color w:val="000000" w:themeColor="text1"/>
        </w:rPr>
        <w:t>(WADA</w:t>
      </w:r>
      <w:r w:rsidR="00EA00CD" w:rsidRPr="005A1581">
        <w:rPr>
          <w:color w:val="000000" w:themeColor="text1"/>
        </w:rPr>
        <w:t>,</w:t>
      </w:r>
      <w:r w:rsidR="00B538AF" w:rsidRPr="005A1581">
        <w:rPr>
          <w:color w:val="000000" w:themeColor="text1"/>
        </w:rPr>
        <w:t xml:space="preserve"> </w:t>
      </w:r>
      <w:r w:rsidRPr="005A1581">
        <w:rPr>
          <w:color w:val="000000" w:themeColor="text1"/>
        </w:rPr>
        <w:t>2018</w:t>
      </w:r>
      <w:r w:rsidR="003A2363" w:rsidRPr="005A1581">
        <w:rPr>
          <w:color w:val="000000" w:themeColor="text1"/>
        </w:rPr>
        <w:t>l</w:t>
      </w:r>
      <w:r w:rsidRPr="005A1581">
        <w:rPr>
          <w:color w:val="000000" w:themeColor="text1"/>
        </w:rPr>
        <w:t>:60)</w:t>
      </w:r>
      <w:r w:rsidR="00D90BE8" w:rsidRPr="005A1581">
        <w:rPr>
          <w:color w:val="000000" w:themeColor="text1"/>
        </w:rPr>
        <w:t>.</w:t>
      </w:r>
    </w:p>
    <w:p w14:paraId="7BB6F8A4" w14:textId="7E00A726" w:rsidR="00C01DB0" w:rsidRPr="005A1581" w:rsidRDefault="00F1022D" w:rsidP="00333E9A">
      <w:pPr>
        <w:spacing w:line="360" w:lineRule="auto"/>
        <w:rPr>
          <w:color w:val="000000" w:themeColor="text1"/>
        </w:rPr>
      </w:pPr>
      <w:r w:rsidRPr="005A1581">
        <w:rPr>
          <w:color w:val="000000" w:themeColor="text1"/>
        </w:rPr>
        <w:t xml:space="preserve">The </w:t>
      </w:r>
      <w:r w:rsidR="00D90BE8" w:rsidRPr="005A1581">
        <w:rPr>
          <w:color w:val="000000" w:themeColor="text1"/>
        </w:rPr>
        <w:t xml:space="preserve">ISCCS entered into force on 1 April 2018 and has become the first official standard for </w:t>
      </w:r>
      <w:r w:rsidR="004C7184" w:rsidRPr="005A1581">
        <w:rPr>
          <w:color w:val="000000" w:themeColor="text1"/>
        </w:rPr>
        <w:t>Code compliance</w:t>
      </w:r>
      <w:r w:rsidR="00D90BE8" w:rsidRPr="005A1581">
        <w:rPr>
          <w:color w:val="000000" w:themeColor="text1"/>
        </w:rPr>
        <w:t xml:space="preserve">. It has set up a comprehensive compliance monitoring programme which proposes a new concept of non-conformity, which is somewhere between compliance and non-compliance. </w:t>
      </w:r>
      <w:r w:rsidRPr="005A1581">
        <w:rPr>
          <w:color w:val="000000" w:themeColor="text1"/>
        </w:rPr>
        <w:t xml:space="preserve">The </w:t>
      </w:r>
      <w:r w:rsidR="00D90BE8" w:rsidRPr="005A1581">
        <w:rPr>
          <w:color w:val="000000" w:themeColor="text1"/>
        </w:rPr>
        <w:t>ISCCS offers two opportunities for the signatories to correct their non-conformity before they are defined as non-compliant.</w:t>
      </w:r>
    </w:p>
    <w:p w14:paraId="1987AC82" w14:textId="4A5206E1" w:rsidR="00FE6646" w:rsidRPr="005A1581" w:rsidRDefault="000442E2" w:rsidP="00333E9A">
      <w:pPr>
        <w:spacing w:line="360" w:lineRule="auto"/>
        <w:rPr>
          <w:color w:val="000000" w:themeColor="text1"/>
        </w:rPr>
      </w:pPr>
      <w:r w:rsidRPr="005A1581">
        <w:rPr>
          <w:color w:val="000000" w:themeColor="text1"/>
        </w:rPr>
        <w:t>To</w:t>
      </w:r>
      <w:r w:rsidR="001C4861" w:rsidRPr="005A1581">
        <w:rPr>
          <w:color w:val="000000" w:themeColor="text1"/>
        </w:rPr>
        <w:t xml:space="preserve"> make sure that </w:t>
      </w:r>
      <w:r w:rsidR="001313B8" w:rsidRPr="005A1581">
        <w:rPr>
          <w:color w:val="000000" w:themeColor="text1"/>
        </w:rPr>
        <w:t xml:space="preserve">the </w:t>
      </w:r>
      <w:r w:rsidR="000444F0" w:rsidRPr="005A1581">
        <w:rPr>
          <w:color w:val="000000" w:themeColor="text1"/>
        </w:rPr>
        <w:t>Code</w:t>
      </w:r>
      <w:r w:rsidR="001C4861" w:rsidRPr="005A1581">
        <w:rPr>
          <w:color w:val="000000" w:themeColor="text1"/>
        </w:rPr>
        <w:t xml:space="preserve"> is strengthened over ti</w:t>
      </w:r>
      <w:r w:rsidR="004547E1" w:rsidRPr="005A1581">
        <w:rPr>
          <w:color w:val="000000" w:themeColor="text1"/>
        </w:rPr>
        <w:t xml:space="preserve">me </w:t>
      </w:r>
      <w:r w:rsidR="00A25660" w:rsidRPr="005A1581">
        <w:rPr>
          <w:color w:val="000000" w:themeColor="text1"/>
        </w:rPr>
        <w:t>to protect</w:t>
      </w:r>
      <w:r w:rsidR="004547E1" w:rsidRPr="005A1581">
        <w:rPr>
          <w:color w:val="000000" w:themeColor="text1"/>
        </w:rPr>
        <w:t xml:space="preserve"> clean sport</w:t>
      </w:r>
      <w:r w:rsidR="00B538AF" w:rsidRPr="005A1581">
        <w:rPr>
          <w:color w:val="000000" w:themeColor="text1"/>
        </w:rPr>
        <w:t xml:space="preserve">, </w:t>
      </w:r>
      <w:r w:rsidR="001C4861" w:rsidRPr="005A1581">
        <w:rPr>
          <w:color w:val="000000" w:themeColor="text1"/>
        </w:rPr>
        <w:t>WADA start</w:t>
      </w:r>
      <w:r w:rsidR="001313B8" w:rsidRPr="005A1581">
        <w:rPr>
          <w:color w:val="000000" w:themeColor="text1"/>
        </w:rPr>
        <w:t>ed the</w:t>
      </w:r>
      <w:r w:rsidR="001C4861" w:rsidRPr="005A1581">
        <w:rPr>
          <w:color w:val="000000" w:themeColor="text1"/>
        </w:rPr>
        <w:t xml:space="preserve"> 2021 </w:t>
      </w:r>
      <w:r w:rsidR="000444F0" w:rsidRPr="005A1581">
        <w:rPr>
          <w:color w:val="000000" w:themeColor="text1"/>
        </w:rPr>
        <w:t>Code</w:t>
      </w:r>
      <w:r w:rsidR="001C4861" w:rsidRPr="005A1581">
        <w:rPr>
          <w:color w:val="000000" w:themeColor="text1"/>
        </w:rPr>
        <w:t xml:space="preserve"> review process on 16 November 2017 (WADA</w:t>
      </w:r>
      <w:r w:rsidR="00B538AF" w:rsidRPr="005A1581">
        <w:rPr>
          <w:color w:val="000000" w:themeColor="text1"/>
        </w:rPr>
        <w:t xml:space="preserve">, </w:t>
      </w:r>
      <w:r w:rsidR="001C4861" w:rsidRPr="005A1581">
        <w:rPr>
          <w:color w:val="000000" w:themeColor="text1"/>
        </w:rPr>
        <w:t>2018</w:t>
      </w:r>
      <w:r w:rsidR="00D90BE8" w:rsidRPr="005A1581">
        <w:rPr>
          <w:color w:val="000000" w:themeColor="text1"/>
        </w:rPr>
        <w:t>a</w:t>
      </w:r>
      <w:r w:rsidR="001C4861" w:rsidRPr="005A1581">
        <w:rPr>
          <w:color w:val="000000" w:themeColor="text1"/>
        </w:rPr>
        <w:t>). Just like the consultation for the ISCCS</w:t>
      </w:r>
      <w:r w:rsidR="00D90BE8" w:rsidRPr="005A1581">
        <w:rPr>
          <w:color w:val="000000" w:themeColor="text1"/>
        </w:rPr>
        <w:t>, a</w:t>
      </w:r>
      <w:r w:rsidR="001C4861" w:rsidRPr="005A1581">
        <w:rPr>
          <w:color w:val="000000" w:themeColor="text1"/>
        </w:rPr>
        <w:t xml:space="preserve">ll those interested in the subject </w:t>
      </w:r>
      <w:r w:rsidR="00D90BE8" w:rsidRPr="005A1581">
        <w:rPr>
          <w:color w:val="000000" w:themeColor="text1"/>
        </w:rPr>
        <w:t>can</w:t>
      </w:r>
      <w:r w:rsidR="001C4861" w:rsidRPr="005A1581">
        <w:rPr>
          <w:color w:val="000000" w:themeColor="text1"/>
        </w:rPr>
        <w:t xml:space="preserve"> participant in</w:t>
      </w:r>
      <w:r w:rsidR="00343782" w:rsidRPr="005A1581">
        <w:rPr>
          <w:color w:val="000000" w:themeColor="text1"/>
        </w:rPr>
        <w:t xml:space="preserve"> and</w:t>
      </w:r>
      <w:r w:rsidR="001C4861" w:rsidRPr="005A1581">
        <w:rPr>
          <w:color w:val="000000" w:themeColor="text1"/>
        </w:rPr>
        <w:t xml:space="preserve"> contribute to</w:t>
      </w:r>
      <w:r w:rsidR="00B538AF" w:rsidRPr="005A1581">
        <w:rPr>
          <w:color w:val="000000" w:themeColor="text1"/>
        </w:rPr>
        <w:t xml:space="preserve"> </w:t>
      </w:r>
      <w:r w:rsidR="001C4861" w:rsidRPr="005A1581">
        <w:rPr>
          <w:color w:val="000000" w:themeColor="text1"/>
        </w:rPr>
        <w:t xml:space="preserve">the 2021 </w:t>
      </w:r>
      <w:r w:rsidR="000444F0" w:rsidRPr="005A1581">
        <w:rPr>
          <w:color w:val="000000" w:themeColor="text1"/>
        </w:rPr>
        <w:t>Code</w:t>
      </w:r>
      <w:r w:rsidR="001C4861" w:rsidRPr="005A1581">
        <w:rPr>
          <w:color w:val="000000" w:themeColor="text1"/>
        </w:rPr>
        <w:t xml:space="preserve"> reform process. the aim of the review is to make </w:t>
      </w:r>
      <w:r w:rsidR="000444F0" w:rsidRPr="005A1581">
        <w:rPr>
          <w:color w:val="000000" w:themeColor="text1"/>
        </w:rPr>
        <w:t>Code</w:t>
      </w:r>
      <w:r w:rsidR="001C4861" w:rsidRPr="005A1581">
        <w:rPr>
          <w:color w:val="000000" w:themeColor="text1"/>
        </w:rPr>
        <w:t xml:space="preserve"> mor</w:t>
      </w:r>
      <w:r w:rsidR="00484DFD" w:rsidRPr="005A1581">
        <w:rPr>
          <w:color w:val="000000" w:themeColor="text1"/>
        </w:rPr>
        <w:t>e effective</w:t>
      </w:r>
      <w:r w:rsidR="00D90BE8" w:rsidRPr="005A1581">
        <w:rPr>
          <w:color w:val="000000" w:themeColor="text1"/>
        </w:rPr>
        <w:t xml:space="preserve"> and is kept relevant to changing circumstances</w:t>
      </w:r>
      <w:r w:rsidR="001C4861" w:rsidRPr="005A1581">
        <w:rPr>
          <w:color w:val="000000" w:themeColor="text1"/>
        </w:rPr>
        <w:t>.</w:t>
      </w:r>
    </w:p>
    <w:p w14:paraId="50F4F724" w14:textId="77777777" w:rsidR="00666A14" w:rsidRPr="005A1581" w:rsidRDefault="009E6840" w:rsidP="00333E9A">
      <w:pPr>
        <w:keepNext/>
        <w:spacing w:line="360" w:lineRule="auto"/>
        <w:rPr>
          <w:color w:val="000000" w:themeColor="text1"/>
        </w:rPr>
      </w:pPr>
      <w:r w:rsidRPr="005A1581">
        <w:rPr>
          <w:noProof/>
          <w:color w:val="000000" w:themeColor="text1"/>
        </w:rPr>
        <w:lastRenderedPageBreak/>
        <w:drawing>
          <wp:inline distT="0" distB="0" distL="0" distR="0" wp14:anchorId="181DC9FF" wp14:editId="353CCFBD">
            <wp:extent cx="5726430" cy="6910705"/>
            <wp:effectExtent l="0" t="0" r="0" b="0"/>
            <wp:docPr id="87" name="Picture 87" descr="isccs_a4_english-2_ver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sccs_a4_english-2_version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26430" cy="6910705"/>
                    </a:xfrm>
                    <a:prstGeom prst="rect">
                      <a:avLst/>
                    </a:prstGeom>
                    <a:noFill/>
                    <a:ln>
                      <a:noFill/>
                    </a:ln>
                  </pic:spPr>
                </pic:pic>
              </a:graphicData>
            </a:graphic>
          </wp:inline>
        </w:drawing>
      </w:r>
    </w:p>
    <w:p w14:paraId="3347F9A3" w14:textId="11DF20AD" w:rsidR="009E6840" w:rsidRPr="005A1581" w:rsidRDefault="00666A14" w:rsidP="00F42E97">
      <w:pPr>
        <w:pStyle w:val="Caption"/>
        <w:spacing w:line="360" w:lineRule="auto"/>
        <w:jc w:val="center"/>
        <w:rPr>
          <w:rFonts w:ascii="Arial" w:hAnsi="Arial" w:cs="Arial"/>
          <w:color w:val="000000" w:themeColor="text1"/>
        </w:rPr>
      </w:pPr>
      <w:bookmarkStart w:id="131" w:name="_Toc12790286"/>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15</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The process following formal assertion o</w:t>
      </w:r>
      <w:r w:rsidR="00152160" w:rsidRPr="005A1581">
        <w:rPr>
          <w:rFonts w:ascii="Arial" w:hAnsi="Arial" w:cs="Arial"/>
          <w:color w:val="000000" w:themeColor="text1"/>
        </w:rPr>
        <w:t>f non-compliance (WADA, 2018:28l</w:t>
      </w:r>
      <w:r w:rsidRPr="005A1581">
        <w:rPr>
          <w:rFonts w:ascii="Arial" w:hAnsi="Arial" w:cs="Arial"/>
          <w:color w:val="000000" w:themeColor="text1"/>
        </w:rPr>
        <w:t>).</w:t>
      </w:r>
      <w:bookmarkEnd w:id="131"/>
    </w:p>
    <w:p w14:paraId="596FD6F1" w14:textId="77777777" w:rsidR="00332451" w:rsidRPr="005A1581" w:rsidRDefault="00332451" w:rsidP="00333E9A">
      <w:pPr>
        <w:spacing w:line="360" w:lineRule="auto"/>
        <w:rPr>
          <w:color w:val="000000" w:themeColor="text1"/>
          <w:lang w:eastAsia="en-US"/>
        </w:rPr>
      </w:pPr>
    </w:p>
    <w:p w14:paraId="2E94BD6E" w14:textId="7BD20221" w:rsidR="00332451" w:rsidRPr="005A1581" w:rsidRDefault="00332451" w:rsidP="00333E9A">
      <w:pPr>
        <w:spacing w:line="360" w:lineRule="auto"/>
        <w:rPr>
          <w:color w:val="000000" w:themeColor="text1"/>
          <w:lang w:eastAsia="en-US"/>
        </w:rPr>
      </w:pPr>
    </w:p>
    <w:p w14:paraId="155544BF" w14:textId="1B33F92F" w:rsidR="009E6840" w:rsidRPr="005A1581" w:rsidRDefault="00332451" w:rsidP="00333E9A">
      <w:pPr>
        <w:spacing w:line="360" w:lineRule="auto"/>
        <w:rPr>
          <w:color w:val="000000" w:themeColor="text1"/>
          <w:lang w:eastAsia="en-US"/>
        </w:rPr>
      </w:pPr>
      <w:r w:rsidRPr="005A1581">
        <w:rPr>
          <w:color w:val="000000" w:themeColor="text1"/>
          <w:lang w:eastAsia="en-US"/>
        </w:rPr>
        <w:t xml:space="preserve"> </w:t>
      </w:r>
    </w:p>
    <w:p w14:paraId="5CC4EAD1" w14:textId="77777777" w:rsidR="00A44008" w:rsidRPr="005A1581" w:rsidRDefault="00A44008" w:rsidP="00333E9A">
      <w:pPr>
        <w:pStyle w:val="Heading3"/>
      </w:pPr>
      <w:bookmarkStart w:id="132" w:name="_Toc520835494"/>
      <w:bookmarkStart w:id="133" w:name="_Toc511915338"/>
      <w:bookmarkStart w:id="134" w:name="_Toc520319693"/>
      <w:bookmarkStart w:id="135" w:name="_Toc12789973"/>
      <w:r w:rsidRPr="005A1581">
        <w:lastRenderedPageBreak/>
        <w:t>Factors affecting compliance</w:t>
      </w:r>
      <w:bookmarkEnd w:id="132"/>
      <w:bookmarkEnd w:id="133"/>
      <w:bookmarkEnd w:id="134"/>
      <w:bookmarkEnd w:id="135"/>
    </w:p>
    <w:p w14:paraId="09714E36" w14:textId="77777777" w:rsidR="00A44008" w:rsidRPr="005A1581" w:rsidRDefault="00A44008" w:rsidP="00333E9A">
      <w:pPr>
        <w:spacing w:line="360" w:lineRule="auto"/>
        <w:rPr>
          <w:color w:val="000000" w:themeColor="text1"/>
        </w:rPr>
      </w:pPr>
      <w:r w:rsidRPr="005A1581">
        <w:rPr>
          <w:color w:val="000000" w:themeColor="text1"/>
        </w:rPr>
        <w:t>Many factors influence the process of policy implementation and compliance with the Code. First, the cost of implementation and compliance is the most important issue for many national governing bodies (NGBs) (Houlihan, 2013). A NADO is funded by government, which means the financial consequences of non-compliance may be significant (Houlihan, 2013). For instance:</w:t>
      </w:r>
    </w:p>
    <w:p w14:paraId="5AD231E0" w14:textId="61FAC613" w:rsidR="00A44008" w:rsidRPr="005A1581" w:rsidRDefault="00A44008" w:rsidP="00333E9A">
      <w:pPr>
        <w:pStyle w:val="Quote"/>
        <w:spacing w:line="360" w:lineRule="auto"/>
        <w:rPr>
          <w:color w:val="000000" w:themeColor="text1"/>
        </w:rPr>
      </w:pPr>
      <w:r w:rsidRPr="005A1581">
        <w:rPr>
          <w:color w:val="000000" w:themeColor="text1"/>
        </w:rPr>
        <w:t>‘China’s sports system was funded by the state and the anti-doping responsibility falls on government sports bureaus both at state level and provincial level’ (Global Tim</w:t>
      </w:r>
      <w:r w:rsidR="00DB242A" w:rsidRPr="005A1581">
        <w:rPr>
          <w:color w:val="000000" w:themeColor="text1"/>
        </w:rPr>
        <w:t>es, 11 December 2014</w:t>
      </w:r>
      <w:r w:rsidRPr="005A1581">
        <w:rPr>
          <w:color w:val="000000" w:themeColor="text1"/>
        </w:rPr>
        <w:t>).</w:t>
      </w:r>
    </w:p>
    <w:p w14:paraId="4CD04A6C" w14:textId="2837E3E2" w:rsidR="00A44008" w:rsidRPr="005A1581" w:rsidRDefault="00A44008" w:rsidP="00333E9A">
      <w:pPr>
        <w:spacing w:line="360" w:lineRule="auto"/>
        <w:rPr>
          <w:color w:val="000000" w:themeColor="text1"/>
        </w:rPr>
      </w:pPr>
      <w:r w:rsidRPr="005A1581">
        <w:rPr>
          <w:color w:val="000000" w:themeColor="text1"/>
        </w:rPr>
        <w:t>Governments may be affected by wider political considerations when they calculate the cost and benefit of compliance (Houlihan, 2013). The 2008 Beijing Olympic Games was a huge opportunity for China to raise its international sporting status (Huang, 2012), and the Chinese government did all in its power to seize th</w:t>
      </w:r>
      <w:r w:rsidR="00E420CC" w:rsidRPr="005A1581">
        <w:rPr>
          <w:color w:val="000000" w:themeColor="text1"/>
        </w:rPr>
        <w:t>e opportunity. As Houlihan (2002</w:t>
      </w:r>
      <w:r w:rsidRPr="005A1581">
        <w:rPr>
          <w:color w:val="000000" w:themeColor="text1"/>
        </w:rPr>
        <w:t>) noted, the Chinese authorities sought to secure votes from the IOC or IF to hold the 2008 Olympic Game by showing model behaviour, which might be why China complied with the Code.</w:t>
      </w:r>
    </w:p>
    <w:p w14:paraId="6DC3E839" w14:textId="1DA82B4F" w:rsidR="00A44008" w:rsidRPr="005A1581" w:rsidRDefault="00A44008" w:rsidP="00333E9A">
      <w:pPr>
        <w:spacing w:line="360" w:lineRule="auto"/>
        <w:rPr>
          <w:color w:val="000000" w:themeColor="text1"/>
        </w:rPr>
      </w:pPr>
      <w:r w:rsidRPr="005A1581">
        <w:rPr>
          <w:color w:val="000000" w:themeColor="text1"/>
        </w:rPr>
        <w:t xml:space="preserve">According to </w:t>
      </w:r>
      <w:r w:rsidR="005068E7" w:rsidRPr="005A1581">
        <w:rPr>
          <w:color w:val="000000" w:themeColor="text1"/>
        </w:rPr>
        <w:t>WADA</w:t>
      </w:r>
      <w:r w:rsidRPr="005A1581">
        <w:rPr>
          <w:color w:val="000000" w:themeColor="text1"/>
        </w:rPr>
        <w:t xml:space="preserve"> Working Group on Anti-Doping Costs, there are ‘five important factors which are included in a cost-related analysis’ (WADA, 2006). These issues are the costs of laboratories, handling TUEs, managing athlete whereabouts programmes, performing testing programmes and specific issues related to the prohibited list (WADA, 2006). As noted in WADA’s report about the costs of laboratories, the unit costs of an A-sample are on average $267 (range $150-$357) and B-sample analysis costs $465 ($100-$1760). However, the real costs of analysis are quite often higher than the unit costs, because they need to include the contribution of human resources, equipment amortisation, materials and administrative costs (WADA, 2006). Apart from the urine test, there are other specific analyses also conducted by each accredited laboratory, such as EPO, IRMS and HSMS. The analysis of those blood samples is usually as expensive as the urine sample (WADA, 2006). Since this report was published in 2006, after over ten years of developments, the costs of doping tests have decreased, but a number of scholars still argue that the anti-doping system is inefficient. Maenning </w:t>
      </w:r>
      <w:r w:rsidRPr="005A1581">
        <w:rPr>
          <w:color w:val="000000" w:themeColor="text1"/>
        </w:rPr>
        <w:lastRenderedPageBreak/>
        <w:t>(2014) noted that the anti-doping system costs at least $228 million per year and a huge proportion of that money was spent on doping tests. However, ‘testing has not proven to be particularly effective i</w:t>
      </w:r>
      <w:r w:rsidR="00F65131" w:rsidRPr="005A1581">
        <w:rPr>
          <w:color w:val="000000" w:themeColor="text1"/>
        </w:rPr>
        <w:t>n detecting dopers/cheats’ (Pound et al, 2013</w:t>
      </w:r>
      <w:r w:rsidRPr="005A1581">
        <w:rPr>
          <w:color w:val="000000" w:themeColor="text1"/>
        </w:rPr>
        <w:t>).</w:t>
      </w:r>
    </w:p>
    <w:p w14:paraId="0FB0CE7E" w14:textId="1C931CE9" w:rsidR="00A44008" w:rsidRPr="005A1581" w:rsidRDefault="00A44008" w:rsidP="00333E9A">
      <w:pPr>
        <w:spacing w:line="360" w:lineRule="auto"/>
        <w:rPr>
          <w:color w:val="000000" w:themeColor="text1"/>
        </w:rPr>
      </w:pPr>
      <w:r w:rsidRPr="005A1581">
        <w:rPr>
          <w:color w:val="000000" w:themeColor="text1"/>
        </w:rPr>
        <w:t xml:space="preserve">Apart from the costs of laboratories, </w:t>
      </w:r>
      <w:r w:rsidR="005068E7" w:rsidRPr="005A1581">
        <w:rPr>
          <w:color w:val="000000" w:themeColor="text1"/>
        </w:rPr>
        <w:t>WADA</w:t>
      </w:r>
      <w:r w:rsidRPr="005A1581">
        <w:rPr>
          <w:color w:val="000000" w:themeColor="text1"/>
        </w:rPr>
        <w:t xml:space="preserve"> executive committee has also highlighted that running the TUE or Whereabouts programme would incur costs. But, according to the response stakeholders, those costs seem to be reasonable and under control (WADA, 2006).</w:t>
      </w:r>
    </w:p>
    <w:p w14:paraId="0CEE6DF3" w14:textId="77777777" w:rsidR="00A44008" w:rsidRPr="005A1581" w:rsidRDefault="00A44008" w:rsidP="00333E9A">
      <w:pPr>
        <w:spacing w:line="360" w:lineRule="auto"/>
        <w:rPr>
          <w:color w:val="000000" w:themeColor="text1"/>
        </w:rPr>
      </w:pPr>
      <w:r w:rsidRPr="005A1581">
        <w:rPr>
          <w:color w:val="000000" w:themeColor="text1"/>
        </w:rPr>
        <w:t>In the report, the sample collection and results management also cause concern. The barriers to fulfilling WADA’s Model of Best Practice are lack of money, staff requirements and logistics (WADA, 2006). The last factors may incur the costs relevant to the prohibited list. The prohibited list is updated every year, and so athletes and support personnel need to be continuously updated about the substances and methods (WADA, 2006).</w:t>
      </w:r>
    </w:p>
    <w:p w14:paraId="31FCC344" w14:textId="514012EC" w:rsidR="00A44008" w:rsidRPr="005A1581" w:rsidRDefault="00A44008" w:rsidP="00333E9A">
      <w:pPr>
        <w:spacing w:line="360" w:lineRule="auto"/>
        <w:rPr>
          <w:color w:val="000000" w:themeColor="text1"/>
        </w:rPr>
      </w:pPr>
      <w:r w:rsidRPr="005A1581">
        <w:rPr>
          <w:color w:val="000000" w:themeColor="text1"/>
        </w:rPr>
        <w:t>The second factor that may influence compliance is that some countries in Western Europe and North America have a better sports policy system (European Commission, 1998) and had established laws or related policies on doping before WADA existed. For example, the Norwegian Confederation accepted the first anti-doping resolution in 1971 and, five years later the first doping controls were published (</w:t>
      </w:r>
      <w:r w:rsidR="00DB242A" w:rsidRPr="005A1581">
        <w:rPr>
          <w:color w:val="000000" w:themeColor="text1"/>
        </w:rPr>
        <w:t>Tjørnhom</w:t>
      </w:r>
      <w:r w:rsidRPr="005A1581">
        <w:rPr>
          <w:color w:val="000000" w:themeColor="text1"/>
        </w:rPr>
        <w:t>, 1997; Gilberg et al., 2006). When those countries signed the Code, its requirements were easily adopted into current practice (Houlihan, 2013). This group of countries were the most significant actors in formulating the Code, with their long history of activism on the issue of doping and general positions as ‘sport powers’ (Houlihan, 2013). This means that the national government plays an important role in the fight against doping.</w:t>
      </w:r>
    </w:p>
    <w:p w14:paraId="48DBE630" w14:textId="28A17F9A" w:rsidR="00A44008" w:rsidRPr="005A1581" w:rsidRDefault="00A44008" w:rsidP="00333E9A">
      <w:pPr>
        <w:spacing w:line="360" w:lineRule="auto"/>
        <w:rPr>
          <w:color w:val="000000" w:themeColor="text1"/>
        </w:rPr>
      </w:pPr>
      <w:r w:rsidRPr="005A1581">
        <w:rPr>
          <w:color w:val="000000" w:themeColor="text1"/>
        </w:rPr>
        <w:t xml:space="preserve">Thirdly, this point is elaborated on from the perspective of the anti-doping policy-makers, WADA. </w:t>
      </w:r>
      <w:r w:rsidR="00BD7580" w:rsidRPr="005A1581">
        <w:rPr>
          <w:color w:val="000000" w:themeColor="text1"/>
        </w:rPr>
        <w:t>It has been regularly observed that the threshold for implementation and compliance is vague, which means that a generally low level of defection can be seen in collaboration agreements</w:t>
      </w:r>
      <w:r w:rsidR="0013212B" w:rsidRPr="005A1581">
        <w:rPr>
          <w:color w:val="000000" w:themeColor="text1"/>
        </w:rPr>
        <w:t xml:space="preserve"> </w:t>
      </w:r>
      <w:r w:rsidRPr="005A1581">
        <w:rPr>
          <w:color w:val="000000" w:themeColor="text1"/>
        </w:rPr>
        <w:t xml:space="preserve">(Houlihan, 2013). For example, some less committed actors can use this ambiguity to satisfy WADA (Houlihan, 2013). In addition, Downs et al., (1996:15) have argued that, in </w:t>
      </w:r>
      <w:r w:rsidRPr="005A1581">
        <w:rPr>
          <w:color w:val="000000" w:themeColor="text1"/>
        </w:rPr>
        <w:lastRenderedPageBreak/>
        <w:t xml:space="preserve">general, many international agreements are framed in such a way that signatories are required to depart only slightly, if at all, from their current pattern of behaviour. The previous ambivalence on anti-doping that is embodied in international agreements presents a double-edged sword: although it leads to a high level of international compliance because the majority actors can easily meet the requirement form WADA, at least on the surface, it also prevents the development of further institutionalised anti-doping rules and clearly specified guidelines. This situation has improved since the release of the 2009 Code. When compared with the 2003 version, the 2009 Code seems to have increased the expectations of stakeholders significantly, especially the ISFs and the government of each country (Houlihan, 2013). </w:t>
      </w:r>
      <w:r w:rsidR="005068E7" w:rsidRPr="005A1581">
        <w:rPr>
          <w:color w:val="000000" w:themeColor="text1"/>
        </w:rPr>
        <w:t>WADA</w:t>
      </w:r>
      <w:r w:rsidRPr="005A1581">
        <w:rPr>
          <w:color w:val="000000" w:themeColor="text1"/>
        </w:rPr>
        <w:t xml:space="preserve"> Foundation Board established a working group on 18 May 2012 with the aim of making general recommendations for further improving the Code to ensure that stakeholders perform their duties to the full (Pound et al., 2013:7). WADA’s executive summary report also clearly listed both recommendations and weaknesses observed from governments and WADA to improve the level of </w:t>
      </w:r>
      <w:r w:rsidR="003A2363" w:rsidRPr="005A1581">
        <w:rPr>
          <w:color w:val="000000" w:themeColor="text1"/>
        </w:rPr>
        <w:t>compliance (Pound et al., 2013</w:t>
      </w:r>
      <w:r w:rsidRPr="005A1581">
        <w:rPr>
          <w:color w:val="000000" w:themeColor="text1"/>
        </w:rPr>
        <w:t>).</w:t>
      </w:r>
    </w:p>
    <w:p w14:paraId="371A9B27" w14:textId="77777777" w:rsidR="00A44008" w:rsidRPr="005A1581" w:rsidRDefault="00A44008" w:rsidP="00333E9A">
      <w:pPr>
        <w:spacing w:line="360" w:lineRule="auto"/>
        <w:rPr>
          <w:color w:val="000000" w:themeColor="text1"/>
        </w:rPr>
      </w:pPr>
      <w:r w:rsidRPr="005A1581">
        <w:rPr>
          <w:color w:val="000000" w:themeColor="text1"/>
        </w:rPr>
        <w:t>The fourth factor which may influence actors is motivation. As Winter and May (2001) conclude, there are two types of motivation: normative and social. The normative compliance for anti-doping depends on the prevailing normative profile, such as the Code and Convention. But as Houlihan (2013:15) argues, ‘the prevailing norms are of tolerance and passive engagement with anti-doping policy rather than an enthusiastic embrace’. Consequently, the degree of compliance is variable between countries. According to the International Observer report, the most common areas of weak or non-compliance is collecting the whereabouts information and in the administration of the TUE system.</w:t>
      </w:r>
    </w:p>
    <w:p w14:paraId="12BEE73C" w14:textId="77777777" w:rsidR="00A44008" w:rsidRPr="005A1581" w:rsidRDefault="00A44008" w:rsidP="00333E9A">
      <w:pPr>
        <w:spacing w:line="360" w:lineRule="auto"/>
        <w:rPr>
          <w:color w:val="000000" w:themeColor="text1"/>
        </w:rPr>
      </w:pPr>
      <w:r w:rsidRPr="005A1581">
        <w:rPr>
          <w:color w:val="000000" w:themeColor="text1"/>
        </w:rPr>
        <w:t xml:space="preserve">The fifth possible barrier to the correct implementation of compliance is that compliance with the Code might contradict a government or NADO obligations to other regimes or policies, some of which may have the potential to conflict with the implementation of Code. The best example of this is the privacy of personal data (Houlihan, 2013). Athletes with a personal medical problem such as mental health issues need to inform the national governing body about the medicines they are taking, and the national governing bodies have a duty to contact the NADOs or WADA (WADA, 2014b). However, the athlete’s privacy should be </w:t>
      </w:r>
      <w:r w:rsidRPr="005A1581">
        <w:rPr>
          <w:color w:val="000000" w:themeColor="text1"/>
        </w:rPr>
        <w:lastRenderedPageBreak/>
        <w:t>considered (Møller, 2011).</w:t>
      </w:r>
    </w:p>
    <w:p w14:paraId="40B9A7E3" w14:textId="77777777" w:rsidR="00A44008" w:rsidRPr="005A1581" w:rsidRDefault="00A44008" w:rsidP="00333E9A">
      <w:pPr>
        <w:spacing w:line="360" w:lineRule="auto"/>
        <w:rPr>
          <w:color w:val="000000" w:themeColor="text1"/>
        </w:rPr>
      </w:pPr>
    </w:p>
    <w:p w14:paraId="2D6A870F" w14:textId="548AA0C7" w:rsidR="00A44008" w:rsidRPr="005A1581" w:rsidRDefault="00A44008" w:rsidP="00333E9A">
      <w:pPr>
        <w:pStyle w:val="Heading3"/>
      </w:pPr>
      <w:bookmarkStart w:id="136" w:name="_Toc520835495"/>
      <w:bookmarkStart w:id="137" w:name="_Toc511915339"/>
      <w:bookmarkStart w:id="138" w:name="_Toc520319694"/>
      <w:bookmarkStart w:id="139" w:name="_Toc12789974"/>
      <w:r w:rsidRPr="005A1581">
        <w:t xml:space="preserve">Case </w:t>
      </w:r>
      <w:r w:rsidR="00144C7D" w:rsidRPr="005A1581">
        <w:t>study of anti-doping c</w:t>
      </w:r>
      <w:r w:rsidR="00E474D8" w:rsidRPr="005A1581">
        <w:t xml:space="preserve">ompliance factors: The </w:t>
      </w:r>
      <w:r w:rsidRPr="005A1581">
        <w:t>Whereabouts System</w:t>
      </w:r>
      <w:bookmarkEnd w:id="136"/>
      <w:bookmarkEnd w:id="137"/>
      <w:bookmarkEnd w:id="138"/>
      <w:bookmarkEnd w:id="139"/>
    </w:p>
    <w:p w14:paraId="6ACC0AE3" w14:textId="77777777" w:rsidR="00A44008" w:rsidRPr="005A1581" w:rsidRDefault="00A44008" w:rsidP="00333E9A">
      <w:pPr>
        <w:spacing w:line="360" w:lineRule="auto"/>
        <w:rPr>
          <w:color w:val="000000" w:themeColor="text1"/>
        </w:rPr>
      </w:pPr>
      <w:r w:rsidRPr="005A1581">
        <w:rPr>
          <w:color w:val="000000" w:themeColor="text1"/>
        </w:rPr>
        <w:t>WADA directs that all National Anti-Doping Organisations needed to have a registered testing pool to fulfil the requirements for the testing (both in and out of competition) of athletes and sanctions (WADC, 2009):</w:t>
      </w:r>
    </w:p>
    <w:p w14:paraId="30CA8866" w14:textId="77777777" w:rsidR="00A44008" w:rsidRPr="005A1581" w:rsidRDefault="00A44008" w:rsidP="00333E9A">
      <w:pPr>
        <w:pStyle w:val="Quote"/>
        <w:spacing w:line="360" w:lineRule="auto"/>
        <w:rPr>
          <w:color w:val="000000" w:themeColor="text1"/>
        </w:rPr>
      </w:pPr>
      <w:r w:rsidRPr="005A1581">
        <w:rPr>
          <w:color w:val="000000" w:themeColor="text1"/>
        </w:rPr>
        <w:t>‘The testing pool is a group of top-ranked athletes, identified by an anti-doping organisation, who are especially targeted for doping tests and who are obligated to provide their whereabouts information’ (FINADA, Undated).</w:t>
      </w:r>
    </w:p>
    <w:p w14:paraId="64DF741D" w14:textId="77777777" w:rsidR="00A44008" w:rsidRPr="005A1581" w:rsidRDefault="00A44008" w:rsidP="00333E9A">
      <w:pPr>
        <w:spacing w:line="360" w:lineRule="auto"/>
        <w:rPr>
          <w:color w:val="000000" w:themeColor="text1"/>
        </w:rPr>
      </w:pPr>
      <w:r w:rsidRPr="005A1581">
        <w:rPr>
          <w:color w:val="000000" w:themeColor="text1"/>
        </w:rPr>
        <w:t>The purpose of the testing pool is to ensure that the anti-doping organisation is, for one hour each day, aware of the athletes’ whereabouts and contact details for testing. This enables effective and precisely-timed doping tests without prior notice (WADC, 2009b).</w:t>
      </w:r>
    </w:p>
    <w:p w14:paraId="6B766C2D" w14:textId="77777777" w:rsidR="00A44008" w:rsidRPr="005A1581" w:rsidRDefault="00A44008" w:rsidP="00333E9A">
      <w:pPr>
        <w:spacing w:line="360" w:lineRule="auto"/>
        <w:rPr>
          <w:color w:val="000000" w:themeColor="text1"/>
        </w:rPr>
      </w:pPr>
      <w:r w:rsidRPr="005A1581">
        <w:rPr>
          <w:color w:val="000000" w:themeColor="text1"/>
        </w:rPr>
        <w:t>Hanstad et al., (2010) studied the implementation of WADA’s policy of global harmonisation of anti-doping work in 2010 and found that only 23 of the 32 NADOs in the testing sample had a registered testing pool, only eleven required availability for testing every day and 20% did not have any procedures for dealing with athletes who had not provided whereabouts information. Moreover, 40% of NADOs did not count an incomplete test as a missed test, although this is defined by WADA as such (Hanstad et al., 2010). One possible reason is that the new rules and regulations did not meet the expectations of the NADOs and other parties. During the implementation of new Codes, WADA does not offer any direct financial support (Hanstad et al., 2010), but funds the Regional Anti-Doping Organisation programme which was established in 2004 to help countries and organisations develop anti-doping work in regions of the world where no quality anti-doping activities have been set up. WADA invested around $5,000 on each of the 112 nations enrolled in the system (Hanstad, 2010).</w:t>
      </w:r>
    </w:p>
    <w:p w14:paraId="3920ECEA" w14:textId="2DE42264" w:rsidR="00A44008" w:rsidRPr="005A1581" w:rsidRDefault="00A44008" w:rsidP="00333E9A">
      <w:pPr>
        <w:spacing w:line="360" w:lineRule="auto"/>
        <w:rPr>
          <w:color w:val="000000" w:themeColor="text1"/>
        </w:rPr>
      </w:pPr>
      <w:r w:rsidRPr="005A1581">
        <w:rPr>
          <w:color w:val="000000" w:themeColor="text1"/>
        </w:rPr>
        <w:t xml:space="preserve">NADOs need to face the challenge of sometimes-vague concepts and a lack of clear operationalisation of the new regulations and this may cause problems in </w:t>
      </w:r>
      <w:r w:rsidRPr="005A1581">
        <w:rPr>
          <w:color w:val="000000" w:themeColor="text1"/>
        </w:rPr>
        <w:lastRenderedPageBreak/>
        <w:t>the transfer of information and policy from WADA to other anti-doping organisations. According to Hanstad et al. (2010:17)</w:t>
      </w:r>
      <w:r w:rsidR="00971FAB" w:rsidRPr="005A1581">
        <w:rPr>
          <w:color w:val="000000" w:themeColor="text1"/>
        </w:rPr>
        <w:t>:</w:t>
      </w:r>
    </w:p>
    <w:p w14:paraId="3F2D9C82" w14:textId="6786264D" w:rsidR="00A44008" w:rsidRPr="005A1581" w:rsidRDefault="00A44008" w:rsidP="00333E9A">
      <w:pPr>
        <w:pStyle w:val="Quote"/>
        <w:spacing w:line="360" w:lineRule="auto"/>
        <w:rPr>
          <w:color w:val="000000" w:themeColor="text1"/>
        </w:rPr>
      </w:pPr>
      <w:r w:rsidRPr="005A1581">
        <w:rPr>
          <w:color w:val="000000" w:themeColor="text1"/>
        </w:rPr>
        <w:t>‘</w:t>
      </w:r>
      <w:r w:rsidR="00971FAB" w:rsidRPr="005A1581">
        <w:rPr>
          <w:color w:val="000000" w:themeColor="text1"/>
        </w:rPr>
        <w:t>D</w:t>
      </w:r>
      <w:r w:rsidRPr="005A1581">
        <w:rPr>
          <w:color w:val="000000" w:themeColor="text1"/>
        </w:rPr>
        <w:t>uring the policy-making process on the focal point of anti-doping, a rather extensive hearing round was conducted, where every affected party (such as the NADOs) had an opportunity to add suggestions and comments</w:t>
      </w:r>
      <w:r w:rsidR="00971FAB" w:rsidRPr="005A1581">
        <w:rPr>
          <w:color w:val="000000" w:themeColor="text1"/>
        </w:rPr>
        <w:t>.</w:t>
      </w:r>
      <w:r w:rsidRPr="005A1581">
        <w:rPr>
          <w:color w:val="000000" w:themeColor="text1"/>
        </w:rPr>
        <w:t>’</w:t>
      </w:r>
    </w:p>
    <w:p w14:paraId="53D9F65A" w14:textId="1106F46F" w:rsidR="00A44008" w:rsidRPr="005A1581" w:rsidRDefault="00A44008" w:rsidP="00333E9A">
      <w:pPr>
        <w:spacing w:line="360" w:lineRule="auto"/>
        <w:rPr>
          <w:color w:val="000000" w:themeColor="text1"/>
        </w:rPr>
      </w:pPr>
      <w:r w:rsidRPr="005A1581">
        <w:rPr>
          <w:color w:val="000000" w:themeColor="text1"/>
        </w:rPr>
        <w:t xml:space="preserve">The heart of </w:t>
      </w:r>
      <w:r w:rsidR="00915976" w:rsidRPr="005A1581">
        <w:rPr>
          <w:color w:val="000000" w:themeColor="text1"/>
        </w:rPr>
        <w:t xml:space="preserve">the </w:t>
      </w:r>
      <w:r w:rsidRPr="005A1581">
        <w:rPr>
          <w:color w:val="000000" w:themeColor="text1"/>
        </w:rPr>
        <w:t>WADC is harmonisation. The concept of harmonisation itself is imprecise. ‘It can be interpreted as uniformity, proximity, compatibility, consensus or tolerability’ (Hanstad et al., 2010:10). Hanstad suggested three areas that WADA and NADOs needed to consider when defining the level of implementation. The first is whether the NADOs actually have a registered testing pool and whether it meets the required specification. The second is the requirement for athletes to be available for testing. The final point is around sanctions for not providing whereabouts information and for missed tests (Hanstad et al., 2010).</w:t>
      </w:r>
    </w:p>
    <w:p w14:paraId="6BCCAD57" w14:textId="52DBFD19" w:rsidR="00A44008" w:rsidRPr="005A1581" w:rsidRDefault="00A44008" w:rsidP="00333E9A">
      <w:pPr>
        <w:spacing w:line="360" w:lineRule="auto"/>
        <w:rPr>
          <w:color w:val="000000" w:themeColor="text1"/>
        </w:rPr>
      </w:pPr>
      <w:r w:rsidRPr="005A1581">
        <w:rPr>
          <w:color w:val="000000" w:themeColor="text1"/>
        </w:rPr>
        <w:t xml:space="preserve">The whereabouts system is always a controversial topic in </w:t>
      </w:r>
      <w:r w:rsidR="00915976" w:rsidRPr="005A1581">
        <w:rPr>
          <w:color w:val="000000" w:themeColor="text1"/>
        </w:rPr>
        <w:t xml:space="preserve">the </w:t>
      </w:r>
      <w:r w:rsidRPr="005A1581">
        <w:rPr>
          <w:color w:val="000000" w:themeColor="text1"/>
        </w:rPr>
        <w:t>WADC. Undoubtedly, this system can make anti-doping work more efficient and accurate; however, researchers argue that the whereabouts system is dehumanising and addressed various objections to this system. (Hanstad and Loland, 2009; Hanstad et al., 2009; Waddington, 2010; Møller, 2011; MacGregor, 2015; Dimeo and Møller, 2018). For example, if an athlete registered with the testing pool at the age of 20 and retired at age 35, during those 15 years, the athlete would have to accept 5,475 hours (the equivalent of 228 full days) of house arrest (one hour each day between 6 a.m. and 11 p.m.) for testing (Møller, 2011). These athletes would face serious consequences if they failed or miss tests over a rolling period of 18 months, amounting to an anti-doping violation. It is difficult to offset the cost resulting from the whereabouts system with its benefits (Møller, 2011). Nevertheless, considering only the applicability of policy, the whereabouts system can serve an important purpose to implement policies at various levels.</w:t>
      </w:r>
    </w:p>
    <w:p w14:paraId="2622C9DC" w14:textId="6679775E" w:rsidR="00A44008" w:rsidRPr="005A1581" w:rsidRDefault="00A44008" w:rsidP="00333E9A">
      <w:pPr>
        <w:spacing w:line="360" w:lineRule="auto"/>
        <w:rPr>
          <w:color w:val="000000" w:themeColor="text1"/>
        </w:rPr>
      </w:pPr>
      <w:r w:rsidRPr="005A1581">
        <w:rPr>
          <w:color w:val="000000" w:themeColor="text1"/>
        </w:rPr>
        <w:t>Houlihan (2002</w:t>
      </w:r>
      <w:r w:rsidR="00DB242A" w:rsidRPr="005A1581">
        <w:rPr>
          <w:color w:val="000000" w:themeColor="text1"/>
        </w:rPr>
        <w:t>b</w:t>
      </w:r>
      <w:r w:rsidRPr="005A1581">
        <w:rPr>
          <w:color w:val="000000" w:themeColor="text1"/>
        </w:rPr>
        <w:t xml:space="preserve">) has pointed out that the anti-doping policy has been through extensive changes and these developments have largely been examples of local regulations leading to global regulations. This case study sheds light on one particular and crucial part of global anti-doping work; the whereabouts system. </w:t>
      </w:r>
      <w:r w:rsidRPr="005A1581">
        <w:rPr>
          <w:color w:val="000000" w:themeColor="text1"/>
        </w:rPr>
        <w:lastRenderedPageBreak/>
        <w:t>Additionally, it is a daunting task for UNESCO and WADA to measure ove</w:t>
      </w:r>
      <w:r w:rsidR="0056237C" w:rsidRPr="005A1581">
        <w:rPr>
          <w:color w:val="000000" w:themeColor="text1"/>
        </w:rPr>
        <w:t>r 170 countries and over 150 ISFs</w:t>
      </w:r>
      <w:r w:rsidRPr="005A1581">
        <w:rPr>
          <w:color w:val="000000" w:themeColor="text1"/>
        </w:rPr>
        <w:t xml:space="preserve">, although this is narrowed down to 35 Olympic </w:t>
      </w:r>
      <w:r w:rsidR="00252D08" w:rsidRPr="005A1581">
        <w:rPr>
          <w:color w:val="000000" w:themeColor="text1"/>
        </w:rPr>
        <w:t>S</w:t>
      </w:r>
      <w:r w:rsidR="003F2C06" w:rsidRPr="005A1581">
        <w:rPr>
          <w:color w:val="000000" w:themeColor="text1"/>
        </w:rPr>
        <w:t>ports Federations</w:t>
      </w:r>
      <w:r w:rsidRPr="005A1581">
        <w:rPr>
          <w:color w:val="000000" w:themeColor="text1"/>
        </w:rPr>
        <w:t xml:space="preserve">. Undoubtedly, the task of monitoring the </w:t>
      </w:r>
      <w:r w:rsidR="006A059C" w:rsidRPr="005A1581">
        <w:rPr>
          <w:color w:val="000000" w:themeColor="text1"/>
        </w:rPr>
        <w:t xml:space="preserve">Code </w:t>
      </w:r>
      <w:r w:rsidRPr="005A1581">
        <w:rPr>
          <w:color w:val="000000" w:themeColor="text1"/>
        </w:rPr>
        <w:t>compliance remains a challenge (Houlihan, 2013).</w:t>
      </w:r>
    </w:p>
    <w:p w14:paraId="67903D54" w14:textId="77777777" w:rsidR="00B52955" w:rsidRPr="005A1581" w:rsidRDefault="00B52955" w:rsidP="00333E9A">
      <w:pPr>
        <w:spacing w:line="360" w:lineRule="auto"/>
        <w:rPr>
          <w:color w:val="000000" w:themeColor="text1"/>
        </w:rPr>
      </w:pPr>
    </w:p>
    <w:p w14:paraId="519A05EB" w14:textId="7FEA080F" w:rsidR="00CC451B" w:rsidRPr="005A1581" w:rsidRDefault="00CC451B" w:rsidP="00CC451B">
      <w:pPr>
        <w:pStyle w:val="Heading3"/>
      </w:pPr>
      <w:bookmarkStart w:id="140" w:name="_Toc12789975"/>
      <w:r w:rsidRPr="005A1581">
        <w:t>Conclusion</w:t>
      </w:r>
      <w:bookmarkEnd w:id="140"/>
      <w:r w:rsidRPr="005A1581">
        <w:t xml:space="preserve"> </w:t>
      </w:r>
    </w:p>
    <w:p w14:paraId="0D426561" w14:textId="1AC9A0F1" w:rsidR="002A3F3B" w:rsidRPr="005A1581" w:rsidRDefault="002A3F3B" w:rsidP="008555CE">
      <w:pPr>
        <w:spacing w:line="360" w:lineRule="auto"/>
        <w:rPr>
          <w:color w:val="000000" w:themeColor="text1"/>
        </w:rPr>
      </w:pPr>
      <w:r w:rsidRPr="005A1581">
        <w:rPr>
          <w:color w:val="000000" w:themeColor="text1"/>
        </w:rPr>
        <w:t>Chapter 1 provided a brief explanation of why WADA's model rules and other scholars' approaches to studying Code compliance are not feasible in this research. The revisions made in Chapter 3 emphasise the approach adopted in this research, the Code compliance basis for the individual experience studied, and the use and implementation of the anti-doping policy. Specifically, the whole section presents the details of the development of Code compliance and introduces the understanding of Houlihan's research and the ISCCS on Code compliance. Additionally, this section has also concluded the factors which may have an effect on Code compliance and provide a case study for a better understanding of Code compliance.</w:t>
      </w:r>
    </w:p>
    <w:p w14:paraId="393C623B" w14:textId="2F538A6F" w:rsidR="00011619" w:rsidRPr="005A1581" w:rsidRDefault="00DB6F9E" w:rsidP="008555CE">
      <w:pPr>
        <w:spacing w:line="360" w:lineRule="auto"/>
        <w:rPr>
          <w:color w:val="000000" w:themeColor="text1"/>
        </w:rPr>
      </w:pPr>
      <w:r w:rsidRPr="005A1581">
        <w:rPr>
          <w:color w:val="000000" w:themeColor="text1"/>
        </w:rPr>
        <w:t xml:space="preserve">Undoubtedly, </w:t>
      </w:r>
      <w:r w:rsidR="003B5396" w:rsidRPr="005A1581">
        <w:rPr>
          <w:color w:val="000000" w:themeColor="text1"/>
        </w:rPr>
        <w:t xml:space="preserve">the existing </w:t>
      </w:r>
      <w:r w:rsidR="00037E56" w:rsidRPr="005A1581">
        <w:rPr>
          <w:color w:val="000000" w:themeColor="text1"/>
        </w:rPr>
        <w:t>literature</w:t>
      </w:r>
      <w:r w:rsidRPr="005A1581">
        <w:rPr>
          <w:color w:val="000000" w:themeColor="text1"/>
        </w:rPr>
        <w:t xml:space="preserve"> </w:t>
      </w:r>
      <w:r w:rsidR="0055233B" w:rsidRPr="005A1581">
        <w:rPr>
          <w:color w:val="000000" w:themeColor="text1"/>
        </w:rPr>
        <w:t xml:space="preserve">can provide help </w:t>
      </w:r>
      <w:r w:rsidR="003B5396" w:rsidRPr="005A1581">
        <w:rPr>
          <w:color w:val="000000" w:themeColor="text1"/>
        </w:rPr>
        <w:t>in</w:t>
      </w:r>
      <w:r w:rsidR="0055233B" w:rsidRPr="005A1581">
        <w:rPr>
          <w:color w:val="000000" w:themeColor="text1"/>
        </w:rPr>
        <w:t xml:space="preserve"> evaluat</w:t>
      </w:r>
      <w:r w:rsidR="003B5396" w:rsidRPr="005A1581">
        <w:rPr>
          <w:color w:val="000000" w:themeColor="text1"/>
        </w:rPr>
        <w:t xml:space="preserve">ing </w:t>
      </w:r>
      <w:r w:rsidR="0055233B" w:rsidRPr="005A1581">
        <w:rPr>
          <w:color w:val="000000" w:themeColor="text1"/>
        </w:rPr>
        <w:t xml:space="preserve">Code compliance </w:t>
      </w:r>
      <w:r w:rsidR="00037E56" w:rsidRPr="005A1581">
        <w:rPr>
          <w:color w:val="000000" w:themeColor="text1"/>
        </w:rPr>
        <w:t>in China, but none of the</w:t>
      </w:r>
      <w:r w:rsidR="003B5396" w:rsidRPr="005A1581">
        <w:rPr>
          <w:color w:val="000000" w:themeColor="text1"/>
        </w:rPr>
        <w:t xml:space="preserve"> previous work</w:t>
      </w:r>
      <w:r w:rsidR="00037E56" w:rsidRPr="005A1581">
        <w:rPr>
          <w:color w:val="000000" w:themeColor="text1"/>
        </w:rPr>
        <w:t xml:space="preserve"> can provide </w:t>
      </w:r>
      <w:r w:rsidR="003B5396" w:rsidRPr="005A1581">
        <w:rPr>
          <w:color w:val="000000" w:themeColor="text1"/>
        </w:rPr>
        <w:t xml:space="preserve">a </w:t>
      </w:r>
      <w:r w:rsidR="00037E56" w:rsidRPr="005A1581">
        <w:rPr>
          <w:color w:val="000000" w:themeColor="text1"/>
        </w:rPr>
        <w:t xml:space="preserve">comprehensive and feasible way for this research to </w:t>
      </w:r>
      <w:r w:rsidR="003B5396" w:rsidRPr="005A1581">
        <w:rPr>
          <w:color w:val="000000" w:themeColor="text1"/>
        </w:rPr>
        <w:t>achieve that evaluation</w:t>
      </w:r>
      <w:r w:rsidR="0099583F" w:rsidRPr="005A1581">
        <w:rPr>
          <w:color w:val="000000" w:themeColor="text1"/>
        </w:rPr>
        <w:t xml:space="preserve">. For example, </w:t>
      </w:r>
      <w:r w:rsidR="003B5396" w:rsidRPr="005A1581">
        <w:rPr>
          <w:color w:val="000000" w:themeColor="text1"/>
        </w:rPr>
        <w:t>H</w:t>
      </w:r>
      <w:r w:rsidR="00011619" w:rsidRPr="005A1581">
        <w:rPr>
          <w:color w:val="000000" w:themeColor="text1"/>
        </w:rPr>
        <w:t xml:space="preserve">oulihan’s research </w:t>
      </w:r>
      <w:r w:rsidR="0099583F" w:rsidRPr="005A1581">
        <w:rPr>
          <w:color w:val="000000" w:themeColor="text1"/>
        </w:rPr>
        <w:t>only provide</w:t>
      </w:r>
      <w:r w:rsidR="003B5396" w:rsidRPr="005A1581">
        <w:rPr>
          <w:color w:val="000000" w:themeColor="text1"/>
        </w:rPr>
        <w:t>s a</w:t>
      </w:r>
      <w:r w:rsidR="0099583F" w:rsidRPr="005A1581">
        <w:rPr>
          <w:color w:val="000000" w:themeColor="text1"/>
        </w:rPr>
        <w:t xml:space="preserve"> general idea </w:t>
      </w:r>
      <w:r w:rsidR="003B5396" w:rsidRPr="005A1581">
        <w:rPr>
          <w:color w:val="000000" w:themeColor="text1"/>
        </w:rPr>
        <w:t>of</w:t>
      </w:r>
      <w:r w:rsidR="0099583F" w:rsidRPr="005A1581">
        <w:rPr>
          <w:color w:val="000000" w:themeColor="text1"/>
        </w:rPr>
        <w:t xml:space="preserve"> Code compliance and it </w:t>
      </w:r>
      <w:r w:rsidR="00011619" w:rsidRPr="005A1581">
        <w:rPr>
          <w:color w:val="000000" w:themeColor="text1"/>
        </w:rPr>
        <w:t xml:space="preserve">is not sufficient and robust enough to provide a comprehensive evaluation of Code compliance in a particular country. Apart from that, the ISCCS </w:t>
      </w:r>
      <w:r w:rsidR="003B5396" w:rsidRPr="005A1581">
        <w:rPr>
          <w:color w:val="000000" w:themeColor="text1"/>
        </w:rPr>
        <w:t xml:space="preserve">has </w:t>
      </w:r>
      <w:r w:rsidR="00011619" w:rsidRPr="005A1581">
        <w:rPr>
          <w:color w:val="000000" w:themeColor="text1"/>
        </w:rPr>
        <w:t xml:space="preserve">also offered several ways to monitor Code compliance, such as a questionnaire, mandatory information requests, and the compliance audit programme. </w:t>
      </w:r>
      <w:r w:rsidR="003B5396" w:rsidRPr="005A1581">
        <w:rPr>
          <w:color w:val="000000" w:themeColor="text1"/>
        </w:rPr>
        <w:t>However, t</w:t>
      </w:r>
      <w:r w:rsidR="00011619" w:rsidRPr="005A1581">
        <w:rPr>
          <w:color w:val="000000" w:themeColor="text1"/>
        </w:rPr>
        <w:t xml:space="preserve">hese monitoring approaches are only for official use and are not open to the public. Moreover, there are other issues, such as the fact that it is hardly feasible for an individual researcher to get access to </w:t>
      </w:r>
      <w:r w:rsidR="003B5396" w:rsidRPr="005A1581">
        <w:rPr>
          <w:color w:val="000000" w:themeColor="text1"/>
        </w:rPr>
        <w:t>the</w:t>
      </w:r>
      <w:r w:rsidR="00011619" w:rsidRPr="005A1581">
        <w:rPr>
          <w:color w:val="000000" w:themeColor="text1"/>
        </w:rPr>
        <w:t xml:space="preserve"> large amount of information required for the Code compliance questionnaire, for example, and </w:t>
      </w:r>
      <w:r w:rsidR="003B5396" w:rsidRPr="005A1581">
        <w:rPr>
          <w:color w:val="000000" w:themeColor="text1"/>
        </w:rPr>
        <w:t xml:space="preserve">hence </w:t>
      </w:r>
      <w:r w:rsidR="00011619" w:rsidRPr="005A1581">
        <w:rPr>
          <w:color w:val="000000" w:themeColor="text1"/>
        </w:rPr>
        <w:t xml:space="preserve">make a comprehensive evaluation. </w:t>
      </w:r>
    </w:p>
    <w:p w14:paraId="38562B39" w14:textId="4D4C0E62" w:rsidR="00A44008" w:rsidRPr="005A1581" w:rsidRDefault="00011619" w:rsidP="008555CE">
      <w:pPr>
        <w:spacing w:line="360" w:lineRule="auto"/>
        <w:rPr>
          <w:color w:val="000000" w:themeColor="text1"/>
        </w:rPr>
      </w:pPr>
      <w:r w:rsidRPr="005A1581">
        <w:rPr>
          <w:color w:val="000000" w:themeColor="text1"/>
        </w:rPr>
        <w:t xml:space="preserve">With regard to this research, it is necessary to consider the current definition and approaches to Code compliance by </w:t>
      </w:r>
      <w:r w:rsidR="00915976" w:rsidRPr="005A1581">
        <w:rPr>
          <w:color w:val="000000" w:themeColor="text1"/>
        </w:rPr>
        <w:t xml:space="preserve">the </w:t>
      </w:r>
      <w:r w:rsidRPr="005A1581">
        <w:rPr>
          <w:color w:val="000000" w:themeColor="text1"/>
        </w:rPr>
        <w:t xml:space="preserve">WADC and </w:t>
      </w:r>
      <w:r w:rsidR="003B5396" w:rsidRPr="005A1581">
        <w:rPr>
          <w:color w:val="000000" w:themeColor="text1"/>
        </w:rPr>
        <w:t xml:space="preserve">by </w:t>
      </w:r>
      <w:r w:rsidRPr="005A1581">
        <w:rPr>
          <w:color w:val="000000" w:themeColor="text1"/>
        </w:rPr>
        <w:t xml:space="preserve">other scholars. However, the most practical and feasible way to </w:t>
      </w:r>
      <w:r w:rsidR="003B5396" w:rsidRPr="005A1581">
        <w:rPr>
          <w:color w:val="000000" w:themeColor="text1"/>
        </w:rPr>
        <w:t>achieve the evaluation</w:t>
      </w:r>
      <w:r w:rsidRPr="005A1581">
        <w:rPr>
          <w:color w:val="000000" w:themeColor="text1"/>
        </w:rPr>
        <w:t xml:space="preserve"> </w:t>
      </w:r>
      <w:r w:rsidR="00D657C4" w:rsidRPr="005A1581">
        <w:rPr>
          <w:color w:val="000000" w:themeColor="text1"/>
        </w:rPr>
        <w:t>of Code compliance</w:t>
      </w:r>
      <w:r w:rsidR="00AE01CD" w:rsidRPr="005A1581">
        <w:rPr>
          <w:color w:val="000000" w:themeColor="text1"/>
        </w:rPr>
        <w:t xml:space="preserve"> </w:t>
      </w:r>
      <w:r w:rsidRPr="005A1581">
        <w:rPr>
          <w:color w:val="000000" w:themeColor="text1"/>
        </w:rPr>
        <w:lastRenderedPageBreak/>
        <w:t>is to focus on the impact of anti-doping policy implementation in China</w:t>
      </w:r>
      <w:r w:rsidR="003B5396" w:rsidRPr="005A1581">
        <w:rPr>
          <w:color w:val="000000" w:themeColor="text1"/>
        </w:rPr>
        <w:t xml:space="preserve"> on people’s lived experience</w:t>
      </w:r>
      <w:r w:rsidRPr="005A1581">
        <w:rPr>
          <w:color w:val="000000" w:themeColor="text1"/>
        </w:rPr>
        <w:t>.</w:t>
      </w:r>
    </w:p>
    <w:p w14:paraId="3574FD1E" w14:textId="77777777" w:rsidR="007A6626" w:rsidRPr="005A1581" w:rsidRDefault="007A6626" w:rsidP="00333E9A">
      <w:pPr>
        <w:spacing w:line="360" w:lineRule="auto"/>
        <w:rPr>
          <w:color w:val="000000" w:themeColor="text1"/>
          <w:lang w:eastAsia="en-US"/>
        </w:rPr>
      </w:pPr>
    </w:p>
    <w:p w14:paraId="0A043C86" w14:textId="45006F64" w:rsidR="00C01DB0" w:rsidRPr="005A1581" w:rsidRDefault="001C4861" w:rsidP="00333E9A">
      <w:pPr>
        <w:pStyle w:val="Heading2"/>
        <w:spacing w:line="360" w:lineRule="auto"/>
        <w:rPr>
          <w:rFonts w:cs="Arial"/>
          <w:color w:val="000000" w:themeColor="text1"/>
        </w:rPr>
      </w:pPr>
      <w:bookmarkStart w:id="141" w:name="_Toc520835498"/>
      <w:bookmarkStart w:id="142" w:name="_Toc511915342"/>
      <w:bookmarkStart w:id="143" w:name="_Toc520319697"/>
      <w:bookmarkStart w:id="144" w:name="_Toc12789976"/>
      <w:r w:rsidRPr="005A1581">
        <w:rPr>
          <w:rFonts w:cs="Arial"/>
          <w:color w:val="000000" w:themeColor="text1"/>
        </w:rPr>
        <w:t>Haas</w:t>
      </w:r>
      <w:r w:rsidR="00E278AD" w:rsidRPr="005A1581">
        <w:rPr>
          <w:rFonts w:cs="Arial"/>
          <w:color w:val="000000" w:themeColor="text1"/>
        </w:rPr>
        <w:t>’</w:t>
      </w:r>
      <w:r w:rsidRPr="005A1581">
        <w:rPr>
          <w:rFonts w:cs="Arial"/>
          <w:color w:val="000000" w:themeColor="text1"/>
        </w:rPr>
        <w:t xml:space="preserve">s Compliance theory with </w:t>
      </w:r>
      <w:r w:rsidR="005B7D78" w:rsidRPr="005A1581">
        <w:rPr>
          <w:rFonts w:cs="Arial"/>
          <w:color w:val="000000" w:themeColor="text1"/>
        </w:rPr>
        <w:t>a</w:t>
      </w:r>
      <w:r w:rsidRPr="005A1581">
        <w:rPr>
          <w:rFonts w:cs="Arial"/>
          <w:color w:val="000000" w:themeColor="text1"/>
        </w:rPr>
        <w:t>nti-doping</w:t>
      </w:r>
      <w:bookmarkEnd w:id="141"/>
      <w:bookmarkEnd w:id="142"/>
      <w:bookmarkEnd w:id="143"/>
      <w:bookmarkEnd w:id="144"/>
    </w:p>
    <w:p w14:paraId="4698E847" w14:textId="70D3F368" w:rsidR="00FE6646" w:rsidRPr="005A1581" w:rsidRDefault="0079662C" w:rsidP="00333E9A">
      <w:pPr>
        <w:spacing w:line="360" w:lineRule="auto"/>
        <w:rPr>
          <w:color w:val="000000" w:themeColor="text1"/>
        </w:rPr>
      </w:pPr>
      <w:r w:rsidRPr="005A1581">
        <w:rPr>
          <w:color w:val="000000" w:themeColor="text1"/>
        </w:rPr>
        <w:t xml:space="preserve">As </w:t>
      </w:r>
      <w:r w:rsidR="00A25660" w:rsidRPr="005A1581">
        <w:rPr>
          <w:color w:val="000000" w:themeColor="text1"/>
        </w:rPr>
        <w:t xml:space="preserve">the </w:t>
      </w:r>
      <w:r w:rsidRPr="005A1581">
        <w:rPr>
          <w:color w:val="000000" w:themeColor="text1"/>
        </w:rPr>
        <w:t>previous sections of this chapter</w:t>
      </w:r>
      <w:r w:rsidR="00A25660" w:rsidRPr="005A1581">
        <w:rPr>
          <w:color w:val="000000" w:themeColor="text1"/>
        </w:rPr>
        <w:t xml:space="preserve"> demonstrate</w:t>
      </w:r>
      <w:r w:rsidRPr="005A1581">
        <w:rPr>
          <w:color w:val="000000" w:themeColor="text1"/>
        </w:rPr>
        <w:t xml:space="preserve">, great detail of </w:t>
      </w:r>
      <w:r w:rsidR="0013383A" w:rsidRPr="005A1581">
        <w:rPr>
          <w:color w:val="000000" w:themeColor="text1"/>
        </w:rPr>
        <w:t>Code compliance</w:t>
      </w:r>
      <w:r w:rsidRPr="005A1581">
        <w:rPr>
          <w:color w:val="000000" w:themeColor="text1"/>
        </w:rPr>
        <w:t xml:space="preserve"> was provided, which involve</w:t>
      </w:r>
      <w:r w:rsidR="00A25660" w:rsidRPr="005A1581">
        <w:rPr>
          <w:color w:val="000000" w:themeColor="text1"/>
        </w:rPr>
        <w:t>d</w:t>
      </w:r>
      <w:r w:rsidRPr="005A1581">
        <w:rPr>
          <w:color w:val="000000" w:themeColor="text1"/>
        </w:rPr>
        <w:t xml:space="preserve"> the development of </w:t>
      </w:r>
      <w:r w:rsidR="0013383A" w:rsidRPr="005A1581">
        <w:rPr>
          <w:color w:val="000000" w:themeColor="text1"/>
        </w:rPr>
        <w:t>Code compliance</w:t>
      </w:r>
      <w:r w:rsidRPr="005A1581">
        <w:rPr>
          <w:color w:val="000000" w:themeColor="text1"/>
        </w:rPr>
        <w:t xml:space="preserve">, and interpretation of the ISCCS. </w:t>
      </w:r>
      <w:r w:rsidR="00AA7021" w:rsidRPr="005A1581">
        <w:rPr>
          <w:color w:val="000000" w:themeColor="text1"/>
        </w:rPr>
        <w:t>As Haas (2003</w:t>
      </w:r>
      <w:r w:rsidR="008F2D19" w:rsidRPr="005A1581">
        <w:rPr>
          <w:color w:val="000000" w:themeColor="text1"/>
        </w:rPr>
        <w:t xml:space="preserve">:45) </w:t>
      </w:r>
      <w:r w:rsidR="005B7D78" w:rsidRPr="005A1581">
        <w:rPr>
          <w:color w:val="000000" w:themeColor="text1"/>
        </w:rPr>
        <w:t>argues</w:t>
      </w:r>
      <w:r w:rsidR="00A25660" w:rsidRPr="005A1581">
        <w:rPr>
          <w:color w:val="000000" w:themeColor="text1"/>
        </w:rPr>
        <w:t>,</w:t>
      </w:r>
      <w:r w:rsidR="005B7D78" w:rsidRPr="005A1581">
        <w:rPr>
          <w:color w:val="000000" w:themeColor="text1"/>
        </w:rPr>
        <w:t xml:space="preserve"> </w:t>
      </w:r>
      <w:r w:rsidR="00E278AD" w:rsidRPr="005A1581">
        <w:rPr>
          <w:color w:val="000000" w:themeColor="text1"/>
        </w:rPr>
        <w:t>‘</w:t>
      </w:r>
      <w:r w:rsidR="008F2D19" w:rsidRPr="005A1581">
        <w:rPr>
          <w:color w:val="000000" w:themeColor="text1"/>
        </w:rPr>
        <w:t>compliance is a matter of state choice</w:t>
      </w:r>
      <w:r w:rsidR="00E278AD" w:rsidRPr="005A1581">
        <w:rPr>
          <w:color w:val="000000" w:themeColor="text1"/>
        </w:rPr>
        <w:t>’</w:t>
      </w:r>
      <w:r w:rsidR="008F2D19" w:rsidRPr="005A1581">
        <w:rPr>
          <w:color w:val="000000" w:themeColor="text1"/>
        </w:rPr>
        <w:t xml:space="preserve"> </w:t>
      </w:r>
      <w:r w:rsidR="005B7D78" w:rsidRPr="005A1581">
        <w:rPr>
          <w:color w:val="000000" w:themeColor="text1"/>
        </w:rPr>
        <w:t>a</w:t>
      </w:r>
      <w:r w:rsidR="008F2D19" w:rsidRPr="005A1581">
        <w:rPr>
          <w:color w:val="000000" w:themeColor="text1"/>
        </w:rPr>
        <w:t>nd there will be many variables</w:t>
      </w:r>
      <w:r w:rsidR="005B7D78" w:rsidRPr="005A1581">
        <w:rPr>
          <w:color w:val="000000" w:themeColor="text1"/>
        </w:rPr>
        <w:t xml:space="preserve"> in play. These </w:t>
      </w:r>
      <w:r w:rsidR="008F2D19" w:rsidRPr="005A1581">
        <w:rPr>
          <w:color w:val="000000" w:themeColor="text1"/>
        </w:rPr>
        <w:t xml:space="preserve">are difficult to manipulate </w:t>
      </w:r>
      <w:r w:rsidR="00A25660" w:rsidRPr="005A1581">
        <w:rPr>
          <w:color w:val="000000" w:themeColor="text1"/>
        </w:rPr>
        <w:t>when forming</w:t>
      </w:r>
      <w:r w:rsidR="008F2D19" w:rsidRPr="005A1581">
        <w:rPr>
          <w:color w:val="000000" w:themeColor="text1"/>
        </w:rPr>
        <w:t xml:space="preserve"> policy. </w:t>
      </w:r>
      <w:r w:rsidR="00466D05" w:rsidRPr="005A1581">
        <w:rPr>
          <w:color w:val="000000" w:themeColor="text1"/>
        </w:rPr>
        <w:t>S</w:t>
      </w:r>
      <w:r w:rsidR="008F2D19" w:rsidRPr="005A1581">
        <w:rPr>
          <w:color w:val="000000" w:themeColor="text1"/>
        </w:rPr>
        <w:t>cholars try to address those variables systematically</w:t>
      </w:r>
      <w:r w:rsidR="00B538AF" w:rsidRPr="005A1581">
        <w:rPr>
          <w:color w:val="000000" w:themeColor="text1"/>
        </w:rPr>
        <w:t xml:space="preserve">, </w:t>
      </w:r>
      <w:r w:rsidR="005B7D78" w:rsidRPr="005A1581">
        <w:rPr>
          <w:color w:val="000000" w:themeColor="text1"/>
        </w:rPr>
        <w:t xml:space="preserve">and as we have seen, </w:t>
      </w:r>
      <w:r w:rsidR="00DB242A" w:rsidRPr="005A1581">
        <w:rPr>
          <w:color w:val="000000" w:themeColor="text1"/>
        </w:rPr>
        <w:t>Houlihan (2013</w:t>
      </w:r>
      <w:r w:rsidR="008F2D19" w:rsidRPr="005A1581">
        <w:rPr>
          <w:color w:val="000000" w:themeColor="text1"/>
        </w:rPr>
        <w:t>) list</w:t>
      </w:r>
      <w:r w:rsidR="005B7D78" w:rsidRPr="005A1581">
        <w:rPr>
          <w:color w:val="000000" w:themeColor="text1"/>
        </w:rPr>
        <w:t>s</w:t>
      </w:r>
      <w:r w:rsidR="008F2D19" w:rsidRPr="005A1581">
        <w:rPr>
          <w:color w:val="000000" w:themeColor="text1"/>
        </w:rPr>
        <w:t xml:space="preserve"> some factors </w:t>
      </w:r>
      <w:r w:rsidR="005B7D78" w:rsidRPr="005A1581">
        <w:rPr>
          <w:color w:val="000000" w:themeColor="text1"/>
        </w:rPr>
        <w:t xml:space="preserve">that </w:t>
      </w:r>
      <w:r w:rsidR="008F2D19" w:rsidRPr="005A1581">
        <w:rPr>
          <w:color w:val="000000" w:themeColor="text1"/>
        </w:rPr>
        <w:t xml:space="preserve">may </w:t>
      </w:r>
      <w:r w:rsidR="005B7D78" w:rsidRPr="005A1581">
        <w:rPr>
          <w:color w:val="000000" w:themeColor="text1"/>
        </w:rPr>
        <w:t xml:space="preserve">affect </w:t>
      </w:r>
      <w:r w:rsidR="004C7184" w:rsidRPr="005A1581">
        <w:rPr>
          <w:color w:val="000000" w:themeColor="text1"/>
        </w:rPr>
        <w:t>Code compliance</w:t>
      </w:r>
      <w:r w:rsidR="00BA6E9A" w:rsidRPr="005A1581">
        <w:rPr>
          <w:color w:val="000000" w:themeColor="text1"/>
        </w:rPr>
        <w:t>. According to Peter Haas (2003</w:t>
      </w:r>
      <w:r w:rsidR="008F2D19" w:rsidRPr="005A1581">
        <w:rPr>
          <w:color w:val="000000" w:themeColor="text1"/>
        </w:rPr>
        <w:t>)</w:t>
      </w:r>
      <w:r w:rsidR="00B538AF" w:rsidRPr="005A1581">
        <w:rPr>
          <w:color w:val="000000" w:themeColor="text1"/>
        </w:rPr>
        <w:t xml:space="preserve">, </w:t>
      </w:r>
      <w:r w:rsidR="008F2D19" w:rsidRPr="005A1581">
        <w:rPr>
          <w:color w:val="000000" w:themeColor="text1"/>
        </w:rPr>
        <w:t>national compliance is uneven because many factors may affect an actor</w:t>
      </w:r>
      <w:r w:rsidR="00E278AD" w:rsidRPr="005A1581">
        <w:rPr>
          <w:color w:val="000000" w:themeColor="text1"/>
        </w:rPr>
        <w:t>’</w:t>
      </w:r>
      <w:r w:rsidR="008F2D19" w:rsidRPr="005A1581">
        <w:rPr>
          <w:color w:val="000000" w:themeColor="text1"/>
        </w:rPr>
        <w:t xml:space="preserve">s decision to comply. He </w:t>
      </w:r>
      <w:r w:rsidR="005B7D78" w:rsidRPr="005A1581">
        <w:rPr>
          <w:color w:val="000000" w:themeColor="text1"/>
        </w:rPr>
        <w:t>identified</w:t>
      </w:r>
      <w:r w:rsidR="008F2D19" w:rsidRPr="005A1581">
        <w:rPr>
          <w:color w:val="000000" w:themeColor="text1"/>
        </w:rPr>
        <w:t xml:space="preserve"> a total of seven institutional factors that may influence compliance: monitoring</w:t>
      </w:r>
      <w:r w:rsidR="00B538AF" w:rsidRPr="005A1581">
        <w:rPr>
          <w:color w:val="000000" w:themeColor="text1"/>
        </w:rPr>
        <w:t xml:space="preserve">, </w:t>
      </w:r>
      <w:r w:rsidR="008F2D19" w:rsidRPr="005A1581">
        <w:rPr>
          <w:color w:val="000000" w:themeColor="text1"/>
        </w:rPr>
        <w:t>verification</w:t>
      </w:r>
      <w:r w:rsidR="00B538AF" w:rsidRPr="005A1581">
        <w:rPr>
          <w:color w:val="000000" w:themeColor="text1"/>
        </w:rPr>
        <w:t xml:space="preserve">, </w:t>
      </w:r>
      <w:r w:rsidR="005B7D78" w:rsidRPr="005A1581">
        <w:rPr>
          <w:color w:val="000000" w:themeColor="text1"/>
        </w:rPr>
        <w:t>horizontal</w:t>
      </w:r>
      <w:r w:rsidR="008F2D19" w:rsidRPr="005A1581">
        <w:rPr>
          <w:color w:val="000000" w:themeColor="text1"/>
        </w:rPr>
        <w:t xml:space="preserve"> linkages</w:t>
      </w:r>
      <w:r w:rsidR="00B538AF" w:rsidRPr="005A1581">
        <w:rPr>
          <w:color w:val="000000" w:themeColor="text1"/>
        </w:rPr>
        <w:t xml:space="preserve">, </w:t>
      </w:r>
      <w:r w:rsidR="008F2D19" w:rsidRPr="005A1581">
        <w:rPr>
          <w:color w:val="000000" w:themeColor="text1"/>
        </w:rPr>
        <w:t>nesting</w:t>
      </w:r>
      <w:r w:rsidR="00B538AF" w:rsidRPr="005A1581">
        <w:rPr>
          <w:color w:val="000000" w:themeColor="text1"/>
        </w:rPr>
        <w:t xml:space="preserve">, </w:t>
      </w:r>
      <w:r w:rsidR="008F2D19" w:rsidRPr="005A1581">
        <w:rPr>
          <w:color w:val="000000" w:themeColor="text1"/>
        </w:rPr>
        <w:t>capacity building</w:t>
      </w:r>
      <w:r w:rsidR="00B538AF" w:rsidRPr="005A1581">
        <w:rPr>
          <w:color w:val="000000" w:themeColor="text1"/>
        </w:rPr>
        <w:t xml:space="preserve">, </w:t>
      </w:r>
      <w:r w:rsidR="008F2D19" w:rsidRPr="005A1581">
        <w:rPr>
          <w:color w:val="000000" w:themeColor="text1"/>
        </w:rPr>
        <w:t>national concern</w:t>
      </w:r>
      <w:r w:rsidR="00343782" w:rsidRPr="005A1581">
        <w:rPr>
          <w:color w:val="000000" w:themeColor="text1"/>
        </w:rPr>
        <w:t xml:space="preserve"> and</w:t>
      </w:r>
      <w:r w:rsidR="008F2D19" w:rsidRPr="005A1581">
        <w:rPr>
          <w:color w:val="000000" w:themeColor="text1"/>
        </w:rPr>
        <w:t xml:space="preserve"> institutional profile. The following section</w:t>
      </w:r>
      <w:r w:rsidR="005B7D78" w:rsidRPr="005A1581">
        <w:rPr>
          <w:color w:val="000000" w:themeColor="text1"/>
        </w:rPr>
        <w:t>s</w:t>
      </w:r>
      <w:r w:rsidR="008F2D19" w:rsidRPr="005A1581">
        <w:rPr>
          <w:color w:val="000000" w:themeColor="text1"/>
        </w:rPr>
        <w:t xml:space="preserve"> evaluate those seven factors and provide a more comprehensive understanding of compliance.</w:t>
      </w:r>
    </w:p>
    <w:p w14:paraId="4B032899" w14:textId="77777777" w:rsidR="004A0D4D" w:rsidRPr="005A1581" w:rsidRDefault="004A0D4D" w:rsidP="00333E9A">
      <w:pPr>
        <w:spacing w:line="360" w:lineRule="auto"/>
        <w:rPr>
          <w:color w:val="000000" w:themeColor="text1"/>
        </w:rPr>
      </w:pPr>
    </w:p>
    <w:p w14:paraId="7D5044D7" w14:textId="04F1AD7B" w:rsidR="00C01DB0" w:rsidRPr="005A1581" w:rsidRDefault="001C4861" w:rsidP="00333E9A">
      <w:pPr>
        <w:pStyle w:val="Heading3"/>
      </w:pPr>
      <w:bookmarkStart w:id="145" w:name="_Toc12789977"/>
      <w:r w:rsidRPr="005A1581">
        <w:t>Monitoring</w:t>
      </w:r>
      <w:bookmarkEnd w:id="145"/>
    </w:p>
    <w:p w14:paraId="09C6A326" w14:textId="470DD5C9" w:rsidR="005B7D78" w:rsidRPr="005A1581" w:rsidRDefault="00BA6E9A" w:rsidP="00333E9A">
      <w:pPr>
        <w:spacing w:line="360" w:lineRule="auto"/>
        <w:rPr>
          <w:color w:val="000000" w:themeColor="text1"/>
        </w:rPr>
      </w:pPr>
      <w:r w:rsidRPr="005A1581">
        <w:rPr>
          <w:color w:val="000000" w:themeColor="text1"/>
        </w:rPr>
        <w:t>Haas (2003</w:t>
      </w:r>
      <w:r w:rsidR="001C4861" w:rsidRPr="005A1581">
        <w:rPr>
          <w:color w:val="000000" w:themeColor="text1"/>
        </w:rPr>
        <w:t>) argued that monitoring</w:t>
      </w:r>
      <w:r w:rsidR="00B538AF"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ed by impartial third parties</w:t>
      </w:r>
      <w:r w:rsidR="00B538AF" w:rsidRPr="005A1581">
        <w:rPr>
          <w:color w:val="000000" w:themeColor="text1"/>
        </w:rPr>
        <w:t xml:space="preserve"> </w:t>
      </w:r>
      <w:r w:rsidR="001C4861" w:rsidRPr="005A1581">
        <w:rPr>
          <w:color w:val="000000" w:themeColor="text1"/>
        </w:rPr>
        <w:t>is an important institutional factor affecting compliance. Regard</w:t>
      </w:r>
      <w:r w:rsidR="008F2D19" w:rsidRPr="005A1581">
        <w:rPr>
          <w:color w:val="000000" w:themeColor="text1"/>
        </w:rPr>
        <w:t>ing anti-doping policy</w:t>
      </w:r>
      <w:r w:rsidR="00B538AF" w:rsidRPr="005A1581">
        <w:rPr>
          <w:color w:val="000000" w:themeColor="text1"/>
        </w:rPr>
        <w:t xml:space="preserve">, </w:t>
      </w:r>
      <w:r w:rsidR="001C4861" w:rsidRPr="005A1581">
        <w:rPr>
          <w:color w:val="000000" w:themeColor="text1"/>
        </w:rPr>
        <w:t>WADA can be understood as t</w:t>
      </w:r>
      <w:r w:rsidR="008F2D19" w:rsidRPr="005A1581">
        <w:rPr>
          <w:color w:val="000000" w:themeColor="text1"/>
        </w:rPr>
        <w:t xml:space="preserve">he impartial third party and </w:t>
      </w:r>
      <w:r w:rsidR="005B7D78" w:rsidRPr="005A1581">
        <w:rPr>
          <w:color w:val="000000" w:themeColor="text1"/>
        </w:rPr>
        <w:t xml:space="preserve">its </w:t>
      </w:r>
      <w:r w:rsidR="001C4861" w:rsidRPr="005A1581">
        <w:rPr>
          <w:color w:val="000000" w:themeColor="text1"/>
        </w:rPr>
        <w:t>task force for compliance monitorin</w:t>
      </w:r>
      <w:r w:rsidR="008F2D19" w:rsidRPr="005A1581">
        <w:rPr>
          <w:color w:val="000000" w:themeColor="text1"/>
        </w:rPr>
        <w:t>g consists of staff from</w:t>
      </w:r>
      <w:r w:rsidR="001C4861" w:rsidRPr="005A1581">
        <w:rPr>
          <w:color w:val="000000" w:themeColor="text1"/>
        </w:rPr>
        <w:t xml:space="preserve"> different WADA dep</w:t>
      </w:r>
      <w:r w:rsidR="00604955" w:rsidRPr="005A1581">
        <w:rPr>
          <w:color w:val="000000" w:themeColor="text1"/>
        </w:rPr>
        <w:t xml:space="preserve">artments </w:t>
      </w:r>
      <w:r w:rsidR="000442E2" w:rsidRPr="005A1581">
        <w:rPr>
          <w:color w:val="000000" w:themeColor="text1"/>
        </w:rPr>
        <w:t>to</w:t>
      </w:r>
      <w:r w:rsidR="00604955" w:rsidRPr="005A1581">
        <w:rPr>
          <w:color w:val="000000" w:themeColor="text1"/>
        </w:rPr>
        <w:t xml:space="preserve"> present</w:t>
      </w:r>
      <w:r w:rsidR="001C4861" w:rsidRPr="005A1581">
        <w:rPr>
          <w:color w:val="000000" w:themeColor="text1"/>
        </w:rPr>
        <w:t xml:space="preserve"> accurate and unbiased monitoring data.</w:t>
      </w:r>
      <w:r w:rsidR="00B538AF" w:rsidRPr="005A1581">
        <w:rPr>
          <w:color w:val="000000" w:themeColor="text1"/>
        </w:rPr>
        <w:t xml:space="preserve"> </w:t>
      </w:r>
      <w:r w:rsidRPr="005A1581">
        <w:rPr>
          <w:color w:val="000000" w:themeColor="text1"/>
        </w:rPr>
        <w:t>Haas (2003</w:t>
      </w:r>
      <w:r w:rsidR="001C4861" w:rsidRPr="005A1581">
        <w:rPr>
          <w:color w:val="000000" w:themeColor="text1"/>
        </w:rPr>
        <w:t>:54) also noted that</w:t>
      </w:r>
      <w:r w:rsidR="005B7D78" w:rsidRPr="005A1581">
        <w:rPr>
          <w:color w:val="000000" w:themeColor="text1"/>
        </w:rPr>
        <w:t>:</w:t>
      </w:r>
    </w:p>
    <w:p w14:paraId="644DA721" w14:textId="1C4A9ACD" w:rsidR="005B7D78"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When states or any other principal actors are responsible for monitoring the results of their own actions</w:t>
      </w:r>
      <w:r w:rsidR="00B538AF" w:rsidRPr="005A1581">
        <w:rPr>
          <w:color w:val="000000" w:themeColor="text1"/>
        </w:rPr>
        <w:t xml:space="preserve">, </w:t>
      </w:r>
      <w:r w:rsidR="001C4861" w:rsidRPr="005A1581">
        <w:rPr>
          <w:color w:val="000000" w:themeColor="text1"/>
        </w:rPr>
        <w:t>they encounter innumerable incentives for misrepresentation</w:t>
      </w:r>
      <w:r w:rsidRPr="005A1581">
        <w:rPr>
          <w:color w:val="000000" w:themeColor="text1"/>
        </w:rPr>
        <w:t>’</w:t>
      </w:r>
      <w:r w:rsidR="00B538AF" w:rsidRPr="005A1581">
        <w:rPr>
          <w:color w:val="000000" w:themeColor="text1"/>
        </w:rPr>
        <w:t>.</w:t>
      </w:r>
    </w:p>
    <w:p w14:paraId="53395377" w14:textId="14AF64EE" w:rsidR="004A0D4D" w:rsidRPr="005A1581" w:rsidRDefault="00F64A41" w:rsidP="00333E9A">
      <w:pPr>
        <w:spacing w:line="360" w:lineRule="auto"/>
        <w:rPr>
          <w:color w:val="000000" w:themeColor="text1"/>
        </w:rPr>
      </w:pPr>
      <w:r w:rsidRPr="005A1581">
        <w:rPr>
          <w:color w:val="000000" w:themeColor="text1"/>
        </w:rPr>
        <w:t>As demonst</w:t>
      </w:r>
      <w:r w:rsidR="0013383A" w:rsidRPr="005A1581">
        <w:rPr>
          <w:color w:val="000000" w:themeColor="text1"/>
        </w:rPr>
        <w:t>rate</w:t>
      </w:r>
      <w:r w:rsidR="001B3C29" w:rsidRPr="005A1581">
        <w:rPr>
          <w:color w:val="000000" w:themeColor="text1"/>
        </w:rPr>
        <w:t>d</w:t>
      </w:r>
      <w:r w:rsidR="0013383A" w:rsidRPr="005A1581">
        <w:rPr>
          <w:color w:val="000000" w:themeColor="text1"/>
        </w:rPr>
        <w:t xml:space="preserve"> in the ISCCS, </w:t>
      </w:r>
      <w:r w:rsidR="005068E7" w:rsidRPr="005A1581">
        <w:rPr>
          <w:color w:val="000000" w:themeColor="text1"/>
        </w:rPr>
        <w:t>WADA</w:t>
      </w:r>
      <w:r w:rsidR="0013383A" w:rsidRPr="005A1581">
        <w:rPr>
          <w:color w:val="000000" w:themeColor="text1"/>
        </w:rPr>
        <w:t xml:space="preserve"> has</w:t>
      </w:r>
      <w:r w:rsidR="0069601A" w:rsidRPr="005A1581">
        <w:rPr>
          <w:color w:val="000000" w:themeColor="text1"/>
        </w:rPr>
        <w:t xml:space="preserve"> a</w:t>
      </w:r>
      <w:r w:rsidRPr="005A1581">
        <w:rPr>
          <w:color w:val="000000" w:themeColor="text1"/>
        </w:rPr>
        <w:t xml:space="preserve"> quite comprehensive compliance monitor system. </w:t>
      </w:r>
      <w:r w:rsidR="0069601A" w:rsidRPr="005A1581">
        <w:rPr>
          <w:color w:val="000000" w:themeColor="text1"/>
        </w:rPr>
        <w:t>M</w:t>
      </w:r>
      <w:r w:rsidR="00454AED" w:rsidRPr="005A1581">
        <w:rPr>
          <w:color w:val="000000" w:themeColor="text1"/>
        </w:rPr>
        <w:t xml:space="preserve">any factors are checked and monitored by </w:t>
      </w:r>
      <w:r w:rsidR="005068E7" w:rsidRPr="005A1581">
        <w:rPr>
          <w:color w:val="000000" w:themeColor="text1"/>
        </w:rPr>
        <w:t>WADA</w:t>
      </w:r>
      <w:r w:rsidR="00454AED" w:rsidRPr="005A1581">
        <w:rPr>
          <w:color w:val="000000" w:themeColor="text1"/>
        </w:rPr>
        <w:t xml:space="preserve"> for </w:t>
      </w:r>
      <w:r w:rsidR="0013383A" w:rsidRPr="005A1581">
        <w:rPr>
          <w:color w:val="000000" w:themeColor="text1"/>
        </w:rPr>
        <w:t>Code compliance</w:t>
      </w:r>
      <w:r w:rsidR="00454AED" w:rsidRPr="005A1581">
        <w:rPr>
          <w:color w:val="000000" w:themeColor="text1"/>
        </w:rPr>
        <w:t>, which include anti-doping rule violations, san</w:t>
      </w:r>
      <w:r w:rsidR="001B3C29" w:rsidRPr="005A1581">
        <w:rPr>
          <w:color w:val="000000" w:themeColor="text1"/>
        </w:rPr>
        <w:t xml:space="preserve">ctions, WADA’s right of appeal, </w:t>
      </w:r>
      <w:r w:rsidR="00454AED" w:rsidRPr="005A1581">
        <w:rPr>
          <w:color w:val="000000" w:themeColor="text1"/>
        </w:rPr>
        <w:t xml:space="preserve">out-of-competition testing, and compliance with the International </w:t>
      </w:r>
      <w:r w:rsidR="00454AED" w:rsidRPr="005A1581">
        <w:rPr>
          <w:color w:val="000000" w:themeColor="text1"/>
        </w:rPr>
        <w:lastRenderedPageBreak/>
        <w:t>Standards</w:t>
      </w:r>
      <w:r w:rsidR="000F7F4B" w:rsidRPr="005A1581">
        <w:rPr>
          <w:color w:val="000000" w:themeColor="text1"/>
        </w:rPr>
        <w:t xml:space="preserve"> (WADA, 2018</w:t>
      </w:r>
      <w:r w:rsidR="00C96CA3" w:rsidRPr="005A1581">
        <w:rPr>
          <w:color w:val="000000" w:themeColor="text1"/>
        </w:rPr>
        <w:t>d</w:t>
      </w:r>
      <w:r w:rsidR="000F7F4B" w:rsidRPr="005A1581">
        <w:rPr>
          <w:color w:val="000000" w:themeColor="text1"/>
        </w:rPr>
        <w:t>)</w:t>
      </w:r>
      <w:r w:rsidR="00454AED" w:rsidRPr="005A1581">
        <w:rPr>
          <w:color w:val="000000" w:themeColor="text1"/>
        </w:rPr>
        <w:t>.</w:t>
      </w:r>
      <w:r w:rsidR="000F7F4B" w:rsidRPr="005A1581">
        <w:rPr>
          <w:color w:val="000000" w:themeColor="text1"/>
        </w:rPr>
        <w:t xml:space="preserve"> </w:t>
      </w:r>
      <w:r w:rsidR="00A92F33" w:rsidRPr="005A1581">
        <w:rPr>
          <w:color w:val="000000" w:themeColor="text1"/>
        </w:rPr>
        <w:t>WADA also adopted variable ways to monitor the policy implementation, for example, send</w:t>
      </w:r>
      <w:r w:rsidR="0069601A" w:rsidRPr="005A1581">
        <w:rPr>
          <w:color w:val="000000" w:themeColor="text1"/>
        </w:rPr>
        <w:t>ing</w:t>
      </w:r>
      <w:r w:rsidR="00A92F33" w:rsidRPr="005A1581">
        <w:rPr>
          <w:color w:val="000000" w:themeColor="text1"/>
        </w:rPr>
        <w:t xml:space="preserve"> the questionnaire to the Signatories, review</w:t>
      </w:r>
      <w:r w:rsidR="0069601A" w:rsidRPr="005A1581">
        <w:rPr>
          <w:color w:val="000000" w:themeColor="text1"/>
        </w:rPr>
        <w:t>ing</w:t>
      </w:r>
      <w:r w:rsidR="00A92F33" w:rsidRPr="005A1581">
        <w:rPr>
          <w:color w:val="000000" w:themeColor="text1"/>
        </w:rPr>
        <w:t xml:space="preserve"> of available and collected information and audits (WADA, 2018</w:t>
      </w:r>
      <w:r w:rsidR="002E4162" w:rsidRPr="005A1581">
        <w:rPr>
          <w:color w:val="000000" w:themeColor="text1"/>
        </w:rPr>
        <w:t>l</w:t>
      </w:r>
      <w:r w:rsidR="00A92F33" w:rsidRPr="005A1581">
        <w:rPr>
          <w:color w:val="000000" w:themeColor="text1"/>
        </w:rPr>
        <w:t xml:space="preserve">). </w:t>
      </w:r>
      <w:r w:rsidR="0069601A" w:rsidRPr="005A1581">
        <w:rPr>
          <w:color w:val="000000" w:themeColor="text1"/>
        </w:rPr>
        <w:t xml:space="preserve">Besides, </w:t>
      </w:r>
      <w:r w:rsidR="001E37B1" w:rsidRPr="005A1581">
        <w:rPr>
          <w:color w:val="000000" w:themeColor="text1"/>
        </w:rPr>
        <w:t xml:space="preserve">WADA also set up the CRC due with the matters relating to Code </w:t>
      </w:r>
      <w:r w:rsidR="00AC5A96" w:rsidRPr="005A1581">
        <w:rPr>
          <w:color w:val="000000" w:themeColor="text1"/>
        </w:rPr>
        <w:t xml:space="preserve">compliance (see Section 3.4.4). </w:t>
      </w:r>
    </w:p>
    <w:p w14:paraId="4E5DF072" w14:textId="77777777" w:rsidR="004110A5" w:rsidRPr="005A1581" w:rsidRDefault="004110A5" w:rsidP="00333E9A">
      <w:pPr>
        <w:spacing w:line="360" w:lineRule="auto"/>
        <w:rPr>
          <w:color w:val="000000" w:themeColor="text1"/>
        </w:rPr>
      </w:pPr>
    </w:p>
    <w:p w14:paraId="4A4DF2E3" w14:textId="77777777" w:rsidR="00C01DB0" w:rsidRPr="005A1581" w:rsidRDefault="001C4861" w:rsidP="00333E9A">
      <w:pPr>
        <w:pStyle w:val="Heading3"/>
      </w:pPr>
      <w:bookmarkStart w:id="146" w:name="_Toc12789978"/>
      <w:r w:rsidRPr="005A1581">
        <w:t>Verification</w:t>
      </w:r>
      <w:bookmarkEnd w:id="146"/>
    </w:p>
    <w:p w14:paraId="6CCB5C83" w14:textId="69964CEE" w:rsidR="00CF17E7" w:rsidRPr="005A1581" w:rsidRDefault="001C4861" w:rsidP="00333E9A">
      <w:pPr>
        <w:spacing w:line="360" w:lineRule="auto"/>
        <w:rPr>
          <w:color w:val="000000" w:themeColor="text1"/>
        </w:rPr>
      </w:pPr>
      <w:r w:rsidRPr="005A1581">
        <w:rPr>
          <w:color w:val="000000" w:themeColor="text1"/>
        </w:rPr>
        <w:t>The other point that will directly affect a states</w:t>
      </w:r>
      <w:r w:rsidR="0069601A" w:rsidRPr="005A1581">
        <w:rPr>
          <w:color w:val="000000" w:themeColor="text1"/>
        </w:rPr>
        <w:t>’</w:t>
      </w:r>
      <w:r w:rsidRPr="005A1581">
        <w:rPr>
          <w:color w:val="000000" w:themeColor="text1"/>
        </w:rPr>
        <w:t xml:space="preserve"> choice to comply is direct verification of state compliance (Fischer</w:t>
      </w:r>
      <w:r w:rsidR="00DB242A" w:rsidRPr="005A1581">
        <w:rPr>
          <w:color w:val="000000" w:themeColor="text1"/>
        </w:rPr>
        <w:t xml:space="preserve"> et al.</w:t>
      </w:r>
      <w:r w:rsidR="00B538AF" w:rsidRPr="005A1581">
        <w:rPr>
          <w:color w:val="000000" w:themeColor="text1"/>
        </w:rPr>
        <w:t xml:space="preserve">, </w:t>
      </w:r>
      <w:r w:rsidR="009B4D41" w:rsidRPr="005A1581">
        <w:rPr>
          <w:color w:val="000000" w:themeColor="text1"/>
        </w:rPr>
        <w:t xml:space="preserve">1991; </w:t>
      </w:r>
      <w:r w:rsidRPr="005A1581">
        <w:rPr>
          <w:color w:val="000000" w:themeColor="text1"/>
        </w:rPr>
        <w:t xml:space="preserve">Ausubel </w:t>
      </w:r>
      <w:r w:rsidR="00B17121" w:rsidRPr="005A1581">
        <w:rPr>
          <w:color w:val="000000" w:themeColor="text1"/>
        </w:rPr>
        <w:t>and</w:t>
      </w:r>
      <w:r w:rsidRPr="005A1581">
        <w:rPr>
          <w:color w:val="000000" w:themeColor="text1"/>
        </w:rPr>
        <w:t xml:space="preserve"> Victor</w:t>
      </w:r>
      <w:r w:rsidR="00B538AF" w:rsidRPr="005A1581">
        <w:rPr>
          <w:color w:val="000000" w:themeColor="text1"/>
        </w:rPr>
        <w:t xml:space="preserve">, </w:t>
      </w:r>
      <w:r w:rsidRPr="005A1581">
        <w:rPr>
          <w:color w:val="000000" w:themeColor="text1"/>
        </w:rPr>
        <w:t>1992).</w:t>
      </w:r>
      <w:r w:rsidR="00684D52" w:rsidRPr="005A1581">
        <w:rPr>
          <w:color w:val="000000" w:themeColor="text1"/>
        </w:rPr>
        <w:t xml:space="preserve"> WADA</w:t>
      </w:r>
      <w:r w:rsidR="005B7D78" w:rsidRPr="005A1581">
        <w:rPr>
          <w:color w:val="000000" w:themeColor="text1"/>
        </w:rPr>
        <w:t>,</w:t>
      </w:r>
      <w:r w:rsidR="00684D52" w:rsidRPr="005A1581">
        <w:rPr>
          <w:color w:val="000000" w:themeColor="text1"/>
        </w:rPr>
        <w:t xml:space="preserve"> </w:t>
      </w:r>
      <w:r w:rsidR="00107915" w:rsidRPr="005A1581">
        <w:rPr>
          <w:color w:val="000000" w:themeColor="text1"/>
        </w:rPr>
        <w:t>as an international orga</w:t>
      </w:r>
      <w:r w:rsidR="00C01DB0" w:rsidRPr="005A1581">
        <w:rPr>
          <w:color w:val="000000" w:themeColor="text1"/>
        </w:rPr>
        <w:t>nis</w:t>
      </w:r>
      <w:r w:rsidR="00107915" w:rsidRPr="005A1581">
        <w:rPr>
          <w:color w:val="000000" w:themeColor="text1"/>
        </w:rPr>
        <w:t>ation</w:t>
      </w:r>
      <w:r w:rsidR="005B7D78" w:rsidRPr="005A1581">
        <w:rPr>
          <w:color w:val="000000" w:themeColor="text1"/>
        </w:rPr>
        <w:t>,</w:t>
      </w:r>
      <w:r w:rsidR="00107915" w:rsidRPr="005A1581">
        <w:rPr>
          <w:color w:val="000000" w:themeColor="text1"/>
        </w:rPr>
        <w:t xml:space="preserve"> ha</w:t>
      </w:r>
      <w:r w:rsidR="005B7D78" w:rsidRPr="005A1581">
        <w:rPr>
          <w:color w:val="000000" w:themeColor="text1"/>
        </w:rPr>
        <w:t>s</w:t>
      </w:r>
      <w:r w:rsidR="00107915" w:rsidRPr="005A1581">
        <w:rPr>
          <w:color w:val="000000" w:themeColor="text1"/>
        </w:rPr>
        <w:t xml:space="preserve"> authority to </w:t>
      </w:r>
      <w:r w:rsidR="009912E7" w:rsidRPr="005A1581">
        <w:rPr>
          <w:color w:val="000000" w:themeColor="text1"/>
        </w:rPr>
        <w:t xml:space="preserve">identify non-compliance. </w:t>
      </w:r>
      <w:r w:rsidRPr="005A1581">
        <w:rPr>
          <w:color w:val="000000" w:themeColor="text1"/>
        </w:rPr>
        <w:t>By providing prompt information about the actions of other states</w:t>
      </w:r>
      <w:r w:rsidR="00B538AF" w:rsidRPr="005A1581">
        <w:rPr>
          <w:color w:val="000000" w:themeColor="text1"/>
        </w:rPr>
        <w:t xml:space="preserve">, </w:t>
      </w:r>
      <w:r w:rsidRPr="005A1581">
        <w:rPr>
          <w:color w:val="000000" w:themeColor="text1"/>
        </w:rPr>
        <w:t xml:space="preserve">an </w:t>
      </w:r>
      <w:r w:rsidR="00E278AD" w:rsidRPr="005A1581">
        <w:rPr>
          <w:color w:val="000000" w:themeColor="text1"/>
        </w:rPr>
        <w:t>‘</w:t>
      </w:r>
      <w:r w:rsidRPr="005A1581">
        <w:rPr>
          <w:color w:val="000000" w:themeColor="text1"/>
        </w:rPr>
        <w:t>early warning is available on the violations</w:t>
      </w:r>
      <w:r w:rsidR="00B538AF" w:rsidRPr="005A1581">
        <w:rPr>
          <w:color w:val="000000" w:themeColor="text1"/>
        </w:rPr>
        <w:t xml:space="preserve">, </w:t>
      </w:r>
      <w:r w:rsidRPr="005A1581">
        <w:rPr>
          <w:color w:val="000000" w:themeColor="text1"/>
        </w:rPr>
        <w:t>which reduces the fear of free riding and confirms a country</w:t>
      </w:r>
      <w:r w:rsidR="00E278AD" w:rsidRPr="005A1581">
        <w:rPr>
          <w:color w:val="000000" w:themeColor="text1"/>
        </w:rPr>
        <w:t>’</w:t>
      </w:r>
      <w:r w:rsidRPr="005A1581">
        <w:rPr>
          <w:color w:val="000000" w:themeColor="text1"/>
        </w:rPr>
        <w:t>s reputation</w:t>
      </w:r>
      <w:r w:rsidR="00E278AD" w:rsidRPr="005A1581">
        <w:rPr>
          <w:color w:val="000000" w:themeColor="text1"/>
        </w:rPr>
        <w:t>’</w:t>
      </w:r>
      <w:r w:rsidRPr="005A1581">
        <w:rPr>
          <w:color w:val="000000" w:themeColor="text1"/>
        </w:rPr>
        <w:t xml:space="preserve"> (Haas</w:t>
      </w:r>
      <w:r w:rsidR="00B538AF" w:rsidRPr="005A1581">
        <w:rPr>
          <w:color w:val="000000" w:themeColor="text1"/>
        </w:rPr>
        <w:t xml:space="preserve">, </w:t>
      </w:r>
      <w:r w:rsidR="00BA6E9A" w:rsidRPr="005A1581">
        <w:rPr>
          <w:color w:val="000000" w:themeColor="text1"/>
        </w:rPr>
        <w:t>2003</w:t>
      </w:r>
      <w:r w:rsidRPr="005A1581">
        <w:rPr>
          <w:color w:val="000000" w:themeColor="text1"/>
        </w:rPr>
        <w:t>:55). WADA has frequently published reports t</w:t>
      </w:r>
      <w:r w:rsidR="00EB08B3" w:rsidRPr="005A1581">
        <w:rPr>
          <w:color w:val="000000" w:themeColor="text1"/>
        </w:rPr>
        <w:t xml:space="preserve">hat are relevant to </w:t>
      </w:r>
      <w:r w:rsidR="004C7184" w:rsidRPr="005A1581">
        <w:rPr>
          <w:color w:val="000000" w:themeColor="text1"/>
        </w:rPr>
        <w:t>Code compliance</w:t>
      </w:r>
      <w:r w:rsidRPr="005A1581">
        <w:rPr>
          <w:color w:val="000000" w:themeColor="text1"/>
        </w:rPr>
        <w:t>. For example</w:t>
      </w:r>
      <w:r w:rsidR="00B538AF" w:rsidRPr="005A1581">
        <w:rPr>
          <w:color w:val="000000" w:themeColor="text1"/>
        </w:rPr>
        <w:t xml:space="preserve">, </w:t>
      </w:r>
      <w:r w:rsidR="003418B1" w:rsidRPr="005A1581">
        <w:rPr>
          <w:color w:val="000000" w:themeColor="text1"/>
        </w:rPr>
        <w:t xml:space="preserve">the annual report and Independent observer report. Specifically, </w:t>
      </w:r>
      <w:r w:rsidRPr="005A1581">
        <w:rPr>
          <w:color w:val="000000" w:themeColor="text1"/>
        </w:rPr>
        <w:t>in the 2016 Annual Report (WADA</w:t>
      </w:r>
      <w:r w:rsidR="00B538AF" w:rsidRPr="005A1581">
        <w:rPr>
          <w:color w:val="000000" w:themeColor="text1"/>
        </w:rPr>
        <w:t xml:space="preserve">, </w:t>
      </w:r>
      <w:r w:rsidRPr="005A1581">
        <w:rPr>
          <w:color w:val="000000" w:themeColor="text1"/>
        </w:rPr>
        <w:t>2017</w:t>
      </w:r>
      <w:r w:rsidR="005B7D78" w:rsidRPr="005A1581">
        <w:rPr>
          <w:color w:val="000000" w:themeColor="text1"/>
        </w:rPr>
        <w:t>a</w:t>
      </w:r>
      <w:r w:rsidRPr="005A1581">
        <w:rPr>
          <w:color w:val="000000" w:themeColor="text1"/>
        </w:rPr>
        <w:t>)</w:t>
      </w:r>
      <w:r w:rsidR="00B538AF" w:rsidRPr="005A1581">
        <w:rPr>
          <w:color w:val="000000" w:themeColor="text1"/>
        </w:rPr>
        <w:t xml:space="preserve">, </w:t>
      </w:r>
      <w:r w:rsidRPr="005A1581">
        <w:rPr>
          <w:color w:val="000000" w:themeColor="text1"/>
        </w:rPr>
        <w:t xml:space="preserve">one of the </w:t>
      </w:r>
      <w:r w:rsidR="00EB08B3" w:rsidRPr="005A1581">
        <w:rPr>
          <w:color w:val="000000" w:themeColor="text1"/>
        </w:rPr>
        <w:t xml:space="preserve">chapters focuses on </w:t>
      </w:r>
      <w:r w:rsidR="004C7184" w:rsidRPr="005A1581">
        <w:rPr>
          <w:color w:val="000000" w:themeColor="text1"/>
        </w:rPr>
        <w:t>Code compliance</w:t>
      </w:r>
      <w:r w:rsidR="00B538AF" w:rsidRPr="005A1581">
        <w:rPr>
          <w:color w:val="000000" w:themeColor="text1"/>
        </w:rPr>
        <w:t xml:space="preserve">, </w:t>
      </w:r>
      <w:r w:rsidRPr="005A1581">
        <w:rPr>
          <w:color w:val="000000" w:themeColor="text1"/>
        </w:rPr>
        <w:t>stressing its priorities</w:t>
      </w:r>
      <w:r w:rsidR="00B538AF" w:rsidRPr="005A1581">
        <w:rPr>
          <w:color w:val="000000" w:themeColor="text1"/>
        </w:rPr>
        <w:t xml:space="preserve">, </w:t>
      </w:r>
      <w:r w:rsidRPr="005A1581">
        <w:rPr>
          <w:color w:val="000000" w:themeColor="text1"/>
        </w:rPr>
        <w:t>its accomplishments</w:t>
      </w:r>
      <w:r w:rsidR="00B538AF" w:rsidRPr="005A1581">
        <w:rPr>
          <w:color w:val="000000" w:themeColor="text1"/>
        </w:rPr>
        <w:t xml:space="preserve">, </w:t>
      </w:r>
      <w:r w:rsidRPr="005A1581">
        <w:rPr>
          <w:color w:val="000000" w:themeColor="text1"/>
        </w:rPr>
        <w:t>its non-complian</w:t>
      </w:r>
      <w:r w:rsidR="005B7D78" w:rsidRPr="005A1581">
        <w:rPr>
          <w:color w:val="000000" w:themeColor="text1"/>
        </w:rPr>
        <w:t>t</w:t>
      </w:r>
      <w:r w:rsidRPr="005A1581">
        <w:rPr>
          <w:color w:val="000000" w:themeColor="text1"/>
        </w:rPr>
        <w:t xml:space="preserve"> signatories</w:t>
      </w:r>
      <w:r w:rsidR="005B7D78" w:rsidRPr="005A1581">
        <w:rPr>
          <w:color w:val="000000" w:themeColor="text1"/>
        </w:rPr>
        <w:t xml:space="preserve"> and </w:t>
      </w:r>
      <w:r w:rsidRPr="005A1581">
        <w:rPr>
          <w:color w:val="000000" w:themeColor="text1"/>
        </w:rPr>
        <w:t xml:space="preserve">some new </w:t>
      </w:r>
      <w:r w:rsidR="00431062" w:rsidRPr="005A1581">
        <w:rPr>
          <w:color w:val="000000" w:themeColor="text1"/>
        </w:rPr>
        <w:t>programme</w:t>
      </w:r>
      <w:r w:rsidRPr="005A1581">
        <w:rPr>
          <w:color w:val="000000" w:themeColor="text1"/>
        </w:rPr>
        <w:t xml:space="preserve">s </w:t>
      </w:r>
      <w:r w:rsidR="005B7D78" w:rsidRPr="005A1581">
        <w:rPr>
          <w:color w:val="000000" w:themeColor="text1"/>
        </w:rPr>
        <w:t xml:space="preserve">promoting </w:t>
      </w:r>
      <w:r w:rsidRPr="005A1581">
        <w:rPr>
          <w:color w:val="000000" w:themeColor="text1"/>
        </w:rPr>
        <w:t>compliance</w:t>
      </w:r>
      <w:r w:rsidR="005B7D78" w:rsidRPr="005A1581">
        <w:rPr>
          <w:color w:val="000000" w:themeColor="text1"/>
        </w:rPr>
        <w:t>.</w:t>
      </w:r>
      <w:r w:rsidRPr="005A1581">
        <w:rPr>
          <w:color w:val="000000" w:themeColor="text1"/>
        </w:rPr>
        <w:t xml:space="preserve"> This report </w:t>
      </w:r>
      <w:r w:rsidR="00CF17E7" w:rsidRPr="005A1581">
        <w:rPr>
          <w:color w:val="000000" w:themeColor="text1"/>
        </w:rPr>
        <w:t xml:space="preserve">is </w:t>
      </w:r>
      <w:r w:rsidRPr="005A1581">
        <w:rPr>
          <w:color w:val="000000" w:themeColor="text1"/>
        </w:rPr>
        <w:t xml:space="preserve">made public </w:t>
      </w:r>
      <w:r w:rsidR="000442E2" w:rsidRPr="005A1581">
        <w:rPr>
          <w:color w:val="000000" w:themeColor="text1"/>
        </w:rPr>
        <w:t>to</w:t>
      </w:r>
      <w:r w:rsidRPr="005A1581">
        <w:rPr>
          <w:color w:val="000000" w:themeColor="text1"/>
        </w:rPr>
        <w:t xml:space="preserve"> raise awareness </w:t>
      </w:r>
      <w:r w:rsidR="00CF17E7" w:rsidRPr="005A1581">
        <w:rPr>
          <w:color w:val="000000" w:themeColor="text1"/>
        </w:rPr>
        <w:t xml:space="preserve">among </w:t>
      </w:r>
      <w:r w:rsidRPr="005A1581">
        <w:rPr>
          <w:color w:val="000000" w:themeColor="text1"/>
        </w:rPr>
        <w:t>signatories about compliance.</w:t>
      </w:r>
      <w:r w:rsidR="00CF17E7" w:rsidRPr="005A1581">
        <w:rPr>
          <w:color w:val="000000" w:themeColor="text1"/>
        </w:rPr>
        <w:t xml:space="preserve"> A</w:t>
      </w:r>
      <w:r w:rsidRPr="005A1581">
        <w:rPr>
          <w:color w:val="000000" w:themeColor="text1"/>
        </w:rPr>
        <w:t>ccording to WADA</w:t>
      </w:r>
      <w:r w:rsidR="00E278AD" w:rsidRPr="005A1581">
        <w:rPr>
          <w:color w:val="000000" w:themeColor="text1"/>
        </w:rPr>
        <w:t>’</w:t>
      </w:r>
      <w:r w:rsidRPr="005A1581">
        <w:rPr>
          <w:color w:val="000000" w:themeColor="text1"/>
        </w:rPr>
        <w:t>s Compliance Monitoring Program</w:t>
      </w:r>
      <w:r w:rsidR="00CF17E7" w:rsidRPr="005A1581">
        <w:rPr>
          <w:color w:val="000000" w:themeColor="text1"/>
        </w:rPr>
        <w:t>me</w:t>
      </w:r>
      <w:r w:rsidR="00B538AF" w:rsidRPr="005A1581">
        <w:rPr>
          <w:color w:val="000000" w:themeColor="text1"/>
        </w:rPr>
        <w:t xml:space="preserve">, </w:t>
      </w:r>
      <w:r w:rsidRPr="005A1581">
        <w:rPr>
          <w:color w:val="000000" w:themeColor="text1"/>
        </w:rPr>
        <w:t xml:space="preserve">non-compliance is a long process. </w:t>
      </w:r>
      <w:r w:rsidR="00CF17E7" w:rsidRPr="005A1581">
        <w:rPr>
          <w:color w:val="000000" w:themeColor="text1"/>
        </w:rPr>
        <w:t xml:space="preserve">A </w:t>
      </w:r>
      <w:r w:rsidRPr="005A1581">
        <w:rPr>
          <w:color w:val="000000" w:themeColor="text1"/>
        </w:rPr>
        <w:t xml:space="preserve">signatory who does not comply with the </w:t>
      </w:r>
      <w:r w:rsidR="000444F0" w:rsidRPr="005A1581">
        <w:rPr>
          <w:color w:val="000000" w:themeColor="text1"/>
        </w:rPr>
        <w:t>Code</w:t>
      </w:r>
      <w:r w:rsidRPr="005A1581">
        <w:rPr>
          <w:color w:val="000000" w:themeColor="text1"/>
        </w:rPr>
        <w:t xml:space="preserve"> will receive a warning of non-conformity</w:t>
      </w:r>
      <w:r w:rsidR="00B538AF" w:rsidRPr="005A1581">
        <w:rPr>
          <w:color w:val="000000" w:themeColor="text1"/>
        </w:rPr>
        <w:t xml:space="preserve">, </w:t>
      </w:r>
      <w:r w:rsidR="00343782" w:rsidRPr="005A1581">
        <w:rPr>
          <w:color w:val="000000" w:themeColor="text1"/>
        </w:rPr>
        <w:t>and</w:t>
      </w:r>
      <w:r w:rsidRPr="005A1581">
        <w:rPr>
          <w:color w:val="000000" w:themeColor="text1"/>
        </w:rPr>
        <w:t xml:space="preserve"> will have two opportunities to correct it</w:t>
      </w:r>
      <w:r w:rsidR="00B538AF" w:rsidRPr="005A1581">
        <w:rPr>
          <w:color w:val="000000" w:themeColor="text1"/>
        </w:rPr>
        <w:t xml:space="preserve"> </w:t>
      </w:r>
      <w:r w:rsidRPr="005A1581">
        <w:rPr>
          <w:color w:val="000000" w:themeColor="text1"/>
        </w:rPr>
        <w:t xml:space="preserve">before </w:t>
      </w:r>
      <w:r w:rsidR="00CF17E7" w:rsidRPr="005A1581">
        <w:rPr>
          <w:color w:val="000000" w:themeColor="text1"/>
        </w:rPr>
        <w:t xml:space="preserve">being declared </w:t>
      </w:r>
      <w:r w:rsidRPr="005A1581">
        <w:rPr>
          <w:color w:val="000000" w:themeColor="text1"/>
        </w:rPr>
        <w:t>non-compliant</w:t>
      </w:r>
      <w:r w:rsidR="00B559C8" w:rsidRPr="005A1581">
        <w:rPr>
          <w:color w:val="000000" w:themeColor="text1"/>
        </w:rPr>
        <w:t xml:space="preserve"> (see section 3.4.4)</w:t>
      </w:r>
      <w:r w:rsidRPr="005A1581">
        <w:rPr>
          <w:color w:val="000000" w:themeColor="text1"/>
        </w:rPr>
        <w:t xml:space="preserve">. </w:t>
      </w:r>
    </w:p>
    <w:p w14:paraId="5943ECEC" w14:textId="5B3B900A" w:rsidR="004A0D4D" w:rsidRPr="005A1581" w:rsidRDefault="00CF17E7" w:rsidP="00333E9A">
      <w:pPr>
        <w:spacing w:line="360" w:lineRule="auto"/>
        <w:rPr>
          <w:color w:val="000000" w:themeColor="text1"/>
        </w:rPr>
      </w:pPr>
      <w:r w:rsidRPr="005A1581">
        <w:rPr>
          <w:color w:val="000000" w:themeColor="text1"/>
        </w:rPr>
        <w:t>V</w:t>
      </w:r>
      <w:r w:rsidR="001C4861" w:rsidRPr="005A1581">
        <w:rPr>
          <w:color w:val="000000" w:themeColor="text1"/>
        </w:rPr>
        <w:t>erification may also indirectly deter non-compliance by increasing the likelihood of detection (Haas</w:t>
      </w:r>
      <w:r w:rsidR="00B538AF" w:rsidRPr="005A1581">
        <w:rPr>
          <w:color w:val="000000" w:themeColor="text1"/>
        </w:rPr>
        <w:t xml:space="preserve">, </w:t>
      </w:r>
      <w:r w:rsidR="001C4861" w:rsidRPr="005A1581">
        <w:rPr>
          <w:color w:val="000000" w:themeColor="text1"/>
        </w:rPr>
        <w:t>2</w:t>
      </w:r>
      <w:r w:rsidR="00BA6E9A" w:rsidRPr="005A1581">
        <w:rPr>
          <w:color w:val="000000" w:themeColor="text1"/>
        </w:rPr>
        <w:t>003</w:t>
      </w:r>
      <w:r w:rsidR="001C4861" w:rsidRPr="005A1581">
        <w:rPr>
          <w:color w:val="000000" w:themeColor="text1"/>
        </w:rPr>
        <w:t>). One of the most important task</w:t>
      </w:r>
      <w:r w:rsidR="009912E7" w:rsidRPr="005A1581">
        <w:rPr>
          <w:color w:val="000000" w:themeColor="text1"/>
        </w:rPr>
        <w:t>s</w:t>
      </w:r>
      <w:r w:rsidR="001C4861" w:rsidRPr="005A1581">
        <w:rPr>
          <w:color w:val="000000" w:themeColor="text1"/>
        </w:rPr>
        <w:t xml:space="preserve"> of WADA</w:t>
      </w:r>
      <w:r w:rsidR="00E278AD" w:rsidRPr="005A1581">
        <w:rPr>
          <w:color w:val="000000" w:themeColor="text1"/>
        </w:rPr>
        <w:t>’</w:t>
      </w:r>
      <w:r w:rsidR="001C4861" w:rsidRPr="005A1581">
        <w:rPr>
          <w:color w:val="000000" w:themeColor="text1"/>
        </w:rPr>
        <w:t xml:space="preserve">s Compliance Monitoring </w:t>
      </w:r>
      <w:r w:rsidRPr="005A1581">
        <w:rPr>
          <w:color w:val="000000" w:themeColor="text1"/>
        </w:rPr>
        <w:t xml:space="preserve">Programme </w:t>
      </w:r>
      <w:r w:rsidR="001C4861" w:rsidRPr="005A1581">
        <w:rPr>
          <w:color w:val="000000" w:themeColor="text1"/>
        </w:rPr>
        <w:t>is to keep the signatories away from being non-compliant and encouraging them to continue to</w:t>
      </w:r>
      <w:r w:rsidR="009912E7" w:rsidRPr="005A1581">
        <w:rPr>
          <w:color w:val="000000" w:themeColor="text1"/>
        </w:rPr>
        <w:t xml:space="preserve"> comply with the </w:t>
      </w:r>
      <w:r w:rsidR="000444F0" w:rsidRPr="005A1581">
        <w:rPr>
          <w:color w:val="000000" w:themeColor="text1"/>
        </w:rPr>
        <w:t>Code</w:t>
      </w:r>
      <w:r w:rsidR="009912E7" w:rsidRPr="005A1581">
        <w:rPr>
          <w:color w:val="000000" w:themeColor="text1"/>
        </w:rPr>
        <w:t xml:space="preserve"> (</w:t>
      </w:r>
      <w:r w:rsidR="00152160" w:rsidRPr="005A1581">
        <w:rPr>
          <w:color w:val="000000" w:themeColor="text1"/>
        </w:rPr>
        <w:t>WADA, 2018l</w:t>
      </w:r>
      <w:r w:rsidR="001C4861" w:rsidRPr="005A1581">
        <w:rPr>
          <w:color w:val="000000" w:themeColor="text1"/>
        </w:rPr>
        <w:t>).</w:t>
      </w:r>
    </w:p>
    <w:p w14:paraId="0BC476F6" w14:textId="77777777" w:rsidR="003418B1" w:rsidRPr="005A1581" w:rsidRDefault="003418B1" w:rsidP="00333E9A">
      <w:pPr>
        <w:spacing w:line="360" w:lineRule="auto"/>
        <w:rPr>
          <w:color w:val="000000" w:themeColor="text1"/>
        </w:rPr>
      </w:pPr>
    </w:p>
    <w:p w14:paraId="7155F243" w14:textId="75F45E38" w:rsidR="00C01DB0" w:rsidRPr="005A1581" w:rsidRDefault="00C671A2" w:rsidP="00333E9A">
      <w:pPr>
        <w:pStyle w:val="Heading3"/>
      </w:pPr>
      <w:bookmarkStart w:id="147" w:name="_Toc12789979"/>
      <w:r w:rsidRPr="005A1581">
        <w:t>Horizontal</w:t>
      </w:r>
      <w:r w:rsidR="00502D73" w:rsidRPr="005A1581">
        <w:t xml:space="preserve"> L</w:t>
      </w:r>
      <w:r w:rsidR="001C4861" w:rsidRPr="005A1581">
        <w:t>inkages</w:t>
      </w:r>
      <w:bookmarkEnd w:id="147"/>
    </w:p>
    <w:p w14:paraId="22061D07" w14:textId="0E2DC370" w:rsidR="00981B09" w:rsidRPr="005A1581" w:rsidRDefault="00294F9E" w:rsidP="00333E9A">
      <w:pPr>
        <w:spacing w:line="360" w:lineRule="auto"/>
        <w:rPr>
          <w:color w:val="000000" w:themeColor="text1"/>
        </w:rPr>
      </w:pPr>
      <w:r w:rsidRPr="005A1581">
        <w:rPr>
          <w:color w:val="000000" w:themeColor="text1"/>
        </w:rPr>
        <w:t>As Haas (2003:56) concluded</w:t>
      </w:r>
      <w:r w:rsidR="00FE0EB8" w:rsidRPr="005A1581">
        <w:rPr>
          <w:color w:val="000000" w:themeColor="text1"/>
        </w:rPr>
        <w:t>:</w:t>
      </w:r>
      <w:r w:rsidRPr="005A1581">
        <w:rPr>
          <w:color w:val="000000" w:themeColor="text1"/>
        </w:rPr>
        <w:t xml:space="preserve"> ‘</w:t>
      </w:r>
      <w:r w:rsidR="00FE0EB8" w:rsidRPr="005A1581">
        <w:rPr>
          <w:color w:val="000000" w:themeColor="text1"/>
        </w:rPr>
        <w:t>L</w:t>
      </w:r>
      <w:r w:rsidRPr="005A1581">
        <w:rPr>
          <w:color w:val="000000" w:themeColor="text1"/>
        </w:rPr>
        <w:t xml:space="preserve">inkages among institutions involved in an issue </w:t>
      </w:r>
      <w:r w:rsidRPr="005A1581">
        <w:rPr>
          <w:color w:val="000000" w:themeColor="text1"/>
        </w:rPr>
        <w:lastRenderedPageBreak/>
        <w:t xml:space="preserve">area may contribute to compliance’. </w:t>
      </w:r>
      <w:r w:rsidR="000442E2" w:rsidRPr="005A1581">
        <w:rPr>
          <w:color w:val="000000" w:themeColor="text1"/>
        </w:rPr>
        <w:t>To</w:t>
      </w:r>
      <w:r w:rsidR="001C4861" w:rsidRPr="005A1581">
        <w:rPr>
          <w:color w:val="000000" w:themeColor="text1"/>
        </w:rPr>
        <w:t xml:space="preserve"> fight against doping</w:t>
      </w:r>
      <w:r w:rsidR="00B538AF" w:rsidRPr="005A1581">
        <w:rPr>
          <w:color w:val="000000" w:themeColor="text1"/>
        </w:rPr>
        <w:t xml:space="preserve">, </w:t>
      </w:r>
      <w:r w:rsidR="001C4861" w:rsidRPr="005A1581">
        <w:rPr>
          <w:color w:val="000000" w:themeColor="text1"/>
        </w:rPr>
        <w:t>WADA has been determined to develop a global policy regime since 2003 (Houlihan 2013). It has a number of features associated with the more formally articulated regimes (</w:t>
      </w:r>
      <w:r w:rsidR="003A2363" w:rsidRPr="005A1581">
        <w:rPr>
          <w:color w:val="000000" w:themeColor="text1"/>
        </w:rPr>
        <w:t xml:space="preserve">Levy et al., 1995; Keohane, 1989; </w:t>
      </w:r>
      <w:r w:rsidR="001C4861" w:rsidRPr="005A1581">
        <w:rPr>
          <w:color w:val="000000" w:themeColor="text1"/>
        </w:rPr>
        <w:t>Hasenclever et al.</w:t>
      </w:r>
      <w:r w:rsidR="00B538AF" w:rsidRPr="005A1581">
        <w:rPr>
          <w:color w:val="000000" w:themeColor="text1"/>
        </w:rPr>
        <w:t xml:space="preserve">, </w:t>
      </w:r>
      <w:r w:rsidR="003A2363" w:rsidRPr="005A1581">
        <w:rPr>
          <w:color w:val="000000" w:themeColor="text1"/>
        </w:rPr>
        <w:t>2000</w:t>
      </w:r>
      <w:r w:rsidR="001C4861" w:rsidRPr="005A1581">
        <w:rPr>
          <w:color w:val="000000" w:themeColor="text1"/>
        </w:rPr>
        <w:t xml:space="preserve">). </w:t>
      </w:r>
      <w:r w:rsidR="00CF17E7" w:rsidRPr="005A1581">
        <w:rPr>
          <w:color w:val="000000" w:themeColor="text1"/>
        </w:rPr>
        <w:t>A</w:t>
      </w:r>
      <w:r w:rsidR="001C4861" w:rsidRPr="005A1581">
        <w:rPr>
          <w:color w:val="000000" w:themeColor="text1"/>
        </w:rPr>
        <w:t>s Houlihan (2013) concluded</w:t>
      </w:r>
      <w:r w:rsidR="00B538AF" w:rsidRPr="005A1581">
        <w:rPr>
          <w:color w:val="000000" w:themeColor="text1"/>
        </w:rPr>
        <w:t xml:space="preserve">, </w:t>
      </w:r>
      <w:r w:rsidR="001C4861" w:rsidRPr="005A1581">
        <w:rPr>
          <w:color w:val="000000" w:themeColor="text1"/>
        </w:rPr>
        <w:t>many actors have made a contribution to this global policy regime</w:t>
      </w:r>
      <w:r w:rsidR="00B538AF" w:rsidRPr="005A1581">
        <w:rPr>
          <w:color w:val="000000" w:themeColor="text1"/>
        </w:rPr>
        <w:t xml:space="preserve">, </w:t>
      </w:r>
      <w:r w:rsidR="00CF17E7" w:rsidRPr="005A1581">
        <w:rPr>
          <w:color w:val="000000" w:themeColor="text1"/>
        </w:rPr>
        <w:t>including</w:t>
      </w:r>
      <w:r w:rsidR="001C4861" w:rsidRPr="005A1581">
        <w:rPr>
          <w:color w:val="000000" w:themeColor="text1"/>
        </w:rPr>
        <w:t xml:space="preserve"> governments</w:t>
      </w:r>
      <w:r w:rsidR="00B538AF" w:rsidRPr="005A1581">
        <w:rPr>
          <w:color w:val="000000" w:themeColor="text1"/>
        </w:rPr>
        <w:t xml:space="preserve">, </w:t>
      </w:r>
      <w:r w:rsidR="005D01B6" w:rsidRPr="005A1581">
        <w:rPr>
          <w:color w:val="000000" w:themeColor="text1"/>
        </w:rPr>
        <w:t>ISFs</w:t>
      </w:r>
      <w:r w:rsidR="00B538AF" w:rsidRPr="005A1581">
        <w:rPr>
          <w:color w:val="000000" w:themeColor="text1"/>
        </w:rPr>
        <w:t xml:space="preserve">, </w:t>
      </w:r>
      <w:r w:rsidR="00CF17E7" w:rsidRPr="005A1581">
        <w:rPr>
          <w:color w:val="000000" w:themeColor="text1"/>
        </w:rPr>
        <w:t xml:space="preserve">the </w:t>
      </w:r>
      <w:r w:rsidR="001C4861" w:rsidRPr="005A1581">
        <w:rPr>
          <w:color w:val="000000" w:themeColor="text1"/>
        </w:rPr>
        <w:t>IOC</w:t>
      </w:r>
      <w:r w:rsidR="00343782" w:rsidRPr="005A1581">
        <w:rPr>
          <w:color w:val="000000" w:themeColor="text1"/>
        </w:rPr>
        <w:t xml:space="preserve"> and</w:t>
      </w:r>
      <w:r w:rsidR="001C4861" w:rsidRPr="005A1581">
        <w:rPr>
          <w:color w:val="000000" w:themeColor="text1"/>
        </w:rPr>
        <w:t xml:space="preserve"> UNESCO. </w:t>
      </w:r>
      <w:r w:rsidR="00CF17E7" w:rsidRPr="005A1581">
        <w:rPr>
          <w:color w:val="000000" w:themeColor="text1"/>
        </w:rPr>
        <w:t>T</w:t>
      </w:r>
      <w:r w:rsidR="001C4861" w:rsidRPr="005A1581">
        <w:rPr>
          <w:color w:val="000000" w:themeColor="text1"/>
        </w:rPr>
        <w:t xml:space="preserve">here are </w:t>
      </w:r>
      <w:r w:rsidR="00CF17E7" w:rsidRPr="005A1581">
        <w:rPr>
          <w:color w:val="000000" w:themeColor="text1"/>
        </w:rPr>
        <w:t xml:space="preserve">also </w:t>
      </w:r>
      <w:r w:rsidR="001C4861" w:rsidRPr="005A1581">
        <w:rPr>
          <w:color w:val="000000" w:themeColor="text1"/>
        </w:rPr>
        <w:t>many functions to maintain this global policy regime</w:t>
      </w:r>
      <w:r w:rsidR="00B538AF" w:rsidRPr="005A1581">
        <w:rPr>
          <w:color w:val="000000" w:themeColor="text1"/>
        </w:rPr>
        <w:t xml:space="preserve">, </w:t>
      </w:r>
      <w:r w:rsidR="00E278AD" w:rsidRPr="005A1581">
        <w:rPr>
          <w:color w:val="000000" w:themeColor="text1"/>
        </w:rPr>
        <w:t>‘</w:t>
      </w:r>
      <w:r w:rsidR="001C4861" w:rsidRPr="005A1581">
        <w:rPr>
          <w:color w:val="000000" w:themeColor="text1"/>
        </w:rPr>
        <w:t>such as information exchanges</w:t>
      </w:r>
      <w:r w:rsidR="00B538AF" w:rsidRPr="005A1581">
        <w:rPr>
          <w:color w:val="000000" w:themeColor="text1"/>
        </w:rPr>
        <w:t xml:space="preserve">, </w:t>
      </w:r>
      <w:r w:rsidR="001C4861" w:rsidRPr="005A1581">
        <w:rPr>
          <w:color w:val="000000" w:themeColor="text1"/>
        </w:rPr>
        <w:t>policy reviews and monitoring</w:t>
      </w:r>
      <w:r w:rsidR="00B538AF" w:rsidRPr="005A1581">
        <w:rPr>
          <w:color w:val="000000" w:themeColor="text1"/>
        </w:rPr>
        <w:t xml:space="preserve">, </w:t>
      </w:r>
      <w:r w:rsidR="001C4861" w:rsidRPr="005A1581">
        <w:rPr>
          <w:color w:val="000000" w:themeColor="text1"/>
        </w:rPr>
        <w:t>verification</w:t>
      </w:r>
      <w:r w:rsidR="00343782" w:rsidRPr="005A1581">
        <w:rPr>
          <w:color w:val="000000" w:themeColor="text1"/>
        </w:rPr>
        <w:t xml:space="preserve"> and</w:t>
      </w:r>
      <w:r w:rsidR="001C4861" w:rsidRPr="005A1581">
        <w:rPr>
          <w:color w:val="000000" w:themeColor="text1"/>
        </w:rPr>
        <w:t xml:space="preserve"> the enforcement of compliance</w:t>
      </w:r>
      <w:r w:rsidR="00E278AD" w:rsidRPr="005A1581">
        <w:rPr>
          <w:color w:val="000000" w:themeColor="text1"/>
        </w:rPr>
        <w:t>’</w:t>
      </w:r>
      <w:r w:rsidR="001C4861" w:rsidRPr="005A1581">
        <w:rPr>
          <w:color w:val="000000" w:themeColor="text1"/>
        </w:rPr>
        <w:t xml:space="preserve"> (Houlihan</w:t>
      </w:r>
      <w:r w:rsidR="00B538AF" w:rsidRPr="005A1581">
        <w:rPr>
          <w:color w:val="000000" w:themeColor="text1"/>
        </w:rPr>
        <w:t xml:space="preserve">, </w:t>
      </w:r>
      <w:r w:rsidR="001C4861" w:rsidRPr="005A1581">
        <w:rPr>
          <w:color w:val="000000" w:themeColor="text1"/>
        </w:rPr>
        <w:t>2013:2). Regarding the anti-doping policy regime</w:t>
      </w:r>
      <w:r w:rsidR="00B538AF" w:rsidRPr="005A1581">
        <w:rPr>
          <w:color w:val="000000" w:themeColor="text1"/>
        </w:rPr>
        <w:t xml:space="preserve">, </w:t>
      </w:r>
      <w:r w:rsidR="001C4861" w:rsidRPr="005A1581">
        <w:rPr>
          <w:color w:val="000000" w:themeColor="text1"/>
        </w:rPr>
        <w:t>dense networks of institutional factors</w:t>
      </w:r>
      <w:r w:rsidR="00B538AF" w:rsidRPr="005A1581">
        <w:rPr>
          <w:color w:val="000000" w:themeColor="text1"/>
        </w:rPr>
        <w:t xml:space="preserve"> </w:t>
      </w:r>
      <w:r w:rsidR="001C4861" w:rsidRPr="005A1581">
        <w:rPr>
          <w:color w:val="000000" w:themeColor="text1"/>
        </w:rPr>
        <w:t>including the number of international institutions involved in negotiations (IOC</w:t>
      </w:r>
      <w:r w:rsidR="00B538AF" w:rsidRPr="005A1581">
        <w:rPr>
          <w:color w:val="000000" w:themeColor="text1"/>
        </w:rPr>
        <w:t xml:space="preserve">, </w:t>
      </w:r>
      <w:r w:rsidR="005D01B6" w:rsidRPr="005A1581">
        <w:rPr>
          <w:color w:val="000000" w:themeColor="text1"/>
        </w:rPr>
        <w:t>ISFs</w:t>
      </w:r>
      <w:r w:rsidR="00B538AF" w:rsidRPr="005A1581">
        <w:rPr>
          <w:color w:val="000000" w:themeColor="text1"/>
        </w:rPr>
        <w:t xml:space="preserve">, </w:t>
      </w:r>
      <w:r w:rsidR="001C4861" w:rsidRPr="005A1581">
        <w:rPr>
          <w:color w:val="000000" w:themeColor="text1"/>
        </w:rPr>
        <w:t>UNESCO</w:t>
      </w:r>
      <w:r w:rsidR="00B538AF" w:rsidRPr="005A1581">
        <w:rPr>
          <w:color w:val="000000" w:themeColor="text1"/>
        </w:rPr>
        <w:t xml:space="preserve">, </w:t>
      </w:r>
      <w:r w:rsidR="001C4861" w:rsidRPr="005A1581">
        <w:rPr>
          <w:color w:val="000000" w:themeColor="text1"/>
        </w:rPr>
        <w:t>etc.)</w:t>
      </w:r>
      <w:r w:rsidR="00343782" w:rsidRPr="005A1581">
        <w:rPr>
          <w:color w:val="000000" w:themeColor="text1"/>
        </w:rPr>
        <w:t xml:space="preserve"> and</w:t>
      </w:r>
      <w:r w:rsidR="001C4861" w:rsidRPr="005A1581">
        <w:rPr>
          <w:color w:val="000000" w:themeColor="text1"/>
        </w:rPr>
        <w:t xml:space="preserve"> the frequency of interactions could contribute to stronger levels of compliance (</w:t>
      </w:r>
      <w:r w:rsidR="000C7A17" w:rsidRPr="005A1581">
        <w:rPr>
          <w:color w:val="000000" w:themeColor="text1"/>
        </w:rPr>
        <w:t>Haas</w:t>
      </w:r>
      <w:r w:rsidR="00B538AF" w:rsidRPr="005A1581">
        <w:rPr>
          <w:color w:val="000000" w:themeColor="text1"/>
        </w:rPr>
        <w:t xml:space="preserve">, </w:t>
      </w:r>
      <w:r w:rsidR="00172210" w:rsidRPr="005A1581">
        <w:rPr>
          <w:color w:val="000000" w:themeColor="text1"/>
        </w:rPr>
        <w:t>2003</w:t>
      </w:r>
      <w:r w:rsidR="001C4861" w:rsidRPr="005A1581">
        <w:rPr>
          <w:color w:val="000000" w:themeColor="text1"/>
        </w:rPr>
        <w:t>; Houlihan</w:t>
      </w:r>
      <w:r w:rsidR="00B538AF" w:rsidRPr="005A1581">
        <w:rPr>
          <w:color w:val="000000" w:themeColor="text1"/>
        </w:rPr>
        <w:t xml:space="preserve">, </w:t>
      </w:r>
      <w:r w:rsidR="001C4861" w:rsidRPr="005A1581">
        <w:rPr>
          <w:color w:val="000000" w:themeColor="text1"/>
        </w:rPr>
        <w:t>2013). Moreover</w:t>
      </w:r>
      <w:r w:rsidR="00B538AF" w:rsidRPr="005A1581">
        <w:rPr>
          <w:color w:val="000000" w:themeColor="text1"/>
        </w:rPr>
        <w:t xml:space="preserve">, </w:t>
      </w:r>
      <w:r w:rsidR="001C4861" w:rsidRPr="005A1581">
        <w:rPr>
          <w:color w:val="000000" w:themeColor="text1"/>
        </w:rPr>
        <w:t xml:space="preserve">as noted in article 8.3 </w:t>
      </w:r>
      <w:r w:rsidR="00981B09" w:rsidRPr="005A1581">
        <w:rPr>
          <w:color w:val="000000" w:themeColor="text1"/>
        </w:rPr>
        <w:t xml:space="preserve">titled, </w:t>
      </w:r>
      <w:r w:rsidR="001C4861" w:rsidRPr="005A1581">
        <w:rPr>
          <w:color w:val="000000" w:themeColor="text1"/>
        </w:rPr>
        <w:t xml:space="preserve">Cooperation </w:t>
      </w:r>
      <w:r w:rsidR="00D8361F" w:rsidRPr="005A1581">
        <w:rPr>
          <w:color w:val="000000" w:themeColor="text1"/>
        </w:rPr>
        <w:t>with</w:t>
      </w:r>
      <w:r w:rsidR="001C4861" w:rsidRPr="005A1581">
        <w:rPr>
          <w:color w:val="000000" w:themeColor="text1"/>
        </w:rPr>
        <w:t xml:space="preserve"> Other Bodies in </w:t>
      </w:r>
      <w:r w:rsidR="00D269ED" w:rsidRPr="005A1581">
        <w:rPr>
          <w:color w:val="000000" w:themeColor="text1"/>
        </w:rPr>
        <w:t xml:space="preserve">the </w:t>
      </w:r>
      <w:r w:rsidR="001C4861" w:rsidRPr="005A1581">
        <w:rPr>
          <w:color w:val="000000" w:themeColor="text1"/>
        </w:rPr>
        <w:t>ISCCS</w:t>
      </w:r>
      <w:r w:rsidR="00981B09" w:rsidRPr="005A1581">
        <w:rPr>
          <w:color w:val="000000" w:themeColor="text1"/>
        </w:rPr>
        <w:t>:</w:t>
      </w:r>
    </w:p>
    <w:p w14:paraId="58A5C89E" w14:textId="2D3D5EAF" w:rsidR="00FE6646"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 xml:space="preserve">WADA may cooperate as appropriate with other relevant bodies in promoting full </w:t>
      </w:r>
      <w:r w:rsidR="004C7184" w:rsidRPr="005A1581">
        <w:rPr>
          <w:color w:val="000000" w:themeColor="text1"/>
        </w:rPr>
        <w:t>Code compliance</w:t>
      </w:r>
      <w:r w:rsidR="001C4861" w:rsidRPr="005A1581">
        <w:rPr>
          <w:color w:val="000000" w:themeColor="text1"/>
        </w:rPr>
        <w:t xml:space="preserve"> by signatories</w:t>
      </w:r>
      <w:r w:rsidR="00981B09" w:rsidRPr="005A1581">
        <w:rPr>
          <w:color w:val="000000" w:themeColor="text1"/>
        </w:rPr>
        <w:t xml:space="preserve"> […]</w:t>
      </w:r>
      <w:r w:rsidR="001C4861" w:rsidRPr="005A1581">
        <w:rPr>
          <w:color w:val="000000" w:themeColor="text1"/>
        </w:rPr>
        <w:t xml:space="preserve"> </w:t>
      </w:r>
      <w:r w:rsidR="00981B09" w:rsidRPr="005A1581">
        <w:rPr>
          <w:color w:val="000000" w:themeColor="text1"/>
        </w:rPr>
        <w:t>s</w:t>
      </w:r>
      <w:r w:rsidR="001C4861" w:rsidRPr="005A1581">
        <w:rPr>
          <w:color w:val="000000" w:themeColor="text1"/>
        </w:rPr>
        <w:t>uch cooperation may include (without limitation) coordinating with the other body</w:t>
      </w:r>
      <w:r w:rsidRPr="005A1581">
        <w:rPr>
          <w:color w:val="000000" w:themeColor="text1"/>
        </w:rPr>
        <w:t>’</w:t>
      </w:r>
      <w:r w:rsidR="001C4861" w:rsidRPr="005A1581">
        <w:rPr>
          <w:color w:val="000000" w:themeColor="text1"/>
        </w:rPr>
        <w:t>s compliance monitoring activities in relation to a specific country</w:t>
      </w:r>
      <w:r w:rsidR="00B538AF" w:rsidRPr="005A1581">
        <w:rPr>
          <w:color w:val="000000" w:themeColor="text1"/>
        </w:rPr>
        <w:t xml:space="preserve">, </w:t>
      </w:r>
      <w:r w:rsidR="001C4861" w:rsidRPr="005A1581">
        <w:rPr>
          <w:color w:val="000000" w:themeColor="text1"/>
        </w:rPr>
        <w:t>exchanging relevant information that may be of assistance in such activities</w:t>
      </w:r>
      <w:r w:rsidR="00343782" w:rsidRPr="005A1581">
        <w:rPr>
          <w:color w:val="000000" w:themeColor="text1"/>
        </w:rPr>
        <w:t xml:space="preserve"> and</w:t>
      </w:r>
      <w:r w:rsidR="001C4861" w:rsidRPr="005A1581">
        <w:rPr>
          <w:color w:val="000000" w:themeColor="text1"/>
        </w:rPr>
        <w:t xml:space="preserve"> coordinating actions aimed at assisting and encouraging complia</w:t>
      </w:r>
      <w:r w:rsidR="009912E7" w:rsidRPr="005A1581">
        <w:rPr>
          <w:color w:val="000000" w:themeColor="text1"/>
        </w:rPr>
        <w:t>nce by relevant parties</w:t>
      </w:r>
      <w:r w:rsidRPr="005A1581">
        <w:rPr>
          <w:color w:val="000000" w:themeColor="text1"/>
        </w:rPr>
        <w:t>’</w:t>
      </w:r>
      <w:r w:rsidR="00981B09" w:rsidRPr="005A1581">
        <w:rPr>
          <w:color w:val="000000" w:themeColor="text1"/>
        </w:rPr>
        <w:t xml:space="preserve"> </w:t>
      </w:r>
      <w:r w:rsidR="009912E7" w:rsidRPr="005A1581">
        <w:rPr>
          <w:color w:val="000000" w:themeColor="text1"/>
        </w:rPr>
        <w:t>(WADA</w:t>
      </w:r>
      <w:r w:rsidR="00EA00CD" w:rsidRPr="005A1581">
        <w:rPr>
          <w:color w:val="000000" w:themeColor="text1"/>
        </w:rPr>
        <w:t>,</w:t>
      </w:r>
      <w:r w:rsidR="00B538AF" w:rsidRPr="005A1581">
        <w:rPr>
          <w:color w:val="000000" w:themeColor="text1"/>
        </w:rPr>
        <w:t xml:space="preserve"> </w:t>
      </w:r>
      <w:r w:rsidR="00557DC4" w:rsidRPr="005A1581">
        <w:rPr>
          <w:color w:val="000000" w:themeColor="text1"/>
        </w:rPr>
        <w:t>2018:331</w:t>
      </w:r>
      <w:r w:rsidR="001C4861" w:rsidRPr="005A1581">
        <w:rPr>
          <w:color w:val="000000" w:themeColor="text1"/>
        </w:rPr>
        <w:t>).</w:t>
      </w:r>
    </w:p>
    <w:p w14:paraId="6972AFBC" w14:textId="627A6D8A" w:rsidR="00C01DB0" w:rsidRPr="005A1581" w:rsidRDefault="001C4861" w:rsidP="00333E9A">
      <w:pPr>
        <w:spacing w:line="360" w:lineRule="auto"/>
        <w:rPr>
          <w:color w:val="000000" w:themeColor="text1"/>
        </w:rPr>
      </w:pPr>
      <w:r w:rsidRPr="005A1581">
        <w:rPr>
          <w:color w:val="000000" w:themeColor="text1"/>
        </w:rPr>
        <w:t xml:space="preserve">The </w:t>
      </w:r>
      <w:r w:rsidR="00C671A2" w:rsidRPr="005A1581">
        <w:rPr>
          <w:color w:val="000000" w:themeColor="text1"/>
        </w:rPr>
        <w:t>horizontal</w:t>
      </w:r>
      <w:r w:rsidRPr="005A1581">
        <w:rPr>
          <w:color w:val="000000" w:themeColor="text1"/>
        </w:rPr>
        <w:t xml:space="preserve"> linkages do not start only from WADA</w:t>
      </w:r>
      <w:r w:rsidR="00B538AF" w:rsidRPr="005A1581">
        <w:rPr>
          <w:color w:val="000000" w:themeColor="text1"/>
        </w:rPr>
        <w:t xml:space="preserve">, </w:t>
      </w:r>
      <w:r w:rsidRPr="005A1581">
        <w:rPr>
          <w:color w:val="000000" w:themeColor="text1"/>
        </w:rPr>
        <w:t xml:space="preserve">with other core actors to promote </w:t>
      </w:r>
      <w:r w:rsidR="00981B09" w:rsidRPr="005A1581">
        <w:rPr>
          <w:color w:val="000000" w:themeColor="text1"/>
        </w:rPr>
        <w:t>compliance</w:t>
      </w:r>
      <w:r w:rsidR="00B538AF" w:rsidRPr="005A1581">
        <w:rPr>
          <w:color w:val="000000" w:themeColor="text1"/>
        </w:rPr>
        <w:t xml:space="preserve">, </w:t>
      </w:r>
      <w:r w:rsidRPr="005A1581">
        <w:rPr>
          <w:color w:val="000000" w:themeColor="text1"/>
        </w:rPr>
        <w:t xml:space="preserve">but also appear between each NADO. Houlihan and Hanstad (2013) noted that one of the options to increase the level of compliance is for countries with established anti-doping systems to assist </w:t>
      </w:r>
      <w:r w:rsidR="00981B09" w:rsidRPr="005A1581">
        <w:rPr>
          <w:color w:val="000000" w:themeColor="text1"/>
        </w:rPr>
        <w:t xml:space="preserve">those </w:t>
      </w:r>
      <w:r w:rsidRPr="005A1581">
        <w:rPr>
          <w:color w:val="000000" w:themeColor="text1"/>
        </w:rPr>
        <w:t>with system</w:t>
      </w:r>
      <w:r w:rsidR="00981B09" w:rsidRPr="005A1581">
        <w:rPr>
          <w:color w:val="000000" w:themeColor="text1"/>
        </w:rPr>
        <w:t>s</w:t>
      </w:r>
      <w:r w:rsidRPr="005A1581">
        <w:rPr>
          <w:color w:val="000000" w:themeColor="text1"/>
        </w:rPr>
        <w:t xml:space="preserve"> in </w:t>
      </w:r>
      <w:r w:rsidR="00981B09" w:rsidRPr="005A1581">
        <w:rPr>
          <w:color w:val="000000" w:themeColor="text1"/>
        </w:rPr>
        <w:t xml:space="preserve">the </w:t>
      </w:r>
      <w:r w:rsidRPr="005A1581">
        <w:rPr>
          <w:color w:val="000000" w:themeColor="text1"/>
        </w:rPr>
        <w:t xml:space="preserve">process of development. </w:t>
      </w:r>
      <w:r w:rsidR="00981B09" w:rsidRPr="005A1581">
        <w:rPr>
          <w:color w:val="000000" w:themeColor="text1"/>
        </w:rPr>
        <w:t>F</w:t>
      </w:r>
      <w:r w:rsidRPr="005A1581">
        <w:rPr>
          <w:color w:val="000000" w:themeColor="text1"/>
        </w:rPr>
        <w:t xml:space="preserve">ormer WADA </w:t>
      </w:r>
      <w:r w:rsidR="00D941D5" w:rsidRPr="005A1581">
        <w:rPr>
          <w:color w:val="000000" w:themeColor="text1"/>
        </w:rPr>
        <w:t>president</w:t>
      </w:r>
      <w:r w:rsidRPr="005A1581">
        <w:rPr>
          <w:color w:val="000000" w:themeColor="text1"/>
        </w:rPr>
        <w:t xml:space="preserve"> Richard Pou</w:t>
      </w:r>
      <w:r w:rsidR="00F72A91" w:rsidRPr="005A1581">
        <w:rPr>
          <w:color w:val="000000" w:themeColor="text1"/>
        </w:rPr>
        <w:t>nd had</w:t>
      </w:r>
      <w:r w:rsidRPr="005A1581">
        <w:rPr>
          <w:color w:val="000000" w:themeColor="text1"/>
        </w:rPr>
        <w:t xml:space="preserve"> </w:t>
      </w:r>
      <w:r w:rsidR="00981B09" w:rsidRPr="005A1581">
        <w:rPr>
          <w:color w:val="000000" w:themeColor="text1"/>
        </w:rPr>
        <w:t xml:space="preserve">a </w:t>
      </w:r>
      <w:r w:rsidR="00D730FE" w:rsidRPr="005A1581">
        <w:rPr>
          <w:color w:val="000000" w:themeColor="text1"/>
        </w:rPr>
        <w:t xml:space="preserve">similar point of </w:t>
      </w:r>
      <w:r w:rsidRPr="005A1581">
        <w:rPr>
          <w:color w:val="000000" w:themeColor="text1"/>
        </w:rPr>
        <w:t xml:space="preserve">view on bilateral collaboration that </w:t>
      </w:r>
      <w:r w:rsidR="00E278AD" w:rsidRPr="005A1581">
        <w:rPr>
          <w:color w:val="000000" w:themeColor="text1"/>
        </w:rPr>
        <w:t>‘</w:t>
      </w:r>
      <w:r w:rsidRPr="005A1581">
        <w:rPr>
          <w:color w:val="000000" w:themeColor="text1"/>
        </w:rPr>
        <w:t>develop</w:t>
      </w:r>
      <w:r w:rsidR="00D941D5" w:rsidRPr="005A1581">
        <w:rPr>
          <w:color w:val="000000" w:themeColor="text1"/>
        </w:rPr>
        <w:t>ed</w:t>
      </w:r>
      <w:r w:rsidRPr="005A1581">
        <w:rPr>
          <w:color w:val="000000" w:themeColor="text1"/>
        </w:rPr>
        <w:t xml:space="preserve"> NADOs have responsibility to assist NADOs in the process of development</w:t>
      </w:r>
      <w:r w:rsidR="00E278AD" w:rsidRPr="005A1581">
        <w:rPr>
          <w:color w:val="000000" w:themeColor="text1"/>
        </w:rPr>
        <w:t>’</w:t>
      </w:r>
      <w:r w:rsidRPr="005A1581">
        <w:rPr>
          <w:color w:val="000000" w:themeColor="text1"/>
        </w:rPr>
        <w:t xml:space="preserve"> (Pound </w:t>
      </w:r>
      <w:r w:rsidR="00FE4B06" w:rsidRPr="005A1581">
        <w:rPr>
          <w:color w:val="000000" w:themeColor="text1"/>
        </w:rPr>
        <w:t>et al.,</w:t>
      </w:r>
      <w:r w:rsidR="00B538AF" w:rsidRPr="005A1581">
        <w:rPr>
          <w:color w:val="000000" w:themeColor="text1"/>
        </w:rPr>
        <w:t xml:space="preserve"> </w:t>
      </w:r>
      <w:r w:rsidRPr="005A1581">
        <w:rPr>
          <w:color w:val="000000" w:themeColor="text1"/>
        </w:rPr>
        <w:t>2013:7).</w:t>
      </w:r>
      <w:r w:rsidR="00981B09" w:rsidRPr="005A1581">
        <w:rPr>
          <w:color w:val="000000" w:themeColor="text1"/>
        </w:rPr>
        <w:t xml:space="preserve"> A</w:t>
      </w:r>
      <w:r w:rsidRPr="005A1581">
        <w:rPr>
          <w:color w:val="000000" w:themeColor="text1"/>
        </w:rPr>
        <w:t xml:space="preserve"> number of scholars have noted that the best practices </w:t>
      </w:r>
      <w:r w:rsidR="00981B09" w:rsidRPr="005A1581">
        <w:rPr>
          <w:color w:val="000000" w:themeColor="text1"/>
        </w:rPr>
        <w:t xml:space="preserve">in </w:t>
      </w:r>
      <w:r w:rsidRPr="005A1581">
        <w:rPr>
          <w:color w:val="000000" w:themeColor="text1"/>
        </w:rPr>
        <w:t xml:space="preserve">bilateral cooperation are between Norway and China (Hanstad </w:t>
      </w:r>
      <w:r w:rsidR="00B17121" w:rsidRPr="005A1581">
        <w:rPr>
          <w:color w:val="000000" w:themeColor="text1"/>
        </w:rPr>
        <w:t>and</w:t>
      </w:r>
      <w:r w:rsidRPr="005A1581">
        <w:rPr>
          <w:color w:val="000000" w:themeColor="text1"/>
        </w:rPr>
        <w:t xml:space="preserve"> Houlihan</w:t>
      </w:r>
      <w:r w:rsidR="00B538AF" w:rsidRPr="005A1581">
        <w:rPr>
          <w:color w:val="000000" w:themeColor="text1"/>
        </w:rPr>
        <w:t xml:space="preserve">, </w:t>
      </w:r>
      <w:r w:rsidRPr="005A1581">
        <w:rPr>
          <w:color w:val="000000" w:themeColor="text1"/>
        </w:rPr>
        <w:t>2015; Hanstad</w:t>
      </w:r>
      <w:r w:rsidR="00B538AF" w:rsidRPr="005A1581">
        <w:rPr>
          <w:color w:val="000000" w:themeColor="text1"/>
        </w:rPr>
        <w:t xml:space="preserve">, </w:t>
      </w:r>
      <w:r w:rsidRPr="005A1581">
        <w:rPr>
          <w:color w:val="000000" w:themeColor="text1"/>
        </w:rPr>
        <w:t xml:space="preserve">2015). This bilateral agreement was signed in 1996 and </w:t>
      </w:r>
      <w:r w:rsidR="00D941D5" w:rsidRPr="005A1581">
        <w:rPr>
          <w:color w:val="000000" w:themeColor="text1"/>
        </w:rPr>
        <w:t>has been</w:t>
      </w:r>
      <w:r w:rsidRPr="005A1581">
        <w:rPr>
          <w:color w:val="000000" w:themeColor="text1"/>
        </w:rPr>
        <w:t xml:space="preserve"> renewed five times. Both countries were satisfied with the process</w:t>
      </w:r>
      <w:r w:rsidR="00343782" w:rsidRPr="005A1581">
        <w:rPr>
          <w:color w:val="000000" w:themeColor="text1"/>
        </w:rPr>
        <w:t xml:space="preserve"> and</w:t>
      </w:r>
      <w:r w:rsidRPr="005A1581">
        <w:rPr>
          <w:color w:val="000000" w:themeColor="text1"/>
        </w:rPr>
        <w:t xml:space="preserve"> the </w:t>
      </w:r>
      <w:r w:rsidRPr="005A1581">
        <w:rPr>
          <w:color w:val="000000" w:themeColor="text1"/>
        </w:rPr>
        <w:lastRenderedPageBreak/>
        <w:t xml:space="preserve">agreed objectives were achieved (Hanstad </w:t>
      </w:r>
      <w:r w:rsidR="00B17121" w:rsidRPr="005A1581">
        <w:rPr>
          <w:color w:val="000000" w:themeColor="text1"/>
        </w:rPr>
        <w:t>and</w:t>
      </w:r>
      <w:r w:rsidRPr="005A1581">
        <w:rPr>
          <w:color w:val="000000" w:themeColor="text1"/>
        </w:rPr>
        <w:t xml:space="preserve"> Houlihan</w:t>
      </w:r>
      <w:r w:rsidR="00B538AF" w:rsidRPr="005A1581">
        <w:rPr>
          <w:color w:val="000000" w:themeColor="text1"/>
        </w:rPr>
        <w:t xml:space="preserve">, </w:t>
      </w:r>
      <w:r w:rsidRPr="005A1581">
        <w:rPr>
          <w:color w:val="000000" w:themeColor="text1"/>
        </w:rPr>
        <w:t>2015).</w:t>
      </w:r>
      <w:r w:rsidR="00981B09" w:rsidRPr="005A1581">
        <w:rPr>
          <w:color w:val="000000" w:themeColor="text1"/>
        </w:rPr>
        <w:t xml:space="preserve"> </w:t>
      </w:r>
      <w:r w:rsidRPr="005A1581">
        <w:rPr>
          <w:color w:val="000000" w:themeColor="text1"/>
        </w:rPr>
        <w:t>Norway and Russia</w:t>
      </w:r>
      <w:r w:rsidR="00981B09" w:rsidRPr="005A1581">
        <w:rPr>
          <w:color w:val="000000" w:themeColor="text1"/>
        </w:rPr>
        <w:t>, the</w:t>
      </w:r>
      <w:r w:rsidRPr="005A1581">
        <w:rPr>
          <w:color w:val="000000" w:themeColor="text1"/>
        </w:rPr>
        <w:t xml:space="preserve"> UK and Belarus</w:t>
      </w:r>
      <w:r w:rsidR="00981B09" w:rsidRPr="005A1581">
        <w:rPr>
          <w:color w:val="000000" w:themeColor="text1"/>
        </w:rPr>
        <w:t>,</w:t>
      </w:r>
      <w:r w:rsidRPr="005A1581">
        <w:rPr>
          <w:color w:val="000000" w:themeColor="text1"/>
        </w:rPr>
        <w:t xml:space="preserve"> Portugal and Brazil</w:t>
      </w:r>
      <w:r w:rsidR="00981B09" w:rsidRPr="005A1581">
        <w:rPr>
          <w:color w:val="000000" w:themeColor="text1"/>
        </w:rPr>
        <w:t>,</w:t>
      </w:r>
      <w:r w:rsidRPr="005A1581">
        <w:rPr>
          <w:color w:val="000000" w:themeColor="text1"/>
        </w:rPr>
        <w:t xml:space="preserve"> and South Africa and Nigeria </w:t>
      </w:r>
      <w:r w:rsidR="00981B09" w:rsidRPr="005A1581">
        <w:rPr>
          <w:color w:val="000000" w:themeColor="text1"/>
        </w:rPr>
        <w:t xml:space="preserve">have </w:t>
      </w:r>
      <w:r w:rsidRPr="005A1581">
        <w:rPr>
          <w:color w:val="000000" w:themeColor="text1"/>
        </w:rPr>
        <w:t xml:space="preserve">all set up </w:t>
      </w:r>
      <w:r w:rsidR="00981B09" w:rsidRPr="005A1581">
        <w:rPr>
          <w:color w:val="000000" w:themeColor="text1"/>
        </w:rPr>
        <w:t xml:space="preserve">similar </w:t>
      </w:r>
      <w:r w:rsidRPr="005A1581">
        <w:rPr>
          <w:color w:val="000000" w:themeColor="text1"/>
        </w:rPr>
        <w:t>a</w:t>
      </w:r>
      <w:r w:rsidR="00D941D5" w:rsidRPr="005A1581">
        <w:rPr>
          <w:color w:val="000000" w:themeColor="text1"/>
        </w:rPr>
        <w:t xml:space="preserve">greements which may involve </w:t>
      </w:r>
      <w:r w:rsidRPr="005A1581">
        <w:rPr>
          <w:color w:val="000000" w:themeColor="text1"/>
        </w:rPr>
        <w:t>issue</w:t>
      </w:r>
      <w:r w:rsidR="00981B09" w:rsidRPr="005A1581">
        <w:rPr>
          <w:color w:val="000000" w:themeColor="text1"/>
        </w:rPr>
        <w:t>s</w:t>
      </w:r>
      <w:r w:rsidR="00B538AF" w:rsidRPr="005A1581">
        <w:rPr>
          <w:color w:val="000000" w:themeColor="text1"/>
        </w:rPr>
        <w:t xml:space="preserve"> </w:t>
      </w:r>
      <w:r w:rsidRPr="005A1581">
        <w:rPr>
          <w:color w:val="000000" w:themeColor="text1"/>
        </w:rPr>
        <w:t>such as testing methods</w:t>
      </w:r>
      <w:r w:rsidR="00B538AF" w:rsidRPr="005A1581">
        <w:rPr>
          <w:color w:val="000000" w:themeColor="text1"/>
        </w:rPr>
        <w:t xml:space="preserve">, </w:t>
      </w:r>
      <w:r w:rsidRPr="005A1581">
        <w:rPr>
          <w:color w:val="000000" w:themeColor="text1"/>
        </w:rPr>
        <w:t>laboratory training and other orga</w:t>
      </w:r>
      <w:r w:rsidR="00C01DB0" w:rsidRPr="005A1581">
        <w:rPr>
          <w:color w:val="000000" w:themeColor="text1"/>
        </w:rPr>
        <w:t>nis</w:t>
      </w:r>
      <w:r w:rsidRPr="005A1581">
        <w:rPr>
          <w:color w:val="000000" w:themeColor="text1"/>
        </w:rPr>
        <w:t>ational aspects (Hanstad</w:t>
      </w:r>
      <w:r w:rsidR="00B538AF" w:rsidRPr="005A1581">
        <w:rPr>
          <w:color w:val="000000" w:themeColor="text1"/>
        </w:rPr>
        <w:t xml:space="preserve">, </w:t>
      </w:r>
      <w:r w:rsidRPr="005A1581">
        <w:rPr>
          <w:color w:val="000000" w:themeColor="text1"/>
        </w:rPr>
        <w:t>2015)</w:t>
      </w:r>
      <w:r w:rsidR="00981B09" w:rsidRPr="005A1581">
        <w:rPr>
          <w:color w:val="000000" w:themeColor="text1"/>
        </w:rPr>
        <w:t>.</w:t>
      </w:r>
    </w:p>
    <w:p w14:paraId="1DE4FAC5" w14:textId="77777777" w:rsidR="004A0D4D" w:rsidRPr="005A1581" w:rsidRDefault="004A0D4D" w:rsidP="00333E9A">
      <w:pPr>
        <w:spacing w:line="360" w:lineRule="auto"/>
        <w:rPr>
          <w:color w:val="000000" w:themeColor="text1"/>
        </w:rPr>
      </w:pPr>
    </w:p>
    <w:p w14:paraId="1AF2B929" w14:textId="77777777" w:rsidR="00C01DB0" w:rsidRPr="005A1581" w:rsidRDefault="001C4861" w:rsidP="00333E9A">
      <w:pPr>
        <w:pStyle w:val="Heading3"/>
      </w:pPr>
      <w:bookmarkStart w:id="148" w:name="_Toc12789980"/>
      <w:r w:rsidRPr="005A1581">
        <w:t>Nesting</w:t>
      </w:r>
      <w:bookmarkEnd w:id="148"/>
    </w:p>
    <w:p w14:paraId="3DC051EA" w14:textId="504A6042" w:rsidR="008A0E28" w:rsidRPr="005A1581" w:rsidRDefault="001C4861" w:rsidP="00333E9A">
      <w:pPr>
        <w:spacing w:line="360" w:lineRule="auto"/>
        <w:rPr>
          <w:color w:val="000000" w:themeColor="text1"/>
        </w:rPr>
      </w:pPr>
      <w:r w:rsidRPr="005A1581">
        <w:rPr>
          <w:color w:val="000000" w:themeColor="text1"/>
        </w:rPr>
        <w:t>From Haas</w:t>
      </w:r>
      <w:r w:rsidR="00E278AD" w:rsidRPr="005A1581">
        <w:rPr>
          <w:color w:val="000000" w:themeColor="text1"/>
        </w:rPr>
        <w:t>’</w:t>
      </w:r>
      <w:r w:rsidR="00BA6E9A" w:rsidRPr="005A1581">
        <w:rPr>
          <w:color w:val="000000" w:themeColor="text1"/>
        </w:rPr>
        <w:t>s (2003</w:t>
      </w:r>
      <w:r w:rsidRPr="005A1581">
        <w:rPr>
          <w:color w:val="000000" w:themeColor="text1"/>
        </w:rPr>
        <w:t>:57) perspective</w:t>
      </w:r>
      <w:r w:rsidR="00B538AF" w:rsidRPr="005A1581">
        <w:rPr>
          <w:color w:val="000000" w:themeColor="text1"/>
        </w:rPr>
        <w:t xml:space="preserve">, </w:t>
      </w:r>
      <w:r w:rsidR="00E278AD" w:rsidRPr="005A1581">
        <w:rPr>
          <w:color w:val="000000" w:themeColor="text1"/>
        </w:rPr>
        <w:t>‘</w:t>
      </w:r>
      <w:r w:rsidRPr="005A1581">
        <w:rPr>
          <w:color w:val="000000" w:themeColor="text1"/>
        </w:rPr>
        <w:t>state choices to comply</w:t>
      </w:r>
      <w:r w:rsidR="00D941D5" w:rsidRPr="005A1581">
        <w:rPr>
          <w:color w:val="000000" w:themeColor="text1"/>
        </w:rPr>
        <w:t xml:space="preserve"> with certain policy</w:t>
      </w:r>
      <w:r w:rsidRPr="005A1581">
        <w:rPr>
          <w:color w:val="000000" w:themeColor="text1"/>
        </w:rPr>
        <w:t xml:space="preserve"> may be affected by the issue-related context in which such choices are taken</w:t>
      </w:r>
      <w:r w:rsidR="00981B09" w:rsidRPr="005A1581">
        <w:rPr>
          <w:color w:val="000000" w:themeColor="text1"/>
        </w:rPr>
        <w:t>’</w:t>
      </w:r>
      <w:r w:rsidRPr="005A1581">
        <w:rPr>
          <w:color w:val="000000" w:themeColor="text1"/>
        </w:rPr>
        <w:t xml:space="preserve">. </w:t>
      </w:r>
      <w:r w:rsidR="00171E86" w:rsidRPr="005A1581">
        <w:rPr>
          <w:color w:val="000000" w:themeColor="text1"/>
        </w:rPr>
        <w:t xml:space="preserve">Aggarwal (1985) </w:t>
      </w:r>
      <w:r w:rsidRPr="005A1581">
        <w:rPr>
          <w:color w:val="000000" w:themeColor="text1"/>
        </w:rPr>
        <w:t>refers to the array of hierarchical influences on state compliance with international obligations as nesting</w:t>
      </w:r>
      <w:r w:rsidR="00B538AF" w:rsidRPr="005A1581">
        <w:rPr>
          <w:color w:val="000000" w:themeColor="text1"/>
        </w:rPr>
        <w:t>.</w:t>
      </w:r>
      <w:r w:rsidRPr="005A1581">
        <w:rPr>
          <w:color w:val="000000" w:themeColor="text1"/>
        </w:rPr>
        <w:t xml:space="preserve"> Nesting has two different forms: conceptual and legal. Nesting is conceptual when it reflects the causal connections that state decision-makers believe tie together various issues. If leaders hold a tightly coupled view of international politics</w:t>
      </w:r>
      <w:r w:rsidR="00B538AF" w:rsidRPr="005A1581">
        <w:rPr>
          <w:color w:val="000000" w:themeColor="text1"/>
        </w:rPr>
        <w:t xml:space="preserve">, </w:t>
      </w:r>
      <w:r w:rsidRPr="005A1581">
        <w:rPr>
          <w:color w:val="000000" w:themeColor="text1"/>
        </w:rPr>
        <w:t>then such high-level beliefs will exercise a strong influence over state choice in lower-level conceptual areas (Haas</w:t>
      </w:r>
      <w:r w:rsidR="00B538AF" w:rsidRPr="005A1581">
        <w:rPr>
          <w:color w:val="000000" w:themeColor="text1"/>
        </w:rPr>
        <w:t xml:space="preserve">, </w:t>
      </w:r>
      <w:r w:rsidR="00BA6E9A" w:rsidRPr="005A1581">
        <w:rPr>
          <w:color w:val="000000" w:themeColor="text1"/>
        </w:rPr>
        <w:t>2003</w:t>
      </w:r>
      <w:r w:rsidRPr="005A1581">
        <w:rPr>
          <w:color w:val="000000" w:themeColor="text1"/>
        </w:rPr>
        <w:t>).</w:t>
      </w:r>
    </w:p>
    <w:p w14:paraId="53BC7BCE" w14:textId="19147221" w:rsidR="00F30BD3" w:rsidRPr="005A1581" w:rsidRDefault="00C00F18" w:rsidP="00333E9A">
      <w:pPr>
        <w:spacing w:line="360" w:lineRule="auto"/>
        <w:rPr>
          <w:color w:val="000000" w:themeColor="text1"/>
        </w:rPr>
      </w:pPr>
      <w:r w:rsidRPr="005A1581">
        <w:rPr>
          <w:color w:val="000000" w:themeColor="text1"/>
        </w:rPr>
        <w:t xml:space="preserve">The preconditions </w:t>
      </w:r>
      <w:r w:rsidR="0069601A" w:rsidRPr="005A1581">
        <w:rPr>
          <w:color w:val="000000" w:themeColor="text1"/>
        </w:rPr>
        <w:t xml:space="preserve">that </w:t>
      </w:r>
      <w:r w:rsidR="006C6947" w:rsidRPr="005A1581">
        <w:rPr>
          <w:color w:val="000000" w:themeColor="text1"/>
        </w:rPr>
        <w:t>Chinese government hol</w:t>
      </w:r>
      <w:r w:rsidRPr="005A1581">
        <w:rPr>
          <w:color w:val="000000" w:themeColor="text1"/>
        </w:rPr>
        <w:t xml:space="preserve">d the 2008 Beijing Olympic Game include </w:t>
      </w:r>
      <w:r w:rsidR="005A5EA5" w:rsidRPr="005A1581">
        <w:rPr>
          <w:color w:val="000000" w:themeColor="text1"/>
        </w:rPr>
        <w:t xml:space="preserve">economic, sport power, Code compliance and so on so forth. All these factors shared a tightly coupled view of Sport and Olympic Games.  </w:t>
      </w:r>
    </w:p>
    <w:p w14:paraId="209BB6A2" w14:textId="206D3DC5" w:rsidR="00C01DB0" w:rsidRPr="005A1581" w:rsidRDefault="001C4861" w:rsidP="00333E9A">
      <w:pPr>
        <w:spacing w:line="360" w:lineRule="auto"/>
        <w:rPr>
          <w:color w:val="000000" w:themeColor="text1"/>
        </w:rPr>
      </w:pPr>
      <w:r w:rsidRPr="005A1581">
        <w:rPr>
          <w:color w:val="000000" w:themeColor="text1"/>
        </w:rPr>
        <w:t>It is legal when choices to comply in one issue or area may be legally prescribed by another domain that has legal precedence or is regarded as politically more influe</w:t>
      </w:r>
      <w:r w:rsidR="00D941D5" w:rsidRPr="005A1581">
        <w:rPr>
          <w:color w:val="000000" w:themeColor="text1"/>
        </w:rPr>
        <w:t>ntial (</w:t>
      </w:r>
      <w:r w:rsidR="00BA6E9A" w:rsidRPr="005A1581">
        <w:rPr>
          <w:color w:val="000000" w:themeColor="text1"/>
        </w:rPr>
        <w:t>Haas, 2003</w:t>
      </w:r>
      <w:r w:rsidR="00D941D5" w:rsidRPr="005A1581">
        <w:rPr>
          <w:color w:val="000000" w:themeColor="text1"/>
        </w:rPr>
        <w:t>). Regarding</w:t>
      </w:r>
      <w:r w:rsidRPr="005A1581">
        <w:rPr>
          <w:color w:val="000000" w:themeColor="text1"/>
        </w:rPr>
        <w:t xml:space="preserve"> anti-doping work</w:t>
      </w:r>
      <w:r w:rsidR="003A2489" w:rsidRPr="005A1581">
        <w:rPr>
          <w:color w:val="000000" w:themeColor="text1"/>
        </w:rPr>
        <w:t xml:space="preserve">, </w:t>
      </w:r>
      <w:r w:rsidR="005068E7" w:rsidRPr="005A1581">
        <w:rPr>
          <w:color w:val="000000" w:themeColor="text1"/>
        </w:rPr>
        <w:t>WADA</w:t>
      </w:r>
      <w:r w:rsidR="00502D73" w:rsidRPr="005A1581">
        <w:rPr>
          <w:color w:val="000000" w:themeColor="text1"/>
        </w:rPr>
        <w:t xml:space="preserve"> is</w:t>
      </w:r>
      <w:r w:rsidR="003A2489" w:rsidRPr="005A1581">
        <w:rPr>
          <w:color w:val="000000" w:themeColor="text1"/>
        </w:rPr>
        <w:t xml:space="preserve"> definitely able to exercise such influence.  </w:t>
      </w:r>
    </w:p>
    <w:p w14:paraId="6F31C36C" w14:textId="77777777" w:rsidR="00984B89" w:rsidRPr="005A1581" w:rsidRDefault="00984B89" w:rsidP="00333E9A">
      <w:pPr>
        <w:spacing w:line="360" w:lineRule="auto"/>
        <w:rPr>
          <w:color w:val="000000" w:themeColor="text1"/>
        </w:rPr>
      </w:pPr>
    </w:p>
    <w:p w14:paraId="6322FAAC" w14:textId="77777777" w:rsidR="00984B89" w:rsidRPr="005A1581" w:rsidRDefault="00984B89" w:rsidP="00333E9A">
      <w:pPr>
        <w:spacing w:line="360" w:lineRule="auto"/>
        <w:rPr>
          <w:color w:val="000000" w:themeColor="text1"/>
        </w:rPr>
      </w:pPr>
    </w:p>
    <w:p w14:paraId="4FF77CD0" w14:textId="77777777" w:rsidR="00984B89" w:rsidRPr="005A1581" w:rsidRDefault="00984B89" w:rsidP="00333E9A">
      <w:pPr>
        <w:spacing w:line="360" w:lineRule="auto"/>
        <w:rPr>
          <w:color w:val="000000" w:themeColor="text1"/>
        </w:rPr>
      </w:pPr>
    </w:p>
    <w:p w14:paraId="647C19B7" w14:textId="77777777" w:rsidR="00984B89" w:rsidRPr="005A1581" w:rsidRDefault="00984B89" w:rsidP="00333E9A">
      <w:pPr>
        <w:spacing w:line="360" w:lineRule="auto"/>
        <w:rPr>
          <w:color w:val="000000" w:themeColor="text1"/>
        </w:rPr>
      </w:pPr>
    </w:p>
    <w:p w14:paraId="07F37FBD" w14:textId="77777777" w:rsidR="00984B89" w:rsidRPr="005A1581" w:rsidRDefault="00984B89" w:rsidP="00333E9A">
      <w:pPr>
        <w:spacing w:line="360" w:lineRule="auto"/>
        <w:rPr>
          <w:color w:val="000000" w:themeColor="text1"/>
        </w:rPr>
      </w:pPr>
    </w:p>
    <w:p w14:paraId="747513A8" w14:textId="77777777" w:rsidR="004A0D4D" w:rsidRPr="005A1581" w:rsidRDefault="004A0D4D" w:rsidP="00333E9A">
      <w:pPr>
        <w:spacing w:line="360" w:lineRule="auto"/>
        <w:rPr>
          <w:color w:val="000000" w:themeColor="text1"/>
        </w:rPr>
      </w:pPr>
    </w:p>
    <w:p w14:paraId="5B13A539" w14:textId="43D85313" w:rsidR="001C4861" w:rsidRPr="005A1581" w:rsidRDefault="001C4861" w:rsidP="00333E9A">
      <w:pPr>
        <w:pStyle w:val="Heading3"/>
      </w:pPr>
      <w:bookmarkStart w:id="149" w:name="_Toc12789981"/>
      <w:r w:rsidRPr="005A1581">
        <w:lastRenderedPageBreak/>
        <w:t xml:space="preserve">Capacity </w:t>
      </w:r>
      <w:r w:rsidR="00502D73" w:rsidRPr="005A1581">
        <w:t>B</w:t>
      </w:r>
      <w:r w:rsidRPr="005A1581">
        <w:t>uilding</w:t>
      </w:r>
      <w:bookmarkEnd w:id="149"/>
    </w:p>
    <w:tbl>
      <w:tblPr>
        <w:tblW w:w="9000" w:type="dxa"/>
        <w:tblInd w:w="-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060"/>
        <w:gridCol w:w="2970"/>
        <w:gridCol w:w="2970"/>
      </w:tblGrid>
      <w:tr w:rsidR="00DB3FAA" w:rsidRPr="005A1581" w14:paraId="2C4C3597" w14:textId="77777777" w:rsidTr="006D289B">
        <w:tc>
          <w:tcPr>
            <w:tcW w:w="3060" w:type="dxa"/>
          </w:tcPr>
          <w:p w14:paraId="3E7DDC34" w14:textId="77777777" w:rsidR="001C4861" w:rsidRPr="005A1581" w:rsidRDefault="001C4861" w:rsidP="00C74936">
            <w:pPr>
              <w:pStyle w:val="Table"/>
              <w:spacing w:line="276" w:lineRule="auto"/>
              <w:rPr>
                <w:rStyle w:val="Emphasis"/>
                <w:b/>
                <w:color w:val="000000" w:themeColor="text1"/>
              </w:rPr>
            </w:pPr>
          </w:p>
        </w:tc>
        <w:tc>
          <w:tcPr>
            <w:tcW w:w="2970" w:type="dxa"/>
          </w:tcPr>
          <w:p w14:paraId="7D758124" w14:textId="77777777" w:rsidR="001C4861" w:rsidRPr="005A1581" w:rsidRDefault="001C4861" w:rsidP="00C74936">
            <w:pPr>
              <w:pStyle w:val="Table"/>
              <w:spacing w:line="276" w:lineRule="auto"/>
              <w:rPr>
                <w:rStyle w:val="Emphasis"/>
                <w:b/>
                <w:color w:val="000000" w:themeColor="text1"/>
              </w:rPr>
            </w:pPr>
            <w:r w:rsidRPr="005A1581">
              <w:rPr>
                <w:rStyle w:val="Emphasis"/>
                <w:b/>
                <w:color w:val="000000" w:themeColor="text1"/>
              </w:rPr>
              <w:t xml:space="preserve">Costly compliance </w:t>
            </w:r>
          </w:p>
        </w:tc>
        <w:tc>
          <w:tcPr>
            <w:tcW w:w="2970" w:type="dxa"/>
          </w:tcPr>
          <w:p w14:paraId="1FE84282" w14:textId="77777777" w:rsidR="001C4861" w:rsidRPr="005A1581" w:rsidRDefault="001C4861" w:rsidP="00C74936">
            <w:pPr>
              <w:pStyle w:val="Table"/>
              <w:spacing w:line="276" w:lineRule="auto"/>
              <w:rPr>
                <w:rStyle w:val="Emphasis"/>
                <w:b/>
                <w:color w:val="000000" w:themeColor="text1"/>
              </w:rPr>
            </w:pPr>
            <w:r w:rsidRPr="005A1581">
              <w:rPr>
                <w:rStyle w:val="Emphasis"/>
                <w:b/>
                <w:color w:val="000000" w:themeColor="text1"/>
              </w:rPr>
              <w:t xml:space="preserve">Compliance not costly </w:t>
            </w:r>
          </w:p>
        </w:tc>
      </w:tr>
      <w:tr w:rsidR="00DB3FAA" w:rsidRPr="005A1581" w14:paraId="3372C01F" w14:textId="77777777" w:rsidTr="006D289B">
        <w:tc>
          <w:tcPr>
            <w:tcW w:w="3060" w:type="dxa"/>
          </w:tcPr>
          <w:p w14:paraId="02B0BCD3" w14:textId="77777777" w:rsidR="001C4861" w:rsidRPr="005A1581" w:rsidRDefault="001C4861" w:rsidP="00C74936">
            <w:pPr>
              <w:pStyle w:val="Table"/>
              <w:spacing w:line="276" w:lineRule="auto"/>
              <w:rPr>
                <w:rStyle w:val="Emphasis"/>
                <w:b/>
                <w:color w:val="000000" w:themeColor="text1"/>
              </w:rPr>
            </w:pPr>
            <w:r w:rsidRPr="005A1581">
              <w:rPr>
                <w:rStyle w:val="Emphasis"/>
                <w:b/>
                <w:color w:val="000000" w:themeColor="text1"/>
              </w:rPr>
              <w:t xml:space="preserve">State is capable and willing </w:t>
            </w:r>
          </w:p>
        </w:tc>
        <w:tc>
          <w:tcPr>
            <w:tcW w:w="2970" w:type="dxa"/>
          </w:tcPr>
          <w:p w14:paraId="51488B65" w14:textId="77777777" w:rsidR="001C4861" w:rsidRPr="005A1581" w:rsidRDefault="001C4861" w:rsidP="00C74936">
            <w:pPr>
              <w:pStyle w:val="Table"/>
              <w:spacing w:line="276" w:lineRule="auto"/>
              <w:rPr>
                <w:rStyle w:val="Emphasis"/>
                <w:color w:val="000000" w:themeColor="text1"/>
              </w:rPr>
            </w:pPr>
            <w:r w:rsidRPr="005A1581">
              <w:rPr>
                <w:rStyle w:val="Emphasis"/>
                <w:color w:val="000000" w:themeColor="text1"/>
              </w:rPr>
              <w:t>Possible</w:t>
            </w:r>
          </w:p>
        </w:tc>
        <w:tc>
          <w:tcPr>
            <w:tcW w:w="2970" w:type="dxa"/>
          </w:tcPr>
          <w:p w14:paraId="671889FE" w14:textId="77777777" w:rsidR="001C4861" w:rsidRPr="005A1581" w:rsidRDefault="001C4861" w:rsidP="00C74936">
            <w:pPr>
              <w:pStyle w:val="Table"/>
              <w:spacing w:line="276" w:lineRule="auto"/>
              <w:rPr>
                <w:rStyle w:val="Emphasis"/>
                <w:color w:val="000000" w:themeColor="text1"/>
              </w:rPr>
            </w:pPr>
            <w:r w:rsidRPr="005A1581">
              <w:rPr>
                <w:rStyle w:val="Emphasis"/>
                <w:color w:val="000000" w:themeColor="text1"/>
              </w:rPr>
              <w:t xml:space="preserve">Most likely </w:t>
            </w:r>
          </w:p>
        </w:tc>
      </w:tr>
      <w:tr w:rsidR="00DB3FAA" w:rsidRPr="005A1581" w14:paraId="5028E923" w14:textId="77777777" w:rsidTr="006D289B">
        <w:tc>
          <w:tcPr>
            <w:tcW w:w="3060" w:type="dxa"/>
          </w:tcPr>
          <w:p w14:paraId="54413FD9" w14:textId="77777777" w:rsidR="001C4861" w:rsidRPr="005A1581" w:rsidRDefault="001C4861" w:rsidP="00C74936">
            <w:pPr>
              <w:pStyle w:val="Table"/>
              <w:spacing w:line="276" w:lineRule="auto"/>
              <w:rPr>
                <w:rStyle w:val="Emphasis"/>
                <w:b/>
                <w:color w:val="000000" w:themeColor="text1"/>
              </w:rPr>
            </w:pPr>
            <w:r w:rsidRPr="005A1581">
              <w:rPr>
                <w:rStyle w:val="Emphasis"/>
                <w:b/>
                <w:color w:val="000000" w:themeColor="text1"/>
              </w:rPr>
              <w:t>State is capable but unwilling</w:t>
            </w:r>
          </w:p>
        </w:tc>
        <w:tc>
          <w:tcPr>
            <w:tcW w:w="2970" w:type="dxa"/>
          </w:tcPr>
          <w:p w14:paraId="663B58D2" w14:textId="77777777" w:rsidR="001C4861" w:rsidRPr="005A1581" w:rsidRDefault="001C4861" w:rsidP="00C74936">
            <w:pPr>
              <w:pStyle w:val="Table"/>
              <w:spacing w:line="276" w:lineRule="auto"/>
              <w:rPr>
                <w:rStyle w:val="Emphasis"/>
                <w:color w:val="000000" w:themeColor="text1"/>
              </w:rPr>
            </w:pPr>
            <w:r w:rsidRPr="005A1581">
              <w:rPr>
                <w:rStyle w:val="Emphasis"/>
                <w:color w:val="000000" w:themeColor="text1"/>
              </w:rPr>
              <w:t>Unlikely</w:t>
            </w:r>
          </w:p>
        </w:tc>
        <w:tc>
          <w:tcPr>
            <w:tcW w:w="2970" w:type="dxa"/>
          </w:tcPr>
          <w:p w14:paraId="0DCB6D33" w14:textId="77777777" w:rsidR="001C4861" w:rsidRPr="005A1581" w:rsidRDefault="001C4861" w:rsidP="00C74936">
            <w:pPr>
              <w:pStyle w:val="Table"/>
              <w:spacing w:line="276" w:lineRule="auto"/>
              <w:rPr>
                <w:rStyle w:val="Emphasis"/>
                <w:color w:val="000000" w:themeColor="text1"/>
              </w:rPr>
            </w:pPr>
            <w:r w:rsidRPr="005A1581">
              <w:rPr>
                <w:rStyle w:val="Emphasis"/>
                <w:color w:val="000000" w:themeColor="text1"/>
              </w:rPr>
              <w:t>Unlikely</w:t>
            </w:r>
          </w:p>
        </w:tc>
      </w:tr>
      <w:tr w:rsidR="00DB3FAA" w:rsidRPr="005A1581" w14:paraId="0B6021C6" w14:textId="77777777" w:rsidTr="006D289B">
        <w:trPr>
          <w:trHeight w:val="1205"/>
        </w:trPr>
        <w:tc>
          <w:tcPr>
            <w:tcW w:w="3060" w:type="dxa"/>
          </w:tcPr>
          <w:p w14:paraId="4C84B29D" w14:textId="77777777" w:rsidR="001C4861" w:rsidRPr="005A1581" w:rsidRDefault="001C4861" w:rsidP="00C74936">
            <w:pPr>
              <w:pStyle w:val="Table"/>
              <w:spacing w:line="276" w:lineRule="auto"/>
              <w:rPr>
                <w:rStyle w:val="Emphasis"/>
                <w:b/>
                <w:color w:val="000000" w:themeColor="text1"/>
              </w:rPr>
            </w:pPr>
            <w:r w:rsidRPr="005A1581">
              <w:rPr>
                <w:rStyle w:val="Emphasis"/>
                <w:b/>
                <w:color w:val="000000" w:themeColor="text1"/>
              </w:rPr>
              <w:t>State is incapable and willing</w:t>
            </w:r>
          </w:p>
        </w:tc>
        <w:tc>
          <w:tcPr>
            <w:tcW w:w="2970" w:type="dxa"/>
          </w:tcPr>
          <w:p w14:paraId="19C51524" w14:textId="2CD79ADA" w:rsidR="001C4861" w:rsidRPr="005A1581" w:rsidRDefault="001C4861" w:rsidP="00C74936">
            <w:pPr>
              <w:pStyle w:val="Table"/>
              <w:spacing w:line="276" w:lineRule="auto"/>
              <w:rPr>
                <w:rStyle w:val="Emphasis"/>
                <w:color w:val="000000" w:themeColor="text1"/>
              </w:rPr>
            </w:pPr>
            <w:r w:rsidRPr="005A1581">
              <w:rPr>
                <w:rStyle w:val="Emphasis"/>
                <w:color w:val="000000" w:themeColor="text1"/>
              </w:rPr>
              <w:t xml:space="preserve">State may try to comply and expect to fail </w:t>
            </w:r>
            <w:r w:rsidR="000442E2" w:rsidRPr="005A1581">
              <w:rPr>
                <w:rStyle w:val="Emphasis"/>
                <w:color w:val="000000" w:themeColor="text1"/>
              </w:rPr>
              <w:t>to</w:t>
            </w:r>
            <w:r w:rsidRPr="005A1581">
              <w:rPr>
                <w:rStyle w:val="Emphasis"/>
                <w:color w:val="000000" w:themeColor="text1"/>
              </w:rPr>
              <w:t xml:space="preserve"> attract resources from international institutions to improve capacity</w:t>
            </w:r>
          </w:p>
        </w:tc>
        <w:tc>
          <w:tcPr>
            <w:tcW w:w="2970" w:type="dxa"/>
          </w:tcPr>
          <w:p w14:paraId="38C8D354" w14:textId="77777777" w:rsidR="001C4861" w:rsidRPr="005A1581" w:rsidRDefault="001C4861" w:rsidP="00C74936">
            <w:pPr>
              <w:pStyle w:val="Table"/>
              <w:spacing w:line="276" w:lineRule="auto"/>
              <w:rPr>
                <w:rStyle w:val="Emphasis"/>
                <w:color w:val="000000" w:themeColor="text1"/>
              </w:rPr>
            </w:pPr>
            <w:r w:rsidRPr="005A1581">
              <w:rPr>
                <w:rStyle w:val="Emphasis"/>
                <w:color w:val="000000" w:themeColor="text1"/>
              </w:rPr>
              <w:t xml:space="preserve">State may try to comply </w:t>
            </w:r>
          </w:p>
        </w:tc>
      </w:tr>
      <w:tr w:rsidR="00DB3FAA" w:rsidRPr="005A1581" w14:paraId="4D620449" w14:textId="77777777" w:rsidTr="006D289B">
        <w:tc>
          <w:tcPr>
            <w:tcW w:w="3060" w:type="dxa"/>
          </w:tcPr>
          <w:p w14:paraId="01FC5DC2" w14:textId="77777777" w:rsidR="001C4861" w:rsidRPr="005A1581" w:rsidRDefault="001C4861" w:rsidP="00C74936">
            <w:pPr>
              <w:pStyle w:val="Table"/>
              <w:spacing w:line="276" w:lineRule="auto"/>
              <w:rPr>
                <w:rStyle w:val="Emphasis"/>
                <w:b/>
                <w:color w:val="000000" w:themeColor="text1"/>
              </w:rPr>
            </w:pPr>
            <w:r w:rsidRPr="005A1581">
              <w:rPr>
                <w:rStyle w:val="Emphasis"/>
                <w:b/>
                <w:color w:val="000000" w:themeColor="text1"/>
              </w:rPr>
              <w:t>State is incapable and unwilling</w:t>
            </w:r>
          </w:p>
        </w:tc>
        <w:tc>
          <w:tcPr>
            <w:tcW w:w="2970" w:type="dxa"/>
          </w:tcPr>
          <w:p w14:paraId="49A59120" w14:textId="77777777" w:rsidR="001C4861" w:rsidRPr="005A1581" w:rsidRDefault="001C4861" w:rsidP="00C74936">
            <w:pPr>
              <w:pStyle w:val="Table"/>
              <w:spacing w:line="276" w:lineRule="auto"/>
              <w:rPr>
                <w:rStyle w:val="Emphasis"/>
                <w:color w:val="000000" w:themeColor="text1"/>
              </w:rPr>
            </w:pPr>
            <w:r w:rsidRPr="005A1581">
              <w:rPr>
                <w:rStyle w:val="Emphasis"/>
                <w:color w:val="000000" w:themeColor="text1"/>
              </w:rPr>
              <w:t>Highly unlikely</w:t>
            </w:r>
          </w:p>
        </w:tc>
        <w:tc>
          <w:tcPr>
            <w:tcW w:w="2970" w:type="dxa"/>
          </w:tcPr>
          <w:p w14:paraId="6FBD5490" w14:textId="77777777" w:rsidR="001C4861" w:rsidRPr="005A1581" w:rsidRDefault="001C4861" w:rsidP="00C74936">
            <w:pPr>
              <w:pStyle w:val="Table"/>
              <w:spacing w:line="276" w:lineRule="auto"/>
              <w:rPr>
                <w:rStyle w:val="Emphasis"/>
                <w:color w:val="000000" w:themeColor="text1"/>
              </w:rPr>
            </w:pPr>
            <w:r w:rsidRPr="005A1581">
              <w:rPr>
                <w:rStyle w:val="Emphasis"/>
                <w:color w:val="000000" w:themeColor="text1"/>
              </w:rPr>
              <w:t>Unlikely</w:t>
            </w:r>
          </w:p>
        </w:tc>
      </w:tr>
    </w:tbl>
    <w:p w14:paraId="4FA89027" w14:textId="3ED4106F" w:rsidR="00C01DB0" w:rsidRPr="005A1581" w:rsidRDefault="009C6DFE" w:rsidP="004110A5">
      <w:pPr>
        <w:pStyle w:val="Caption"/>
        <w:spacing w:line="360" w:lineRule="auto"/>
        <w:jc w:val="center"/>
        <w:rPr>
          <w:rFonts w:ascii="Arial" w:hAnsi="Arial" w:cs="Arial"/>
          <w:color w:val="000000" w:themeColor="text1"/>
        </w:rPr>
      </w:pPr>
      <w:bookmarkStart w:id="150" w:name="_Toc12790144"/>
      <w:r w:rsidRPr="005A1581">
        <w:rPr>
          <w:rFonts w:ascii="Arial" w:hAnsi="Arial" w:cs="Arial"/>
          <w:color w:val="000000" w:themeColor="text1"/>
        </w:rPr>
        <w:t xml:space="preserve">Table </w:t>
      </w:r>
      <w:r w:rsidR="00E8660C" w:rsidRPr="005A1581">
        <w:rPr>
          <w:rFonts w:ascii="Arial" w:hAnsi="Arial" w:cs="Arial"/>
          <w:color w:val="000000" w:themeColor="text1"/>
        </w:rPr>
        <w:fldChar w:fldCharType="begin"/>
      </w:r>
      <w:r w:rsidR="00E8660C" w:rsidRPr="005A1581">
        <w:rPr>
          <w:rFonts w:ascii="Arial" w:hAnsi="Arial" w:cs="Arial"/>
          <w:color w:val="000000" w:themeColor="text1"/>
        </w:rPr>
        <w:instrText xml:space="preserve"> SEQ Table \* ARABIC </w:instrText>
      </w:r>
      <w:r w:rsidR="00E8660C" w:rsidRPr="005A1581">
        <w:rPr>
          <w:rFonts w:ascii="Arial" w:hAnsi="Arial" w:cs="Arial"/>
          <w:color w:val="000000" w:themeColor="text1"/>
        </w:rPr>
        <w:fldChar w:fldCharType="separate"/>
      </w:r>
      <w:r w:rsidR="00E8660C" w:rsidRPr="005A1581">
        <w:rPr>
          <w:rFonts w:ascii="Arial" w:hAnsi="Arial" w:cs="Arial"/>
          <w:noProof/>
          <w:color w:val="000000" w:themeColor="text1"/>
        </w:rPr>
        <w:t>4</w:t>
      </w:r>
      <w:r w:rsidR="00E8660C" w:rsidRPr="005A1581">
        <w:rPr>
          <w:rFonts w:ascii="Arial" w:hAnsi="Arial" w:cs="Arial"/>
          <w:color w:val="000000" w:themeColor="text1"/>
        </w:rPr>
        <w:fldChar w:fldCharType="end"/>
      </w:r>
      <w:r w:rsidR="004A5747" w:rsidRPr="005A1581">
        <w:rPr>
          <w:rFonts w:ascii="Arial" w:hAnsi="Arial" w:cs="Arial"/>
          <w:color w:val="000000" w:themeColor="text1"/>
        </w:rPr>
        <w:t>.</w:t>
      </w:r>
      <w:r w:rsidRPr="005A1581">
        <w:rPr>
          <w:rFonts w:ascii="Arial" w:hAnsi="Arial" w:cs="Arial"/>
          <w:color w:val="000000" w:themeColor="text1"/>
        </w:rPr>
        <w:t xml:space="preserve"> Likelihood of state compliance (</w:t>
      </w:r>
      <w:r w:rsidR="00BA6E9A" w:rsidRPr="005A1581">
        <w:rPr>
          <w:rFonts w:ascii="Arial" w:hAnsi="Arial" w:cs="Arial"/>
          <w:color w:val="000000" w:themeColor="text1"/>
        </w:rPr>
        <w:t>Haas, 2003</w:t>
      </w:r>
      <w:r w:rsidRPr="005A1581">
        <w:rPr>
          <w:rFonts w:ascii="Arial" w:hAnsi="Arial" w:cs="Arial"/>
          <w:color w:val="000000" w:themeColor="text1"/>
        </w:rPr>
        <w:t>:47)</w:t>
      </w:r>
      <w:bookmarkEnd w:id="150"/>
    </w:p>
    <w:p w14:paraId="03B92D7E" w14:textId="77777777" w:rsidR="00BF6F0E" w:rsidRPr="005A1581" w:rsidRDefault="00BF6F0E" w:rsidP="00333E9A">
      <w:pPr>
        <w:spacing w:line="360" w:lineRule="auto"/>
        <w:rPr>
          <w:color w:val="000000" w:themeColor="text1"/>
        </w:rPr>
      </w:pPr>
    </w:p>
    <w:p w14:paraId="23042E63" w14:textId="48BC6700" w:rsidR="00C01DB0" w:rsidRPr="005A1581" w:rsidRDefault="005A34D9" w:rsidP="00333E9A">
      <w:pPr>
        <w:spacing w:line="360" w:lineRule="auto"/>
        <w:rPr>
          <w:color w:val="000000" w:themeColor="text1"/>
        </w:rPr>
      </w:pPr>
      <w:r w:rsidRPr="005A1581">
        <w:rPr>
          <w:color w:val="000000" w:themeColor="text1"/>
        </w:rPr>
        <w:t>As</w:t>
      </w:r>
      <w:r w:rsidR="005F41D6" w:rsidRPr="005A1581">
        <w:rPr>
          <w:color w:val="000000" w:themeColor="text1"/>
        </w:rPr>
        <w:t xml:space="preserve"> shown</w:t>
      </w:r>
      <w:r w:rsidR="00407F31" w:rsidRPr="005A1581">
        <w:rPr>
          <w:color w:val="000000" w:themeColor="text1"/>
        </w:rPr>
        <w:t xml:space="preserve"> in Table 4</w:t>
      </w:r>
      <w:r w:rsidR="00B538AF" w:rsidRPr="005A1581">
        <w:rPr>
          <w:color w:val="000000" w:themeColor="text1"/>
        </w:rPr>
        <w:t xml:space="preserve">, </w:t>
      </w:r>
      <w:r w:rsidR="00251114" w:rsidRPr="005A1581">
        <w:rPr>
          <w:color w:val="000000" w:themeColor="text1"/>
        </w:rPr>
        <w:t>there are two types of compliance</w:t>
      </w:r>
      <w:r w:rsidR="00B2157B" w:rsidRPr="005A1581">
        <w:rPr>
          <w:color w:val="000000" w:themeColor="text1"/>
        </w:rPr>
        <w:t>:</w:t>
      </w:r>
      <w:r w:rsidR="00251114" w:rsidRPr="005A1581">
        <w:rPr>
          <w:color w:val="000000" w:themeColor="text1"/>
        </w:rPr>
        <w:t xml:space="preserve"> </w:t>
      </w:r>
      <w:r w:rsidR="00B2157B" w:rsidRPr="005A1581">
        <w:rPr>
          <w:color w:val="000000" w:themeColor="text1"/>
        </w:rPr>
        <w:t>c</w:t>
      </w:r>
      <w:r w:rsidR="004C43E4" w:rsidRPr="005A1581">
        <w:rPr>
          <w:color w:val="000000" w:themeColor="text1"/>
        </w:rPr>
        <w:t>ostly</w:t>
      </w:r>
      <w:r w:rsidR="00B2157B" w:rsidRPr="005A1581">
        <w:rPr>
          <w:color w:val="000000" w:themeColor="text1"/>
        </w:rPr>
        <w:t xml:space="preserve"> and </w:t>
      </w:r>
      <w:r w:rsidR="004C43E4" w:rsidRPr="005A1581">
        <w:rPr>
          <w:color w:val="000000" w:themeColor="text1"/>
        </w:rPr>
        <w:t xml:space="preserve">not costly. </w:t>
      </w:r>
      <w:r w:rsidR="00E278AD" w:rsidRPr="005A1581">
        <w:rPr>
          <w:color w:val="000000" w:themeColor="text1"/>
        </w:rPr>
        <w:t>‘</w:t>
      </w:r>
      <w:r w:rsidR="004C43E4" w:rsidRPr="005A1581">
        <w:rPr>
          <w:color w:val="000000" w:themeColor="text1"/>
        </w:rPr>
        <w:t>Costly</w:t>
      </w:r>
      <w:r w:rsidR="00E278AD" w:rsidRPr="005A1581">
        <w:rPr>
          <w:color w:val="000000" w:themeColor="text1"/>
        </w:rPr>
        <w:t>’</w:t>
      </w:r>
      <w:r w:rsidR="004C43E4" w:rsidRPr="005A1581">
        <w:rPr>
          <w:color w:val="000000" w:themeColor="text1"/>
        </w:rPr>
        <w:t xml:space="preserve"> can be understood as</w:t>
      </w:r>
      <w:r w:rsidR="005F41D6" w:rsidRPr="005A1581">
        <w:rPr>
          <w:color w:val="000000" w:themeColor="text1"/>
        </w:rPr>
        <w:t xml:space="preserve"> h</w:t>
      </w:r>
      <w:r w:rsidR="0036708B" w:rsidRPr="005A1581">
        <w:rPr>
          <w:color w:val="000000" w:themeColor="text1"/>
        </w:rPr>
        <w:t xml:space="preserve">ow much domestic </w:t>
      </w:r>
      <w:r w:rsidR="00B2157B" w:rsidRPr="005A1581">
        <w:rPr>
          <w:color w:val="000000" w:themeColor="text1"/>
        </w:rPr>
        <w:t>re</w:t>
      </w:r>
      <w:r w:rsidR="0036708B" w:rsidRPr="005A1581">
        <w:rPr>
          <w:color w:val="000000" w:themeColor="text1"/>
        </w:rPr>
        <w:t xml:space="preserve">sources (taxes revenue) the state </w:t>
      </w:r>
      <w:r w:rsidR="00B2157B" w:rsidRPr="005A1581">
        <w:rPr>
          <w:color w:val="000000" w:themeColor="text1"/>
        </w:rPr>
        <w:t xml:space="preserve">is </w:t>
      </w:r>
      <w:r w:rsidR="0036708B" w:rsidRPr="005A1581">
        <w:rPr>
          <w:color w:val="000000" w:themeColor="text1"/>
        </w:rPr>
        <w:t>willing to put into area</w:t>
      </w:r>
      <w:r w:rsidR="00B2157B" w:rsidRPr="005A1581">
        <w:rPr>
          <w:color w:val="000000" w:themeColor="text1"/>
        </w:rPr>
        <w:t>s</w:t>
      </w:r>
      <w:r w:rsidR="0036708B" w:rsidRPr="005A1581">
        <w:rPr>
          <w:color w:val="000000" w:themeColor="text1"/>
        </w:rPr>
        <w:t xml:space="preserve"> such as education</w:t>
      </w:r>
      <w:r w:rsidR="00B538AF" w:rsidRPr="005A1581">
        <w:rPr>
          <w:color w:val="000000" w:themeColor="text1"/>
        </w:rPr>
        <w:t xml:space="preserve">, </w:t>
      </w:r>
      <w:r w:rsidR="00765816" w:rsidRPr="005A1581">
        <w:rPr>
          <w:color w:val="000000" w:themeColor="text1"/>
        </w:rPr>
        <w:t>military</w:t>
      </w:r>
      <w:r w:rsidR="00B538AF" w:rsidRPr="005A1581">
        <w:rPr>
          <w:color w:val="000000" w:themeColor="text1"/>
        </w:rPr>
        <w:t xml:space="preserve">, </w:t>
      </w:r>
      <w:r w:rsidR="00196722" w:rsidRPr="005A1581">
        <w:rPr>
          <w:color w:val="000000" w:themeColor="text1"/>
        </w:rPr>
        <w:t>health services and so on. That is to say</w:t>
      </w:r>
      <w:r w:rsidR="00B538AF" w:rsidRPr="005A1581">
        <w:rPr>
          <w:color w:val="000000" w:themeColor="text1"/>
        </w:rPr>
        <w:t xml:space="preserve">, </w:t>
      </w:r>
      <w:r w:rsidR="001C4861" w:rsidRPr="005A1581">
        <w:rPr>
          <w:color w:val="000000" w:themeColor="text1"/>
        </w:rPr>
        <w:t>even if some states are willing to comply</w:t>
      </w:r>
      <w:r w:rsidR="00B538AF" w:rsidRPr="005A1581">
        <w:rPr>
          <w:color w:val="000000" w:themeColor="text1"/>
        </w:rPr>
        <w:t xml:space="preserve">, </w:t>
      </w:r>
      <w:r w:rsidR="001C4861" w:rsidRPr="005A1581">
        <w:rPr>
          <w:color w:val="000000" w:themeColor="text1"/>
        </w:rPr>
        <w:t xml:space="preserve">not all are capable. The most crucial precondition </w:t>
      </w:r>
      <w:r w:rsidR="00B2157B" w:rsidRPr="005A1581">
        <w:rPr>
          <w:color w:val="000000" w:themeColor="text1"/>
        </w:rPr>
        <w:t xml:space="preserve">for </w:t>
      </w:r>
      <w:r w:rsidR="001C4861" w:rsidRPr="005A1581">
        <w:rPr>
          <w:color w:val="000000" w:themeColor="text1"/>
        </w:rPr>
        <w:t>compl</w:t>
      </w:r>
      <w:r w:rsidR="00B2157B" w:rsidRPr="005A1581">
        <w:rPr>
          <w:color w:val="000000" w:themeColor="text1"/>
        </w:rPr>
        <w:t xml:space="preserve">iance </w:t>
      </w:r>
      <w:r w:rsidR="001C4861" w:rsidRPr="005A1581">
        <w:rPr>
          <w:color w:val="000000" w:themeColor="text1"/>
        </w:rPr>
        <w:t>is to have capacity-building resources for support (</w:t>
      </w:r>
      <w:r w:rsidR="000C7A17" w:rsidRPr="005A1581">
        <w:rPr>
          <w:color w:val="000000" w:themeColor="text1"/>
        </w:rPr>
        <w:t>Haas</w:t>
      </w:r>
      <w:r w:rsidR="00B538AF" w:rsidRPr="005A1581">
        <w:rPr>
          <w:color w:val="000000" w:themeColor="text1"/>
        </w:rPr>
        <w:t xml:space="preserve">, </w:t>
      </w:r>
      <w:r w:rsidR="008A1682" w:rsidRPr="005A1581">
        <w:rPr>
          <w:color w:val="000000" w:themeColor="text1"/>
        </w:rPr>
        <w:t>2003</w:t>
      </w:r>
      <w:r w:rsidR="001C4861" w:rsidRPr="005A1581">
        <w:rPr>
          <w:color w:val="000000" w:themeColor="text1"/>
        </w:rPr>
        <w:t>). Therefore</w:t>
      </w:r>
      <w:r w:rsidR="00B538AF" w:rsidRPr="005A1581">
        <w:rPr>
          <w:color w:val="000000" w:themeColor="text1"/>
        </w:rPr>
        <w:t xml:space="preserve">, </w:t>
      </w:r>
      <w:r w:rsidR="001C4861" w:rsidRPr="005A1581">
        <w:rPr>
          <w:color w:val="000000" w:themeColor="text1"/>
        </w:rPr>
        <w:t>technology</w:t>
      </w:r>
      <w:r w:rsidR="00B538AF" w:rsidRPr="005A1581">
        <w:rPr>
          <w:color w:val="000000" w:themeColor="text1"/>
        </w:rPr>
        <w:t xml:space="preserve">, </w:t>
      </w:r>
      <w:r w:rsidR="001C4861" w:rsidRPr="005A1581">
        <w:rPr>
          <w:color w:val="000000" w:themeColor="text1"/>
        </w:rPr>
        <w:t>training</w:t>
      </w:r>
      <w:r w:rsidR="00B538AF" w:rsidRPr="005A1581">
        <w:rPr>
          <w:color w:val="000000" w:themeColor="text1"/>
        </w:rPr>
        <w:t xml:space="preserve">, </w:t>
      </w:r>
      <w:r w:rsidR="001C4861" w:rsidRPr="005A1581">
        <w:rPr>
          <w:color w:val="000000" w:themeColor="text1"/>
        </w:rPr>
        <w:t>financing</w:t>
      </w:r>
      <w:r w:rsidR="00343782" w:rsidRPr="005A1581">
        <w:rPr>
          <w:color w:val="000000" w:themeColor="text1"/>
        </w:rPr>
        <w:t xml:space="preserve"> and</w:t>
      </w:r>
      <w:r w:rsidR="001C4861" w:rsidRPr="005A1581">
        <w:rPr>
          <w:color w:val="000000" w:themeColor="text1"/>
        </w:rPr>
        <w:t xml:space="preserve"> more general resource transfers may encourage compliance (</w:t>
      </w:r>
      <w:r w:rsidR="000C7A17" w:rsidRPr="005A1581">
        <w:rPr>
          <w:color w:val="000000" w:themeColor="text1"/>
        </w:rPr>
        <w:t>Haas</w:t>
      </w:r>
      <w:r w:rsidR="00B538AF" w:rsidRPr="005A1581">
        <w:rPr>
          <w:color w:val="000000" w:themeColor="text1"/>
        </w:rPr>
        <w:t xml:space="preserve">, </w:t>
      </w:r>
      <w:r w:rsidR="008A1682" w:rsidRPr="005A1581">
        <w:rPr>
          <w:color w:val="000000" w:themeColor="text1"/>
        </w:rPr>
        <w:t>2003</w:t>
      </w:r>
      <w:r w:rsidR="001C4861" w:rsidRPr="005A1581">
        <w:rPr>
          <w:color w:val="000000" w:themeColor="text1"/>
        </w:rPr>
        <w:t xml:space="preserve">). </w:t>
      </w:r>
      <w:r w:rsidR="003D3149" w:rsidRPr="005A1581">
        <w:rPr>
          <w:color w:val="000000" w:themeColor="text1"/>
        </w:rPr>
        <w:t>As</w:t>
      </w:r>
      <w:r w:rsidR="001C4861" w:rsidRPr="005A1581">
        <w:rPr>
          <w:color w:val="000000" w:themeColor="text1"/>
        </w:rPr>
        <w:t xml:space="preserve"> Houlihan (2013) stated</w:t>
      </w:r>
      <w:r w:rsidR="00B538AF" w:rsidRPr="005A1581">
        <w:rPr>
          <w:color w:val="000000" w:themeColor="text1"/>
        </w:rPr>
        <w:t xml:space="preserve">, </w:t>
      </w:r>
      <w:r w:rsidR="001C4861" w:rsidRPr="005A1581">
        <w:rPr>
          <w:color w:val="000000" w:themeColor="text1"/>
        </w:rPr>
        <w:t>the cost of implementation and compliance is always an important issue for the national governing body.</w:t>
      </w:r>
    </w:p>
    <w:p w14:paraId="45400F40" w14:textId="77777777" w:rsidR="009023C4" w:rsidRPr="005A1581" w:rsidRDefault="009023C4" w:rsidP="00333E9A">
      <w:pPr>
        <w:spacing w:line="360" w:lineRule="auto"/>
        <w:rPr>
          <w:color w:val="000000" w:themeColor="text1"/>
        </w:rPr>
      </w:pPr>
    </w:p>
    <w:p w14:paraId="7222932B" w14:textId="5CAED168" w:rsidR="00C01DB0" w:rsidRPr="005A1581" w:rsidRDefault="001C4861" w:rsidP="00333E9A">
      <w:pPr>
        <w:pStyle w:val="Heading3"/>
      </w:pPr>
      <w:bookmarkStart w:id="151" w:name="_Toc12789982"/>
      <w:r w:rsidRPr="005A1581">
        <w:t xml:space="preserve">National </w:t>
      </w:r>
      <w:r w:rsidR="00502D73" w:rsidRPr="005A1581">
        <w:t>C</w:t>
      </w:r>
      <w:r w:rsidRPr="005A1581">
        <w:t>oncern</w:t>
      </w:r>
      <w:bookmarkEnd w:id="151"/>
    </w:p>
    <w:p w14:paraId="20539A94" w14:textId="1EB5853E" w:rsidR="00C01DB0" w:rsidRPr="005A1581" w:rsidRDefault="001C4861" w:rsidP="00333E9A">
      <w:pPr>
        <w:spacing w:line="360" w:lineRule="auto"/>
        <w:rPr>
          <w:color w:val="000000" w:themeColor="text1"/>
        </w:rPr>
      </w:pPr>
      <w:r w:rsidRPr="005A1581">
        <w:rPr>
          <w:color w:val="000000" w:themeColor="text1"/>
        </w:rPr>
        <w:t>Raising the elite</w:t>
      </w:r>
      <w:r w:rsidR="00151652" w:rsidRPr="005A1581">
        <w:rPr>
          <w:color w:val="000000" w:themeColor="text1"/>
        </w:rPr>
        <w:t>s</w:t>
      </w:r>
      <w:r w:rsidRPr="005A1581">
        <w:rPr>
          <w:color w:val="000000" w:themeColor="text1"/>
        </w:rPr>
        <w:t xml:space="preserve"> and mass public</w:t>
      </w:r>
      <w:r w:rsidR="00E278AD" w:rsidRPr="005A1581">
        <w:rPr>
          <w:color w:val="000000" w:themeColor="text1"/>
        </w:rPr>
        <w:t>’</w:t>
      </w:r>
      <w:r w:rsidRPr="005A1581">
        <w:rPr>
          <w:color w:val="000000" w:themeColor="text1"/>
        </w:rPr>
        <w:t xml:space="preserve">s concern about </w:t>
      </w:r>
      <w:r w:rsidR="00032505" w:rsidRPr="005A1581">
        <w:rPr>
          <w:color w:val="000000" w:themeColor="text1"/>
        </w:rPr>
        <w:t>an</w:t>
      </w:r>
      <w:r w:rsidRPr="005A1581">
        <w:rPr>
          <w:color w:val="000000" w:themeColor="text1"/>
        </w:rPr>
        <w:t xml:space="preserve"> issue may positively impact a state</w:t>
      </w:r>
      <w:r w:rsidR="00E278AD" w:rsidRPr="005A1581">
        <w:rPr>
          <w:color w:val="000000" w:themeColor="text1"/>
        </w:rPr>
        <w:t>’</w:t>
      </w:r>
      <w:r w:rsidRPr="005A1581">
        <w:rPr>
          <w:color w:val="000000" w:themeColor="text1"/>
        </w:rPr>
        <w:t>s decision to comply (</w:t>
      </w:r>
      <w:r w:rsidR="000C7A17" w:rsidRPr="005A1581">
        <w:rPr>
          <w:color w:val="000000" w:themeColor="text1"/>
        </w:rPr>
        <w:t>Haas</w:t>
      </w:r>
      <w:r w:rsidR="00B538AF" w:rsidRPr="005A1581">
        <w:rPr>
          <w:color w:val="000000" w:themeColor="text1"/>
        </w:rPr>
        <w:t xml:space="preserve">, </w:t>
      </w:r>
      <w:r w:rsidR="008A1682" w:rsidRPr="005A1581">
        <w:rPr>
          <w:color w:val="000000" w:themeColor="text1"/>
        </w:rPr>
        <w:t>2003</w:t>
      </w:r>
      <w:r w:rsidRPr="005A1581">
        <w:rPr>
          <w:color w:val="000000" w:themeColor="text1"/>
        </w:rPr>
        <w:t xml:space="preserve">). There are a number of ways to attract </w:t>
      </w:r>
      <w:r w:rsidR="00835035" w:rsidRPr="005A1581">
        <w:rPr>
          <w:color w:val="000000" w:themeColor="text1"/>
        </w:rPr>
        <w:t xml:space="preserve">such </w:t>
      </w:r>
      <w:r w:rsidRPr="005A1581">
        <w:rPr>
          <w:color w:val="000000" w:themeColor="text1"/>
        </w:rPr>
        <w:t>concern</w:t>
      </w:r>
      <w:r w:rsidR="00B538AF" w:rsidRPr="005A1581">
        <w:rPr>
          <w:color w:val="000000" w:themeColor="text1"/>
        </w:rPr>
        <w:t xml:space="preserve">, </w:t>
      </w:r>
      <w:r w:rsidR="00835035" w:rsidRPr="005A1581">
        <w:rPr>
          <w:color w:val="000000" w:themeColor="text1"/>
        </w:rPr>
        <w:t xml:space="preserve">including </w:t>
      </w:r>
      <w:r w:rsidR="00E278AD" w:rsidRPr="005A1581">
        <w:rPr>
          <w:color w:val="000000" w:themeColor="text1"/>
        </w:rPr>
        <w:t>‘</w:t>
      </w:r>
      <w:r w:rsidRPr="005A1581">
        <w:rPr>
          <w:color w:val="000000" w:themeColor="text1"/>
        </w:rPr>
        <w:t>orga</w:t>
      </w:r>
      <w:r w:rsidR="00C01DB0" w:rsidRPr="005A1581">
        <w:rPr>
          <w:color w:val="000000" w:themeColor="text1"/>
        </w:rPr>
        <w:t>nis</w:t>
      </w:r>
      <w:r w:rsidR="00006CC9" w:rsidRPr="005A1581">
        <w:rPr>
          <w:color w:val="000000" w:themeColor="text1"/>
        </w:rPr>
        <w:t>ing</w:t>
      </w:r>
      <w:r w:rsidRPr="005A1581">
        <w:rPr>
          <w:color w:val="000000" w:themeColor="text1"/>
        </w:rPr>
        <w:t xml:space="preserve"> institutions</w:t>
      </w:r>
      <w:r w:rsidR="00835035" w:rsidRPr="005A1581">
        <w:rPr>
          <w:color w:val="000000" w:themeColor="text1"/>
        </w:rPr>
        <w:t>,</w:t>
      </w:r>
      <w:r w:rsidRPr="005A1581">
        <w:rPr>
          <w:color w:val="000000" w:themeColor="text1"/>
        </w:rPr>
        <w:t xml:space="preserve"> public events</w:t>
      </w:r>
      <w:r w:rsidR="00B538AF" w:rsidRPr="005A1581">
        <w:rPr>
          <w:color w:val="000000" w:themeColor="text1"/>
        </w:rPr>
        <w:t xml:space="preserve">, </w:t>
      </w:r>
      <w:r w:rsidRPr="005A1581">
        <w:rPr>
          <w:color w:val="000000" w:themeColor="text1"/>
        </w:rPr>
        <w:t>engag</w:t>
      </w:r>
      <w:r w:rsidR="00006CC9" w:rsidRPr="005A1581">
        <w:rPr>
          <w:color w:val="000000" w:themeColor="text1"/>
        </w:rPr>
        <w:t>ing</w:t>
      </w:r>
      <w:r w:rsidRPr="005A1581">
        <w:rPr>
          <w:color w:val="000000" w:themeColor="text1"/>
        </w:rPr>
        <w:t xml:space="preserve"> in public education</w:t>
      </w:r>
      <w:r w:rsidR="00B538AF" w:rsidRPr="005A1581">
        <w:rPr>
          <w:color w:val="000000" w:themeColor="text1"/>
        </w:rPr>
        <w:t xml:space="preserve">, </w:t>
      </w:r>
      <w:r w:rsidRPr="005A1581">
        <w:rPr>
          <w:color w:val="000000" w:themeColor="text1"/>
        </w:rPr>
        <w:t>spread</w:t>
      </w:r>
      <w:r w:rsidR="00006CC9" w:rsidRPr="005A1581">
        <w:rPr>
          <w:color w:val="000000" w:themeColor="text1"/>
        </w:rPr>
        <w:t>ing</w:t>
      </w:r>
      <w:r w:rsidRPr="005A1581">
        <w:rPr>
          <w:color w:val="000000" w:themeColor="text1"/>
        </w:rPr>
        <w:t xml:space="preserve"> literacy</w:t>
      </w:r>
      <w:r w:rsidR="00343782" w:rsidRPr="005A1581">
        <w:rPr>
          <w:color w:val="000000" w:themeColor="text1"/>
        </w:rPr>
        <w:t xml:space="preserve"> and</w:t>
      </w:r>
      <w:r w:rsidRPr="005A1581">
        <w:rPr>
          <w:color w:val="000000" w:themeColor="text1"/>
        </w:rPr>
        <w:t xml:space="preserve"> promot</w:t>
      </w:r>
      <w:r w:rsidR="00006CC9" w:rsidRPr="005A1581">
        <w:rPr>
          <w:color w:val="000000" w:themeColor="text1"/>
        </w:rPr>
        <w:t>ing</w:t>
      </w:r>
      <w:r w:rsidRPr="005A1581">
        <w:rPr>
          <w:color w:val="000000" w:themeColor="text1"/>
        </w:rPr>
        <w:t xml:space="preserve"> the findings and individual status of epistemic community members</w:t>
      </w:r>
      <w:r w:rsidR="00E278AD" w:rsidRPr="005A1581">
        <w:rPr>
          <w:color w:val="000000" w:themeColor="text1"/>
        </w:rPr>
        <w:t>’</w:t>
      </w:r>
      <w:r w:rsidRPr="005A1581">
        <w:rPr>
          <w:color w:val="000000" w:themeColor="text1"/>
        </w:rPr>
        <w:t xml:space="preserve"> (</w:t>
      </w:r>
      <w:r w:rsidR="000C7A17" w:rsidRPr="005A1581">
        <w:rPr>
          <w:color w:val="000000" w:themeColor="text1"/>
        </w:rPr>
        <w:t>Haas</w:t>
      </w:r>
      <w:r w:rsidR="00B538AF" w:rsidRPr="005A1581">
        <w:rPr>
          <w:color w:val="000000" w:themeColor="text1"/>
        </w:rPr>
        <w:t xml:space="preserve">, </w:t>
      </w:r>
      <w:r w:rsidR="0065115A" w:rsidRPr="005A1581">
        <w:rPr>
          <w:color w:val="000000" w:themeColor="text1"/>
        </w:rPr>
        <w:t>2003</w:t>
      </w:r>
      <w:r w:rsidRPr="005A1581">
        <w:rPr>
          <w:color w:val="000000" w:themeColor="text1"/>
        </w:rPr>
        <w:t>:58). Regarding anti-doping policy</w:t>
      </w:r>
      <w:r w:rsidR="00B538AF" w:rsidRPr="005A1581">
        <w:rPr>
          <w:color w:val="000000" w:themeColor="text1"/>
        </w:rPr>
        <w:t xml:space="preserve">, </w:t>
      </w:r>
      <w:r w:rsidRPr="005A1581">
        <w:rPr>
          <w:color w:val="000000" w:themeColor="text1"/>
        </w:rPr>
        <w:t>WADA provides anti-doping education not only to athletes about the dangers and consequences of doping</w:t>
      </w:r>
      <w:r w:rsidR="00B538AF" w:rsidRPr="005A1581">
        <w:rPr>
          <w:color w:val="000000" w:themeColor="text1"/>
        </w:rPr>
        <w:t xml:space="preserve">, </w:t>
      </w:r>
      <w:r w:rsidRPr="005A1581">
        <w:rPr>
          <w:color w:val="000000" w:themeColor="text1"/>
        </w:rPr>
        <w:t xml:space="preserve">but </w:t>
      </w:r>
      <w:r w:rsidR="00835035" w:rsidRPr="005A1581">
        <w:rPr>
          <w:color w:val="000000" w:themeColor="text1"/>
        </w:rPr>
        <w:t xml:space="preserve">also </w:t>
      </w:r>
      <w:r w:rsidRPr="005A1581">
        <w:rPr>
          <w:color w:val="000000" w:themeColor="text1"/>
        </w:rPr>
        <w:t>to the micro-society surrounding the athletes (e.g.</w:t>
      </w:r>
      <w:r w:rsidR="00B538AF" w:rsidRPr="005A1581">
        <w:rPr>
          <w:color w:val="000000" w:themeColor="text1"/>
        </w:rPr>
        <w:t xml:space="preserve">, </w:t>
      </w:r>
      <w:r w:rsidRPr="005A1581">
        <w:rPr>
          <w:color w:val="000000" w:themeColor="text1"/>
        </w:rPr>
        <w:t>athlete support personnel) and macro-societies surrounding sport in general (Cleret</w:t>
      </w:r>
      <w:r w:rsidR="00B538AF" w:rsidRPr="005A1581">
        <w:rPr>
          <w:color w:val="000000" w:themeColor="text1"/>
        </w:rPr>
        <w:t xml:space="preserve">, </w:t>
      </w:r>
      <w:r w:rsidRPr="005A1581">
        <w:rPr>
          <w:color w:val="000000" w:themeColor="text1"/>
        </w:rPr>
        <w:t xml:space="preserve">2011). </w:t>
      </w:r>
      <w:r w:rsidR="00835035" w:rsidRPr="005A1581">
        <w:rPr>
          <w:color w:val="000000" w:themeColor="text1"/>
        </w:rPr>
        <w:t>O</w:t>
      </w:r>
      <w:r w:rsidRPr="005A1581">
        <w:rPr>
          <w:color w:val="000000" w:themeColor="text1"/>
        </w:rPr>
        <w:t xml:space="preserve">ne </w:t>
      </w:r>
      <w:r w:rsidR="00835035" w:rsidRPr="005A1581">
        <w:rPr>
          <w:color w:val="000000" w:themeColor="text1"/>
        </w:rPr>
        <w:t xml:space="preserve">such </w:t>
      </w:r>
      <w:r w:rsidR="00431062" w:rsidRPr="005A1581">
        <w:rPr>
          <w:color w:val="000000" w:themeColor="text1"/>
        </w:rPr>
        <w:t>programme</w:t>
      </w:r>
      <w:r w:rsidRPr="005A1581">
        <w:rPr>
          <w:color w:val="000000" w:themeColor="text1"/>
        </w:rPr>
        <w:t xml:space="preserve"> is called the </w:t>
      </w:r>
      <w:r w:rsidRPr="005A1581">
        <w:rPr>
          <w:color w:val="000000" w:themeColor="text1"/>
        </w:rPr>
        <w:lastRenderedPageBreak/>
        <w:t xml:space="preserve">Outreach </w:t>
      </w:r>
      <w:r w:rsidR="00431062" w:rsidRPr="005A1581">
        <w:rPr>
          <w:color w:val="000000" w:themeColor="text1"/>
        </w:rPr>
        <w:t>programme</w:t>
      </w:r>
      <w:r w:rsidR="00B538AF" w:rsidRPr="005A1581">
        <w:rPr>
          <w:color w:val="000000" w:themeColor="text1"/>
        </w:rPr>
        <w:t xml:space="preserve">, </w:t>
      </w:r>
      <w:r w:rsidRPr="005A1581">
        <w:rPr>
          <w:color w:val="000000" w:themeColor="text1"/>
        </w:rPr>
        <w:t>which provides an opportunity for the athletes and their support personnel to have a one-on-one interaction wit</w:t>
      </w:r>
      <w:r w:rsidR="00196722" w:rsidRPr="005A1581">
        <w:rPr>
          <w:color w:val="000000" w:themeColor="text1"/>
        </w:rPr>
        <w:t xml:space="preserve">h anti-doping experts and WADA </w:t>
      </w:r>
      <w:r w:rsidR="00623731" w:rsidRPr="005A1581">
        <w:rPr>
          <w:color w:val="000000" w:themeColor="text1"/>
        </w:rPr>
        <w:t>Athletes’ Committee</w:t>
      </w:r>
      <w:r w:rsidRPr="005A1581">
        <w:rPr>
          <w:color w:val="000000" w:themeColor="text1"/>
        </w:rPr>
        <w:t xml:space="preserve"> members</w:t>
      </w:r>
      <w:r w:rsidR="00B538AF" w:rsidRPr="005A1581">
        <w:rPr>
          <w:color w:val="000000" w:themeColor="text1"/>
        </w:rPr>
        <w:t xml:space="preserve"> </w:t>
      </w:r>
      <w:r w:rsidRPr="005A1581">
        <w:rPr>
          <w:color w:val="000000" w:themeColor="text1"/>
        </w:rPr>
        <w:t>answering questions about the dangers and consequences of doping and providing information resource</w:t>
      </w:r>
      <w:r w:rsidR="00196722" w:rsidRPr="005A1581">
        <w:rPr>
          <w:color w:val="000000" w:themeColor="text1"/>
        </w:rPr>
        <w:t>s (Cleret</w:t>
      </w:r>
      <w:r w:rsidR="00B538AF" w:rsidRPr="005A1581">
        <w:rPr>
          <w:color w:val="000000" w:themeColor="text1"/>
        </w:rPr>
        <w:t xml:space="preserve">, </w:t>
      </w:r>
      <w:r w:rsidR="00196722" w:rsidRPr="005A1581">
        <w:rPr>
          <w:color w:val="000000" w:themeColor="text1"/>
        </w:rPr>
        <w:t>2011).</w:t>
      </w:r>
      <w:r w:rsidR="00B538AF" w:rsidRPr="005A1581">
        <w:rPr>
          <w:color w:val="000000" w:themeColor="text1"/>
        </w:rPr>
        <w:t xml:space="preserve"> </w:t>
      </w:r>
      <w:r w:rsidRPr="005A1581">
        <w:rPr>
          <w:color w:val="000000" w:themeColor="text1"/>
        </w:rPr>
        <w:t>WADA also engages in social awareness campaigns</w:t>
      </w:r>
      <w:r w:rsidR="00B538AF" w:rsidRPr="005A1581">
        <w:rPr>
          <w:color w:val="000000" w:themeColor="text1"/>
        </w:rPr>
        <w:t xml:space="preserve"> </w:t>
      </w:r>
      <w:r w:rsidRPr="005A1581">
        <w:rPr>
          <w:color w:val="000000" w:themeColor="text1"/>
        </w:rPr>
        <w:t>which aim to familia</w:t>
      </w:r>
      <w:r w:rsidR="00C01DB0" w:rsidRPr="005A1581">
        <w:rPr>
          <w:color w:val="000000" w:themeColor="text1"/>
        </w:rPr>
        <w:t>ris</w:t>
      </w:r>
      <w:r w:rsidRPr="005A1581">
        <w:rPr>
          <w:color w:val="000000" w:themeColor="text1"/>
        </w:rPr>
        <w:t>e audiences with clean sport messages (WADA</w:t>
      </w:r>
      <w:r w:rsidR="00B538AF" w:rsidRPr="005A1581">
        <w:rPr>
          <w:color w:val="000000" w:themeColor="text1"/>
        </w:rPr>
        <w:t xml:space="preserve">, </w:t>
      </w:r>
      <w:r w:rsidRPr="005A1581">
        <w:rPr>
          <w:color w:val="000000" w:themeColor="text1"/>
        </w:rPr>
        <w:t>2018</w:t>
      </w:r>
      <w:r w:rsidR="002E4162" w:rsidRPr="005A1581">
        <w:rPr>
          <w:color w:val="000000" w:themeColor="text1"/>
        </w:rPr>
        <w:t>e</w:t>
      </w:r>
      <w:r w:rsidRPr="005A1581">
        <w:rPr>
          <w:color w:val="000000" w:themeColor="text1"/>
        </w:rPr>
        <w:t>).</w:t>
      </w:r>
    </w:p>
    <w:p w14:paraId="60010887" w14:textId="5900BCD8" w:rsidR="00FE6646" w:rsidRPr="005A1581" w:rsidRDefault="00C67E44" w:rsidP="00333E9A">
      <w:pPr>
        <w:spacing w:line="360" w:lineRule="auto"/>
        <w:rPr>
          <w:color w:val="000000" w:themeColor="text1"/>
        </w:rPr>
      </w:pPr>
      <w:r w:rsidRPr="005A1581">
        <w:rPr>
          <w:color w:val="000000" w:themeColor="text1"/>
        </w:rPr>
        <w:t>To raise the public’s awareness of the anti-doping can also protect the athletes away from preference enhance drug. Specifically, a</w:t>
      </w:r>
      <w:r w:rsidR="001C4861" w:rsidRPr="005A1581">
        <w:rPr>
          <w:color w:val="000000" w:themeColor="text1"/>
        </w:rPr>
        <w:t>n increasing number of researchers have placed emphasis on the social and psychological factors that influence athletes</w:t>
      </w:r>
      <w:r w:rsidR="00E278AD" w:rsidRPr="005A1581">
        <w:rPr>
          <w:color w:val="000000" w:themeColor="text1"/>
        </w:rPr>
        <w:t>’</w:t>
      </w:r>
      <w:r w:rsidR="001C4861" w:rsidRPr="005A1581">
        <w:rPr>
          <w:color w:val="000000" w:themeColor="text1"/>
        </w:rPr>
        <w:t xml:space="preserve"> us</w:t>
      </w:r>
      <w:r w:rsidR="00835035" w:rsidRPr="005A1581">
        <w:rPr>
          <w:color w:val="000000" w:themeColor="text1"/>
        </w:rPr>
        <w:t>e</w:t>
      </w:r>
      <w:r w:rsidR="001C4861" w:rsidRPr="005A1581">
        <w:rPr>
          <w:color w:val="000000" w:themeColor="text1"/>
        </w:rPr>
        <w:t xml:space="preserve"> of banned medications or substances to enhance their sport performance (</w:t>
      </w:r>
      <w:r w:rsidR="007251B0" w:rsidRPr="005A1581">
        <w:rPr>
          <w:color w:val="000000" w:themeColor="text1"/>
        </w:rPr>
        <w:t xml:space="preserve">Ehrnborg and Rosén, 2009; </w:t>
      </w:r>
      <w:r w:rsidR="001C4861" w:rsidRPr="005A1581">
        <w:rPr>
          <w:color w:val="000000" w:themeColor="text1"/>
        </w:rPr>
        <w:t>Barkoukis</w:t>
      </w:r>
      <w:r w:rsidR="0086161D" w:rsidRPr="005A1581">
        <w:rPr>
          <w:color w:val="000000" w:themeColor="text1"/>
        </w:rPr>
        <w:t xml:space="preserve"> et al.</w:t>
      </w:r>
      <w:r w:rsidR="00B538AF" w:rsidRPr="005A1581">
        <w:rPr>
          <w:color w:val="000000" w:themeColor="text1"/>
        </w:rPr>
        <w:t xml:space="preserve">, </w:t>
      </w:r>
      <w:r w:rsidR="001C4861" w:rsidRPr="005A1581">
        <w:rPr>
          <w:color w:val="000000" w:themeColor="text1"/>
        </w:rPr>
        <w:t>2011;</w:t>
      </w:r>
      <w:r w:rsidR="007251B0" w:rsidRPr="005A1581">
        <w:rPr>
          <w:color w:val="000000" w:themeColor="text1"/>
        </w:rPr>
        <w:t xml:space="preserve"> </w:t>
      </w:r>
      <w:r w:rsidR="001C4861" w:rsidRPr="005A1581">
        <w:rPr>
          <w:color w:val="000000" w:themeColor="text1"/>
        </w:rPr>
        <w:t>Gucciardi</w:t>
      </w:r>
      <w:r w:rsidR="0086161D" w:rsidRPr="005A1581">
        <w:rPr>
          <w:color w:val="000000" w:themeColor="text1"/>
        </w:rPr>
        <w:t xml:space="preserve"> et al.</w:t>
      </w:r>
      <w:r w:rsidR="00B538AF" w:rsidRPr="005A1581">
        <w:rPr>
          <w:color w:val="000000" w:themeColor="text1"/>
        </w:rPr>
        <w:t xml:space="preserve">, </w:t>
      </w:r>
      <w:r w:rsidR="001C4861" w:rsidRPr="005A1581">
        <w:rPr>
          <w:color w:val="000000" w:themeColor="text1"/>
        </w:rPr>
        <w:t>2011; Ntoumanis</w:t>
      </w:r>
      <w:r w:rsidR="0086161D" w:rsidRPr="005A1581">
        <w:rPr>
          <w:color w:val="000000" w:themeColor="text1"/>
        </w:rPr>
        <w:t xml:space="preserve"> et al.</w:t>
      </w:r>
      <w:r w:rsidR="00B538AF" w:rsidRPr="005A1581">
        <w:rPr>
          <w:color w:val="000000" w:themeColor="text1"/>
        </w:rPr>
        <w:t xml:space="preserve">, </w:t>
      </w:r>
      <w:r w:rsidR="001C4861" w:rsidRPr="005A1581">
        <w:rPr>
          <w:color w:val="000000" w:themeColor="text1"/>
        </w:rPr>
        <w:t>2013</w:t>
      </w:r>
      <w:r w:rsidR="007251B0" w:rsidRPr="005A1581">
        <w:rPr>
          <w:color w:val="000000" w:themeColor="text1"/>
        </w:rPr>
        <w:t>; Boardley and Grix, 2014</w:t>
      </w:r>
      <w:r w:rsidR="001C4861" w:rsidRPr="005A1581">
        <w:rPr>
          <w:color w:val="000000" w:themeColor="text1"/>
        </w:rPr>
        <w:t>).</w:t>
      </w:r>
    </w:p>
    <w:p w14:paraId="1ACD4855" w14:textId="003A2178" w:rsidR="00900065" w:rsidRPr="005A1581" w:rsidRDefault="001C4861" w:rsidP="00333E9A">
      <w:pPr>
        <w:spacing w:line="360" w:lineRule="auto"/>
        <w:rPr>
          <w:color w:val="000000" w:themeColor="text1"/>
        </w:rPr>
      </w:pPr>
      <w:r w:rsidRPr="005A1581">
        <w:rPr>
          <w:color w:val="000000" w:themeColor="text1"/>
        </w:rPr>
        <w:t xml:space="preserve">Boardley </w:t>
      </w:r>
      <w:r w:rsidR="00B17121" w:rsidRPr="005A1581">
        <w:rPr>
          <w:color w:val="000000" w:themeColor="text1"/>
        </w:rPr>
        <w:t>and</w:t>
      </w:r>
      <w:r w:rsidR="0086161D" w:rsidRPr="005A1581">
        <w:rPr>
          <w:color w:val="000000" w:themeColor="text1"/>
        </w:rPr>
        <w:t xml:space="preserve"> Grix (2014</w:t>
      </w:r>
      <w:r w:rsidRPr="005A1581">
        <w:rPr>
          <w:color w:val="000000" w:themeColor="text1"/>
        </w:rPr>
        <w:t>) mentioned the potential role of morality in decisions with respect to the adoption of performance-enhancing drugs</w:t>
      </w:r>
      <w:r w:rsidR="00835035" w:rsidRPr="005A1581">
        <w:rPr>
          <w:color w:val="000000" w:themeColor="text1"/>
        </w:rPr>
        <w:t xml:space="preserve"> (PEDs</w:t>
      </w:r>
      <w:r w:rsidRPr="005A1581">
        <w:rPr>
          <w:color w:val="000000" w:themeColor="text1"/>
        </w:rPr>
        <w:t>) that is similarly explicated in a number of alternative models of PED use.</w:t>
      </w:r>
      <w:r w:rsidR="00B538AF" w:rsidRPr="005A1581">
        <w:rPr>
          <w:color w:val="000000" w:themeColor="text1"/>
        </w:rPr>
        <w:t xml:space="preserve"> </w:t>
      </w:r>
      <w:r w:rsidRPr="005A1581">
        <w:rPr>
          <w:color w:val="000000" w:themeColor="text1"/>
        </w:rPr>
        <w:t xml:space="preserve">Donovan </w:t>
      </w:r>
      <w:r w:rsidR="00AF233E" w:rsidRPr="005A1581">
        <w:rPr>
          <w:color w:val="000000" w:themeColor="text1"/>
        </w:rPr>
        <w:t xml:space="preserve">et al., </w:t>
      </w:r>
      <w:r w:rsidRPr="005A1581">
        <w:rPr>
          <w:color w:val="000000" w:themeColor="text1"/>
        </w:rPr>
        <w:t>(2002) created a model for sport drug control that includes six antecedents of attitudes and intentions towards the PED</w:t>
      </w:r>
      <w:r w:rsidR="00B538AF" w:rsidRPr="005A1581">
        <w:rPr>
          <w:color w:val="000000" w:themeColor="text1"/>
        </w:rPr>
        <w:t xml:space="preserve">, </w:t>
      </w:r>
      <w:r w:rsidRPr="005A1581">
        <w:rPr>
          <w:color w:val="000000" w:themeColor="text1"/>
        </w:rPr>
        <w:t>one of the which is personal morality</w:t>
      </w:r>
      <w:r w:rsidR="00900065" w:rsidRPr="005A1581">
        <w:rPr>
          <w:color w:val="000000" w:themeColor="text1"/>
        </w:rPr>
        <w:t>;</w:t>
      </w:r>
      <w:r w:rsidR="00B538AF" w:rsidRPr="005A1581">
        <w:rPr>
          <w:color w:val="000000" w:themeColor="text1"/>
        </w:rPr>
        <w:t xml:space="preserve"> </w:t>
      </w:r>
      <w:r w:rsidRPr="005A1581">
        <w:rPr>
          <w:color w:val="000000" w:themeColor="text1"/>
        </w:rPr>
        <w:t>an athlete</w:t>
      </w:r>
      <w:r w:rsidR="00E278AD" w:rsidRPr="005A1581">
        <w:rPr>
          <w:color w:val="000000" w:themeColor="text1"/>
        </w:rPr>
        <w:t>’</w:t>
      </w:r>
      <w:r w:rsidRPr="005A1581">
        <w:rPr>
          <w:color w:val="000000" w:themeColor="text1"/>
        </w:rPr>
        <w:t>s perceptions of social values and the interna</w:t>
      </w:r>
      <w:r w:rsidR="00C01DB0" w:rsidRPr="005A1581">
        <w:rPr>
          <w:color w:val="000000" w:themeColor="text1"/>
        </w:rPr>
        <w:t>lis</w:t>
      </w:r>
      <w:r w:rsidRPr="005A1581">
        <w:rPr>
          <w:color w:val="000000" w:themeColor="text1"/>
        </w:rPr>
        <w:t>ation of desirable values in sport</w:t>
      </w:r>
      <w:r w:rsidR="00B538AF" w:rsidRPr="005A1581">
        <w:rPr>
          <w:color w:val="000000" w:themeColor="text1"/>
        </w:rPr>
        <w:t xml:space="preserve">, </w:t>
      </w:r>
      <w:r w:rsidRPr="005A1581">
        <w:rPr>
          <w:color w:val="000000" w:themeColor="text1"/>
        </w:rPr>
        <w:t>such as fair play. Petróczi and Aidman (2008) also identify moral values that are believed to help athletes avoid PED use. The inclusion of moral variables in these models of PED use is founded on the assumption that morality may play a key role in determining the use of PED.</w:t>
      </w:r>
      <w:r w:rsidR="00B538AF" w:rsidRPr="005A1581">
        <w:rPr>
          <w:color w:val="000000" w:themeColor="text1"/>
        </w:rPr>
        <w:t xml:space="preserve"> </w:t>
      </w:r>
      <w:r w:rsidRPr="005A1581">
        <w:rPr>
          <w:color w:val="000000" w:themeColor="text1"/>
        </w:rPr>
        <w:t xml:space="preserve">Boardley </w:t>
      </w:r>
      <w:r w:rsidR="00B17121" w:rsidRPr="005A1581">
        <w:rPr>
          <w:color w:val="000000" w:themeColor="text1"/>
        </w:rPr>
        <w:t>and</w:t>
      </w:r>
      <w:r w:rsidR="0086161D" w:rsidRPr="005A1581">
        <w:rPr>
          <w:color w:val="000000" w:themeColor="text1"/>
        </w:rPr>
        <w:t xml:space="preserve"> Grix (2014</w:t>
      </w:r>
      <w:r w:rsidRPr="005A1581">
        <w:rPr>
          <w:color w:val="000000" w:themeColor="text1"/>
        </w:rPr>
        <w:t>) report interest in investigating the psychosocial processes that support PED use in bodybuilders</w:t>
      </w:r>
      <w:r w:rsidR="00B538AF" w:rsidRPr="005A1581">
        <w:rPr>
          <w:color w:val="000000" w:themeColor="text1"/>
        </w:rPr>
        <w:t xml:space="preserve"> </w:t>
      </w:r>
      <w:r w:rsidR="000442E2" w:rsidRPr="005A1581">
        <w:rPr>
          <w:color w:val="000000" w:themeColor="text1"/>
        </w:rPr>
        <w:t>us</w:t>
      </w:r>
      <w:r w:rsidRPr="005A1581">
        <w:rPr>
          <w:color w:val="000000" w:themeColor="text1"/>
        </w:rPr>
        <w:t>ing Bandura</w:t>
      </w:r>
      <w:r w:rsidR="00E278AD" w:rsidRPr="005A1581">
        <w:rPr>
          <w:color w:val="000000" w:themeColor="text1"/>
        </w:rPr>
        <w:t>’</w:t>
      </w:r>
      <w:r w:rsidRPr="005A1581">
        <w:rPr>
          <w:color w:val="000000" w:themeColor="text1"/>
        </w:rPr>
        <w:t>s (1991) social cognitive theory of moral thought and action. All data w</w:t>
      </w:r>
      <w:r w:rsidR="00900065" w:rsidRPr="005A1581">
        <w:rPr>
          <w:color w:val="000000" w:themeColor="text1"/>
        </w:rPr>
        <w:t xml:space="preserve">as </w:t>
      </w:r>
      <w:r w:rsidRPr="005A1581">
        <w:rPr>
          <w:color w:val="000000" w:themeColor="text1"/>
        </w:rPr>
        <w:t>content-analy</w:t>
      </w:r>
      <w:r w:rsidR="00900065" w:rsidRPr="005A1581">
        <w:rPr>
          <w:color w:val="000000" w:themeColor="text1"/>
        </w:rPr>
        <w:t>s</w:t>
      </w:r>
      <w:r w:rsidRPr="005A1581">
        <w:rPr>
          <w:color w:val="000000" w:themeColor="text1"/>
        </w:rPr>
        <w:t>ed deductively</w:t>
      </w:r>
      <w:r w:rsidR="00B538AF" w:rsidRPr="005A1581">
        <w:rPr>
          <w:color w:val="000000" w:themeColor="text1"/>
        </w:rPr>
        <w:t xml:space="preserve">, </w:t>
      </w:r>
      <w:r w:rsidRPr="005A1581">
        <w:rPr>
          <w:color w:val="000000" w:themeColor="text1"/>
        </w:rPr>
        <w:t>using definitions for the eight mechanisms of moral disengagement (Bandura 1991). According to Bandura (1991</w:t>
      </w:r>
      <w:r w:rsidR="00900065" w:rsidRPr="005A1581">
        <w:rPr>
          <w:color w:val="000000" w:themeColor="text1"/>
        </w:rPr>
        <w:t>):</w:t>
      </w:r>
    </w:p>
    <w:p w14:paraId="29602AF1" w14:textId="530227CA" w:rsidR="00C01DB0" w:rsidRPr="005A1581" w:rsidRDefault="00E278AD" w:rsidP="00333E9A">
      <w:pPr>
        <w:pStyle w:val="Quote"/>
        <w:spacing w:line="360" w:lineRule="auto"/>
        <w:rPr>
          <w:color w:val="000000" w:themeColor="text1"/>
        </w:rPr>
      </w:pPr>
      <w:r w:rsidRPr="005A1581">
        <w:rPr>
          <w:color w:val="000000" w:themeColor="text1"/>
        </w:rPr>
        <w:t>‘</w:t>
      </w:r>
      <w:r w:rsidR="009F6495" w:rsidRPr="005A1581">
        <w:rPr>
          <w:color w:val="000000" w:themeColor="text1"/>
        </w:rPr>
        <w:t>M</w:t>
      </w:r>
      <w:r w:rsidR="001C4861" w:rsidRPr="005A1581">
        <w:rPr>
          <w:color w:val="000000" w:themeColor="text1"/>
        </w:rPr>
        <w:t xml:space="preserve">oral </w:t>
      </w:r>
      <w:r w:rsidR="00900065" w:rsidRPr="005A1581">
        <w:rPr>
          <w:color w:val="000000" w:themeColor="text1"/>
        </w:rPr>
        <w:t>behaviour</w:t>
      </w:r>
      <w:r w:rsidR="001C4861" w:rsidRPr="005A1581">
        <w:rPr>
          <w:color w:val="000000" w:themeColor="text1"/>
        </w:rPr>
        <w:t xml:space="preserve"> is regulated by personal and social sanctions associated with such conduct; people avoid engaging in transgressive acts when they expect resultant personal or social rebuke</w:t>
      </w:r>
      <w:r w:rsidRPr="005A1581">
        <w:rPr>
          <w:color w:val="000000" w:themeColor="text1"/>
        </w:rPr>
        <w:t>’</w:t>
      </w:r>
      <w:r w:rsidR="00B538AF" w:rsidRPr="005A1581">
        <w:rPr>
          <w:color w:val="000000" w:themeColor="text1"/>
        </w:rPr>
        <w:t>.</w:t>
      </w:r>
    </w:p>
    <w:p w14:paraId="0DD11405" w14:textId="36EDF2BD" w:rsidR="00C01DB0" w:rsidRPr="005A1581" w:rsidRDefault="001C4861" w:rsidP="00333E9A">
      <w:pPr>
        <w:spacing w:line="360" w:lineRule="auto"/>
        <w:rPr>
          <w:color w:val="000000" w:themeColor="text1"/>
        </w:rPr>
      </w:pPr>
      <w:r w:rsidRPr="005A1581">
        <w:rPr>
          <w:color w:val="000000" w:themeColor="text1"/>
        </w:rPr>
        <w:t>Most of the research ha</w:t>
      </w:r>
      <w:r w:rsidR="00900065" w:rsidRPr="005A1581">
        <w:rPr>
          <w:color w:val="000000" w:themeColor="text1"/>
        </w:rPr>
        <w:t>d</w:t>
      </w:r>
      <w:r w:rsidRPr="005A1581">
        <w:rPr>
          <w:color w:val="000000" w:themeColor="text1"/>
        </w:rPr>
        <w:t xml:space="preserve"> increased </w:t>
      </w:r>
      <w:r w:rsidR="00900065" w:rsidRPr="005A1581">
        <w:rPr>
          <w:color w:val="000000" w:themeColor="text1"/>
        </w:rPr>
        <w:t xml:space="preserve">our </w:t>
      </w:r>
      <w:r w:rsidRPr="005A1581">
        <w:rPr>
          <w:color w:val="000000" w:themeColor="text1"/>
        </w:rPr>
        <w:t xml:space="preserve">understanding of the motivations for and </w:t>
      </w:r>
      <w:r w:rsidRPr="005A1581">
        <w:rPr>
          <w:color w:val="000000" w:themeColor="text1"/>
        </w:rPr>
        <w:lastRenderedPageBreak/>
        <w:t>against doping</w:t>
      </w:r>
      <w:r w:rsidR="00B538AF" w:rsidRPr="005A1581">
        <w:rPr>
          <w:color w:val="000000" w:themeColor="text1"/>
        </w:rPr>
        <w:t xml:space="preserve">, </w:t>
      </w:r>
      <w:r w:rsidRPr="005A1581">
        <w:rPr>
          <w:color w:val="000000" w:themeColor="text1"/>
        </w:rPr>
        <w:t>thereby hopefully elevating the moral standard of the athletes that exclude PED use</w:t>
      </w:r>
      <w:r w:rsidR="001E4644" w:rsidRPr="005A1581">
        <w:rPr>
          <w:color w:val="000000" w:themeColor="text1"/>
        </w:rPr>
        <w:t xml:space="preserve"> </w:t>
      </w:r>
      <w:r w:rsidRPr="005A1581">
        <w:rPr>
          <w:color w:val="000000" w:themeColor="text1"/>
        </w:rPr>
        <w:t xml:space="preserve">(Boardley </w:t>
      </w:r>
      <w:r w:rsidR="00B17121" w:rsidRPr="005A1581">
        <w:rPr>
          <w:color w:val="000000" w:themeColor="text1"/>
        </w:rPr>
        <w:t>and</w:t>
      </w:r>
      <w:r w:rsidRPr="005A1581">
        <w:rPr>
          <w:color w:val="000000" w:themeColor="text1"/>
        </w:rPr>
        <w:t xml:space="preserve"> Grix</w:t>
      </w:r>
      <w:r w:rsidR="00900065" w:rsidRPr="005A1581">
        <w:rPr>
          <w:color w:val="000000" w:themeColor="text1"/>
        </w:rPr>
        <w:t>,</w:t>
      </w:r>
      <w:r w:rsidR="0086161D" w:rsidRPr="005A1581">
        <w:rPr>
          <w:color w:val="000000" w:themeColor="text1"/>
        </w:rPr>
        <w:t xml:space="preserve"> 2014</w:t>
      </w:r>
      <w:r w:rsidRPr="005A1581">
        <w:rPr>
          <w:color w:val="000000" w:themeColor="text1"/>
        </w:rPr>
        <w:t>). As Bandura (1991) claims</w:t>
      </w:r>
      <w:r w:rsidR="00B538AF" w:rsidRPr="005A1581">
        <w:rPr>
          <w:color w:val="000000" w:themeColor="text1"/>
        </w:rPr>
        <w:t xml:space="preserve">, </w:t>
      </w:r>
      <w:r w:rsidRPr="005A1581">
        <w:rPr>
          <w:color w:val="000000" w:themeColor="text1"/>
        </w:rPr>
        <w:t>people avoid engaging in transgressive acts when they expect resultant personal or social rebuke. However</w:t>
      </w:r>
      <w:r w:rsidR="00B538AF" w:rsidRPr="005A1581">
        <w:rPr>
          <w:color w:val="000000" w:themeColor="text1"/>
        </w:rPr>
        <w:t xml:space="preserve">, </w:t>
      </w:r>
      <w:r w:rsidRPr="005A1581">
        <w:rPr>
          <w:color w:val="000000" w:themeColor="text1"/>
        </w:rPr>
        <w:t>a possible problem arises when the proposed strong correlation between PED use and athletes</w:t>
      </w:r>
      <w:r w:rsidR="00E278AD" w:rsidRPr="005A1581">
        <w:rPr>
          <w:color w:val="000000" w:themeColor="text1"/>
        </w:rPr>
        <w:t>’</w:t>
      </w:r>
      <w:r w:rsidRPr="005A1581">
        <w:rPr>
          <w:color w:val="000000" w:themeColor="text1"/>
        </w:rPr>
        <w:t xml:space="preserve"> moral standards leads to change </w:t>
      </w:r>
      <w:r w:rsidR="00900065" w:rsidRPr="005A1581">
        <w:rPr>
          <w:color w:val="000000" w:themeColor="text1"/>
        </w:rPr>
        <w:t xml:space="preserve">for the worse </w:t>
      </w:r>
      <w:r w:rsidRPr="005A1581">
        <w:rPr>
          <w:color w:val="000000" w:themeColor="text1"/>
        </w:rPr>
        <w:t xml:space="preserve">in the former if public awareness of the </w:t>
      </w:r>
      <w:r w:rsidR="00900065" w:rsidRPr="005A1581">
        <w:rPr>
          <w:color w:val="000000" w:themeColor="text1"/>
        </w:rPr>
        <w:t xml:space="preserve">anti-doping </w:t>
      </w:r>
      <w:r w:rsidR="000444F0" w:rsidRPr="005A1581">
        <w:rPr>
          <w:color w:val="000000" w:themeColor="text1"/>
        </w:rPr>
        <w:t>Code</w:t>
      </w:r>
      <w:r w:rsidRPr="005A1581">
        <w:rPr>
          <w:color w:val="000000" w:themeColor="text1"/>
        </w:rPr>
        <w:t xml:space="preserve"> remains limited and </w:t>
      </w:r>
      <w:r w:rsidR="00900065" w:rsidRPr="005A1581">
        <w:rPr>
          <w:color w:val="000000" w:themeColor="text1"/>
        </w:rPr>
        <w:t xml:space="preserve">thus </w:t>
      </w:r>
      <w:r w:rsidRPr="005A1581">
        <w:rPr>
          <w:color w:val="000000" w:themeColor="text1"/>
        </w:rPr>
        <w:t>the needed morality is</w:t>
      </w:r>
      <w:r w:rsidR="00B538AF" w:rsidRPr="005A1581">
        <w:rPr>
          <w:color w:val="000000" w:themeColor="text1"/>
        </w:rPr>
        <w:t xml:space="preserve">, </w:t>
      </w:r>
      <w:r w:rsidRPr="005A1581">
        <w:rPr>
          <w:color w:val="000000" w:themeColor="text1"/>
        </w:rPr>
        <w:t>in effect</w:t>
      </w:r>
      <w:r w:rsidR="00B538AF" w:rsidRPr="005A1581">
        <w:rPr>
          <w:color w:val="000000" w:themeColor="text1"/>
        </w:rPr>
        <w:t xml:space="preserve">, </w:t>
      </w:r>
      <w:r w:rsidRPr="005A1581">
        <w:rPr>
          <w:color w:val="000000" w:themeColor="text1"/>
        </w:rPr>
        <w:t>not observed by the public in any real sense.</w:t>
      </w:r>
    </w:p>
    <w:p w14:paraId="4A8007CC" w14:textId="77777777" w:rsidR="004A0D4D" w:rsidRPr="005A1581" w:rsidRDefault="004A0D4D" w:rsidP="00333E9A">
      <w:pPr>
        <w:spacing w:line="360" w:lineRule="auto"/>
        <w:rPr>
          <w:color w:val="000000" w:themeColor="text1"/>
        </w:rPr>
      </w:pPr>
    </w:p>
    <w:p w14:paraId="0D41BDB5" w14:textId="2E12610C" w:rsidR="00C01DB0" w:rsidRPr="005A1581" w:rsidRDefault="001C4861" w:rsidP="00333E9A">
      <w:pPr>
        <w:pStyle w:val="Heading3"/>
      </w:pPr>
      <w:bookmarkStart w:id="152" w:name="_Toc12789983"/>
      <w:r w:rsidRPr="005A1581">
        <w:t xml:space="preserve">Institutional </w:t>
      </w:r>
      <w:r w:rsidR="00502D73" w:rsidRPr="005A1581">
        <w:t>P</w:t>
      </w:r>
      <w:r w:rsidRPr="005A1581">
        <w:t>rofile</w:t>
      </w:r>
      <w:bookmarkEnd w:id="152"/>
    </w:p>
    <w:p w14:paraId="7D605F0F" w14:textId="4622114A" w:rsidR="00FE6646" w:rsidRPr="005A1581" w:rsidRDefault="00F07201" w:rsidP="00333E9A">
      <w:pPr>
        <w:spacing w:line="360" w:lineRule="auto"/>
        <w:rPr>
          <w:color w:val="000000" w:themeColor="text1"/>
        </w:rPr>
      </w:pPr>
      <w:r w:rsidRPr="005A1581">
        <w:rPr>
          <w:color w:val="000000" w:themeColor="text1"/>
        </w:rPr>
        <w:t>Institutional</w:t>
      </w:r>
      <w:r w:rsidR="001C4861" w:rsidRPr="005A1581">
        <w:rPr>
          <w:color w:val="000000" w:themeColor="text1"/>
        </w:rPr>
        <w:t xml:space="preserve"> profile may also influence national compliance choices. High-level institutions</w:t>
      </w:r>
      <w:r w:rsidR="00B538AF" w:rsidRPr="005A1581">
        <w:rPr>
          <w:color w:val="000000" w:themeColor="text1"/>
        </w:rPr>
        <w:t xml:space="preserve">, </w:t>
      </w:r>
      <w:r w:rsidR="001C4861" w:rsidRPr="005A1581">
        <w:rPr>
          <w:color w:val="000000" w:themeColor="text1"/>
        </w:rPr>
        <w:t>if domestic conditions are satisfied</w:t>
      </w:r>
      <w:r w:rsidR="00B538AF" w:rsidRPr="005A1581">
        <w:rPr>
          <w:color w:val="000000" w:themeColor="text1"/>
        </w:rPr>
        <w:t xml:space="preserve">, </w:t>
      </w:r>
      <w:r w:rsidR="001C4861" w:rsidRPr="005A1581">
        <w:rPr>
          <w:color w:val="000000" w:themeColor="text1"/>
        </w:rPr>
        <w:t>provide an opportunity for politically opportunistic entrepreneurial civil servants to encourage compliance if they anticipate domestic rewards for public commitment (</w:t>
      </w:r>
      <w:r w:rsidR="000C7A17" w:rsidRPr="005A1581">
        <w:rPr>
          <w:color w:val="000000" w:themeColor="text1"/>
        </w:rPr>
        <w:t>Haas</w:t>
      </w:r>
      <w:r w:rsidR="00B538AF" w:rsidRPr="005A1581">
        <w:rPr>
          <w:color w:val="000000" w:themeColor="text1"/>
        </w:rPr>
        <w:t xml:space="preserve">, </w:t>
      </w:r>
      <w:r w:rsidR="008A1682" w:rsidRPr="005A1581">
        <w:rPr>
          <w:color w:val="000000" w:themeColor="text1"/>
        </w:rPr>
        <w:t>2003</w:t>
      </w:r>
      <w:r w:rsidR="001C4861" w:rsidRPr="005A1581">
        <w:rPr>
          <w:color w:val="000000" w:themeColor="text1"/>
        </w:rPr>
        <w:t>:58). In the case of anti-doping policy</w:t>
      </w:r>
      <w:r w:rsidR="00B538AF" w:rsidRPr="005A1581">
        <w:rPr>
          <w:color w:val="000000" w:themeColor="text1"/>
        </w:rPr>
        <w:t xml:space="preserve">, </w:t>
      </w:r>
      <w:r w:rsidR="001C4861" w:rsidRPr="005A1581">
        <w:rPr>
          <w:color w:val="000000" w:themeColor="text1"/>
        </w:rPr>
        <w:t xml:space="preserve">WADA has </w:t>
      </w:r>
      <w:r w:rsidR="003D15A2" w:rsidRPr="005A1581">
        <w:rPr>
          <w:color w:val="000000" w:themeColor="text1"/>
        </w:rPr>
        <w:t>extensive interactions with IOC, UNESCO, which can attract att</w:t>
      </w:r>
      <w:r w:rsidR="00252D08" w:rsidRPr="005A1581">
        <w:rPr>
          <w:color w:val="000000" w:themeColor="text1"/>
        </w:rPr>
        <w:t>ention from each government, ISF</w:t>
      </w:r>
      <w:r w:rsidR="003D15A2" w:rsidRPr="005A1581">
        <w:rPr>
          <w:color w:val="000000" w:themeColor="text1"/>
        </w:rPr>
        <w:t>, and re</w:t>
      </w:r>
      <w:r w:rsidR="00252D08" w:rsidRPr="005A1581">
        <w:rPr>
          <w:color w:val="000000" w:themeColor="text1"/>
        </w:rPr>
        <w:t>levant anti-doping organizations</w:t>
      </w:r>
      <w:r w:rsidR="003D15A2" w:rsidRPr="005A1581">
        <w:rPr>
          <w:color w:val="000000" w:themeColor="text1"/>
        </w:rPr>
        <w:t xml:space="preserve"> to anti-doping (Tan et al, 2018). </w:t>
      </w:r>
      <w:r w:rsidR="001C4861" w:rsidRPr="005A1581">
        <w:rPr>
          <w:color w:val="000000" w:themeColor="text1"/>
        </w:rPr>
        <w:t>WADA plays a dominant role in the fight against doping</w:t>
      </w:r>
      <w:r w:rsidR="00343782" w:rsidRPr="005A1581">
        <w:rPr>
          <w:color w:val="000000" w:themeColor="text1"/>
        </w:rPr>
        <w:t xml:space="preserve"> and</w:t>
      </w:r>
      <w:r w:rsidR="001C4861" w:rsidRPr="005A1581">
        <w:rPr>
          <w:color w:val="000000" w:themeColor="text1"/>
        </w:rPr>
        <w:t xml:space="preserve"> all the</w:t>
      </w:r>
      <w:r w:rsidR="004E6FBD" w:rsidRPr="005A1581">
        <w:rPr>
          <w:color w:val="000000" w:themeColor="text1"/>
        </w:rPr>
        <w:t xml:space="preserve"> actors have to comply with </w:t>
      </w:r>
      <w:r w:rsidR="001C4861" w:rsidRPr="005A1581">
        <w:rPr>
          <w:color w:val="000000" w:themeColor="text1"/>
        </w:rPr>
        <w:t>WADA. Regarding China</w:t>
      </w:r>
      <w:r w:rsidR="00B538AF" w:rsidRPr="005A1581">
        <w:rPr>
          <w:color w:val="000000" w:themeColor="text1"/>
        </w:rPr>
        <w:t xml:space="preserve">, </w:t>
      </w:r>
      <w:r w:rsidR="001C4861" w:rsidRPr="005A1581">
        <w:rPr>
          <w:color w:val="000000" w:themeColor="text1"/>
        </w:rPr>
        <w:t>if defin</w:t>
      </w:r>
      <w:r w:rsidR="00900065" w:rsidRPr="005A1581">
        <w:rPr>
          <w:color w:val="000000" w:themeColor="text1"/>
        </w:rPr>
        <w:t>ing</w:t>
      </w:r>
      <w:r w:rsidR="00DE6F0F" w:rsidRPr="005A1581">
        <w:rPr>
          <w:color w:val="000000" w:themeColor="text1"/>
        </w:rPr>
        <w:t xml:space="preserve"> China according to Table 4</w:t>
      </w:r>
      <w:r w:rsidR="00B538AF" w:rsidRPr="005A1581">
        <w:rPr>
          <w:color w:val="000000" w:themeColor="text1"/>
        </w:rPr>
        <w:t xml:space="preserve">, </w:t>
      </w:r>
      <w:r w:rsidR="001C4861" w:rsidRPr="005A1581">
        <w:rPr>
          <w:color w:val="000000" w:themeColor="text1"/>
        </w:rPr>
        <w:t xml:space="preserve">China </w:t>
      </w:r>
      <w:r w:rsidR="00A53B48" w:rsidRPr="005A1581">
        <w:rPr>
          <w:color w:val="000000" w:themeColor="text1"/>
        </w:rPr>
        <w:t>is</w:t>
      </w:r>
      <w:r w:rsidR="001C4861" w:rsidRPr="005A1581">
        <w:rPr>
          <w:color w:val="000000" w:themeColor="text1"/>
        </w:rPr>
        <w:t xml:space="preserve"> </w:t>
      </w:r>
      <w:r w:rsidR="00E46600" w:rsidRPr="005A1581">
        <w:rPr>
          <w:color w:val="000000" w:themeColor="text1"/>
        </w:rPr>
        <w:t>a</w:t>
      </w:r>
      <w:r w:rsidR="001C4861" w:rsidRPr="005A1581">
        <w:rPr>
          <w:color w:val="000000" w:themeColor="text1"/>
        </w:rPr>
        <w:t xml:space="preserve"> state that is capable and willing to comply with </w:t>
      </w:r>
      <w:r w:rsidR="00915976" w:rsidRPr="005A1581">
        <w:rPr>
          <w:color w:val="000000" w:themeColor="text1"/>
        </w:rPr>
        <w:t xml:space="preserve">the </w:t>
      </w:r>
      <w:r w:rsidR="002379F9" w:rsidRPr="005A1581">
        <w:rPr>
          <w:color w:val="000000" w:themeColor="text1"/>
        </w:rPr>
        <w:t>WADC</w:t>
      </w:r>
      <w:r w:rsidR="001C4861" w:rsidRPr="005A1581">
        <w:rPr>
          <w:color w:val="000000" w:themeColor="text1"/>
        </w:rPr>
        <w:t>.</w:t>
      </w:r>
    </w:p>
    <w:p w14:paraId="3702FF07" w14:textId="359818B6" w:rsidR="00007A54" w:rsidRPr="005A1581" w:rsidRDefault="00315313" w:rsidP="00333E9A">
      <w:pPr>
        <w:spacing w:line="360" w:lineRule="auto"/>
        <w:rPr>
          <w:color w:val="000000" w:themeColor="text1"/>
        </w:rPr>
      </w:pPr>
      <w:r w:rsidRPr="005A1581">
        <w:rPr>
          <w:color w:val="000000" w:themeColor="text1"/>
        </w:rPr>
        <w:t xml:space="preserve">Overall, drawing on Haas’s compliance theories, it is likely that WADA has the ability to make all the actors comply with the Code. Depending on the situation, almost all are willing to comply, but some are incapable of complying. For WADA, it is necessary to define who they are and to offer help to actors that are incapable of complying. Haas’s compliance theories demonstrate some degree of </w:t>
      </w:r>
      <w:r w:rsidR="0013383A" w:rsidRPr="005A1581">
        <w:rPr>
          <w:color w:val="000000" w:themeColor="text1"/>
        </w:rPr>
        <w:t>Code compliance</w:t>
      </w:r>
      <w:r w:rsidRPr="005A1581">
        <w:rPr>
          <w:color w:val="000000" w:themeColor="text1"/>
        </w:rPr>
        <w:t xml:space="preserve">; however, it is far from being enough to provide a comprehensive evaluation of </w:t>
      </w:r>
      <w:r w:rsidR="0013383A" w:rsidRPr="005A1581">
        <w:rPr>
          <w:color w:val="000000" w:themeColor="text1"/>
        </w:rPr>
        <w:t>Code compliance</w:t>
      </w:r>
      <w:r w:rsidRPr="005A1581">
        <w:rPr>
          <w:color w:val="000000" w:themeColor="text1"/>
        </w:rPr>
        <w:t xml:space="preserve"> in an individual country. First</w:t>
      </w:r>
      <w:r w:rsidR="0069601A" w:rsidRPr="005A1581">
        <w:rPr>
          <w:color w:val="000000" w:themeColor="text1"/>
        </w:rPr>
        <w:t>ly</w:t>
      </w:r>
      <w:r w:rsidRPr="005A1581">
        <w:rPr>
          <w:color w:val="000000" w:themeColor="text1"/>
        </w:rPr>
        <w:t>, some of the links between the seven institutional factors and compliance are vague. Second</w:t>
      </w:r>
      <w:r w:rsidR="0069601A" w:rsidRPr="005A1581">
        <w:rPr>
          <w:color w:val="000000" w:themeColor="text1"/>
        </w:rPr>
        <w:t>ly</w:t>
      </w:r>
      <w:r w:rsidRPr="005A1581">
        <w:rPr>
          <w:color w:val="000000" w:themeColor="text1"/>
        </w:rPr>
        <w:t>, this compliance theory only provides the mean on each isolated institutional factor which may impact the compliance and did not offer the dynamic character of each factor of the compliance process. For example, any change or execution in one of the institutional factors may have consequences on other</w:t>
      </w:r>
      <w:r w:rsidR="0069601A" w:rsidRPr="005A1581">
        <w:rPr>
          <w:color w:val="000000" w:themeColor="text1"/>
        </w:rPr>
        <w:t>s</w:t>
      </w:r>
      <w:r w:rsidRPr="005A1581">
        <w:rPr>
          <w:color w:val="000000" w:themeColor="text1"/>
        </w:rPr>
        <w:t>. Third</w:t>
      </w:r>
      <w:r w:rsidR="0069601A" w:rsidRPr="005A1581">
        <w:rPr>
          <w:color w:val="000000" w:themeColor="text1"/>
        </w:rPr>
        <w:t>ly</w:t>
      </w:r>
      <w:r w:rsidRPr="005A1581">
        <w:rPr>
          <w:color w:val="000000" w:themeColor="text1"/>
        </w:rPr>
        <w:t xml:space="preserve">, this </w:t>
      </w:r>
      <w:r w:rsidRPr="005A1581">
        <w:rPr>
          <w:color w:val="000000" w:themeColor="text1"/>
        </w:rPr>
        <w:lastRenderedPageBreak/>
        <w:t xml:space="preserve">compliance theory </w:t>
      </w:r>
      <w:r w:rsidR="0014489F" w:rsidRPr="005A1581">
        <w:rPr>
          <w:color w:val="000000" w:themeColor="text1"/>
        </w:rPr>
        <w:t xml:space="preserve">does </w:t>
      </w:r>
      <w:r w:rsidRPr="005A1581">
        <w:rPr>
          <w:color w:val="000000" w:themeColor="text1"/>
        </w:rPr>
        <w:t xml:space="preserve">not include any factors related to the </w:t>
      </w:r>
      <w:r w:rsidR="0069601A" w:rsidRPr="005A1581">
        <w:rPr>
          <w:color w:val="000000" w:themeColor="text1"/>
        </w:rPr>
        <w:t xml:space="preserve">policy </w:t>
      </w:r>
      <w:r w:rsidRPr="005A1581">
        <w:rPr>
          <w:color w:val="000000" w:themeColor="text1"/>
        </w:rPr>
        <w:t>implementation</w:t>
      </w:r>
      <w:r w:rsidR="0069601A" w:rsidRPr="005A1581">
        <w:rPr>
          <w:color w:val="000000" w:themeColor="text1"/>
        </w:rPr>
        <w:t xml:space="preserve"> and </w:t>
      </w:r>
      <w:r w:rsidR="009A419F" w:rsidRPr="005A1581">
        <w:rPr>
          <w:color w:val="000000" w:themeColor="text1"/>
        </w:rPr>
        <w:t>cultural impact</w:t>
      </w:r>
      <w:r w:rsidRPr="005A1581">
        <w:rPr>
          <w:color w:val="000000" w:themeColor="text1"/>
        </w:rPr>
        <w:t xml:space="preserve">. </w:t>
      </w:r>
      <w:r w:rsidR="003B5396" w:rsidRPr="005A1581">
        <w:rPr>
          <w:color w:val="000000" w:themeColor="text1"/>
        </w:rPr>
        <w:t>For these reasons,</w:t>
      </w:r>
      <w:r w:rsidRPr="005A1581">
        <w:rPr>
          <w:color w:val="000000" w:themeColor="text1"/>
        </w:rPr>
        <w:t xml:space="preserve"> this research </w:t>
      </w:r>
      <w:r w:rsidR="00F717BB" w:rsidRPr="005A1581">
        <w:rPr>
          <w:color w:val="000000" w:themeColor="text1"/>
        </w:rPr>
        <w:t xml:space="preserve">does </w:t>
      </w:r>
      <w:r w:rsidRPr="005A1581">
        <w:rPr>
          <w:color w:val="000000" w:themeColor="text1"/>
        </w:rPr>
        <w:t xml:space="preserve">not adopt Haas’s compliance theory as </w:t>
      </w:r>
      <w:r w:rsidR="00A9056D" w:rsidRPr="005A1581">
        <w:rPr>
          <w:color w:val="000000" w:themeColor="text1"/>
        </w:rPr>
        <w:t xml:space="preserve">the </w:t>
      </w:r>
      <w:r w:rsidRPr="005A1581">
        <w:rPr>
          <w:color w:val="000000" w:themeColor="text1"/>
        </w:rPr>
        <w:t xml:space="preserve">main theoretical framework </w:t>
      </w:r>
      <w:r w:rsidR="00985A4B" w:rsidRPr="005A1581">
        <w:rPr>
          <w:color w:val="000000" w:themeColor="text1"/>
        </w:rPr>
        <w:t xml:space="preserve">for </w:t>
      </w:r>
      <w:r w:rsidRPr="005A1581">
        <w:rPr>
          <w:color w:val="000000" w:themeColor="text1"/>
        </w:rPr>
        <w:t>interpr</w:t>
      </w:r>
      <w:r w:rsidR="00583045" w:rsidRPr="005A1581">
        <w:rPr>
          <w:color w:val="000000" w:themeColor="text1"/>
        </w:rPr>
        <w:t>et</w:t>
      </w:r>
      <w:r w:rsidR="00985A4B" w:rsidRPr="005A1581">
        <w:rPr>
          <w:color w:val="000000" w:themeColor="text1"/>
        </w:rPr>
        <w:t>ing</w:t>
      </w:r>
      <w:r w:rsidR="00583045" w:rsidRPr="005A1581">
        <w:rPr>
          <w:color w:val="000000" w:themeColor="text1"/>
        </w:rPr>
        <w:t xml:space="preserve"> the research finding</w:t>
      </w:r>
      <w:r w:rsidR="003B5396" w:rsidRPr="005A1581">
        <w:rPr>
          <w:color w:val="000000" w:themeColor="text1"/>
        </w:rPr>
        <w:t>s</w:t>
      </w:r>
      <w:r w:rsidR="00583045" w:rsidRPr="005A1581">
        <w:rPr>
          <w:color w:val="000000" w:themeColor="text1"/>
        </w:rPr>
        <w:t xml:space="preserve">.   </w:t>
      </w:r>
    </w:p>
    <w:p w14:paraId="4970E026" w14:textId="77777777" w:rsidR="00DE0628" w:rsidRPr="005A1581" w:rsidRDefault="00DE0628" w:rsidP="00333E9A">
      <w:pPr>
        <w:spacing w:line="360" w:lineRule="auto"/>
        <w:rPr>
          <w:color w:val="000000" w:themeColor="text1"/>
        </w:rPr>
      </w:pPr>
    </w:p>
    <w:p w14:paraId="53E93822" w14:textId="77DF93EA" w:rsidR="00E46600" w:rsidRPr="005A1581" w:rsidRDefault="00E46600" w:rsidP="00333E9A">
      <w:pPr>
        <w:pStyle w:val="Heading2"/>
        <w:spacing w:line="360" w:lineRule="auto"/>
        <w:rPr>
          <w:rFonts w:cs="Arial"/>
          <w:color w:val="000000" w:themeColor="text1"/>
        </w:rPr>
      </w:pPr>
      <w:bookmarkStart w:id="153" w:name="_Toc12789984"/>
      <w:r w:rsidRPr="005A1581">
        <w:rPr>
          <w:rFonts w:cs="Arial"/>
          <w:color w:val="000000" w:themeColor="text1"/>
        </w:rPr>
        <w:t>Summary</w:t>
      </w:r>
      <w:bookmarkEnd w:id="153"/>
    </w:p>
    <w:p w14:paraId="5B4EE44D" w14:textId="324B31A5" w:rsidR="004B6778" w:rsidRPr="005A1581" w:rsidRDefault="004B6778" w:rsidP="00333E9A">
      <w:pPr>
        <w:spacing w:line="360" w:lineRule="auto"/>
        <w:rPr>
          <w:color w:val="000000" w:themeColor="text1"/>
        </w:rPr>
      </w:pPr>
      <w:r w:rsidRPr="005A1581">
        <w:rPr>
          <w:color w:val="000000" w:themeColor="text1"/>
        </w:rPr>
        <w:t>Th</w:t>
      </w:r>
      <w:r w:rsidR="00A25660" w:rsidRPr="005A1581">
        <w:rPr>
          <w:color w:val="000000" w:themeColor="text1"/>
        </w:rPr>
        <w:t>is</w:t>
      </w:r>
      <w:r w:rsidRPr="005A1581">
        <w:rPr>
          <w:color w:val="000000" w:themeColor="text1"/>
        </w:rPr>
        <w:t xml:space="preserve"> chapter </w:t>
      </w:r>
      <w:r w:rsidR="00A25660" w:rsidRPr="005A1581">
        <w:rPr>
          <w:color w:val="000000" w:themeColor="text1"/>
        </w:rPr>
        <w:t>aim</w:t>
      </w:r>
      <w:r w:rsidR="003B5396" w:rsidRPr="005A1581">
        <w:rPr>
          <w:color w:val="000000" w:themeColor="text1"/>
        </w:rPr>
        <w:t>ed</w:t>
      </w:r>
      <w:r w:rsidR="00A25660" w:rsidRPr="005A1581">
        <w:rPr>
          <w:color w:val="000000" w:themeColor="text1"/>
        </w:rPr>
        <w:t xml:space="preserve"> </w:t>
      </w:r>
      <w:r w:rsidRPr="005A1581">
        <w:rPr>
          <w:color w:val="000000" w:themeColor="text1"/>
        </w:rPr>
        <w:t xml:space="preserve">to provide a comprehensive background </w:t>
      </w:r>
      <w:r w:rsidR="00015D00" w:rsidRPr="005A1581">
        <w:rPr>
          <w:color w:val="000000" w:themeColor="text1"/>
        </w:rPr>
        <w:t>of</w:t>
      </w:r>
      <w:r w:rsidRPr="005A1581">
        <w:rPr>
          <w:color w:val="000000" w:themeColor="text1"/>
        </w:rPr>
        <w:t xml:space="preserve"> WADA, </w:t>
      </w:r>
      <w:r w:rsidR="00A25660" w:rsidRPr="005A1581">
        <w:rPr>
          <w:color w:val="000000" w:themeColor="text1"/>
        </w:rPr>
        <w:t xml:space="preserve">the </w:t>
      </w:r>
      <w:r w:rsidRPr="005A1581">
        <w:rPr>
          <w:color w:val="000000" w:themeColor="text1"/>
        </w:rPr>
        <w:t xml:space="preserve">current WADC and </w:t>
      </w:r>
      <w:r w:rsidR="004C7184" w:rsidRPr="005A1581">
        <w:rPr>
          <w:color w:val="000000" w:themeColor="text1"/>
        </w:rPr>
        <w:t>Code compliance</w:t>
      </w:r>
      <w:r w:rsidR="00015D00" w:rsidRPr="005A1581">
        <w:rPr>
          <w:color w:val="000000" w:themeColor="text1"/>
        </w:rPr>
        <w:t xml:space="preserve">, </w:t>
      </w:r>
      <w:r w:rsidR="00EF2CED" w:rsidRPr="005A1581">
        <w:rPr>
          <w:color w:val="000000" w:themeColor="text1"/>
        </w:rPr>
        <w:t xml:space="preserve">in order to find </w:t>
      </w:r>
      <w:r w:rsidR="00E920CE" w:rsidRPr="005A1581">
        <w:rPr>
          <w:color w:val="000000" w:themeColor="text1"/>
        </w:rPr>
        <w:t xml:space="preserve">a </w:t>
      </w:r>
      <w:r w:rsidR="00EF2CED" w:rsidRPr="005A1581">
        <w:rPr>
          <w:color w:val="000000" w:themeColor="text1"/>
        </w:rPr>
        <w:t>feasible approach to evaluat</w:t>
      </w:r>
      <w:r w:rsidR="00F25844" w:rsidRPr="005A1581">
        <w:rPr>
          <w:color w:val="000000" w:themeColor="text1"/>
        </w:rPr>
        <w:t>ing</w:t>
      </w:r>
      <w:r w:rsidR="00EF2CED" w:rsidRPr="005A1581">
        <w:rPr>
          <w:color w:val="000000" w:themeColor="text1"/>
        </w:rPr>
        <w:t xml:space="preserve"> compliance </w:t>
      </w:r>
      <w:r w:rsidR="003B5396" w:rsidRPr="005A1581">
        <w:rPr>
          <w:color w:val="000000" w:themeColor="text1"/>
        </w:rPr>
        <w:t xml:space="preserve">with the Code </w:t>
      </w:r>
      <w:r w:rsidR="00EF2CED" w:rsidRPr="005A1581">
        <w:rPr>
          <w:color w:val="000000" w:themeColor="text1"/>
        </w:rPr>
        <w:t xml:space="preserve">in China. </w:t>
      </w:r>
      <w:r w:rsidR="007C133F" w:rsidRPr="005A1581">
        <w:rPr>
          <w:color w:val="000000" w:themeColor="text1"/>
        </w:rPr>
        <w:t xml:space="preserve">The first section </w:t>
      </w:r>
      <w:r w:rsidR="00A25660" w:rsidRPr="005A1581">
        <w:rPr>
          <w:color w:val="000000" w:themeColor="text1"/>
        </w:rPr>
        <w:t xml:space="preserve">presented an overview of </w:t>
      </w:r>
      <w:r w:rsidRPr="005A1581">
        <w:rPr>
          <w:color w:val="000000" w:themeColor="text1"/>
        </w:rPr>
        <w:t>anti-doping history since 1920, address</w:t>
      </w:r>
      <w:r w:rsidR="00A25660" w:rsidRPr="005A1581">
        <w:rPr>
          <w:color w:val="000000" w:themeColor="text1"/>
        </w:rPr>
        <w:t>ing</w:t>
      </w:r>
      <w:r w:rsidRPr="005A1581">
        <w:rPr>
          <w:color w:val="000000" w:themeColor="text1"/>
        </w:rPr>
        <w:t xml:space="preserve"> the main </w:t>
      </w:r>
      <w:r w:rsidR="00064824" w:rsidRPr="005A1581">
        <w:rPr>
          <w:color w:val="000000" w:themeColor="text1"/>
        </w:rPr>
        <w:t>milestones</w:t>
      </w:r>
      <w:r w:rsidRPr="005A1581">
        <w:rPr>
          <w:color w:val="000000" w:themeColor="text1"/>
        </w:rPr>
        <w:t xml:space="preserve"> and doping incidents in anti-dopin</w:t>
      </w:r>
      <w:r w:rsidR="00064824" w:rsidRPr="005A1581">
        <w:rPr>
          <w:color w:val="000000" w:themeColor="text1"/>
        </w:rPr>
        <w:t xml:space="preserve">g history, </w:t>
      </w:r>
      <w:r w:rsidR="00A25660" w:rsidRPr="005A1581">
        <w:rPr>
          <w:color w:val="000000" w:themeColor="text1"/>
        </w:rPr>
        <w:t xml:space="preserve">and </w:t>
      </w:r>
      <w:r w:rsidR="00064824" w:rsidRPr="005A1581">
        <w:rPr>
          <w:color w:val="000000" w:themeColor="text1"/>
        </w:rPr>
        <w:t>especially explored</w:t>
      </w:r>
      <w:r w:rsidRPr="005A1581">
        <w:rPr>
          <w:color w:val="000000" w:themeColor="text1"/>
        </w:rPr>
        <w:t xml:space="preserve"> the doping scandal</w:t>
      </w:r>
      <w:r w:rsidR="00A25660" w:rsidRPr="005A1581">
        <w:rPr>
          <w:color w:val="000000" w:themeColor="text1"/>
        </w:rPr>
        <w:t>s</w:t>
      </w:r>
      <w:r w:rsidRPr="005A1581">
        <w:rPr>
          <w:color w:val="000000" w:themeColor="text1"/>
        </w:rPr>
        <w:t xml:space="preserve"> that pushed forward anti-dopi</w:t>
      </w:r>
      <w:r w:rsidR="00BC452C" w:rsidRPr="005A1581">
        <w:rPr>
          <w:color w:val="000000" w:themeColor="text1"/>
        </w:rPr>
        <w:t>ng work and consequently led to the set</w:t>
      </w:r>
      <w:r w:rsidR="00A25660" w:rsidRPr="005A1581">
        <w:rPr>
          <w:color w:val="000000" w:themeColor="text1"/>
        </w:rPr>
        <w:t>ting</w:t>
      </w:r>
      <w:r w:rsidR="00BC452C" w:rsidRPr="005A1581">
        <w:rPr>
          <w:color w:val="000000" w:themeColor="text1"/>
        </w:rPr>
        <w:t xml:space="preserve"> up of </w:t>
      </w:r>
      <w:r w:rsidRPr="005A1581">
        <w:rPr>
          <w:color w:val="000000" w:themeColor="text1"/>
        </w:rPr>
        <w:t xml:space="preserve">WADA. </w:t>
      </w:r>
    </w:p>
    <w:p w14:paraId="48BF2F3E" w14:textId="60B60D86" w:rsidR="000E7C94" w:rsidRPr="005A1581" w:rsidRDefault="004B6778" w:rsidP="00333E9A">
      <w:pPr>
        <w:spacing w:line="360" w:lineRule="auto"/>
        <w:rPr>
          <w:color w:val="000000" w:themeColor="text1"/>
        </w:rPr>
      </w:pPr>
      <w:r w:rsidRPr="005A1581">
        <w:rPr>
          <w:color w:val="000000" w:themeColor="text1"/>
        </w:rPr>
        <w:t>The second section ad</w:t>
      </w:r>
      <w:r w:rsidR="00BC452C" w:rsidRPr="005A1581">
        <w:rPr>
          <w:color w:val="000000" w:themeColor="text1"/>
        </w:rPr>
        <w:t xml:space="preserve">dressed the development of </w:t>
      </w:r>
      <w:r w:rsidR="0013383A" w:rsidRPr="005A1581">
        <w:rPr>
          <w:color w:val="000000" w:themeColor="text1"/>
        </w:rPr>
        <w:t>Code compliance</w:t>
      </w:r>
      <w:r w:rsidR="00E72167" w:rsidRPr="005A1581">
        <w:rPr>
          <w:color w:val="000000" w:themeColor="text1"/>
        </w:rPr>
        <w:t xml:space="preserve"> and</w:t>
      </w:r>
      <w:r w:rsidRPr="005A1581">
        <w:rPr>
          <w:color w:val="000000" w:themeColor="text1"/>
        </w:rPr>
        <w:t xml:space="preserve"> the main feature</w:t>
      </w:r>
      <w:r w:rsidR="00BC452C" w:rsidRPr="005A1581">
        <w:rPr>
          <w:color w:val="000000" w:themeColor="text1"/>
        </w:rPr>
        <w:t>s</w:t>
      </w:r>
      <w:r w:rsidRPr="005A1581">
        <w:rPr>
          <w:color w:val="000000" w:themeColor="text1"/>
        </w:rPr>
        <w:t xml:space="preserve"> of the ISCCS. This new international standard for compliance had provided </w:t>
      </w:r>
      <w:r w:rsidR="00BC452C" w:rsidRPr="005A1581">
        <w:rPr>
          <w:color w:val="000000" w:themeColor="text1"/>
        </w:rPr>
        <w:t>a</w:t>
      </w:r>
      <w:r w:rsidRPr="005A1581">
        <w:rPr>
          <w:color w:val="000000" w:themeColor="text1"/>
        </w:rPr>
        <w:t xml:space="preserve"> number of monitoring tools </w:t>
      </w:r>
      <w:r w:rsidR="00BC452C" w:rsidRPr="005A1581">
        <w:rPr>
          <w:color w:val="000000" w:themeColor="text1"/>
        </w:rPr>
        <w:t xml:space="preserve">for </w:t>
      </w:r>
      <w:r w:rsidR="0013383A" w:rsidRPr="005A1581">
        <w:rPr>
          <w:color w:val="000000" w:themeColor="text1"/>
        </w:rPr>
        <w:t>Code compliance</w:t>
      </w:r>
      <w:r w:rsidRPr="005A1581">
        <w:rPr>
          <w:color w:val="000000" w:themeColor="text1"/>
        </w:rPr>
        <w:t xml:space="preserve"> and address</w:t>
      </w:r>
      <w:r w:rsidR="00BC452C" w:rsidRPr="005A1581">
        <w:rPr>
          <w:color w:val="000000" w:themeColor="text1"/>
        </w:rPr>
        <w:t>ed</w:t>
      </w:r>
      <w:r w:rsidRPr="005A1581">
        <w:rPr>
          <w:color w:val="000000" w:themeColor="text1"/>
        </w:rPr>
        <w:t xml:space="preserve"> the full procedure </w:t>
      </w:r>
      <w:r w:rsidR="002A71D0" w:rsidRPr="005A1581">
        <w:rPr>
          <w:color w:val="000000" w:themeColor="text1"/>
        </w:rPr>
        <w:t>of</w:t>
      </w:r>
      <w:r w:rsidRPr="005A1581">
        <w:rPr>
          <w:color w:val="000000" w:themeColor="text1"/>
        </w:rPr>
        <w:t xml:space="preserve"> the signatory from non-compliance to compliance. However, because the ISCCS </w:t>
      </w:r>
      <w:r w:rsidR="002A71D0" w:rsidRPr="005A1581">
        <w:rPr>
          <w:color w:val="000000" w:themeColor="text1"/>
        </w:rPr>
        <w:t xml:space="preserve">was </w:t>
      </w:r>
      <w:r w:rsidRPr="005A1581">
        <w:rPr>
          <w:color w:val="000000" w:themeColor="text1"/>
        </w:rPr>
        <w:t>ju</w:t>
      </w:r>
      <w:r w:rsidR="006928BD" w:rsidRPr="005A1581">
        <w:rPr>
          <w:color w:val="000000" w:themeColor="text1"/>
        </w:rPr>
        <w:t xml:space="preserve">st </w:t>
      </w:r>
      <w:r w:rsidR="00E72167" w:rsidRPr="005A1581">
        <w:rPr>
          <w:color w:val="000000" w:themeColor="text1"/>
        </w:rPr>
        <w:t xml:space="preserve">coming </w:t>
      </w:r>
      <w:r w:rsidR="006928BD" w:rsidRPr="005A1581">
        <w:rPr>
          <w:color w:val="000000" w:themeColor="text1"/>
        </w:rPr>
        <w:t>into force on 1 April 2018</w:t>
      </w:r>
      <w:r w:rsidRPr="005A1581">
        <w:rPr>
          <w:color w:val="000000" w:themeColor="text1"/>
        </w:rPr>
        <w:t>, the effectiveness of this standard need</w:t>
      </w:r>
      <w:r w:rsidR="00E72167" w:rsidRPr="005A1581">
        <w:rPr>
          <w:color w:val="000000" w:themeColor="text1"/>
        </w:rPr>
        <w:t>s</w:t>
      </w:r>
      <w:r w:rsidRPr="005A1581">
        <w:rPr>
          <w:color w:val="000000" w:themeColor="text1"/>
        </w:rPr>
        <w:t xml:space="preserve"> </w:t>
      </w:r>
      <w:r w:rsidR="006928BD" w:rsidRPr="005A1581">
        <w:rPr>
          <w:color w:val="000000" w:themeColor="text1"/>
        </w:rPr>
        <w:t>more time to be proved</w:t>
      </w:r>
      <w:r w:rsidR="00E72167" w:rsidRPr="005A1581">
        <w:rPr>
          <w:color w:val="000000" w:themeColor="text1"/>
        </w:rPr>
        <w:t>; as yet there are no examples</w:t>
      </w:r>
      <w:r w:rsidRPr="005A1581">
        <w:rPr>
          <w:color w:val="000000" w:themeColor="text1"/>
        </w:rPr>
        <w:t xml:space="preserve"> to support that </w:t>
      </w:r>
      <w:r w:rsidR="006928BD" w:rsidRPr="005A1581">
        <w:rPr>
          <w:color w:val="000000" w:themeColor="text1"/>
        </w:rPr>
        <w:t xml:space="preserve">the </w:t>
      </w:r>
      <w:r w:rsidRPr="005A1581">
        <w:rPr>
          <w:color w:val="000000" w:themeColor="text1"/>
        </w:rPr>
        <w:t>ISCC</w:t>
      </w:r>
      <w:r w:rsidR="006928BD" w:rsidRPr="005A1581">
        <w:rPr>
          <w:color w:val="000000" w:themeColor="text1"/>
        </w:rPr>
        <w:t>S can work properly. T</w:t>
      </w:r>
      <w:r w:rsidRPr="005A1581">
        <w:rPr>
          <w:color w:val="000000" w:themeColor="text1"/>
        </w:rPr>
        <w:t>he degree of compliance</w:t>
      </w:r>
      <w:r w:rsidR="006928BD" w:rsidRPr="005A1581">
        <w:rPr>
          <w:color w:val="000000" w:themeColor="text1"/>
        </w:rPr>
        <w:t xml:space="preserve"> defined in the ISCCS</w:t>
      </w:r>
      <w:r w:rsidRPr="005A1581">
        <w:rPr>
          <w:color w:val="000000" w:themeColor="text1"/>
        </w:rPr>
        <w:t xml:space="preserve"> is too general, and there is no precise definition of the level of compliance. </w:t>
      </w:r>
      <w:r w:rsidR="00E72167" w:rsidRPr="005A1581">
        <w:rPr>
          <w:color w:val="000000" w:themeColor="text1"/>
        </w:rPr>
        <w:t>This</w:t>
      </w:r>
      <w:r w:rsidRPr="005A1581">
        <w:rPr>
          <w:color w:val="000000" w:themeColor="text1"/>
        </w:rPr>
        <w:t xml:space="preserve"> is really important because non-compliance signatories are only a small part of all signatories, </w:t>
      </w:r>
      <w:r w:rsidR="000E7C94" w:rsidRPr="005A1581">
        <w:rPr>
          <w:color w:val="000000" w:themeColor="text1"/>
        </w:rPr>
        <w:t xml:space="preserve">and </w:t>
      </w:r>
      <w:r w:rsidRPr="005A1581">
        <w:rPr>
          <w:color w:val="000000" w:themeColor="text1"/>
        </w:rPr>
        <w:t xml:space="preserve">the majority of signatories have complied with </w:t>
      </w:r>
      <w:r w:rsidR="00915976" w:rsidRPr="005A1581">
        <w:rPr>
          <w:color w:val="000000" w:themeColor="text1"/>
        </w:rPr>
        <w:t xml:space="preserve">the </w:t>
      </w:r>
      <w:r w:rsidRPr="005A1581">
        <w:rPr>
          <w:color w:val="000000" w:themeColor="text1"/>
        </w:rPr>
        <w:t xml:space="preserve">WADC. </w:t>
      </w:r>
    </w:p>
    <w:p w14:paraId="7DD5310F" w14:textId="64CFC791" w:rsidR="00D91AE3" w:rsidRPr="005A1581" w:rsidRDefault="000E7C94" w:rsidP="00333E9A">
      <w:pPr>
        <w:spacing w:line="360" w:lineRule="auto"/>
        <w:rPr>
          <w:color w:val="000000" w:themeColor="text1"/>
        </w:rPr>
      </w:pPr>
      <w:r w:rsidRPr="005A1581">
        <w:rPr>
          <w:color w:val="000000" w:themeColor="text1"/>
        </w:rPr>
        <w:t>T</w:t>
      </w:r>
      <w:r w:rsidR="00D91AE3" w:rsidRPr="005A1581">
        <w:rPr>
          <w:color w:val="000000" w:themeColor="text1"/>
        </w:rPr>
        <w:t>he las</w:t>
      </w:r>
      <w:r w:rsidRPr="005A1581">
        <w:rPr>
          <w:color w:val="000000" w:themeColor="text1"/>
        </w:rPr>
        <w:t xml:space="preserve">t section of this chapter </w:t>
      </w:r>
      <w:r w:rsidR="001226EB" w:rsidRPr="005A1581">
        <w:rPr>
          <w:color w:val="000000" w:themeColor="text1"/>
        </w:rPr>
        <w:t>applied</w:t>
      </w:r>
      <w:r w:rsidR="00D91AE3" w:rsidRPr="005A1581">
        <w:rPr>
          <w:color w:val="000000" w:themeColor="text1"/>
        </w:rPr>
        <w:t xml:space="preserve"> Haas’s Compliance theory to evaluate the current </w:t>
      </w:r>
      <w:r w:rsidR="004C7184" w:rsidRPr="005A1581">
        <w:rPr>
          <w:color w:val="000000" w:themeColor="text1"/>
        </w:rPr>
        <w:t>Code compliance</w:t>
      </w:r>
      <w:r w:rsidR="00B37E73" w:rsidRPr="005A1581">
        <w:rPr>
          <w:color w:val="000000" w:themeColor="text1"/>
        </w:rPr>
        <w:t xml:space="preserve"> system, which provided</w:t>
      </w:r>
      <w:r w:rsidR="00D91AE3" w:rsidRPr="005A1581">
        <w:rPr>
          <w:color w:val="000000" w:themeColor="text1"/>
        </w:rPr>
        <w:t xml:space="preserve"> a general understanding of </w:t>
      </w:r>
      <w:r w:rsidR="0013383A" w:rsidRPr="005A1581">
        <w:rPr>
          <w:color w:val="000000" w:themeColor="text1"/>
        </w:rPr>
        <w:t>Code compliance</w:t>
      </w:r>
      <w:r w:rsidR="00D91AE3" w:rsidRPr="005A1581">
        <w:rPr>
          <w:color w:val="000000" w:themeColor="text1"/>
        </w:rPr>
        <w:t xml:space="preserve">. </w:t>
      </w:r>
      <w:r w:rsidR="00AD4A9C" w:rsidRPr="005A1581">
        <w:rPr>
          <w:color w:val="000000" w:themeColor="text1"/>
        </w:rPr>
        <w:t>In addition, all these theories and frame</w:t>
      </w:r>
      <w:r w:rsidR="00814416" w:rsidRPr="005A1581">
        <w:rPr>
          <w:color w:val="000000" w:themeColor="text1"/>
        </w:rPr>
        <w:t xml:space="preserve">works have generally focused on </w:t>
      </w:r>
      <w:r w:rsidR="00AD4A9C" w:rsidRPr="005A1581">
        <w:rPr>
          <w:color w:val="000000" w:themeColor="text1"/>
        </w:rPr>
        <w:t xml:space="preserve">western countries. Even </w:t>
      </w:r>
      <w:r w:rsidR="002947D7" w:rsidRPr="005A1581">
        <w:rPr>
          <w:color w:val="000000" w:themeColor="text1"/>
        </w:rPr>
        <w:t xml:space="preserve">though </w:t>
      </w:r>
      <w:r w:rsidR="00AD4A9C" w:rsidRPr="005A1581">
        <w:rPr>
          <w:color w:val="000000" w:themeColor="text1"/>
        </w:rPr>
        <w:t>the ISCCS is defined</w:t>
      </w:r>
      <w:r w:rsidR="00652712" w:rsidRPr="005A1581">
        <w:rPr>
          <w:color w:val="000000" w:themeColor="text1"/>
        </w:rPr>
        <w:t xml:space="preserve"> as</w:t>
      </w:r>
      <w:r w:rsidR="00AD4A9C" w:rsidRPr="005A1581">
        <w:rPr>
          <w:color w:val="000000" w:themeColor="text1"/>
        </w:rPr>
        <w:t xml:space="preserve"> an international standard</w:t>
      </w:r>
      <w:r w:rsidR="004A6A74" w:rsidRPr="005A1581">
        <w:rPr>
          <w:color w:val="000000" w:themeColor="text1"/>
        </w:rPr>
        <w:t xml:space="preserve">, </w:t>
      </w:r>
      <w:r w:rsidR="00C72E04" w:rsidRPr="005A1581">
        <w:rPr>
          <w:color w:val="000000" w:themeColor="text1"/>
        </w:rPr>
        <w:t xml:space="preserve">it is hard for the individual researcher to collect the relevant data and provide </w:t>
      </w:r>
      <w:r w:rsidR="001226EB" w:rsidRPr="005A1581">
        <w:rPr>
          <w:color w:val="000000" w:themeColor="text1"/>
        </w:rPr>
        <w:t>an</w:t>
      </w:r>
      <w:r w:rsidR="00C72E04" w:rsidRPr="005A1581">
        <w:rPr>
          <w:color w:val="000000" w:themeColor="text1"/>
        </w:rPr>
        <w:t xml:space="preserve"> evaluation </w:t>
      </w:r>
      <w:r w:rsidR="001430E5" w:rsidRPr="005A1581">
        <w:rPr>
          <w:color w:val="000000" w:themeColor="text1"/>
        </w:rPr>
        <w:t xml:space="preserve">of </w:t>
      </w:r>
      <w:r w:rsidR="00C72E04" w:rsidRPr="005A1581">
        <w:rPr>
          <w:color w:val="000000" w:themeColor="text1"/>
        </w:rPr>
        <w:t>Code compliance</w:t>
      </w:r>
      <w:r w:rsidR="001430E5" w:rsidRPr="005A1581">
        <w:rPr>
          <w:color w:val="000000" w:themeColor="text1"/>
        </w:rPr>
        <w:t xml:space="preserve"> on the</w:t>
      </w:r>
      <w:r w:rsidR="00BE7469" w:rsidRPr="005A1581">
        <w:rPr>
          <w:color w:val="000000" w:themeColor="text1"/>
        </w:rPr>
        <w:t xml:space="preserve"> basis </w:t>
      </w:r>
      <w:r w:rsidR="008D79F8" w:rsidRPr="005A1581">
        <w:rPr>
          <w:color w:val="000000" w:themeColor="text1"/>
        </w:rPr>
        <w:t xml:space="preserve">of </w:t>
      </w:r>
      <w:r w:rsidR="00BE7469" w:rsidRPr="005A1581">
        <w:rPr>
          <w:color w:val="000000" w:themeColor="text1"/>
        </w:rPr>
        <w:t>the ISCCS model rules</w:t>
      </w:r>
      <w:r w:rsidR="008D6C28" w:rsidRPr="005A1581">
        <w:rPr>
          <w:color w:val="000000" w:themeColor="text1"/>
        </w:rPr>
        <w:t>. H</w:t>
      </w:r>
      <w:r w:rsidR="00AD4A9C" w:rsidRPr="005A1581">
        <w:rPr>
          <w:color w:val="000000" w:themeColor="text1"/>
        </w:rPr>
        <w:t>owever, thus far, there has been no clear research focus</w:t>
      </w:r>
      <w:r w:rsidR="00407C3B" w:rsidRPr="005A1581">
        <w:rPr>
          <w:color w:val="000000" w:themeColor="text1"/>
        </w:rPr>
        <w:t>ing</w:t>
      </w:r>
      <w:r w:rsidR="00AD4A9C" w:rsidRPr="005A1581">
        <w:rPr>
          <w:color w:val="000000" w:themeColor="text1"/>
        </w:rPr>
        <w:t xml:space="preserve"> </w:t>
      </w:r>
      <w:r w:rsidR="00AD4A9C" w:rsidRPr="005A1581">
        <w:rPr>
          <w:color w:val="000000" w:themeColor="text1"/>
        </w:rPr>
        <w:lastRenderedPageBreak/>
        <w:t xml:space="preserve">on the state of </w:t>
      </w:r>
      <w:r w:rsidR="0013383A" w:rsidRPr="005A1581">
        <w:rPr>
          <w:color w:val="000000" w:themeColor="text1"/>
        </w:rPr>
        <w:t>Code compliance</w:t>
      </w:r>
      <w:r w:rsidR="00AD4A9C" w:rsidRPr="005A1581">
        <w:rPr>
          <w:color w:val="000000" w:themeColor="text1"/>
        </w:rPr>
        <w:t xml:space="preserve"> in a single country.</w:t>
      </w:r>
      <w:r w:rsidR="00BE7469" w:rsidRPr="005A1581">
        <w:rPr>
          <w:color w:val="000000" w:themeColor="text1"/>
        </w:rPr>
        <w:t xml:space="preserve"> Th</w:t>
      </w:r>
      <w:r w:rsidR="001226EB" w:rsidRPr="005A1581">
        <w:rPr>
          <w:color w:val="000000" w:themeColor="text1"/>
        </w:rPr>
        <w:t>erefore</w:t>
      </w:r>
      <w:r w:rsidR="00BE7469" w:rsidRPr="005A1581">
        <w:rPr>
          <w:color w:val="000000" w:themeColor="text1"/>
        </w:rPr>
        <w:t xml:space="preserve">, </w:t>
      </w:r>
      <w:r w:rsidR="00E86CDD" w:rsidRPr="005A1581">
        <w:rPr>
          <w:color w:val="000000" w:themeColor="text1"/>
        </w:rPr>
        <w:t xml:space="preserve">the most practical way to </w:t>
      </w:r>
      <w:r w:rsidR="00E70550" w:rsidRPr="005A1581">
        <w:rPr>
          <w:color w:val="000000" w:themeColor="text1"/>
        </w:rPr>
        <w:t xml:space="preserve">assess the </w:t>
      </w:r>
      <w:r w:rsidR="00E86CDD" w:rsidRPr="005A1581">
        <w:rPr>
          <w:color w:val="000000" w:themeColor="text1"/>
        </w:rPr>
        <w:t xml:space="preserve">policy implementation and Code compliance in China is not only </w:t>
      </w:r>
      <w:r w:rsidR="00C5358F" w:rsidRPr="005A1581">
        <w:rPr>
          <w:color w:val="000000" w:themeColor="text1"/>
        </w:rPr>
        <w:t xml:space="preserve">to </w:t>
      </w:r>
      <w:r w:rsidR="00E86CDD" w:rsidRPr="005A1581">
        <w:rPr>
          <w:color w:val="000000" w:themeColor="text1"/>
        </w:rPr>
        <w:t xml:space="preserve">consider </w:t>
      </w:r>
      <w:r w:rsidR="005068E7" w:rsidRPr="005A1581">
        <w:rPr>
          <w:color w:val="000000" w:themeColor="text1"/>
        </w:rPr>
        <w:t>WADA</w:t>
      </w:r>
      <w:r w:rsidR="00E86CDD" w:rsidRPr="005A1581">
        <w:rPr>
          <w:color w:val="000000" w:themeColor="text1"/>
        </w:rPr>
        <w:t xml:space="preserve"> and relevant scholars’ approaches, but also to </w:t>
      </w:r>
      <w:r w:rsidR="001F2246" w:rsidRPr="005A1581">
        <w:rPr>
          <w:color w:val="000000" w:themeColor="text1"/>
        </w:rPr>
        <w:t xml:space="preserve">understand the </w:t>
      </w:r>
      <w:r w:rsidR="004A6A74" w:rsidRPr="005A1581">
        <w:rPr>
          <w:color w:val="000000" w:themeColor="text1"/>
        </w:rPr>
        <w:t xml:space="preserve">factors which may have </w:t>
      </w:r>
      <w:r w:rsidR="00750677" w:rsidRPr="005A1581">
        <w:rPr>
          <w:color w:val="000000" w:themeColor="text1"/>
        </w:rPr>
        <w:t xml:space="preserve">an </w:t>
      </w:r>
      <w:r w:rsidR="004A6A74" w:rsidRPr="005A1581">
        <w:rPr>
          <w:color w:val="000000" w:themeColor="text1"/>
        </w:rPr>
        <w:t xml:space="preserve">impact on </w:t>
      </w:r>
      <w:r w:rsidR="001F2246" w:rsidRPr="005A1581">
        <w:rPr>
          <w:color w:val="000000" w:themeColor="text1"/>
        </w:rPr>
        <w:t>individuals</w:t>
      </w:r>
      <w:r w:rsidR="001226EB" w:rsidRPr="005A1581">
        <w:rPr>
          <w:color w:val="000000" w:themeColor="text1"/>
        </w:rPr>
        <w:t>’</w:t>
      </w:r>
      <w:r w:rsidR="001F2246" w:rsidRPr="005A1581">
        <w:rPr>
          <w:color w:val="000000" w:themeColor="text1"/>
        </w:rPr>
        <w:t xml:space="preserve"> </w:t>
      </w:r>
      <w:r w:rsidR="004A6A74" w:rsidRPr="005A1581">
        <w:rPr>
          <w:color w:val="000000" w:themeColor="text1"/>
        </w:rPr>
        <w:t>experience</w:t>
      </w:r>
      <w:r w:rsidR="00C22F23" w:rsidRPr="005A1581">
        <w:rPr>
          <w:color w:val="000000" w:themeColor="text1"/>
        </w:rPr>
        <w:t>s</w:t>
      </w:r>
      <w:r w:rsidR="001226EB" w:rsidRPr="005A1581">
        <w:rPr>
          <w:color w:val="000000" w:themeColor="text1"/>
        </w:rPr>
        <w:t xml:space="preserve"> in the country</w:t>
      </w:r>
      <w:r w:rsidR="00CA03C1" w:rsidRPr="005A1581">
        <w:rPr>
          <w:color w:val="000000" w:themeColor="text1"/>
        </w:rPr>
        <w:t>,</w:t>
      </w:r>
      <w:r w:rsidR="004A6A74" w:rsidRPr="005A1581">
        <w:rPr>
          <w:color w:val="000000" w:themeColor="text1"/>
        </w:rPr>
        <w:t xml:space="preserve"> when they implement and comply with the anti-doping policy.</w:t>
      </w:r>
    </w:p>
    <w:p w14:paraId="261B8D87" w14:textId="4331BE4C" w:rsidR="00573870" w:rsidRPr="005A1581" w:rsidRDefault="00AA546E" w:rsidP="00333E9A">
      <w:pPr>
        <w:spacing w:line="360" w:lineRule="auto"/>
        <w:rPr>
          <w:color w:val="000000" w:themeColor="text1"/>
        </w:rPr>
      </w:pPr>
      <w:r w:rsidRPr="005A1581">
        <w:rPr>
          <w:color w:val="000000" w:themeColor="text1"/>
        </w:rPr>
        <w:t>In summary</w:t>
      </w:r>
      <w:r w:rsidR="00573870" w:rsidRPr="005A1581">
        <w:rPr>
          <w:color w:val="000000" w:themeColor="text1"/>
        </w:rPr>
        <w:t xml:space="preserve">, this chapter </w:t>
      </w:r>
      <w:r w:rsidR="001226EB" w:rsidRPr="005A1581">
        <w:rPr>
          <w:color w:val="000000" w:themeColor="text1"/>
        </w:rPr>
        <w:t xml:space="preserve">has </w:t>
      </w:r>
      <w:r w:rsidR="00573870" w:rsidRPr="005A1581">
        <w:rPr>
          <w:color w:val="000000" w:themeColor="text1"/>
        </w:rPr>
        <w:t>provide</w:t>
      </w:r>
      <w:r w:rsidR="001226EB" w:rsidRPr="005A1581">
        <w:rPr>
          <w:color w:val="000000" w:themeColor="text1"/>
        </w:rPr>
        <w:t>d considerable</w:t>
      </w:r>
      <w:r w:rsidR="00573870" w:rsidRPr="005A1581">
        <w:rPr>
          <w:color w:val="000000" w:themeColor="text1"/>
        </w:rPr>
        <w:t xml:space="preserve"> detail on the development of an anti-doping policy and </w:t>
      </w:r>
      <w:r w:rsidR="004C7184" w:rsidRPr="005A1581">
        <w:rPr>
          <w:color w:val="000000" w:themeColor="text1"/>
        </w:rPr>
        <w:t>Code compliance</w:t>
      </w:r>
      <w:r w:rsidR="00573870" w:rsidRPr="005A1581">
        <w:rPr>
          <w:color w:val="000000" w:themeColor="text1"/>
        </w:rPr>
        <w:t xml:space="preserve"> in general, which answers the first research question about what compliance means for </w:t>
      </w:r>
      <w:r w:rsidR="00915976" w:rsidRPr="005A1581">
        <w:rPr>
          <w:color w:val="000000" w:themeColor="text1"/>
        </w:rPr>
        <w:t xml:space="preserve">the </w:t>
      </w:r>
      <w:r w:rsidR="00573870" w:rsidRPr="005A1581">
        <w:rPr>
          <w:color w:val="000000" w:themeColor="text1"/>
        </w:rPr>
        <w:t>WADC</w:t>
      </w:r>
      <w:r w:rsidR="002E0CD5" w:rsidRPr="005A1581">
        <w:rPr>
          <w:color w:val="000000" w:themeColor="text1"/>
        </w:rPr>
        <w:t xml:space="preserve"> and for this research</w:t>
      </w:r>
      <w:r w:rsidR="00573870" w:rsidRPr="005A1581">
        <w:rPr>
          <w:color w:val="000000" w:themeColor="text1"/>
        </w:rPr>
        <w:t xml:space="preserve">. It is an important precondition for evaluating </w:t>
      </w:r>
      <w:r w:rsidR="004C7184" w:rsidRPr="005A1581">
        <w:rPr>
          <w:color w:val="000000" w:themeColor="text1"/>
        </w:rPr>
        <w:t>Code compliance</w:t>
      </w:r>
      <w:r w:rsidR="00573870" w:rsidRPr="005A1581">
        <w:rPr>
          <w:color w:val="000000" w:themeColor="text1"/>
        </w:rPr>
        <w:t xml:space="preserve"> in China. The next chapter will focus on the demonstration of Chinese anti-doping work from a historical perspective and present a brief introduction of the current anti-doping regulations. The reasons for drug use in China will also be discussed at the end of the next chapter.</w:t>
      </w:r>
    </w:p>
    <w:p w14:paraId="6F70433E" w14:textId="77777777" w:rsidR="00C01DB0" w:rsidRPr="005A1581" w:rsidRDefault="00886A3B" w:rsidP="00333E9A">
      <w:pPr>
        <w:pStyle w:val="Heading1"/>
        <w:spacing w:line="360" w:lineRule="auto"/>
        <w:ind w:left="432"/>
        <w:rPr>
          <w:color w:val="000000" w:themeColor="text1"/>
        </w:rPr>
      </w:pPr>
      <w:bookmarkStart w:id="154" w:name="_Toc520835501"/>
      <w:bookmarkStart w:id="155" w:name="_Toc12789985"/>
      <w:r w:rsidRPr="005A1581">
        <w:rPr>
          <w:color w:val="000000" w:themeColor="text1"/>
        </w:rPr>
        <w:lastRenderedPageBreak/>
        <w:t>Anti-Doping in China</w:t>
      </w:r>
      <w:bookmarkStart w:id="156" w:name="_Toc520455951"/>
      <w:bookmarkEnd w:id="154"/>
      <w:bookmarkEnd w:id="155"/>
    </w:p>
    <w:p w14:paraId="2CB7E903" w14:textId="77777777" w:rsidR="004A0D4D" w:rsidRPr="005A1581" w:rsidRDefault="004A0D4D" w:rsidP="00333E9A">
      <w:pPr>
        <w:spacing w:line="360" w:lineRule="auto"/>
        <w:rPr>
          <w:color w:val="000000" w:themeColor="text1"/>
          <w:lang w:eastAsia="en-US"/>
        </w:rPr>
      </w:pPr>
    </w:p>
    <w:p w14:paraId="5842BD85" w14:textId="77777777" w:rsidR="00FE6646" w:rsidRPr="005A1581" w:rsidRDefault="006F3F4A" w:rsidP="00333E9A">
      <w:pPr>
        <w:pStyle w:val="Heading2"/>
        <w:spacing w:line="360" w:lineRule="auto"/>
        <w:rPr>
          <w:rFonts w:cs="Arial"/>
          <w:color w:val="000000" w:themeColor="text1"/>
        </w:rPr>
      </w:pPr>
      <w:bookmarkStart w:id="157" w:name="_Toc12789986"/>
      <w:r w:rsidRPr="005A1581">
        <w:rPr>
          <w:rFonts w:cs="Arial"/>
          <w:color w:val="000000" w:themeColor="text1"/>
        </w:rPr>
        <w:t>Introduction</w:t>
      </w:r>
      <w:bookmarkEnd w:id="156"/>
      <w:bookmarkEnd w:id="157"/>
    </w:p>
    <w:p w14:paraId="521652A4" w14:textId="16E596AF" w:rsidR="007F0A33" w:rsidRPr="005A1581" w:rsidRDefault="007F0A33" w:rsidP="00D17B0D">
      <w:pPr>
        <w:spacing w:line="360" w:lineRule="auto"/>
        <w:rPr>
          <w:color w:val="000000" w:themeColor="text1"/>
        </w:rPr>
      </w:pPr>
      <w:r w:rsidRPr="005A1581">
        <w:rPr>
          <w:color w:val="000000" w:themeColor="text1"/>
        </w:rPr>
        <w:t xml:space="preserve">This study aims to provide a comprehensive evaluation of </w:t>
      </w:r>
      <w:r w:rsidR="00144C7D" w:rsidRPr="005A1581">
        <w:rPr>
          <w:color w:val="000000" w:themeColor="text1"/>
        </w:rPr>
        <w:t xml:space="preserve">compliance with </w:t>
      </w:r>
      <w:r w:rsidRPr="005A1581">
        <w:rPr>
          <w:color w:val="000000" w:themeColor="text1"/>
        </w:rPr>
        <w:t>the Code in China</w:t>
      </w:r>
      <w:r w:rsidR="00144C7D" w:rsidRPr="005A1581">
        <w:rPr>
          <w:color w:val="000000" w:themeColor="text1"/>
        </w:rPr>
        <w:t>,</w:t>
      </w:r>
      <w:r w:rsidRPr="005A1581">
        <w:rPr>
          <w:color w:val="000000" w:themeColor="text1"/>
        </w:rPr>
        <w:t xml:space="preserve"> on </w:t>
      </w:r>
      <w:r w:rsidR="006D495A" w:rsidRPr="005A1581">
        <w:rPr>
          <w:color w:val="000000" w:themeColor="text1"/>
        </w:rPr>
        <w:t xml:space="preserve">the </w:t>
      </w:r>
      <w:r w:rsidRPr="005A1581">
        <w:rPr>
          <w:color w:val="000000" w:themeColor="text1"/>
        </w:rPr>
        <w:t>basis of individual experience</w:t>
      </w:r>
      <w:r w:rsidR="00DC5640" w:rsidRPr="005A1581">
        <w:rPr>
          <w:color w:val="000000" w:themeColor="text1"/>
        </w:rPr>
        <w:t>s of</w:t>
      </w:r>
      <w:r w:rsidRPr="005A1581">
        <w:rPr>
          <w:color w:val="000000" w:themeColor="text1"/>
        </w:rPr>
        <w:t xml:space="preserve"> the use and implementation of the anti-doping policy. In order to achieve this aim, a review of the theoretical literature was </w:t>
      </w:r>
      <w:r w:rsidR="00F416CB" w:rsidRPr="005A1581">
        <w:rPr>
          <w:color w:val="000000" w:themeColor="text1"/>
        </w:rPr>
        <w:t xml:space="preserve">provided </w:t>
      </w:r>
      <w:r w:rsidR="001E2127" w:rsidRPr="005A1581">
        <w:rPr>
          <w:color w:val="000000" w:themeColor="text1"/>
        </w:rPr>
        <w:t>in</w:t>
      </w:r>
      <w:r w:rsidR="00F416CB" w:rsidRPr="005A1581">
        <w:rPr>
          <w:color w:val="000000" w:themeColor="text1"/>
        </w:rPr>
        <w:t xml:space="preserve"> </w:t>
      </w:r>
      <w:r w:rsidR="00144C7D" w:rsidRPr="005A1581">
        <w:rPr>
          <w:color w:val="000000" w:themeColor="text1"/>
        </w:rPr>
        <w:t>C</w:t>
      </w:r>
      <w:r w:rsidRPr="005A1581">
        <w:rPr>
          <w:color w:val="000000" w:themeColor="text1"/>
        </w:rPr>
        <w:t>hapter 2</w:t>
      </w:r>
      <w:r w:rsidR="001A5BD1" w:rsidRPr="005A1581">
        <w:rPr>
          <w:color w:val="000000" w:themeColor="text1"/>
        </w:rPr>
        <w:t>.</w:t>
      </w:r>
      <w:r w:rsidRPr="005A1581">
        <w:rPr>
          <w:color w:val="000000" w:themeColor="text1"/>
        </w:rPr>
        <w:t xml:space="preserve"> </w:t>
      </w:r>
      <w:r w:rsidR="00144C7D" w:rsidRPr="005A1581">
        <w:rPr>
          <w:color w:val="000000" w:themeColor="text1"/>
        </w:rPr>
        <w:t>T</w:t>
      </w:r>
      <w:r w:rsidR="001A5BD1" w:rsidRPr="005A1581">
        <w:rPr>
          <w:color w:val="000000" w:themeColor="text1"/>
        </w:rPr>
        <w:t>he</w:t>
      </w:r>
      <w:r w:rsidR="002E0CD5" w:rsidRPr="005A1581">
        <w:rPr>
          <w:color w:val="000000" w:themeColor="text1"/>
        </w:rPr>
        <w:t xml:space="preserve"> policy </w:t>
      </w:r>
      <w:r w:rsidR="000D26DB" w:rsidRPr="005A1581">
        <w:rPr>
          <w:color w:val="000000" w:themeColor="text1"/>
        </w:rPr>
        <w:t xml:space="preserve">stages model </w:t>
      </w:r>
      <w:r w:rsidR="002E0CD5" w:rsidRPr="005A1581">
        <w:rPr>
          <w:color w:val="000000" w:themeColor="text1"/>
        </w:rPr>
        <w:t>and s</w:t>
      </w:r>
      <w:r w:rsidRPr="005A1581">
        <w:rPr>
          <w:color w:val="000000" w:themeColor="text1"/>
        </w:rPr>
        <w:t xml:space="preserve">ociological </w:t>
      </w:r>
      <w:r w:rsidR="00144C7D" w:rsidRPr="005A1581">
        <w:rPr>
          <w:color w:val="000000" w:themeColor="text1"/>
        </w:rPr>
        <w:t>i</w:t>
      </w:r>
      <w:r w:rsidRPr="005A1581">
        <w:rPr>
          <w:color w:val="000000" w:themeColor="text1"/>
        </w:rPr>
        <w:t xml:space="preserve">nstitutionalism </w:t>
      </w:r>
      <w:r w:rsidR="00144C7D" w:rsidRPr="005A1581">
        <w:rPr>
          <w:color w:val="000000" w:themeColor="text1"/>
        </w:rPr>
        <w:t xml:space="preserve">were both presented </w:t>
      </w:r>
      <w:r w:rsidRPr="005A1581">
        <w:rPr>
          <w:color w:val="000000" w:themeColor="text1"/>
        </w:rPr>
        <w:t xml:space="preserve">as the theoretical framework </w:t>
      </w:r>
      <w:r w:rsidR="00293D2C" w:rsidRPr="005A1581">
        <w:rPr>
          <w:color w:val="000000" w:themeColor="text1"/>
        </w:rPr>
        <w:t xml:space="preserve">for </w:t>
      </w:r>
      <w:r w:rsidRPr="005A1581">
        <w:rPr>
          <w:color w:val="000000" w:themeColor="text1"/>
        </w:rPr>
        <w:t>interpret</w:t>
      </w:r>
      <w:r w:rsidR="00293D2C" w:rsidRPr="005A1581">
        <w:rPr>
          <w:color w:val="000000" w:themeColor="text1"/>
        </w:rPr>
        <w:t>ing</w:t>
      </w:r>
      <w:r w:rsidRPr="005A1581">
        <w:rPr>
          <w:color w:val="000000" w:themeColor="text1"/>
        </w:rPr>
        <w:t xml:space="preserve"> the context</w:t>
      </w:r>
      <w:r w:rsidR="00F921C3" w:rsidRPr="005A1581">
        <w:rPr>
          <w:color w:val="000000" w:themeColor="text1"/>
        </w:rPr>
        <w:t>-</w:t>
      </w:r>
      <w:r w:rsidRPr="005A1581">
        <w:rPr>
          <w:color w:val="000000" w:themeColor="text1"/>
        </w:rPr>
        <w:t xml:space="preserve">specific framework </w:t>
      </w:r>
      <w:r w:rsidR="00144C7D" w:rsidRPr="005A1581">
        <w:rPr>
          <w:color w:val="000000" w:themeColor="text1"/>
        </w:rPr>
        <w:t>of</w:t>
      </w:r>
      <w:r w:rsidR="00E07E35" w:rsidRPr="005A1581">
        <w:rPr>
          <w:color w:val="000000" w:themeColor="text1"/>
        </w:rPr>
        <w:t xml:space="preserve"> </w:t>
      </w:r>
      <w:r w:rsidRPr="005A1581">
        <w:rPr>
          <w:color w:val="000000" w:themeColor="text1"/>
        </w:rPr>
        <w:t xml:space="preserve">anti-doping work in China. </w:t>
      </w:r>
      <w:r w:rsidR="00144C7D" w:rsidRPr="005A1581">
        <w:rPr>
          <w:color w:val="000000" w:themeColor="text1"/>
        </w:rPr>
        <w:t>A</w:t>
      </w:r>
      <w:r w:rsidRPr="005A1581">
        <w:rPr>
          <w:color w:val="000000" w:themeColor="text1"/>
        </w:rPr>
        <w:t xml:space="preserve"> critical review of </w:t>
      </w:r>
      <w:r w:rsidR="00E07E35" w:rsidRPr="005A1581">
        <w:rPr>
          <w:color w:val="000000" w:themeColor="text1"/>
        </w:rPr>
        <w:t xml:space="preserve">the </w:t>
      </w:r>
      <w:r w:rsidRPr="005A1581">
        <w:rPr>
          <w:color w:val="000000" w:themeColor="text1"/>
        </w:rPr>
        <w:t xml:space="preserve">existing approaches </w:t>
      </w:r>
      <w:r w:rsidR="0092532B" w:rsidRPr="005A1581">
        <w:rPr>
          <w:color w:val="000000" w:themeColor="text1"/>
        </w:rPr>
        <w:t xml:space="preserve">to </w:t>
      </w:r>
      <w:r w:rsidRPr="005A1581">
        <w:rPr>
          <w:color w:val="000000" w:themeColor="text1"/>
        </w:rPr>
        <w:t xml:space="preserve">Code compliance from both WADA and other relevant scholars </w:t>
      </w:r>
      <w:r w:rsidR="00D65C84" w:rsidRPr="005A1581">
        <w:rPr>
          <w:color w:val="000000" w:themeColor="text1"/>
        </w:rPr>
        <w:t xml:space="preserve">was provided </w:t>
      </w:r>
      <w:r w:rsidRPr="005A1581">
        <w:rPr>
          <w:color w:val="000000" w:themeColor="text1"/>
        </w:rPr>
        <w:t xml:space="preserve">in </w:t>
      </w:r>
      <w:r w:rsidR="00144C7D" w:rsidRPr="005A1581">
        <w:rPr>
          <w:color w:val="000000" w:themeColor="text1"/>
        </w:rPr>
        <w:t>C</w:t>
      </w:r>
      <w:r w:rsidRPr="005A1581">
        <w:rPr>
          <w:color w:val="000000" w:themeColor="text1"/>
        </w:rPr>
        <w:t xml:space="preserve">hapter 3. </w:t>
      </w:r>
    </w:p>
    <w:p w14:paraId="442C262C" w14:textId="4E6C5AEE" w:rsidR="00516561" w:rsidRPr="005A1581" w:rsidRDefault="00B648D3" w:rsidP="00333E9A">
      <w:pPr>
        <w:spacing w:line="360" w:lineRule="auto"/>
        <w:rPr>
          <w:color w:val="000000" w:themeColor="text1"/>
        </w:rPr>
      </w:pPr>
      <w:r w:rsidRPr="005A1581">
        <w:rPr>
          <w:color w:val="000000" w:themeColor="text1"/>
        </w:rPr>
        <w:t xml:space="preserve">The aim of this chapter is to explore </w:t>
      </w:r>
      <w:r w:rsidR="00814416" w:rsidRPr="005A1581">
        <w:rPr>
          <w:color w:val="000000" w:themeColor="text1"/>
          <w:lang w:val="en-US"/>
        </w:rPr>
        <w:t xml:space="preserve">the </w:t>
      </w:r>
      <w:r w:rsidR="00F6330F" w:rsidRPr="005A1581">
        <w:rPr>
          <w:color w:val="000000" w:themeColor="text1"/>
        </w:rPr>
        <w:t xml:space="preserve">background of Chinese anti-doping </w:t>
      </w:r>
      <w:r w:rsidR="002D3B83" w:rsidRPr="005A1581">
        <w:rPr>
          <w:color w:val="000000" w:themeColor="text1"/>
        </w:rPr>
        <w:t>practice</w:t>
      </w:r>
      <w:r w:rsidR="00F6330F" w:rsidRPr="005A1581">
        <w:rPr>
          <w:color w:val="000000" w:themeColor="text1"/>
        </w:rPr>
        <w:t xml:space="preserve">. </w:t>
      </w:r>
      <w:r w:rsidR="001D762E" w:rsidRPr="005A1581">
        <w:rPr>
          <w:color w:val="000000" w:themeColor="text1"/>
        </w:rPr>
        <w:t>T</w:t>
      </w:r>
      <w:r w:rsidR="00F6330F" w:rsidRPr="005A1581">
        <w:rPr>
          <w:color w:val="000000" w:themeColor="text1"/>
        </w:rPr>
        <w:t xml:space="preserve">he first section </w:t>
      </w:r>
      <w:r w:rsidR="00B14B89" w:rsidRPr="005A1581">
        <w:rPr>
          <w:color w:val="000000" w:themeColor="text1"/>
        </w:rPr>
        <w:t xml:space="preserve">is going to </w:t>
      </w:r>
      <w:r w:rsidR="001C4861" w:rsidRPr="005A1581">
        <w:rPr>
          <w:color w:val="000000" w:themeColor="text1"/>
        </w:rPr>
        <w:t>discuss the anti-doping policy vicissitudes and anti-doping-policy-making</w:t>
      </w:r>
      <w:r w:rsidR="0092182A" w:rsidRPr="005A1581">
        <w:rPr>
          <w:color w:val="000000" w:themeColor="text1"/>
        </w:rPr>
        <w:t xml:space="preserve"> in China</w:t>
      </w:r>
      <w:r w:rsidR="001C4861" w:rsidRPr="005A1581">
        <w:rPr>
          <w:color w:val="000000" w:themeColor="text1"/>
        </w:rPr>
        <w:t xml:space="preserve">. The </w:t>
      </w:r>
      <w:r w:rsidR="001734A4" w:rsidRPr="005A1581">
        <w:rPr>
          <w:color w:val="000000" w:themeColor="text1"/>
        </w:rPr>
        <w:t>Kingdon’s three streams model (see Chapter 3) will</w:t>
      </w:r>
      <w:r w:rsidR="001C4861" w:rsidRPr="005A1581">
        <w:rPr>
          <w:color w:val="000000" w:themeColor="text1"/>
        </w:rPr>
        <w:t xml:space="preserve"> be adopted in this section to help understand</w:t>
      </w:r>
      <w:r w:rsidR="00B14B89" w:rsidRPr="005A1581">
        <w:rPr>
          <w:color w:val="000000" w:themeColor="text1"/>
        </w:rPr>
        <w:t>ing</w:t>
      </w:r>
      <w:r w:rsidR="001C4861" w:rsidRPr="005A1581">
        <w:rPr>
          <w:color w:val="000000" w:themeColor="text1"/>
        </w:rPr>
        <w:t xml:space="preserve"> the </w:t>
      </w:r>
      <w:r w:rsidR="001734A4" w:rsidRPr="005A1581">
        <w:rPr>
          <w:color w:val="000000" w:themeColor="text1"/>
        </w:rPr>
        <w:t xml:space="preserve">creation of </w:t>
      </w:r>
      <w:r w:rsidR="001C4861" w:rsidRPr="005A1581">
        <w:rPr>
          <w:color w:val="000000" w:themeColor="text1"/>
        </w:rPr>
        <w:t>Chinese anti-doping policy.</w:t>
      </w:r>
      <w:r w:rsidR="00F6330F" w:rsidRPr="005A1581">
        <w:rPr>
          <w:color w:val="000000" w:themeColor="text1"/>
        </w:rPr>
        <w:t xml:space="preserve"> </w:t>
      </w:r>
      <w:r w:rsidR="001C4861" w:rsidRPr="005A1581">
        <w:rPr>
          <w:color w:val="000000" w:themeColor="text1"/>
        </w:rPr>
        <w:t xml:space="preserve">The </w:t>
      </w:r>
      <w:r w:rsidR="00B14B89" w:rsidRPr="005A1581">
        <w:rPr>
          <w:color w:val="000000" w:themeColor="text1"/>
        </w:rPr>
        <w:t>second</w:t>
      </w:r>
      <w:r w:rsidR="001C4861" w:rsidRPr="005A1581">
        <w:rPr>
          <w:color w:val="000000" w:themeColor="text1"/>
        </w:rPr>
        <w:t xml:space="preserve"> </w:t>
      </w:r>
      <w:r w:rsidR="00F6330F" w:rsidRPr="005A1581">
        <w:rPr>
          <w:color w:val="000000" w:themeColor="text1"/>
        </w:rPr>
        <w:t>section</w:t>
      </w:r>
      <w:r w:rsidR="001C4861" w:rsidRPr="005A1581">
        <w:rPr>
          <w:color w:val="000000" w:themeColor="text1"/>
        </w:rPr>
        <w:t xml:space="preserve"> </w:t>
      </w:r>
      <w:r w:rsidR="00B14B89" w:rsidRPr="005A1581">
        <w:rPr>
          <w:color w:val="000000" w:themeColor="text1"/>
        </w:rPr>
        <w:t>will present a</w:t>
      </w:r>
      <w:r w:rsidR="001D762E" w:rsidRPr="005A1581">
        <w:rPr>
          <w:color w:val="000000" w:themeColor="text1"/>
        </w:rPr>
        <w:t xml:space="preserve"> </w:t>
      </w:r>
      <w:r w:rsidR="000E78B1" w:rsidRPr="005A1581">
        <w:rPr>
          <w:color w:val="000000" w:themeColor="text1"/>
        </w:rPr>
        <w:t xml:space="preserve">brief introduction of </w:t>
      </w:r>
      <w:r w:rsidR="001D762E" w:rsidRPr="005A1581">
        <w:rPr>
          <w:color w:val="000000" w:themeColor="text1"/>
        </w:rPr>
        <w:t xml:space="preserve">the </w:t>
      </w:r>
      <w:r w:rsidR="00F6330F" w:rsidRPr="005A1581">
        <w:rPr>
          <w:color w:val="000000" w:themeColor="text1"/>
        </w:rPr>
        <w:t xml:space="preserve">latest </w:t>
      </w:r>
      <w:r w:rsidR="001C4861" w:rsidRPr="005A1581">
        <w:rPr>
          <w:color w:val="000000" w:themeColor="text1"/>
        </w:rPr>
        <w:t>anti-doping regulation</w:t>
      </w:r>
      <w:r w:rsidR="001D762E" w:rsidRPr="005A1581">
        <w:rPr>
          <w:color w:val="000000" w:themeColor="text1"/>
        </w:rPr>
        <w:t>s</w:t>
      </w:r>
      <w:r w:rsidR="001C4861" w:rsidRPr="005A1581">
        <w:rPr>
          <w:color w:val="000000" w:themeColor="text1"/>
        </w:rPr>
        <w:t xml:space="preserve"> in China</w:t>
      </w:r>
      <w:r w:rsidR="00B14B89" w:rsidRPr="005A1581">
        <w:rPr>
          <w:color w:val="000000" w:themeColor="text1"/>
        </w:rPr>
        <w:t xml:space="preserve">. </w:t>
      </w:r>
      <w:r w:rsidR="001D762E" w:rsidRPr="005A1581">
        <w:rPr>
          <w:color w:val="000000" w:themeColor="text1"/>
        </w:rPr>
        <w:t xml:space="preserve"> </w:t>
      </w:r>
      <w:r w:rsidR="00B14B89" w:rsidRPr="005A1581">
        <w:rPr>
          <w:color w:val="000000" w:themeColor="text1"/>
        </w:rPr>
        <w:t>The</w:t>
      </w:r>
      <w:r w:rsidR="001D762E" w:rsidRPr="005A1581">
        <w:rPr>
          <w:color w:val="000000" w:themeColor="text1"/>
        </w:rPr>
        <w:t xml:space="preserve"> </w:t>
      </w:r>
      <w:r w:rsidR="0092182A" w:rsidRPr="005A1581">
        <w:rPr>
          <w:color w:val="000000" w:themeColor="text1"/>
        </w:rPr>
        <w:t>reasons for drug use in China</w:t>
      </w:r>
      <w:r w:rsidR="00B14B89" w:rsidRPr="005A1581">
        <w:rPr>
          <w:color w:val="000000" w:themeColor="text1"/>
        </w:rPr>
        <w:t xml:space="preserve"> will then be analysed</w:t>
      </w:r>
      <w:r w:rsidR="0092182A" w:rsidRPr="005A1581">
        <w:rPr>
          <w:color w:val="000000" w:themeColor="text1"/>
        </w:rPr>
        <w:t xml:space="preserve"> in order to help </w:t>
      </w:r>
      <w:r w:rsidR="00B14B89" w:rsidRPr="005A1581">
        <w:rPr>
          <w:color w:val="000000" w:themeColor="text1"/>
        </w:rPr>
        <w:t>improving</w:t>
      </w:r>
      <w:r w:rsidR="0092182A" w:rsidRPr="005A1581">
        <w:rPr>
          <w:color w:val="000000" w:themeColor="text1"/>
        </w:rPr>
        <w:t xml:space="preserve"> </w:t>
      </w:r>
      <w:r w:rsidR="0013383A" w:rsidRPr="005A1581">
        <w:rPr>
          <w:color w:val="000000" w:themeColor="text1"/>
        </w:rPr>
        <w:t>Code compliance</w:t>
      </w:r>
      <w:r w:rsidR="0092182A" w:rsidRPr="005A1581">
        <w:rPr>
          <w:color w:val="000000" w:themeColor="text1"/>
        </w:rPr>
        <w:t xml:space="preserve">. </w:t>
      </w:r>
    </w:p>
    <w:p w14:paraId="059DD932" w14:textId="77777777" w:rsidR="004A0D4D" w:rsidRPr="005A1581" w:rsidRDefault="004A0D4D" w:rsidP="00333E9A">
      <w:pPr>
        <w:spacing w:line="360" w:lineRule="auto"/>
        <w:rPr>
          <w:color w:val="000000" w:themeColor="text1"/>
        </w:rPr>
      </w:pPr>
    </w:p>
    <w:p w14:paraId="33B364D8" w14:textId="771063BD" w:rsidR="00C01DB0" w:rsidRPr="005A1581" w:rsidRDefault="001D762E" w:rsidP="00333E9A">
      <w:pPr>
        <w:pStyle w:val="Heading2"/>
        <w:spacing w:line="360" w:lineRule="auto"/>
        <w:rPr>
          <w:rFonts w:cs="Arial"/>
          <w:color w:val="000000" w:themeColor="text1"/>
        </w:rPr>
      </w:pPr>
      <w:bookmarkStart w:id="158" w:name="_Toc516063646"/>
      <w:bookmarkStart w:id="159" w:name="_Toc520455952"/>
      <w:bookmarkStart w:id="160" w:name="_Toc12789987"/>
      <w:bookmarkStart w:id="161" w:name="_Toc520835503"/>
      <w:r w:rsidRPr="005A1581">
        <w:rPr>
          <w:rFonts w:cs="Arial"/>
          <w:color w:val="000000" w:themeColor="text1"/>
        </w:rPr>
        <w:t>A</w:t>
      </w:r>
      <w:r w:rsidR="006F3F4A" w:rsidRPr="005A1581">
        <w:rPr>
          <w:rFonts w:cs="Arial"/>
          <w:color w:val="000000" w:themeColor="text1"/>
        </w:rPr>
        <w:t>nti-doping policy vicissitude</w:t>
      </w:r>
      <w:bookmarkEnd w:id="158"/>
      <w:bookmarkEnd w:id="159"/>
      <w:bookmarkEnd w:id="160"/>
    </w:p>
    <w:p w14:paraId="13A21268" w14:textId="4EC92EDB" w:rsidR="004A0D4D" w:rsidRPr="005A1581" w:rsidRDefault="008F463A" w:rsidP="00333E9A">
      <w:pPr>
        <w:spacing w:line="360" w:lineRule="auto"/>
        <w:rPr>
          <w:color w:val="000000" w:themeColor="text1"/>
        </w:rPr>
      </w:pPr>
      <w:r w:rsidRPr="005A1581">
        <w:rPr>
          <w:color w:val="000000" w:themeColor="text1"/>
        </w:rPr>
        <w:t>D</w:t>
      </w:r>
      <w:r w:rsidR="001C4861" w:rsidRPr="005A1581">
        <w:rPr>
          <w:color w:val="000000" w:themeColor="text1"/>
        </w:rPr>
        <w:t xml:space="preserve">oping </w:t>
      </w:r>
      <w:bookmarkEnd w:id="161"/>
      <w:r w:rsidR="001C4861" w:rsidRPr="005A1581">
        <w:rPr>
          <w:color w:val="000000" w:themeColor="text1"/>
        </w:rPr>
        <w:t>has become an issue of international concern</w:t>
      </w:r>
      <w:r w:rsidR="00343782" w:rsidRPr="005A1581">
        <w:rPr>
          <w:color w:val="000000" w:themeColor="text1"/>
        </w:rPr>
        <w:t xml:space="preserve"> and</w:t>
      </w:r>
      <w:r w:rsidR="001C4861" w:rsidRPr="005A1581">
        <w:rPr>
          <w:color w:val="000000" w:themeColor="text1"/>
        </w:rPr>
        <w:t xml:space="preserve"> is one of the intractable problems that China</w:t>
      </w:r>
      <w:r w:rsidR="00E278AD" w:rsidRPr="005A1581">
        <w:rPr>
          <w:color w:val="000000" w:themeColor="text1"/>
        </w:rPr>
        <w:t>’</w:t>
      </w:r>
      <w:r w:rsidR="001C4861" w:rsidRPr="005A1581">
        <w:rPr>
          <w:color w:val="000000" w:themeColor="text1"/>
        </w:rPr>
        <w:t xml:space="preserve">s sports world needs to come to terms with. </w:t>
      </w:r>
      <w:r w:rsidR="00CE299F" w:rsidRPr="005A1581">
        <w:rPr>
          <w:color w:val="000000" w:themeColor="text1"/>
        </w:rPr>
        <w:t>This section will discuss the development of Chinese anti-doping policy by dividing it into five stages: the absence stage (pre-1987); the exploratory stage (1987-1992); the initial shaping stage (1992-1998); the consolidation stage (1998-2007); and the energizing stage (post-2007).</w:t>
      </w:r>
      <w:r w:rsidR="00261469" w:rsidRPr="005A1581">
        <w:rPr>
          <w:color w:val="000000" w:themeColor="text1"/>
        </w:rPr>
        <w:t xml:space="preserve"> </w:t>
      </w:r>
    </w:p>
    <w:p w14:paraId="17176512" w14:textId="77777777" w:rsidR="00C65107" w:rsidRPr="005A1581" w:rsidRDefault="00C65107" w:rsidP="00333E9A">
      <w:pPr>
        <w:spacing w:line="360" w:lineRule="auto"/>
        <w:rPr>
          <w:color w:val="000000" w:themeColor="text1"/>
        </w:rPr>
      </w:pPr>
    </w:p>
    <w:p w14:paraId="328F718D" w14:textId="2CC88EB2" w:rsidR="00C01DB0" w:rsidRPr="005A1581" w:rsidRDefault="00C05EA9" w:rsidP="00333E9A">
      <w:pPr>
        <w:pStyle w:val="Heading3"/>
      </w:pPr>
      <w:bookmarkStart w:id="162" w:name="_Toc520835504"/>
      <w:bookmarkStart w:id="163" w:name="_Toc520455953"/>
      <w:bookmarkStart w:id="164" w:name="_Toc12789988"/>
      <w:r w:rsidRPr="005A1581">
        <w:t>The a</w:t>
      </w:r>
      <w:r w:rsidR="001C4861" w:rsidRPr="005A1581">
        <w:t xml:space="preserve">bsence stage: </w:t>
      </w:r>
      <w:r w:rsidRPr="005A1581">
        <w:t>p</w:t>
      </w:r>
      <w:r w:rsidR="001C4861" w:rsidRPr="005A1581">
        <w:t>re-1987</w:t>
      </w:r>
      <w:bookmarkEnd w:id="162"/>
      <w:bookmarkEnd w:id="163"/>
      <w:bookmarkEnd w:id="164"/>
    </w:p>
    <w:p w14:paraId="65AE2DE9" w14:textId="3AD7ABA3" w:rsidR="00C01DB0" w:rsidRPr="005A1581" w:rsidRDefault="001C4861" w:rsidP="00333E9A">
      <w:pPr>
        <w:spacing w:line="360" w:lineRule="auto"/>
        <w:rPr>
          <w:color w:val="000000" w:themeColor="text1"/>
        </w:rPr>
      </w:pPr>
      <w:r w:rsidRPr="005A1581">
        <w:rPr>
          <w:color w:val="000000" w:themeColor="text1"/>
        </w:rPr>
        <w:t xml:space="preserve">Several reasons may explain why </w:t>
      </w:r>
      <w:r w:rsidR="00E278AD" w:rsidRPr="005A1581">
        <w:rPr>
          <w:color w:val="000000" w:themeColor="text1"/>
        </w:rPr>
        <w:t>‘</w:t>
      </w:r>
      <w:r w:rsidRPr="005A1581">
        <w:rPr>
          <w:color w:val="000000" w:themeColor="text1"/>
        </w:rPr>
        <w:t>drug abuse</w:t>
      </w:r>
      <w:r w:rsidR="00E278AD" w:rsidRPr="005A1581">
        <w:rPr>
          <w:color w:val="000000" w:themeColor="text1"/>
        </w:rPr>
        <w:t>’</w:t>
      </w:r>
      <w:r w:rsidRPr="005A1581">
        <w:rPr>
          <w:color w:val="000000" w:themeColor="text1"/>
        </w:rPr>
        <w:t xml:space="preserve"> was an unfamiliar term in Chinese </w:t>
      </w:r>
      <w:r w:rsidRPr="005A1581">
        <w:rPr>
          <w:color w:val="000000" w:themeColor="text1"/>
        </w:rPr>
        <w:lastRenderedPageBreak/>
        <w:t>sport before the 1970s. Firstly</w:t>
      </w:r>
      <w:r w:rsidR="00B538AF" w:rsidRPr="005A1581">
        <w:rPr>
          <w:color w:val="000000" w:themeColor="text1"/>
        </w:rPr>
        <w:t xml:space="preserve">, </w:t>
      </w:r>
      <w:r w:rsidRPr="005A1581">
        <w:rPr>
          <w:color w:val="000000" w:themeColor="text1"/>
        </w:rPr>
        <w:t>China did not have many relationships with the international sports community.</w:t>
      </w:r>
      <w:r w:rsidR="00C05EA9" w:rsidRPr="005A1581">
        <w:rPr>
          <w:color w:val="000000" w:themeColor="text1"/>
        </w:rPr>
        <w:t xml:space="preserve"> It </w:t>
      </w:r>
      <w:r w:rsidRPr="005A1581">
        <w:rPr>
          <w:color w:val="000000" w:themeColor="text1"/>
        </w:rPr>
        <w:t xml:space="preserve">withdrew from the IOC and 11 other </w:t>
      </w:r>
      <w:r w:rsidR="003964E6" w:rsidRPr="005A1581">
        <w:rPr>
          <w:color w:val="000000" w:themeColor="text1"/>
        </w:rPr>
        <w:t>ISFs</w:t>
      </w:r>
      <w:r w:rsidRPr="005A1581">
        <w:rPr>
          <w:color w:val="000000" w:themeColor="text1"/>
        </w:rPr>
        <w:t xml:space="preserve"> in 1956 due to the </w:t>
      </w:r>
      <w:r w:rsidR="00E278AD" w:rsidRPr="005A1581">
        <w:rPr>
          <w:color w:val="000000" w:themeColor="text1"/>
        </w:rPr>
        <w:t>‘</w:t>
      </w:r>
      <w:r w:rsidRPr="005A1581">
        <w:rPr>
          <w:color w:val="000000" w:themeColor="text1"/>
        </w:rPr>
        <w:t>two Chinas</w:t>
      </w:r>
      <w:r w:rsidR="00E278AD" w:rsidRPr="005A1581">
        <w:rPr>
          <w:color w:val="000000" w:themeColor="text1"/>
        </w:rPr>
        <w:t>’</w:t>
      </w:r>
      <w:r w:rsidR="00A60D1C" w:rsidRPr="005A1581">
        <w:rPr>
          <w:rStyle w:val="FootnoteReference"/>
          <w:color w:val="000000" w:themeColor="text1"/>
        </w:rPr>
        <w:footnoteReference w:id="18"/>
      </w:r>
      <w:r w:rsidR="00C05EA9" w:rsidRPr="005A1581">
        <w:rPr>
          <w:color w:val="000000" w:themeColor="text1"/>
        </w:rPr>
        <w:t xml:space="preserve"> </w:t>
      </w:r>
      <w:r w:rsidRPr="005A1581">
        <w:rPr>
          <w:color w:val="000000" w:themeColor="text1"/>
        </w:rPr>
        <w:t xml:space="preserve">issue </w:t>
      </w:r>
      <w:r w:rsidR="00C05EA9" w:rsidRPr="005A1581">
        <w:rPr>
          <w:color w:val="000000" w:themeColor="text1"/>
        </w:rPr>
        <w:t xml:space="preserve">concerning Taiwan </w:t>
      </w:r>
      <w:r w:rsidRPr="005A1581">
        <w:rPr>
          <w:color w:val="000000" w:themeColor="text1"/>
        </w:rPr>
        <w:t>(</w:t>
      </w:r>
      <w:r w:rsidR="00F02353" w:rsidRPr="005A1581">
        <w:rPr>
          <w:color w:val="000000" w:themeColor="text1"/>
        </w:rPr>
        <w:t>Hong, 2006</w:t>
      </w:r>
      <w:r w:rsidRPr="005A1581">
        <w:rPr>
          <w:color w:val="000000" w:themeColor="text1"/>
        </w:rPr>
        <w:t>). Drug</w:t>
      </w:r>
      <w:r w:rsidR="00144C7D" w:rsidRPr="005A1581">
        <w:rPr>
          <w:color w:val="000000" w:themeColor="text1"/>
        </w:rPr>
        <w:t xml:space="preserve"> use first</w:t>
      </w:r>
      <w:r w:rsidRPr="005A1581">
        <w:rPr>
          <w:color w:val="000000" w:themeColor="text1"/>
        </w:rPr>
        <w:t xml:space="preserve"> appeared in Chinese sport after 1980</w:t>
      </w:r>
      <w:r w:rsidR="00144C7D" w:rsidRPr="005A1581">
        <w:rPr>
          <w:color w:val="000000" w:themeColor="text1"/>
        </w:rPr>
        <w:t>,</w:t>
      </w:r>
      <w:r w:rsidRPr="005A1581">
        <w:rPr>
          <w:color w:val="000000" w:themeColor="text1"/>
        </w:rPr>
        <w:t xml:space="preserve"> when China opened its doors and re-joined the international sports community. China participated in the 1984 Summer Olympics in Los Angeles for the first time in 32 years and won 15 gold medals</w:t>
      </w:r>
      <w:r w:rsidR="00B538AF" w:rsidRPr="005A1581">
        <w:rPr>
          <w:color w:val="000000" w:themeColor="text1"/>
        </w:rPr>
        <w:t xml:space="preserve">, </w:t>
      </w:r>
      <w:r w:rsidRPr="005A1581">
        <w:rPr>
          <w:color w:val="000000" w:themeColor="text1"/>
        </w:rPr>
        <w:t>8 silver</w:t>
      </w:r>
      <w:r w:rsidR="00343782" w:rsidRPr="005A1581">
        <w:rPr>
          <w:color w:val="000000" w:themeColor="text1"/>
        </w:rPr>
        <w:t xml:space="preserve"> and</w:t>
      </w:r>
      <w:r w:rsidRPr="005A1581">
        <w:rPr>
          <w:color w:val="000000" w:themeColor="text1"/>
        </w:rPr>
        <w:t xml:space="preserve"> 9 bronze</w:t>
      </w:r>
      <w:r w:rsidR="00B538AF" w:rsidRPr="005A1581">
        <w:rPr>
          <w:color w:val="000000" w:themeColor="text1"/>
        </w:rPr>
        <w:t xml:space="preserve">, </w:t>
      </w:r>
      <w:r w:rsidRPr="005A1581">
        <w:rPr>
          <w:color w:val="000000" w:themeColor="text1"/>
        </w:rPr>
        <w:t>with a final rank of fourth (Ren</w:t>
      </w:r>
      <w:r w:rsidR="00B538AF" w:rsidRPr="005A1581">
        <w:rPr>
          <w:color w:val="000000" w:themeColor="text1"/>
        </w:rPr>
        <w:t xml:space="preserve">, </w:t>
      </w:r>
      <w:r w:rsidRPr="005A1581">
        <w:rPr>
          <w:color w:val="000000" w:themeColor="text1"/>
        </w:rPr>
        <w:t>1999; Brownell</w:t>
      </w:r>
      <w:r w:rsidR="00B538AF" w:rsidRPr="005A1581">
        <w:rPr>
          <w:color w:val="000000" w:themeColor="text1"/>
        </w:rPr>
        <w:t xml:space="preserve">, </w:t>
      </w:r>
      <w:r w:rsidRPr="005A1581">
        <w:rPr>
          <w:color w:val="000000" w:themeColor="text1"/>
        </w:rPr>
        <w:t>2015). This result impressed the world and the whole country felt the benefits of increased national prestige (Brownell</w:t>
      </w:r>
      <w:r w:rsidR="00B538AF" w:rsidRPr="005A1581">
        <w:rPr>
          <w:color w:val="000000" w:themeColor="text1"/>
        </w:rPr>
        <w:t xml:space="preserve">, </w:t>
      </w:r>
      <w:r w:rsidRPr="005A1581">
        <w:rPr>
          <w:color w:val="000000" w:themeColor="text1"/>
        </w:rPr>
        <w:t>2015). Athletes and coaches also realised that medals brought not only fame</w:t>
      </w:r>
      <w:r w:rsidR="0001019F" w:rsidRPr="005A1581">
        <w:rPr>
          <w:color w:val="000000" w:themeColor="text1"/>
        </w:rPr>
        <w:t>,</w:t>
      </w:r>
      <w:r w:rsidRPr="005A1581">
        <w:rPr>
          <w:color w:val="000000" w:themeColor="text1"/>
        </w:rPr>
        <w:t xml:space="preserve"> but also monetary rewards and a better career (Yang </w:t>
      </w:r>
      <w:r w:rsidR="00B17121" w:rsidRPr="005A1581">
        <w:rPr>
          <w:color w:val="000000" w:themeColor="text1"/>
        </w:rPr>
        <w:t>and</w:t>
      </w:r>
      <w:r w:rsidR="00DE5F19" w:rsidRPr="005A1581">
        <w:rPr>
          <w:color w:val="000000" w:themeColor="text1"/>
        </w:rPr>
        <w:t xml:space="preserve"> Leung,</w:t>
      </w:r>
      <w:r w:rsidR="00676635" w:rsidRPr="005A1581">
        <w:rPr>
          <w:color w:val="000000" w:themeColor="text1"/>
        </w:rPr>
        <w:t xml:space="preserve"> </w:t>
      </w:r>
      <w:r w:rsidRPr="005A1581">
        <w:rPr>
          <w:color w:val="000000" w:themeColor="text1"/>
        </w:rPr>
        <w:t>2008). At this stage</w:t>
      </w:r>
      <w:r w:rsidR="00B538AF" w:rsidRPr="005A1581">
        <w:rPr>
          <w:color w:val="000000" w:themeColor="text1"/>
        </w:rPr>
        <w:t xml:space="preserve">, </w:t>
      </w:r>
      <w:r w:rsidRPr="005A1581">
        <w:rPr>
          <w:color w:val="000000" w:themeColor="text1"/>
        </w:rPr>
        <w:t xml:space="preserve">the Chinese Sports Ministry declared that several documents in 1985-1987 met the </w:t>
      </w:r>
      <w:r w:rsidR="00006850" w:rsidRPr="005A1581">
        <w:rPr>
          <w:color w:val="000000" w:themeColor="text1"/>
        </w:rPr>
        <w:t>IOC</w:t>
      </w:r>
      <w:r w:rsidR="00E278AD" w:rsidRPr="005A1581">
        <w:rPr>
          <w:color w:val="000000" w:themeColor="text1"/>
        </w:rPr>
        <w:t>’</w:t>
      </w:r>
      <w:r w:rsidRPr="005A1581">
        <w:rPr>
          <w:color w:val="000000" w:themeColor="text1"/>
        </w:rPr>
        <w:t xml:space="preserve">s regulations on banning stimulant drugs (Hong </w:t>
      </w:r>
      <w:r w:rsidR="00B17121" w:rsidRPr="005A1581">
        <w:rPr>
          <w:color w:val="000000" w:themeColor="text1"/>
        </w:rPr>
        <w:t>and</w:t>
      </w:r>
      <w:r w:rsidRPr="005A1581">
        <w:rPr>
          <w:color w:val="000000" w:themeColor="text1"/>
        </w:rPr>
        <w:t xml:space="preserve"> Zhouxiang</w:t>
      </w:r>
      <w:r w:rsidR="00B538AF" w:rsidRPr="005A1581">
        <w:rPr>
          <w:color w:val="000000" w:themeColor="text1"/>
        </w:rPr>
        <w:t xml:space="preserve">, </w:t>
      </w:r>
      <w:r w:rsidRPr="005A1581">
        <w:rPr>
          <w:color w:val="000000" w:themeColor="text1"/>
        </w:rPr>
        <w:t>2012). However</w:t>
      </w:r>
      <w:r w:rsidR="00B538AF" w:rsidRPr="005A1581">
        <w:rPr>
          <w:color w:val="000000" w:themeColor="text1"/>
        </w:rPr>
        <w:t xml:space="preserve">, </w:t>
      </w:r>
      <w:r w:rsidRPr="005A1581">
        <w:rPr>
          <w:color w:val="000000" w:themeColor="text1"/>
        </w:rPr>
        <w:t xml:space="preserve">official </w:t>
      </w:r>
      <w:r w:rsidR="0001019F" w:rsidRPr="005A1581">
        <w:rPr>
          <w:color w:val="000000" w:themeColor="text1"/>
        </w:rPr>
        <w:t>drug</w:t>
      </w:r>
      <w:r w:rsidRPr="005A1581">
        <w:rPr>
          <w:color w:val="000000" w:themeColor="text1"/>
        </w:rPr>
        <w:t xml:space="preserve"> testing was not available because China</w:t>
      </w:r>
      <w:r w:rsidR="00E278AD" w:rsidRPr="005A1581">
        <w:rPr>
          <w:color w:val="000000" w:themeColor="text1"/>
        </w:rPr>
        <w:t>’</w:t>
      </w:r>
      <w:r w:rsidRPr="005A1581">
        <w:rPr>
          <w:color w:val="000000" w:themeColor="text1"/>
        </w:rPr>
        <w:t>s doping technology was rudimentary at that time</w:t>
      </w:r>
      <w:r w:rsidR="00343782" w:rsidRPr="005A1581">
        <w:rPr>
          <w:color w:val="000000" w:themeColor="text1"/>
        </w:rPr>
        <w:t xml:space="preserve"> and</w:t>
      </w:r>
      <w:r w:rsidRPr="005A1581">
        <w:rPr>
          <w:color w:val="000000" w:themeColor="text1"/>
        </w:rPr>
        <w:t xml:space="preserve"> because the Chinese sports authorities had a low awareness of doping</w:t>
      </w:r>
      <w:r w:rsidR="00EF1AFA" w:rsidRPr="005A1581">
        <w:rPr>
          <w:color w:val="000000" w:themeColor="text1"/>
        </w:rPr>
        <w:t xml:space="preserve"> (COC, 2003</w:t>
      </w:r>
      <w:r w:rsidR="00767441" w:rsidRPr="005A1581">
        <w:rPr>
          <w:color w:val="000000" w:themeColor="text1"/>
        </w:rPr>
        <w:t>a</w:t>
      </w:r>
      <w:r w:rsidR="00EF1AFA" w:rsidRPr="005A1581">
        <w:rPr>
          <w:color w:val="000000" w:themeColor="text1"/>
        </w:rPr>
        <w:t>)</w:t>
      </w:r>
      <w:r w:rsidRPr="005A1581">
        <w:rPr>
          <w:color w:val="000000" w:themeColor="text1"/>
        </w:rPr>
        <w:t>.</w:t>
      </w:r>
    </w:p>
    <w:p w14:paraId="4BA8DEF2" w14:textId="77777777" w:rsidR="004A0D4D" w:rsidRPr="005A1581" w:rsidRDefault="004A0D4D" w:rsidP="00333E9A">
      <w:pPr>
        <w:spacing w:line="360" w:lineRule="auto"/>
        <w:rPr>
          <w:color w:val="000000" w:themeColor="text1"/>
        </w:rPr>
      </w:pPr>
    </w:p>
    <w:p w14:paraId="10D60473" w14:textId="3D2930A5" w:rsidR="00C01DB0" w:rsidRPr="005A1581" w:rsidRDefault="0001019F" w:rsidP="00333E9A">
      <w:pPr>
        <w:pStyle w:val="Heading3"/>
      </w:pPr>
      <w:bookmarkStart w:id="165" w:name="_Toc520835505"/>
      <w:bookmarkStart w:id="166" w:name="_Toc520455954"/>
      <w:bookmarkStart w:id="167" w:name="_Toc12789989"/>
      <w:r w:rsidRPr="005A1581">
        <w:t>E</w:t>
      </w:r>
      <w:r w:rsidR="006F3F4A" w:rsidRPr="005A1581">
        <w:t>xploratory sta</w:t>
      </w:r>
      <w:r w:rsidR="001C4861" w:rsidRPr="005A1581">
        <w:t>ge</w:t>
      </w:r>
      <w:r w:rsidRPr="005A1581">
        <w:t>:</w:t>
      </w:r>
      <w:r w:rsidR="001C4861" w:rsidRPr="005A1581">
        <w:t xml:space="preserve"> 1987-1992</w:t>
      </w:r>
      <w:bookmarkEnd w:id="165"/>
      <w:bookmarkEnd w:id="166"/>
      <w:bookmarkEnd w:id="167"/>
    </w:p>
    <w:p w14:paraId="0B4475AD" w14:textId="0D7091FB" w:rsidR="0001019F" w:rsidRPr="005A1581" w:rsidRDefault="001C4861" w:rsidP="00333E9A">
      <w:pPr>
        <w:spacing w:line="360" w:lineRule="auto"/>
        <w:rPr>
          <w:color w:val="000000" w:themeColor="text1"/>
        </w:rPr>
      </w:pPr>
      <w:r w:rsidRPr="005A1581">
        <w:rPr>
          <w:color w:val="000000" w:themeColor="text1"/>
        </w:rPr>
        <w:t xml:space="preserve">The first drug incident in Chinese sports was recorded in 1988; two female athletes </w:t>
      </w:r>
      <w:r w:rsidR="0001019F" w:rsidRPr="005A1581">
        <w:rPr>
          <w:color w:val="000000" w:themeColor="text1"/>
        </w:rPr>
        <w:t>failed</w:t>
      </w:r>
      <w:r w:rsidRPr="005A1581">
        <w:rPr>
          <w:color w:val="000000" w:themeColor="text1"/>
        </w:rPr>
        <w:t xml:space="preserve"> </w:t>
      </w:r>
      <w:r w:rsidR="0001019F" w:rsidRPr="005A1581">
        <w:rPr>
          <w:color w:val="000000" w:themeColor="text1"/>
        </w:rPr>
        <w:t>a</w:t>
      </w:r>
      <w:r w:rsidRPr="005A1581">
        <w:rPr>
          <w:color w:val="000000" w:themeColor="text1"/>
        </w:rPr>
        <w:t xml:space="preserve"> doping test at an international competition before the 15</w:t>
      </w:r>
      <w:r w:rsidRPr="005A1581">
        <w:rPr>
          <w:color w:val="000000" w:themeColor="text1"/>
          <w:vertAlign w:val="superscript"/>
        </w:rPr>
        <w:t>th</w:t>
      </w:r>
      <w:r w:rsidR="0001019F" w:rsidRPr="005A1581">
        <w:rPr>
          <w:color w:val="000000" w:themeColor="text1"/>
        </w:rPr>
        <w:t xml:space="preserve"> </w:t>
      </w:r>
      <w:r w:rsidRPr="005A1581">
        <w:rPr>
          <w:color w:val="000000" w:themeColor="text1"/>
        </w:rPr>
        <w:t>Winter Olympic Games (</w:t>
      </w:r>
      <w:r w:rsidR="00F02353" w:rsidRPr="005A1581">
        <w:rPr>
          <w:color w:val="000000" w:themeColor="text1"/>
        </w:rPr>
        <w:t>Hong, 2006</w:t>
      </w:r>
      <w:r w:rsidRPr="005A1581">
        <w:rPr>
          <w:color w:val="000000" w:themeColor="text1"/>
        </w:rPr>
        <w:t>). They contended that they had taken traditional Chinese medicine to help the</w:t>
      </w:r>
      <w:r w:rsidR="00E72167" w:rsidRPr="005A1581">
        <w:rPr>
          <w:color w:val="000000" w:themeColor="text1"/>
        </w:rPr>
        <w:t xml:space="preserve">m to </w:t>
      </w:r>
      <w:r w:rsidRPr="005A1581">
        <w:rPr>
          <w:color w:val="000000" w:themeColor="text1"/>
        </w:rPr>
        <w:t>relax</w:t>
      </w:r>
      <w:r w:rsidR="00E72167" w:rsidRPr="005A1581">
        <w:rPr>
          <w:color w:val="000000" w:themeColor="text1"/>
        </w:rPr>
        <w:t>,</w:t>
      </w:r>
      <w:r w:rsidR="0001019F" w:rsidRPr="005A1581">
        <w:rPr>
          <w:color w:val="000000" w:themeColor="text1"/>
        </w:rPr>
        <w:t xml:space="preserve"> but were</w:t>
      </w:r>
      <w:r w:rsidRPr="005A1581">
        <w:rPr>
          <w:color w:val="000000" w:themeColor="text1"/>
        </w:rPr>
        <w:t xml:space="preserve"> still disqualified (</w:t>
      </w:r>
      <w:r w:rsidR="00F02353" w:rsidRPr="005A1581">
        <w:rPr>
          <w:color w:val="000000" w:themeColor="text1"/>
        </w:rPr>
        <w:t>Hong, 2006</w:t>
      </w:r>
      <w:r w:rsidRPr="005A1581">
        <w:rPr>
          <w:color w:val="000000" w:themeColor="text1"/>
        </w:rPr>
        <w:t xml:space="preserve">). </w:t>
      </w:r>
      <w:r w:rsidR="0001019F" w:rsidRPr="005A1581">
        <w:rPr>
          <w:color w:val="000000" w:themeColor="text1"/>
        </w:rPr>
        <w:t>Subsequently</w:t>
      </w:r>
      <w:r w:rsidR="00B538AF" w:rsidRPr="005A1581">
        <w:rPr>
          <w:color w:val="000000" w:themeColor="text1"/>
        </w:rPr>
        <w:t xml:space="preserve">, </w:t>
      </w:r>
      <w:r w:rsidRPr="005A1581">
        <w:rPr>
          <w:color w:val="000000" w:themeColor="text1"/>
        </w:rPr>
        <w:t xml:space="preserve">the </w:t>
      </w:r>
      <w:r w:rsidR="00D06FE1" w:rsidRPr="005A1581">
        <w:rPr>
          <w:color w:val="000000" w:themeColor="text1"/>
        </w:rPr>
        <w:t xml:space="preserve">Chinese </w:t>
      </w:r>
      <w:r w:rsidRPr="005A1581">
        <w:rPr>
          <w:color w:val="000000" w:themeColor="text1"/>
        </w:rPr>
        <w:t xml:space="preserve">Sports Ministry took action and started anti-doping work. </w:t>
      </w:r>
      <w:r w:rsidR="0001019F" w:rsidRPr="005A1581">
        <w:rPr>
          <w:color w:val="000000" w:themeColor="text1"/>
        </w:rPr>
        <w:t xml:space="preserve">The </w:t>
      </w:r>
      <w:r w:rsidRPr="005A1581">
        <w:rPr>
          <w:i/>
          <w:color w:val="000000" w:themeColor="text1"/>
        </w:rPr>
        <w:t>Provisional Regulations of Anti-doping in National Sports Competitions</w:t>
      </w:r>
      <w:r w:rsidRPr="005A1581">
        <w:rPr>
          <w:color w:val="000000" w:themeColor="text1"/>
        </w:rPr>
        <w:t xml:space="preserve"> was the first piece of anti-doping regulation</w:t>
      </w:r>
      <w:r w:rsidR="00343782" w:rsidRPr="005A1581">
        <w:rPr>
          <w:color w:val="000000" w:themeColor="text1"/>
        </w:rPr>
        <w:t xml:space="preserve"> and</w:t>
      </w:r>
      <w:r w:rsidRPr="005A1581">
        <w:rPr>
          <w:color w:val="000000" w:themeColor="text1"/>
        </w:rPr>
        <w:t xml:space="preserve"> was published on 3 May 1989 by the Chinese Sports Ministry (Hong </w:t>
      </w:r>
      <w:r w:rsidR="00B17121" w:rsidRPr="005A1581">
        <w:rPr>
          <w:color w:val="000000" w:themeColor="text1"/>
        </w:rPr>
        <w:t>and</w:t>
      </w:r>
      <w:r w:rsidRPr="005A1581">
        <w:rPr>
          <w:color w:val="000000" w:themeColor="text1"/>
        </w:rPr>
        <w:t xml:space="preserve"> Zhouxiang</w:t>
      </w:r>
      <w:r w:rsidR="00B538AF" w:rsidRPr="005A1581">
        <w:rPr>
          <w:color w:val="000000" w:themeColor="text1"/>
        </w:rPr>
        <w:t xml:space="preserve">, </w:t>
      </w:r>
      <w:r w:rsidRPr="005A1581">
        <w:rPr>
          <w:color w:val="000000" w:themeColor="text1"/>
        </w:rPr>
        <w:t>2012). The following year</w:t>
      </w:r>
      <w:r w:rsidR="00B538AF" w:rsidRPr="005A1581">
        <w:rPr>
          <w:color w:val="000000" w:themeColor="text1"/>
        </w:rPr>
        <w:t xml:space="preserve">, </w:t>
      </w:r>
      <w:r w:rsidRPr="005A1581">
        <w:rPr>
          <w:color w:val="000000" w:themeColor="text1"/>
        </w:rPr>
        <w:t>in August 1990</w:t>
      </w:r>
      <w:r w:rsidR="00B538AF" w:rsidRPr="005A1581">
        <w:rPr>
          <w:color w:val="000000" w:themeColor="text1"/>
        </w:rPr>
        <w:t xml:space="preserve">, </w:t>
      </w:r>
      <w:r w:rsidRPr="005A1581">
        <w:rPr>
          <w:color w:val="000000" w:themeColor="text1"/>
        </w:rPr>
        <w:t xml:space="preserve">the Chinese Sports Ministry issued a </w:t>
      </w:r>
      <w:r w:rsidR="00E278AD" w:rsidRPr="005A1581">
        <w:rPr>
          <w:color w:val="000000" w:themeColor="text1"/>
        </w:rPr>
        <w:t>‘</w:t>
      </w:r>
      <w:r w:rsidRPr="005A1581">
        <w:rPr>
          <w:color w:val="000000" w:themeColor="text1"/>
        </w:rPr>
        <w:t>Notice Severely Prohibiting Illegal Substances</w:t>
      </w:r>
      <w:r w:rsidR="00E278AD" w:rsidRPr="005A1581">
        <w:rPr>
          <w:color w:val="000000" w:themeColor="text1"/>
        </w:rPr>
        <w:t>’</w:t>
      </w:r>
      <w:r w:rsidR="00B538AF" w:rsidRPr="005A1581">
        <w:rPr>
          <w:color w:val="000000" w:themeColor="text1"/>
        </w:rPr>
        <w:t xml:space="preserve">, </w:t>
      </w:r>
      <w:r w:rsidRPr="005A1581">
        <w:rPr>
          <w:color w:val="000000" w:themeColor="text1"/>
        </w:rPr>
        <w:t>which emphasised the anti-doping policy of banning</w:t>
      </w:r>
      <w:r w:rsidR="00B538AF" w:rsidRPr="005A1581">
        <w:rPr>
          <w:color w:val="000000" w:themeColor="text1"/>
        </w:rPr>
        <w:t xml:space="preserve">, </w:t>
      </w:r>
      <w:r w:rsidRPr="005A1581">
        <w:rPr>
          <w:color w:val="000000" w:themeColor="text1"/>
        </w:rPr>
        <w:t xml:space="preserve">strictly </w:t>
      </w:r>
      <w:r w:rsidRPr="005A1581">
        <w:rPr>
          <w:color w:val="000000" w:themeColor="text1"/>
        </w:rPr>
        <w:lastRenderedPageBreak/>
        <w:t xml:space="preserve">testing and severely punishing those who use drugs in sports (Yang </w:t>
      </w:r>
      <w:r w:rsidR="00B17121" w:rsidRPr="005A1581">
        <w:rPr>
          <w:color w:val="000000" w:themeColor="text1"/>
        </w:rPr>
        <w:t>and</w:t>
      </w:r>
      <w:r w:rsidRPr="005A1581">
        <w:rPr>
          <w:color w:val="000000" w:themeColor="text1"/>
        </w:rPr>
        <w:t xml:space="preserve"> Leung</w:t>
      </w:r>
      <w:r w:rsidR="00B538AF" w:rsidRPr="005A1581">
        <w:rPr>
          <w:color w:val="000000" w:themeColor="text1"/>
        </w:rPr>
        <w:t xml:space="preserve">, </w:t>
      </w:r>
      <w:r w:rsidRPr="005A1581">
        <w:rPr>
          <w:color w:val="000000" w:themeColor="text1"/>
        </w:rPr>
        <w:t xml:space="preserve">2008). China also established drug testing facilities that met the standards set forth by the </w:t>
      </w:r>
      <w:r w:rsidR="00006850" w:rsidRPr="005A1581">
        <w:rPr>
          <w:color w:val="000000" w:themeColor="text1"/>
        </w:rPr>
        <w:t>IOC</w:t>
      </w:r>
      <w:r w:rsidRPr="005A1581">
        <w:rPr>
          <w:color w:val="000000" w:themeColor="text1"/>
        </w:rPr>
        <w:t xml:space="preserve"> (Hong </w:t>
      </w:r>
      <w:r w:rsidR="00B17121" w:rsidRPr="005A1581">
        <w:rPr>
          <w:color w:val="000000" w:themeColor="text1"/>
        </w:rPr>
        <w:t>and</w:t>
      </w:r>
      <w:r w:rsidRPr="005A1581">
        <w:rPr>
          <w:color w:val="000000" w:themeColor="text1"/>
        </w:rPr>
        <w:t xml:space="preserve"> Zhouxiang</w:t>
      </w:r>
      <w:r w:rsidR="00B538AF" w:rsidRPr="005A1581">
        <w:rPr>
          <w:color w:val="000000" w:themeColor="text1"/>
        </w:rPr>
        <w:t xml:space="preserve">, </w:t>
      </w:r>
      <w:r w:rsidRPr="005A1581">
        <w:rPr>
          <w:color w:val="000000" w:themeColor="text1"/>
        </w:rPr>
        <w:t>2012). However</w:t>
      </w:r>
      <w:r w:rsidR="00B538AF" w:rsidRPr="005A1581">
        <w:rPr>
          <w:color w:val="000000" w:themeColor="text1"/>
        </w:rPr>
        <w:t xml:space="preserve">, </w:t>
      </w:r>
      <w:r w:rsidRPr="005A1581">
        <w:rPr>
          <w:color w:val="000000" w:themeColor="text1"/>
        </w:rPr>
        <w:t xml:space="preserve">the amount of testing was very limited </w:t>
      </w:r>
      <w:r w:rsidR="0001019F" w:rsidRPr="005A1581">
        <w:rPr>
          <w:color w:val="000000" w:themeColor="text1"/>
        </w:rPr>
        <w:t>in</w:t>
      </w:r>
      <w:r w:rsidRPr="005A1581">
        <w:rPr>
          <w:color w:val="000000" w:themeColor="text1"/>
        </w:rPr>
        <w:t xml:space="preserve"> the beginning</w:t>
      </w:r>
      <w:r w:rsidR="00B538AF" w:rsidRPr="005A1581">
        <w:rPr>
          <w:color w:val="000000" w:themeColor="text1"/>
        </w:rPr>
        <w:t xml:space="preserve">, </w:t>
      </w:r>
      <w:r w:rsidRPr="005A1581">
        <w:rPr>
          <w:color w:val="000000" w:themeColor="text1"/>
        </w:rPr>
        <w:t>with only 165 tests conducted in 1990</w:t>
      </w:r>
      <w:r w:rsidR="0001019F" w:rsidRPr="005A1581">
        <w:rPr>
          <w:color w:val="000000" w:themeColor="text1"/>
        </w:rPr>
        <w:t>,</w:t>
      </w:r>
      <w:r w:rsidR="00343782" w:rsidRPr="005A1581">
        <w:rPr>
          <w:color w:val="000000" w:themeColor="text1"/>
        </w:rPr>
        <w:t xml:space="preserve"> </w:t>
      </w:r>
      <w:r w:rsidRPr="005A1581">
        <w:rPr>
          <w:color w:val="000000" w:themeColor="text1"/>
        </w:rPr>
        <w:t xml:space="preserve">three of them (1.8%) being positive (Yang </w:t>
      </w:r>
      <w:r w:rsidR="00B17121" w:rsidRPr="005A1581">
        <w:rPr>
          <w:color w:val="000000" w:themeColor="text1"/>
        </w:rPr>
        <w:t>and</w:t>
      </w:r>
      <w:r w:rsidRPr="005A1581">
        <w:rPr>
          <w:color w:val="000000" w:themeColor="text1"/>
        </w:rPr>
        <w:t xml:space="preserve"> Leung</w:t>
      </w:r>
      <w:r w:rsidR="0001019F" w:rsidRPr="005A1581">
        <w:rPr>
          <w:color w:val="000000" w:themeColor="text1"/>
        </w:rPr>
        <w:t>,</w:t>
      </w:r>
      <w:r w:rsidRPr="005A1581">
        <w:rPr>
          <w:color w:val="000000" w:themeColor="text1"/>
        </w:rPr>
        <w:t xml:space="preserve"> 2008). </w:t>
      </w:r>
    </w:p>
    <w:p w14:paraId="1CF474B3" w14:textId="558AC9C6" w:rsidR="00C01DB0" w:rsidRPr="005A1581" w:rsidRDefault="001C4861" w:rsidP="00333E9A">
      <w:pPr>
        <w:spacing w:line="360" w:lineRule="auto"/>
        <w:rPr>
          <w:color w:val="000000" w:themeColor="text1"/>
        </w:rPr>
      </w:pPr>
      <w:r w:rsidRPr="005A1581">
        <w:rPr>
          <w:color w:val="000000" w:themeColor="text1"/>
        </w:rPr>
        <w:t>During this time period</w:t>
      </w:r>
      <w:r w:rsidR="00B538AF" w:rsidRPr="005A1581">
        <w:rPr>
          <w:color w:val="000000" w:themeColor="text1"/>
        </w:rPr>
        <w:t xml:space="preserve">, </w:t>
      </w:r>
      <w:r w:rsidRPr="005A1581">
        <w:rPr>
          <w:color w:val="000000" w:themeColor="text1"/>
        </w:rPr>
        <w:t xml:space="preserve">the </w:t>
      </w:r>
      <w:r w:rsidR="00ED7C4E" w:rsidRPr="005A1581">
        <w:rPr>
          <w:color w:val="000000" w:themeColor="text1"/>
        </w:rPr>
        <w:t xml:space="preserve">Chinese </w:t>
      </w:r>
      <w:r w:rsidR="00812A01" w:rsidRPr="005A1581">
        <w:rPr>
          <w:color w:val="000000" w:themeColor="text1"/>
        </w:rPr>
        <w:t>Sports Ministry</w:t>
      </w:r>
      <w:r w:rsidR="0001019F" w:rsidRPr="005A1581">
        <w:rPr>
          <w:color w:val="000000" w:themeColor="text1"/>
        </w:rPr>
        <w:t xml:space="preserve"> </w:t>
      </w:r>
      <w:r w:rsidRPr="005A1581">
        <w:rPr>
          <w:color w:val="000000" w:themeColor="text1"/>
        </w:rPr>
        <w:t xml:space="preserve">clarified the division of responsibilities </w:t>
      </w:r>
      <w:r w:rsidR="0001019F" w:rsidRPr="005A1581">
        <w:rPr>
          <w:color w:val="000000" w:themeColor="text1"/>
        </w:rPr>
        <w:t>with</w:t>
      </w:r>
      <w:r w:rsidRPr="005A1581">
        <w:rPr>
          <w:color w:val="000000" w:themeColor="text1"/>
        </w:rPr>
        <w:t xml:space="preserve"> the sport orga</w:t>
      </w:r>
      <w:r w:rsidR="00C01DB0" w:rsidRPr="005A1581">
        <w:rPr>
          <w:color w:val="000000" w:themeColor="text1"/>
        </w:rPr>
        <w:t>nis</w:t>
      </w:r>
      <w:r w:rsidRPr="005A1581">
        <w:rPr>
          <w:color w:val="000000" w:themeColor="text1"/>
        </w:rPr>
        <w:t>ations; nonetheless</w:t>
      </w:r>
      <w:r w:rsidR="00B538AF" w:rsidRPr="005A1581">
        <w:rPr>
          <w:color w:val="000000" w:themeColor="text1"/>
        </w:rPr>
        <w:t xml:space="preserve">, </w:t>
      </w:r>
      <w:r w:rsidRPr="005A1581">
        <w:rPr>
          <w:color w:val="000000" w:themeColor="text1"/>
        </w:rPr>
        <w:t>they still faced the inadequacy</w:t>
      </w:r>
      <w:r w:rsidR="00B538AF" w:rsidRPr="005A1581">
        <w:rPr>
          <w:color w:val="000000" w:themeColor="text1"/>
        </w:rPr>
        <w:t xml:space="preserve">, </w:t>
      </w:r>
      <w:r w:rsidRPr="005A1581">
        <w:rPr>
          <w:color w:val="000000" w:themeColor="text1"/>
        </w:rPr>
        <w:t>if not absence</w:t>
      </w:r>
      <w:r w:rsidR="00B538AF" w:rsidRPr="005A1581">
        <w:rPr>
          <w:color w:val="000000" w:themeColor="text1"/>
        </w:rPr>
        <w:t xml:space="preserve">, </w:t>
      </w:r>
      <w:r w:rsidRPr="005A1581">
        <w:rPr>
          <w:color w:val="000000" w:themeColor="text1"/>
        </w:rPr>
        <w:t xml:space="preserve">of a legal system promoting anti-doping. </w:t>
      </w:r>
      <w:r w:rsidR="0001019F" w:rsidRPr="005A1581">
        <w:rPr>
          <w:color w:val="000000" w:themeColor="text1"/>
        </w:rPr>
        <w:t>A</w:t>
      </w:r>
      <w:r w:rsidRPr="005A1581">
        <w:rPr>
          <w:color w:val="000000" w:themeColor="text1"/>
        </w:rPr>
        <w:t>t this stage</w:t>
      </w:r>
      <w:r w:rsidR="00B538AF" w:rsidRPr="005A1581">
        <w:rPr>
          <w:color w:val="000000" w:themeColor="text1"/>
        </w:rPr>
        <w:t xml:space="preserve">, </w:t>
      </w:r>
      <w:r w:rsidRPr="005A1581">
        <w:rPr>
          <w:color w:val="000000" w:themeColor="text1"/>
        </w:rPr>
        <w:t>China</w:t>
      </w:r>
      <w:r w:rsidR="00E278AD" w:rsidRPr="005A1581">
        <w:rPr>
          <w:color w:val="000000" w:themeColor="text1"/>
        </w:rPr>
        <w:t>’</w:t>
      </w:r>
      <w:r w:rsidRPr="005A1581">
        <w:rPr>
          <w:color w:val="000000" w:themeColor="text1"/>
        </w:rPr>
        <w:t>s anti-doping work had established only basic principles of operation and still had a long way to go.</w:t>
      </w:r>
    </w:p>
    <w:p w14:paraId="644C0E9E" w14:textId="77777777" w:rsidR="004A0D4D" w:rsidRPr="005A1581" w:rsidRDefault="004A0D4D" w:rsidP="00333E9A">
      <w:pPr>
        <w:spacing w:line="360" w:lineRule="auto"/>
        <w:rPr>
          <w:color w:val="000000" w:themeColor="text1"/>
        </w:rPr>
      </w:pPr>
    </w:p>
    <w:p w14:paraId="6E28F015" w14:textId="3CD11277" w:rsidR="00C01DB0" w:rsidRPr="005A1581" w:rsidRDefault="001C4861" w:rsidP="00333E9A">
      <w:pPr>
        <w:pStyle w:val="Heading3"/>
      </w:pPr>
      <w:bookmarkStart w:id="168" w:name="_Toc520835506"/>
      <w:bookmarkStart w:id="169" w:name="_Toc520455955"/>
      <w:bookmarkStart w:id="170" w:name="_Toc12789990"/>
      <w:r w:rsidRPr="005A1581">
        <w:t xml:space="preserve">Initial </w:t>
      </w:r>
      <w:r w:rsidR="0001019F" w:rsidRPr="005A1581">
        <w:t>s</w:t>
      </w:r>
      <w:r w:rsidRPr="005A1581">
        <w:t>haping stage</w:t>
      </w:r>
      <w:r w:rsidR="0001019F" w:rsidRPr="005A1581">
        <w:t>:</w:t>
      </w:r>
      <w:r w:rsidRPr="005A1581">
        <w:t xml:space="preserve"> 1992-1998</w:t>
      </w:r>
      <w:bookmarkEnd w:id="168"/>
      <w:bookmarkEnd w:id="169"/>
      <w:bookmarkEnd w:id="170"/>
    </w:p>
    <w:p w14:paraId="192528DC" w14:textId="486B8D3E" w:rsidR="00C01DB0" w:rsidRPr="005A1581" w:rsidRDefault="0001019F" w:rsidP="00333E9A">
      <w:pPr>
        <w:spacing w:line="360" w:lineRule="auto"/>
        <w:rPr>
          <w:color w:val="000000" w:themeColor="text1"/>
        </w:rPr>
      </w:pPr>
      <w:r w:rsidRPr="005A1581">
        <w:rPr>
          <w:color w:val="000000" w:themeColor="text1"/>
        </w:rPr>
        <w:t xml:space="preserve">The </w:t>
      </w:r>
      <w:r w:rsidR="001C4861" w:rsidRPr="005A1581">
        <w:rPr>
          <w:color w:val="000000" w:themeColor="text1"/>
        </w:rPr>
        <w:t xml:space="preserve">Chinese Olympic Committee Anti-Doping Commission </w:t>
      </w:r>
      <w:r w:rsidRPr="005A1581">
        <w:rPr>
          <w:color w:val="000000" w:themeColor="text1"/>
        </w:rPr>
        <w:t xml:space="preserve">(COCADC) </w:t>
      </w:r>
      <w:r w:rsidR="001C4861" w:rsidRPr="005A1581">
        <w:rPr>
          <w:color w:val="000000" w:themeColor="text1"/>
        </w:rPr>
        <w:t xml:space="preserve">was established in 1992. It was directly led by the Chinese </w:t>
      </w:r>
      <w:r w:rsidR="00812A01" w:rsidRPr="005A1581">
        <w:rPr>
          <w:color w:val="000000" w:themeColor="text1"/>
        </w:rPr>
        <w:t>Sports Ministry</w:t>
      </w:r>
      <w:r w:rsidR="001C4861" w:rsidRPr="005A1581">
        <w:rPr>
          <w:color w:val="000000" w:themeColor="text1"/>
        </w:rPr>
        <w:t xml:space="preserve"> and </w:t>
      </w:r>
      <w:r w:rsidR="00B10D4F" w:rsidRPr="005A1581">
        <w:rPr>
          <w:color w:val="000000" w:themeColor="text1"/>
        </w:rPr>
        <w:t xml:space="preserve">the </w:t>
      </w:r>
      <w:r w:rsidR="00B62F30" w:rsidRPr="005A1581">
        <w:rPr>
          <w:color w:val="000000" w:themeColor="text1"/>
        </w:rPr>
        <w:t>COC</w:t>
      </w:r>
      <w:r w:rsidR="001C4861" w:rsidRPr="005A1581">
        <w:rPr>
          <w:color w:val="000000" w:themeColor="text1"/>
        </w:rPr>
        <w:t xml:space="preserve"> (Wilson </w:t>
      </w:r>
      <w:r w:rsidR="00B17121" w:rsidRPr="005A1581">
        <w:rPr>
          <w:color w:val="000000" w:themeColor="text1"/>
        </w:rPr>
        <w:t>and</w:t>
      </w:r>
      <w:r w:rsidR="001C4861" w:rsidRPr="005A1581">
        <w:rPr>
          <w:color w:val="000000" w:themeColor="text1"/>
        </w:rPr>
        <w:t xml:space="preserve"> Derse</w:t>
      </w:r>
      <w:r w:rsidR="00B538AF" w:rsidRPr="005A1581">
        <w:rPr>
          <w:color w:val="000000" w:themeColor="text1"/>
        </w:rPr>
        <w:t xml:space="preserve">, </w:t>
      </w:r>
      <w:r w:rsidR="001C4861" w:rsidRPr="005A1581">
        <w:rPr>
          <w:color w:val="000000" w:themeColor="text1"/>
        </w:rPr>
        <w:t xml:space="preserve">2001). Its main function was to lead the fight against doping and promote </w:t>
      </w:r>
      <w:r w:rsidR="001F2429" w:rsidRPr="005A1581">
        <w:rPr>
          <w:color w:val="000000" w:themeColor="text1"/>
        </w:rPr>
        <w:t xml:space="preserve">the </w:t>
      </w:r>
      <w:r w:rsidR="001C4861" w:rsidRPr="005A1581">
        <w:rPr>
          <w:color w:val="000000" w:themeColor="text1"/>
        </w:rPr>
        <w:t>drug</w:t>
      </w:r>
      <w:r w:rsidRPr="005A1581">
        <w:rPr>
          <w:color w:val="000000" w:themeColor="text1"/>
        </w:rPr>
        <w:t>-</w:t>
      </w:r>
      <w:r w:rsidR="001C4861" w:rsidRPr="005A1581">
        <w:rPr>
          <w:color w:val="000000" w:themeColor="text1"/>
        </w:rPr>
        <w:t>free sport in China. At the time</w:t>
      </w:r>
      <w:r w:rsidR="00B538AF" w:rsidRPr="005A1581">
        <w:rPr>
          <w:color w:val="000000" w:themeColor="text1"/>
        </w:rPr>
        <w:t xml:space="preserve">, </w:t>
      </w:r>
      <w:r w:rsidR="001C4861" w:rsidRPr="005A1581">
        <w:rPr>
          <w:color w:val="000000" w:themeColor="text1"/>
        </w:rPr>
        <w:t xml:space="preserve">there were 20 individual sports associations and management centres in Beijing and 32 provincial sports committees. All had to follow the rules as instructed by the </w:t>
      </w:r>
      <w:r w:rsidR="00ED7C4E" w:rsidRPr="005A1581">
        <w:rPr>
          <w:color w:val="000000" w:themeColor="text1"/>
        </w:rPr>
        <w:t xml:space="preserve">Chinese </w:t>
      </w:r>
      <w:r w:rsidR="001C4861" w:rsidRPr="005A1581">
        <w:rPr>
          <w:color w:val="000000" w:themeColor="text1"/>
        </w:rPr>
        <w:t>Sports Ministry and COCADC (</w:t>
      </w:r>
      <w:r w:rsidR="00F02353" w:rsidRPr="005A1581">
        <w:rPr>
          <w:color w:val="000000" w:themeColor="text1"/>
        </w:rPr>
        <w:t>Hong, 2006</w:t>
      </w:r>
      <w:r w:rsidR="001C4861" w:rsidRPr="005A1581">
        <w:rPr>
          <w:color w:val="000000" w:themeColor="text1"/>
        </w:rPr>
        <w:t>).</w:t>
      </w:r>
    </w:p>
    <w:p w14:paraId="49EB9DA5" w14:textId="1AFE4315" w:rsidR="00C01DB0" w:rsidRPr="005A1581" w:rsidRDefault="001C4861" w:rsidP="00333E9A">
      <w:pPr>
        <w:spacing w:line="360" w:lineRule="auto"/>
        <w:rPr>
          <w:color w:val="000000" w:themeColor="text1"/>
        </w:rPr>
      </w:pPr>
      <w:r w:rsidRPr="005A1581">
        <w:rPr>
          <w:color w:val="000000" w:themeColor="text1"/>
        </w:rPr>
        <w:t>In the meantime</w:t>
      </w:r>
      <w:r w:rsidR="00B538AF" w:rsidRPr="005A1581">
        <w:rPr>
          <w:color w:val="000000" w:themeColor="text1"/>
        </w:rPr>
        <w:t xml:space="preserve">, </w:t>
      </w:r>
      <w:r w:rsidRPr="005A1581">
        <w:rPr>
          <w:color w:val="000000" w:themeColor="text1"/>
        </w:rPr>
        <w:t xml:space="preserve">China also confronted a series of doping problems. Some of its elite athletes were disqualified from major international competitions for using performance-enhancing drugs (Yang </w:t>
      </w:r>
      <w:r w:rsidR="00B17121" w:rsidRPr="005A1581">
        <w:rPr>
          <w:color w:val="000000" w:themeColor="text1"/>
        </w:rPr>
        <w:t>and</w:t>
      </w:r>
      <w:r w:rsidR="009E2CAD" w:rsidRPr="005A1581">
        <w:rPr>
          <w:color w:val="000000" w:themeColor="text1"/>
        </w:rPr>
        <w:t xml:space="preserve"> Leung, </w:t>
      </w:r>
      <w:r w:rsidRPr="005A1581">
        <w:rPr>
          <w:color w:val="000000" w:themeColor="text1"/>
        </w:rPr>
        <w:t>2008). In 1994</w:t>
      </w:r>
      <w:r w:rsidR="00B538AF" w:rsidRPr="005A1581">
        <w:rPr>
          <w:color w:val="000000" w:themeColor="text1"/>
        </w:rPr>
        <w:t xml:space="preserve">, </w:t>
      </w:r>
      <w:r w:rsidRPr="005A1581">
        <w:rPr>
          <w:color w:val="000000" w:themeColor="text1"/>
        </w:rPr>
        <w:t>the Chinese women</w:t>
      </w:r>
      <w:r w:rsidR="00E278AD" w:rsidRPr="005A1581">
        <w:rPr>
          <w:color w:val="000000" w:themeColor="text1"/>
        </w:rPr>
        <w:t>’</w:t>
      </w:r>
      <w:r w:rsidRPr="005A1581">
        <w:rPr>
          <w:color w:val="000000" w:themeColor="text1"/>
        </w:rPr>
        <w:t xml:space="preserve">s swimming team won 12 out of 16 gold medals at the </w:t>
      </w:r>
      <w:r w:rsidR="00ED7C4E" w:rsidRPr="005A1581">
        <w:rPr>
          <w:color w:val="000000" w:themeColor="text1"/>
        </w:rPr>
        <w:t>Federation International de Natation (</w:t>
      </w:r>
      <w:r w:rsidRPr="005A1581">
        <w:rPr>
          <w:color w:val="000000" w:themeColor="text1"/>
        </w:rPr>
        <w:t>FINA</w:t>
      </w:r>
      <w:r w:rsidR="00ED7C4E" w:rsidRPr="005A1581">
        <w:rPr>
          <w:color w:val="000000" w:themeColor="text1"/>
        </w:rPr>
        <w:t>)</w:t>
      </w:r>
      <w:r w:rsidRPr="005A1581">
        <w:rPr>
          <w:color w:val="000000" w:themeColor="text1"/>
        </w:rPr>
        <w:t xml:space="preserve"> World Aquatics Championships in Rome (Houlihan</w:t>
      </w:r>
      <w:r w:rsidR="00B538AF" w:rsidRPr="005A1581">
        <w:rPr>
          <w:color w:val="000000" w:themeColor="text1"/>
        </w:rPr>
        <w:t xml:space="preserve">, </w:t>
      </w:r>
      <w:r w:rsidRPr="005A1581">
        <w:rPr>
          <w:color w:val="000000" w:themeColor="text1"/>
        </w:rPr>
        <w:t>2002</w:t>
      </w:r>
      <w:r w:rsidR="009E2CAD" w:rsidRPr="005A1581">
        <w:rPr>
          <w:color w:val="000000" w:themeColor="text1"/>
        </w:rPr>
        <w:t>a</w:t>
      </w:r>
      <w:r w:rsidRPr="005A1581">
        <w:rPr>
          <w:color w:val="000000" w:themeColor="text1"/>
        </w:rPr>
        <w:t xml:space="preserve">). This impressive result prompted coaches from the 18 Western nations in the competition to claim that Chinese swimmers were using drugs to enhance their performance and signed a petition to ask the </w:t>
      </w:r>
      <w:r w:rsidR="00ED7C4E" w:rsidRPr="005A1581">
        <w:rPr>
          <w:color w:val="000000" w:themeColor="text1"/>
        </w:rPr>
        <w:t>FINA</w:t>
      </w:r>
      <w:r w:rsidRPr="005A1581">
        <w:rPr>
          <w:color w:val="000000" w:themeColor="text1"/>
        </w:rPr>
        <w:t xml:space="preserve"> </w:t>
      </w:r>
      <w:r w:rsidR="00812A01" w:rsidRPr="005A1581">
        <w:rPr>
          <w:color w:val="000000" w:themeColor="text1"/>
        </w:rPr>
        <w:t xml:space="preserve">to </w:t>
      </w:r>
      <w:r w:rsidRPr="005A1581">
        <w:rPr>
          <w:color w:val="000000" w:themeColor="text1"/>
        </w:rPr>
        <w:t>run more out-of-competition test</w:t>
      </w:r>
      <w:r w:rsidR="00812A01" w:rsidRPr="005A1581">
        <w:rPr>
          <w:color w:val="000000" w:themeColor="text1"/>
        </w:rPr>
        <w:t>s</w:t>
      </w:r>
      <w:r w:rsidRPr="005A1581">
        <w:rPr>
          <w:color w:val="000000" w:themeColor="text1"/>
        </w:rPr>
        <w:t xml:space="preserve"> (</w:t>
      </w:r>
      <w:r w:rsidR="003A2363" w:rsidRPr="005A1581">
        <w:rPr>
          <w:color w:val="000000" w:themeColor="text1"/>
        </w:rPr>
        <w:t xml:space="preserve">Houlihan, 2002a; </w:t>
      </w:r>
      <w:r w:rsidRPr="005A1581">
        <w:rPr>
          <w:color w:val="000000" w:themeColor="text1"/>
        </w:rPr>
        <w:t xml:space="preserve">Hong </w:t>
      </w:r>
      <w:r w:rsidR="00B17121" w:rsidRPr="005A1581">
        <w:rPr>
          <w:color w:val="000000" w:themeColor="text1"/>
        </w:rPr>
        <w:t>and</w:t>
      </w:r>
      <w:r w:rsidRPr="005A1581">
        <w:rPr>
          <w:color w:val="000000" w:themeColor="text1"/>
        </w:rPr>
        <w:t xml:space="preserve"> Zhouxiang</w:t>
      </w:r>
      <w:r w:rsidR="00B538AF" w:rsidRPr="005A1581">
        <w:rPr>
          <w:color w:val="000000" w:themeColor="text1"/>
        </w:rPr>
        <w:t xml:space="preserve">, </w:t>
      </w:r>
      <w:r w:rsidRPr="005A1581">
        <w:rPr>
          <w:color w:val="000000" w:themeColor="text1"/>
        </w:rPr>
        <w:t>201</w:t>
      </w:r>
      <w:r w:rsidR="003A2363" w:rsidRPr="005A1581">
        <w:rPr>
          <w:color w:val="000000" w:themeColor="text1"/>
        </w:rPr>
        <w:t>2</w:t>
      </w:r>
      <w:r w:rsidRPr="005A1581">
        <w:rPr>
          <w:color w:val="000000" w:themeColor="text1"/>
        </w:rPr>
        <w:t>). Consequently</w:t>
      </w:r>
      <w:r w:rsidR="00B538AF" w:rsidRPr="005A1581">
        <w:rPr>
          <w:color w:val="000000" w:themeColor="text1"/>
        </w:rPr>
        <w:t xml:space="preserve">, </w:t>
      </w:r>
      <w:r w:rsidRPr="005A1581">
        <w:rPr>
          <w:color w:val="000000" w:themeColor="text1"/>
        </w:rPr>
        <w:t>on 30 September 1994</w:t>
      </w:r>
      <w:r w:rsidR="00B538AF" w:rsidRPr="005A1581">
        <w:rPr>
          <w:color w:val="000000" w:themeColor="text1"/>
        </w:rPr>
        <w:t xml:space="preserve">, </w:t>
      </w:r>
      <w:r w:rsidR="00812A01" w:rsidRPr="005A1581">
        <w:rPr>
          <w:color w:val="000000" w:themeColor="text1"/>
        </w:rPr>
        <w:t>a few</w:t>
      </w:r>
      <w:r w:rsidRPr="005A1581">
        <w:rPr>
          <w:color w:val="000000" w:themeColor="text1"/>
        </w:rPr>
        <w:t xml:space="preserve"> days before the 12</w:t>
      </w:r>
      <w:r w:rsidRPr="005A1581">
        <w:rPr>
          <w:color w:val="000000" w:themeColor="text1"/>
          <w:vertAlign w:val="superscript"/>
        </w:rPr>
        <w:t>th</w:t>
      </w:r>
      <w:r w:rsidR="00812A01" w:rsidRPr="005A1581">
        <w:rPr>
          <w:color w:val="000000" w:themeColor="text1"/>
        </w:rPr>
        <w:t xml:space="preserve"> </w:t>
      </w:r>
      <w:r w:rsidRPr="005A1581">
        <w:rPr>
          <w:color w:val="000000" w:themeColor="text1"/>
        </w:rPr>
        <w:t>Asian Games</w:t>
      </w:r>
      <w:r w:rsidR="00B538AF" w:rsidRPr="005A1581">
        <w:rPr>
          <w:color w:val="000000" w:themeColor="text1"/>
        </w:rPr>
        <w:t xml:space="preserve"> </w:t>
      </w:r>
      <w:r w:rsidRPr="005A1581">
        <w:rPr>
          <w:color w:val="000000" w:themeColor="text1"/>
        </w:rPr>
        <w:t>which were to be held in Hiroshima</w:t>
      </w:r>
      <w:r w:rsidR="00B538AF" w:rsidRPr="005A1581">
        <w:rPr>
          <w:color w:val="000000" w:themeColor="text1"/>
        </w:rPr>
        <w:t xml:space="preserve">, </w:t>
      </w:r>
      <w:r w:rsidRPr="005A1581">
        <w:rPr>
          <w:color w:val="000000" w:themeColor="text1"/>
        </w:rPr>
        <w:t>Japan</w:t>
      </w:r>
      <w:r w:rsidR="00B538AF" w:rsidRPr="005A1581">
        <w:rPr>
          <w:color w:val="000000" w:themeColor="text1"/>
        </w:rPr>
        <w:t xml:space="preserve">, </w:t>
      </w:r>
      <w:r w:rsidRPr="005A1581">
        <w:rPr>
          <w:color w:val="000000" w:themeColor="text1"/>
        </w:rPr>
        <w:t xml:space="preserve">urine samples </w:t>
      </w:r>
      <w:r w:rsidR="00812A01" w:rsidRPr="005A1581">
        <w:rPr>
          <w:color w:val="000000" w:themeColor="text1"/>
        </w:rPr>
        <w:t xml:space="preserve">from </w:t>
      </w:r>
      <w:r w:rsidRPr="005A1581">
        <w:rPr>
          <w:color w:val="000000" w:themeColor="text1"/>
        </w:rPr>
        <w:t xml:space="preserve">16 Chinese athletes were requested by the IOC (Hong </w:t>
      </w:r>
      <w:r w:rsidR="00B17121" w:rsidRPr="005A1581">
        <w:rPr>
          <w:color w:val="000000" w:themeColor="text1"/>
        </w:rPr>
        <w:t>and</w:t>
      </w:r>
      <w:r w:rsidRPr="005A1581">
        <w:rPr>
          <w:color w:val="000000" w:themeColor="text1"/>
        </w:rPr>
        <w:t xml:space="preserve"> Zhouxiang</w:t>
      </w:r>
      <w:r w:rsidR="00B538AF" w:rsidRPr="005A1581">
        <w:rPr>
          <w:color w:val="000000" w:themeColor="text1"/>
        </w:rPr>
        <w:t xml:space="preserve">, </w:t>
      </w:r>
      <w:r w:rsidRPr="005A1581">
        <w:rPr>
          <w:color w:val="000000" w:themeColor="text1"/>
        </w:rPr>
        <w:t>2012). The results were announced later in November 1994</w:t>
      </w:r>
      <w:r w:rsidR="00343782" w:rsidRPr="005A1581">
        <w:rPr>
          <w:color w:val="000000" w:themeColor="text1"/>
        </w:rPr>
        <w:t xml:space="preserve"> and</w:t>
      </w:r>
      <w:r w:rsidRPr="005A1581">
        <w:rPr>
          <w:color w:val="000000" w:themeColor="text1"/>
        </w:rPr>
        <w:t xml:space="preserve"> 11 athletes</w:t>
      </w:r>
      <w:r w:rsidR="00B538AF" w:rsidRPr="005A1581">
        <w:rPr>
          <w:color w:val="000000" w:themeColor="text1"/>
        </w:rPr>
        <w:t xml:space="preserve">, </w:t>
      </w:r>
      <w:r w:rsidRPr="005A1581">
        <w:rPr>
          <w:color w:val="000000" w:themeColor="text1"/>
        </w:rPr>
        <w:t>including 7 swimmers</w:t>
      </w:r>
      <w:r w:rsidR="00B538AF" w:rsidRPr="005A1581">
        <w:rPr>
          <w:color w:val="000000" w:themeColor="text1"/>
        </w:rPr>
        <w:t xml:space="preserve">, </w:t>
      </w:r>
      <w:r w:rsidRPr="005A1581">
        <w:rPr>
          <w:color w:val="000000" w:themeColor="text1"/>
        </w:rPr>
        <w:lastRenderedPageBreak/>
        <w:t>tested positive for the steroid dihydrotestosterone (DHT) (</w:t>
      </w:r>
      <w:r w:rsidR="003A2363" w:rsidRPr="005A1581">
        <w:rPr>
          <w:color w:val="000000" w:themeColor="text1"/>
        </w:rPr>
        <w:t xml:space="preserve">Riordan and Dong 1996; Houlihan, 2002a; </w:t>
      </w:r>
      <w:r w:rsidRPr="005A1581">
        <w:rPr>
          <w:color w:val="000000" w:themeColor="text1"/>
        </w:rPr>
        <w:t xml:space="preserve">Hong </w:t>
      </w:r>
      <w:r w:rsidR="00B17121" w:rsidRPr="005A1581">
        <w:rPr>
          <w:color w:val="000000" w:themeColor="text1"/>
        </w:rPr>
        <w:t>and</w:t>
      </w:r>
      <w:r w:rsidRPr="005A1581">
        <w:rPr>
          <w:color w:val="000000" w:themeColor="text1"/>
        </w:rPr>
        <w:t xml:space="preserve"> Zhouxiang</w:t>
      </w:r>
      <w:r w:rsidR="00B538AF" w:rsidRPr="005A1581">
        <w:rPr>
          <w:color w:val="000000" w:themeColor="text1"/>
        </w:rPr>
        <w:t xml:space="preserve">, </w:t>
      </w:r>
      <w:r w:rsidRPr="005A1581">
        <w:rPr>
          <w:color w:val="000000" w:themeColor="text1"/>
        </w:rPr>
        <w:t>2012). Such a high number of positive tests at one event from one country shocked the media</w:t>
      </w:r>
      <w:r w:rsidR="00B538AF" w:rsidRPr="005A1581">
        <w:rPr>
          <w:color w:val="000000" w:themeColor="text1"/>
        </w:rPr>
        <w:t xml:space="preserve">, </w:t>
      </w:r>
      <w:r w:rsidRPr="005A1581">
        <w:rPr>
          <w:color w:val="000000" w:themeColor="text1"/>
        </w:rPr>
        <w:t>the IOC</w:t>
      </w:r>
      <w:r w:rsidR="00343782" w:rsidRPr="005A1581">
        <w:rPr>
          <w:color w:val="000000" w:themeColor="text1"/>
        </w:rPr>
        <w:t xml:space="preserve"> and</w:t>
      </w:r>
      <w:r w:rsidRPr="005A1581">
        <w:rPr>
          <w:color w:val="000000" w:themeColor="text1"/>
        </w:rPr>
        <w:t xml:space="preserve"> FINA. The whole world began to question the credibility of Chinese sport (</w:t>
      </w:r>
      <w:r w:rsidR="00B6542D" w:rsidRPr="005A1581">
        <w:rPr>
          <w:color w:val="000000" w:themeColor="text1"/>
        </w:rPr>
        <w:t xml:space="preserve">Houlihan, 2002a; </w:t>
      </w:r>
      <w:r w:rsidRPr="005A1581">
        <w:rPr>
          <w:color w:val="000000" w:themeColor="text1"/>
        </w:rPr>
        <w:t xml:space="preserve">Yang </w:t>
      </w:r>
      <w:r w:rsidR="00B17121" w:rsidRPr="005A1581">
        <w:rPr>
          <w:color w:val="000000" w:themeColor="text1"/>
        </w:rPr>
        <w:t>and</w:t>
      </w:r>
      <w:r w:rsidR="00B6542D" w:rsidRPr="005A1581">
        <w:rPr>
          <w:color w:val="000000" w:themeColor="text1"/>
        </w:rPr>
        <w:t xml:space="preserve"> Leung 2008</w:t>
      </w:r>
      <w:r w:rsidRPr="005A1581">
        <w:rPr>
          <w:color w:val="000000" w:themeColor="text1"/>
        </w:rPr>
        <w:t xml:space="preserve">). These 11 Chinese athletes were banned from participating in domestic and international sport events for two years by the IOC (Yang </w:t>
      </w:r>
      <w:r w:rsidR="00B17121" w:rsidRPr="005A1581">
        <w:rPr>
          <w:color w:val="000000" w:themeColor="text1"/>
        </w:rPr>
        <w:t>and</w:t>
      </w:r>
      <w:r w:rsidRPr="005A1581">
        <w:rPr>
          <w:color w:val="000000" w:themeColor="text1"/>
        </w:rPr>
        <w:t xml:space="preserve"> Leung</w:t>
      </w:r>
      <w:r w:rsidR="009E2CAD" w:rsidRPr="005A1581">
        <w:rPr>
          <w:color w:val="000000" w:themeColor="text1"/>
        </w:rPr>
        <w:t xml:space="preserve">, </w:t>
      </w:r>
      <w:r w:rsidRPr="005A1581">
        <w:rPr>
          <w:color w:val="000000" w:themeColor="text1"/>
        </w:rPr>
        <w:t xml:space="preserve">2008). The </w:t>
      </w:r>
      <w:r w:rsidR="00B62F30" w:rsidRPr="005A1581">
        <w:rPr>
          <w:color w:val="000000" w:themeColor="text1"/>
        </w:rPr>
        <w:t>COC</w:t>
      </w:r>
      <w:r w:rsidRPr="005A1581">
        <w:rPr>
          <w:color w:val="000000" w:themeColor="text1"/>
        </w:rPr>
        <w:t xml:space="preserve"> claimed that the accusation of state-sponsored drug use was unconvincing</w:t>
      </w:r>
      <w:r w:rsidR="00B538AF" w:rsidRPr="005A1581">
        <w:rPr>
          <w:color w:val="000000" w:themeColor="text1"/>
        </w:rPr>
        <w:t xml:space="preserve">, </w:t>
      </w:r>
      <w:r w:rsidRPr="005A1581">
        <w:rPr>
          <w:color w:val="000000" w:themeColor="text1"/>
        </w:rPr>
        <w:t xml:space="preserve">laying the blame instead on the coaches and trainers (Hong </w:t>
      </w:r>
      <w:r w:rsidR="00B17121" w:rsidRPr="005A1581">
        <w:rPr>
          <w:color w:val="000000" w:themeColor="text1"/>
        </w:rPr>
        <w:t>and</w:t>
      </w:r>
      <w:r w:rsidRPr="005A1581">
        <w:rPr>
          <w:color w:val="000000" w:themeColor="text1"/>
        </w:rPr>
        <w:t xml:space="preserve"> Zhouxiang</w:t>
      </w:r>
      <w:r w:rsidR="00B538AF" w:rsidRPr="005A1581">
        <w:rPr>
          <w:color w:val="000000" w:themeColor="text1"/>
        </w:rPr>
        <w:t xml:space="preserve">, </w:t>
      </w:r>
      <w:r w:rsidRPr="005A1581">
        <w:rPr>
          <w:color w:val="000000" w:themeColor="text1"/>
        </w:rPr>
        <w:t>2012). One year late</w:t>
      </w:r>
      <w:r w:rsidR="00812A01" w:rsidRPr="005A1581">
        <w:rPr>
          <w:color w:val="000000" w:themeColor="text1"/>
        </w:rPr>
        <w:t>r</w:t>
      </w:r>
      <w:r w:rsidR="00B538AF" w:rsidRPr="005A1581">
        <w:rPr>
          <w:color w:val="000000" w:themeColor="text1"/>
        </w:rPr>
        <w:t xml:space="preserve">, </w:t>
      </w:r>
      <w:r w:rsidRPr="005A1581">
        <w:rPr>
          <w:color w:val="000000" w:themeColor="text1"/>
        </w:rPr>
        <w:t xml:space="preserve">another 13 Chinese athletes tested positive after an internal Chinese </w:t>
      </w:r>
      <w:r w:rsidR="00812A01" w:rsidRPr="005A1581">
        <w:rPr>
          <w:color w:val="000000" w:themeColor="text1"/>
        </w:rPr>
        <w:t>Sports Ministry</w:t>
      </w:r>
      <w:r w:rsidRPr="005A1581">
        <w:rPr>
          <w:color w:val="000000" w:themeColor="text1"/>
        </w:rPr>
        <w:t xml:space="preserve"> investigation. </w:t>
      </w:r>
      <w:r w:rsidR="000442E2" w:rsidRPr="005A1581">
        <w:rPr>
          <w:color w:val="000000" w:themeColor="text1"/>
        </w:rPr>
        <w:t>To</w:t>
      </w:r>
      <w:r w:rsidRPr="005A1581">
        <w:rPr>
          <w:color w:val="000000" w:themeColor="text1"/>
        </w:rPr>
        <w:t xml:space="preserve"> restore its reputation</w:t>
      </w:r>
      <w:r w:rsidR="00B538AF" w:rsidRPr="005A1581">
        <w:rPr>
          <w:color w:val="000000" w:themeColor="text1"/>
        </w:rPr>
        <w:t xml:space="preserve">, </w:t>
      </w:r>
      <w:r w:rsidRPr="005A1581">
        <w:rPr>
          <w:color w:val="000000" w:themeColor="text1"/>
        </w:rPr>
        <w:t xml:space="preserve">the </w:t>
      </w:r>
      <w:r w:rsidR="00ED7C4E" w:rsidRPr="005A1581">
        <w:rPr>
          <w:color w:val="000000" w:themeColor="text1"/>
        </w:rPr>
        <w:t xml:space="preserve">Chinese </w:t>
      </w:r>
      <w:r w:rsidR="00812A01" w:rsidRPr="005A1581">
        <w:rPr>
          <w:color w:val="000000" w:themeColor="text1"/>
        </w:rPr>
        <w:t>Sports Ministry</w:t>
      </w:r>
      <w:r w:rsidRPr="005A1581">
        <w:rPr>
          <w:color w:val="000000" w:themeColor="text1"/>
        </w:rPr>
        <w:t xml:space="preserve"> needed to act quickly. It published the </w:t>
      </w:r>
      <w:r w:rsidR="00E278AD" w:rsidRPr="005A1581">
        <w:rPr>
          <w:color w:val="000000" w:themeColor="text1"/>
        </w:rPr>
        <w:t>‘</w:t>
      </w:r>
      <w:r w:rsidRPr="005A1581">
        <w:rPr>
          <w:color w:val="000000" w:themeColor="text1"/>
        </w:rPr>
        <w:t>Regulation of Anti-Doping in Sports Competition</w:t>
      </w:r>
      <w:r w:rsidR="00E278AD" w:rsidRPr="005A1581">
        <w:rPr>
          <w:color w:val="000000" w:themeColor="text1"/>
        </w:rPr>
        <w:t>’</w:t>
      </w:r>
      <w:r w:rsidRPr="005A1581">
        <w:rPr>
          <w:color w:val="000000" w:themeColor="text1"/>
        </w:rPr>
        <w:t xml:space="preserve"> in 1995 (Hong</w:t>
      </w:r>
      <w:r w:rsidR="00B538AF" w:rsidRPr="005A1581">
        <w:rPr>
          <w:color w:val="000000" w:themeColor="text1"/>
        </w:rPr>
        <w:t xml:space="preserve">, </w:t>
      </w:r>
      <w:r w:rsidRPr="005A1581">
        <w:rPr>
          <w:color w:val="000000" w:themeColor="text1"/>
        </w:rPr>
        <w:t>2006)</w:t>
      </w:r>
      <w:r w:rsidR="00343782" w:rsidRPr="005A1581">
        <w:rPr>
          <w:color w:val="000000" w:themeColor="text1"/>
        </w:rPr>
        <w:t xml:space="preserve"> and</w:t>
      </w:r>
      <w:r w:rsidRPr="005A1581">
        <w:rPr>
          <w:color w:val="000000" w:themeColor="text1"/>
        </w:rPr>
        <w:t xml:space="preserve"> a few months later</w:t>
      </w:r>
      <w:r w:rsidR="00B538AF" w:rsidRPr="005A1581">
        <w:rPr>
          <w:color w:val="000000" w:themeColor="text1"/>
        </w:rPr>
        <w:t xml:space="preserve">, </w:t>
      </w:r>
      <w:r w:rsidRPr="005A1581">
        <w:rPr>
          <w:color w:val="000000" w:themeColor="text1"/>
        </w:rPr>
        <w:t>the Sports Law of the People</w:t>
      </w:r>
      <w:r w:rsidR="00E278AD" w:rsidRPr="005A1581">
        <w:rPr>
          <w:color w:val="000000" w:themeColor="text1"/>
        </w:rPr>
        <w:t>’</w:t>
      </w:r>
      <w:r w:rsidRPr="005A1581">
        <w:rPr>
          <w:color w:val="000000" w:themeColor="text1"/>
        </w:rPr>
        <w:t>s Republic of China</w:t>
      </w:r>
      <w:r w:rsidRPr="005A1581">
        <w:rPr>
          <w:rStyle w:val="FootnoteReference"/>
          <w:color w:val="000000" w:themeColor="text1"/>
        </w:rPr>
        <w:footnoteReference w:id="19"/>
      </w:r>
      <w:r w:rsidRPr="005A1581">
        <w:rPr>
          <w:color w:val="000000" w:themeColor="text1"/>
        </w:rPr>
        <w:t xml:space="preserve"> was issued. It stated:</w:t>
      </w:r>
    </w:p>
    <w:p w14:paraId="2BA4552A" w14:textId="699F835D"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Athletes</w:t>
      </w:r>
      <w:r w:rsidR="00B538AF" w:rsidRPr="005A1581">
        <w:rPr>
          <w:color w:val="000000" w:themeColor="text1"/>
        </w:rPr>
        <w:t xml:space="preserve">, </w:t>
      </w:r>
      <w:r w:rsidR="001C4861" w:rsidRPr="005A1581">
        <w:rPr>
          <w:color w:val="000000" w:themeColor="text1"/>
        </w:rPr>
        <w:t>coaches</w:t>
      </w:r>
      <w:r w:rsidR="00B538AF" w:rsidRPr="005A1581">
        <w:rPr>
          <w:color w:val="000000" w:themeColor="text1"/>
        </w:rPr>
        <w:t xml:space="preserve">, </w:t>
      </w:r>
      <w:r w:rsidR="001C4861" w:rsidRPr="005A1581">
        <w:rPr>
          <w:color w:val="000000" w:themeColor="text1"/>
        </w:rPr>
        <w:t>referees</w:t>
      </w:r>
      <w:r w:rsidR="00343782" w:rsidRPr="005A1581">
        <w:rPr>
          <w:color w:val="000000" w:themeColor="text1"/>
        </w:rPr>
        <w:t xml:space="preserve"> and</w:t>
      </w:r>
      <w:r w:rsidR="001C4861" w:rsidRPr="005A1581">
        <w:rPr>
          <w:color w:val="000000" w:themeColor="text1"/>
        </w:rPr>
        <w:t xml:space="preserve"> orga</w:t>
      </w:r>
      <w:r w:rsidR="00C01DB0" w:rsidRPr="005A1581">
        <w:rPr>
          <w:color w:val="000000" w:themeColor="text1"/>
        </w:rPr>
        <w:t>nis</w:t>
      </w:r>
      <w:r w:rsidR="001C4861" w:rsidRPr="005A1581">
        <w:rPr>
          <w:color w:val="000000" w:themeColor="text1"/>
        </w:rPr>
        <w:t>ers of sports competitions should obey sports ethics and anti-doping regulations; those who use drugs in sports will be punished according to law</w:t>
      </w:r>
      <w:r w:rsidRPr="005A1581">
        <w:rPr>
          <w:color w:val="000000" w:themeColor="text1"/>
        </w:rPr>
        <w:t>’</w:t>
      </w:r>
      <w:r w:rsidR="00B538AF" w:rsidRPr="005A1581">
        <w:rPr>
          <w:color w:val="000000" w:themeColor="text1"/>
        </w:rPr>
        <w:t>.</w:t>
      </w:r>
    </w:p>
    <w:p w14:paraId="4A6D3D34" w14:textId="611654F8" w:rsidR="00C01DB0" w:rsidRPr="005A1581" w:rsidRDefault="001C4861" w:rsidP="00333E9A">
      <w:pPr>
        <w:spacing w:line="360" w:lineRule="auto"/>
        <w:rPr>
          <w:color w:val="000000" w:themeColor="text1"/>
        </w:rPr>
      </w:pPr>
      <w:r w:rsidRPr="005A1581">
        <w:rPr>
          <w:color w:val="000000" w:themeColor="text1"/>
        </w:rPr>
        <w:t>In this stage</w:t>
      </w:r>
      <w:r w:rsidR="00B538AF" w:rsidRPr="005A1581">
        <w:rPr>
          <w:color w:val="000000" w:themeColor="text1"/>
        </w:rPr>
        <w:t xml:space="preserve">, </w:t>
      </w:r>
      <w:r w:rsidRPr="005A1581">
        <w:rPr>
          <w:color w:val="000000" w:themeColor="text1"/>
        </w:rPr>
        <w:t xml:space="preserve">the </w:t>
      </w:r>
      <w:r w:rsidR="00ED7C4E" w:rsidRPr="005A1581">
        <w:rPr>
          <w:color w:val="000000" w:themeColor="text1"/>
        </w:rPr>
        <w:t xml:space="preserve">Chinese </w:t>
      </w:r>
      <w:r w:rsidRPr="005A1581">
        <w:rPr>
          <w:color w:val="000000" w:themeColor="text1"/>
        </w:rPr>
        <w:t xml:space="preserve">Sports Ministry has begun to make progress in anti-doping work. </w:t>
      </w:r>
      <w:r w:rsidR="00812A01" w:rsidRPr="005A1581">
        <w:rPr>
          <w:color w:val="000000" w:themeColor="text1"/>
        </w:rPr>
        <w:t>T</w:t>
      </w:r>
      <w:r w:rsidRPr="005A1581">
        <w:rPr>
          <w:color w:val="000000" w:themeColor="text1"/>
        </w:rPr>
        <w:t>he COCADC was established and played a dominant role in the anti-doping governing body</w:t>
      </w:r>
      <w:r w:rsidR="00812A01" w:rsidRPr="005A1581">
        <w:rPr>
          <w:color w:val="000000" w:themeColor="text1"/>
        </w:rPr>
        <w:t xml:space="preserve">, and </w:t>
      </w:r>
      <w:r w:rsidRPr="005A1581">
        <w:rPr>
          <w:color w:val="000000" w:themeColor="text1"/>
        </w:rPr>
        <w:t>sports law also became necessary to support anti-doping efforts in this period.</w:t>
      </w:r>
    </w:p>
    <w:p w14:paraId="54D99E10" w14:textId="77777777" w:rsidR="004A0D4D" w:rsidRPr="005A1581" w:rsidRDefault="004A0D4D" w:rsidP="00333E9A">
      <w:pPr>
        <w:spacing w:line="360" w:lineRule="auto"/>
        <w:rPr>
          <w:color w:val="000000" w:themeColor="text1"/>
        </w:rPr>
      </w:pPr>
    </w:p>
    <w:p w14:paraId="7017BD18" w14:textId="019358BD" w:rsidR="00C01DB0" w:rsidRPr="005A1581" w:rsidRDefault="00812A01" w:rsidP="00333E9A">
      <w:pPr>
        <w:pStyle w:val="Heading3"/>
      </w:pPr>
      <w:bookmarkStart w:id="171" w:name="_Toc520835507"/>
      <w:bookmarkStart w:id="172" w:name="_Toc520455956"/>
      <w:bookmarkStart w:id="173" w:name="_Toc12789991"/>
      <w:r w:rsidRPr="005A1581">
        <w:t>C</w:t>
      </w:r>
      <w:r w:rsidR="006F3F4A" w:rsidRPr="005A1581">
        <w:t>onsolidation stage</w:t>
      </w:r>
      <w:r w:rsidRPr="005A1581">
        <w:t>:</w:t>
      </w:r>
      <w:r w:rsidR="006F3F4A" w:rsidRPr="005A1581">
        <w:t xml:space="preserve"> 1998-2007</w:t>
      </w:r>
      <w:bookmarkEnd w:id="171"/>
      <w:bookmarkEnd w:id="172"/>
      <w:bookmarkEnd w:id="173"/>
    </w:p>
    <w:p w14:paraId="12A1F399" w14:textId="72B0E429" w:rsidR="002A251D" w:rsidRPr="005A1581" w:rsidRDefault="001C4861" w:rsidP="00333E9A">
      <w:pPr>
        <w:spacing w:line="360" w:lineRule="auto"/>
        <w:rPr>
          <w:color w:val="000000" w:themeColor="text1"/>
        </w:rPr>
      </w:pPr>
      <w:r w:rsidRPr="005A1581">
        <w:rPr>
          <w:color w:val="000000" w:themeColor="text1"/>
        </w:rPr>
        <w:t>At the beginning of this period</w:t>
      </w:r>
      <w:r w:rsidR="00B538AF" w:rsidRPr="005A1581">
        <w:rPr>
          <w:color w:val="000000" w:themeColor="text1"/>
        </w:rPr>
        <w:t xml:space="preserve">, </w:t>
      </w:r>
      <w:r w:rsidRPr="005A1581">
        <w:rPr>
          <w:color w:val="000000" w:themeColor="text1"/>
        </w:rPr>
        <w:t xml:space="preserve">the </w:t>
      </w:r>
      <w:r w:rsidR="002979B4" w:rsidRPr="005A1581">
        <w:rPr>
          <w:color w:val="000000" w:themeColor="text1"/>
        </w:rPr>
        <w:t>CGAS</w:t>
      </w:r>
      <w:r w:rsidRPr="005A1581">
        <w:rPr>
          <w:color w:val="000000" w:themeColor="text1"/>
        </w:rPr>
        <w:t xml:space="preserve"> published two regulations about doping: the </w:t>
      </w:r>
      <w:r w:rsidR="00E278AD" w:rsidRPr="005A1581">
        <w:rPr>
          <w:color w:val="000000" w:themeColor="text1"/>
        </w:rPr>
        <w:t>‘</w:t>
      </w:r>
      <w:r w:rsidRPr="005A1581">
        <w:rPr>
          <w:color w:val="000000" w:themeColor="text1"/>
        </w:rPr>
        <w:t>Provisional Regulations on Strict Prohibition of Doping in Sports</w:t>
      </w:r>
      <w:r w:rsidR="00E278AD" w:rsidRPr="005A1581">
        <w:rPr>
          <w:color w:val="000000" w:themeColor="text1"/>
        </w:rPr>
        <w:t>’</w:t>
      </w:r>
      <w:r w:rsidRPr="005A1581">
        <w:rPr>
          <w:color w:val="000000" w:themeColor="text1"/>
        </w:rPr>
        <w:t xml:space="preserve"> and the </w:t>
      </w:r>
      <w:r w:rsidR="00E278AD" w:rsidRPr="005A1581">
        <w:rPr>
          <w:color w:val="000000" w:themeColor="text1"/>
        </w:rPr>
        <w:t>‘</w:t>
      </w:r>
      <w:r w:rsidRPr="005A1581">
        <w:rPr>
          <w:color w:val="000000" w:themeColor="text1"/>
        </w:rPr>
        <w:t>Provisional Rules on Management of Doping Control Staff</w:t>
      </w:r>
      <w:r w:rsidR="00E278AD" w:rsidRPr="005A1581">
        <w:rPr>
          <w:color w:val="000000" w:themeColor="text1"/>
        </w:rPr>
        <w:t>’</w:t>
      </w:r>
      <w:r w:rsidRPr="005A1581">
        <w:rPr>
          <w:color w:val="000000" w:themeColor="text1"/>
        </w:rPr>
        <w:t xml:space="preserve"> (COC</w:t>
      </w:r>
      <w:r w:rsidR="00B538AF" w:rsidRPr="005A1581">
        <w:rPr>
          <w:color w:val="000000" w:themeColor="text1"/>
        </w:rPr>
        <w:t xml:space="preserve">, </w:t>
      </w:r>
      <w:r w:rsidRPr="005A1581">
        <w:rPr>
          <w:color w:val="000000" w:themeColor="text1"/>
        </w:rPr>
        <w:t>2003</w:t>
      </w:r>
      <w:r w:rsidR="00767441" w:rsidRPr="005A1581">
        <w:rPr>
          <w:color w:val="000000" w:themeColor="text1"/>
        </w:rPr>
        <w:t>a</w:t>
      </w:r>
      <w:r w:rsidRPr="005A1581">
        <w:rPr>
          <w:color w:val="000000" w:themeColor="text1"/>
        </w:rPr>
        <w:t>). Even so</w:t>
      </w:r>
      <w:r w:rsidR="00B538AF" w:rsidRPr="005A1581">
        <w:rPr>
          <w:color w:val="000000" w:themeColor="text1"/>
        </w:rPr>
        <w:t xml:space="preserve">, </w:t>
      </w:r>
      <w:r w:rsidRPr="005A1581">
        <w:rPr>
          <w:color w:val="000000" w:themeColor="text1"/>
        </w:rPr>
        <w:t>doping scandals in China continued</w:t>
      </w:r>
      <w:r w:rsidR="00812A01" w:rsidRPr="005A1581">
        <w:rPr>
          <w:color w:val="000000" w:themeColor="text1"/>
        </w:rPr>
        <w:t>:</w:t>
      </w:r>
      <w:r w:rsidRPr="005A1581">
        <w:rPr>
          <w:color w:val="000000" w:themeColor="text1"/>
        </w:rPr>
        <w:t xml:space="preserve"> in January 1998</w:t>
      </w:r>
      <w:r w:rsidR="00B538AF" w:rsidRPr="005A1581">
        <w:rPr>
          <w:color w:val="000000" w:themeColor="text1"/>
        </w:rPr>
        <w:t xml:space="preserve">, </w:t>
      </w:r>
      <w:r w:rsidRPr="005A1581">
        <w:rPr>
          <w:color w:val="000000" w:themeColor="text1"/>
        </w:rPr>
        <w:t xml:space="preserve">before the FINA World </w:t>
      </w:r>
      <w:r w:rsidRPr="005A1581">
        <w:rPr>
          <w:color w:val="000000" w:themeColor="text1"/>
        </w:rPr>
        <w:lastRenderedPageBreak/>
        <w:t>Swimming Championships held in Perth</w:t>
      </w:r>
      <w:r w:rsidR="00B538AF" w:rsidRPr="005A1581">
        <w:rPr>
          <w:color w:val="000000" w:themeColor="text1"/>
        </w:rPr>
        <w:t xml:space="preserve">, </w:t>
      </w:r>
      <w:r w:rsidRPr="005A1581">
        <w:rPr>
          <w:color w:val="000000" w:themeColor="text1"/>
        </w:rPr>
        <w:t>Australia</w:t>
      </w:r>
      <w:r w:rsidR="00B538AF" w:rsidRPr="005A1581">
        <w:rPr>
          <w:color w:val="000000" w:themeColor="text1"/>
        </w:rPr>
        <w:t xml:space="preserve">, </w:t>
      </w:r>
      <w:r w:rsidRPr="005A1581">
        <w:rPr>
          <w:color w:val="000000" w:themeColor="text1"/>
        </w:rPr>
        <w:t>four Chinese swimmers failed pre-competition doping tests for the diuretic</w:t>
      </w:r>
      <w:r w:rsidR="00B538AF" w:rsidRPr="005A1581">
        <w:rPr>
          <w:color w:val="000000" w:themeColor="text1"/>
        </w:rPr>
        <w:t xml:space="preserve">, </w:t>
      </w:r>
      <w:r w:rsidRPr="005A1581">
        <w:rPr>
          <w:color w:val="000000" w:themeColor="text1"/>
        </w:rPr>
        <w:t>triamterene (Reuters</w:t>
      </w:r>
      <w:r w:rsidR="00B538AF" w:rsidRPr="005A1581">
        <w:rPr>
          <w:color w:val="000000" w:themeColor="text1"/>
        </w:rPr>
        <w:t xml:space="preserve">, </w:t>
      </w:r>
      <w:r w:rsidRPr="005A1581">
        <w:rPr>
          <w:color w:val="000000" w:themeColor="text1"/>
        </w:rPr>
        <w:t>2008). Yuan and her coach Zhou Zhewen were also disqualified after being caught with a flask</w:t>
      </w:r>
      <w:r w:rsidR="00B538AF" w:rsidRPr="005A1581">
        <w:rPr>
          <w:color w:val="000000" w:themeColor="text1"/>
        </w:rPr>
        <w:t xml:space="preserve"> </w:t>
      </w:r>
      <w:r w:rsidRPr="005A1581">
        <w:rPr>
          <w:color w:val="000000" w:themeColor="text1"/>
        </w:rPr>
        <w:t>containing 13 glass vials of a muscle-building human growth hormone (HGH) at Sydney Airport (Reuters</w:t>
      </w:r>
      <w:r w:rsidR="00B538AF" w:rsidRPr="005A1581">
        <w:rPr>
          <w:color w:val="000000" w:themeColor="text1"/>
        </w:rPr>
        <w:t xml:space="preserve">, </w:t>
      </w:r>
      <w:r w:rsidRPr="005A1581">
        <w:rPr>
          <w:color w:val="000000" w:themeColor="text1"/>
        </w:rPr>
        <w:t>2008). The Chinese people were humiliated by these drug scandals. Some coaches and western media claimed that the Chinese authorities systematically doped athletes</w:t>
      </w:r>
      <w:r w:rsidR="00B538AF" w:rsidRPr="005A1581">
        <w:rPr>
          <w:color w:val="000000" w:themeColor="text1"/>
        </w:rPr>
        <w:t xml:space="preserve">, </w:t>
      </w:r>
      <w:r w:rsidRPr="005A1581">
        <w:rPr>
          <w:color w:val="000000" w:themeColor="text1"/>
        </w:rPr>
        <w:t xml:space="preserve">especially young </w:t>
      </w:r>
      <w:r w:rsidR="003E62BD" w:rsidRPr="005A1581">
        <w:rPr>
          <w:color w:val="000000" w:themeColor="text1"/>
        </w:rPr>
        <w:t>women</w:t>
      </w:r>
      <w:r w:rsidRPr="005A1581">
        <w:rPr>
          <w:color w:val="000000" w:themeColor="text1"/>
        </w:rPr>
        <w:t>. In response to the incident</w:t>
      </w:r>
      <w:r w:rsidR="00B538AF" w:rsidRPr="005A1581">
        <w:rPr>
          <w:color w:val="000000" w:themeColor="text1"/>
        </w:rPr>
        <w:t xml:space="preserve">, </w:t>
      </w:r>
      <w:r w:rsidRPr="005A1581">
        <w:rPr>
          <w:color w:val="000000" w:themeColor="text1"/>
        </w:rPr>
        <w:t xml:space="preserve">the </w:t>
      </w:r>
      <w:r w:rsidR="00B62F30" w:rsidRPr="005A1581">
        <w:rPr>
          <w:color w:val="000000" w:themeColor="text1"/>
        </w:rPr>
        <w:t>COC</w:t>
      </w:r>
      <w:r w:rsidRPr="005A1581">
        <w:rPr>
          <w:color w:val="000000" w:themeColor="text1"/>
        </w:rPr>
        <w:t xml:space="preserve"> punished 24 athletes and coaches (Hong </w:t>
      </w:r>
      <w:r w:rsidR="00B17121" w:rsidRPr="005A1581">
        <w:rPr>
          <w:color w:val="000000" w:themeColor="text1"/>
        </w:rPr>
        <w:t>and</w:t>
      </w:r>
      <w:r w:rsidRPr="005A1581">
        <w:rPr>
          <w:color w:val="000000" w:themeColor="text1"/>
        </w:rPr>
        <w:t xml:space="preserve"> Zhouxiang</w:t>
      </w:r>
      <w:r w:rsidR="00B538AF" w:rsidRPr="005A1581">
        <w:rPr>
          <w:color w:val="000000" w:themeColor="text1"/>
        </w:rPr>
        <w:t xml:space="preserve">, </w:t>
      </w:r>
      <w:r w:rsidRPr="005A1581">
        <w:rPr>
          <w:color w:val="000000" w:themeColor="text1"/>
        </w:rPr>
        <w:t>2012)</w:t>
      </w:r>
      <w:r w:rsidR="000C30A1" w:rsidRPr="005A1581">
        <w:rPr>
          <w:color w:val="000000" w:themeColor="text1"/>
        </w:rPr>
        <w:t>, but in</w:t>
      </w:r>
      <w:r w:rsidRPr="005A1581">
        <w:rPr>
          <w:color w:val="000000" w:themeColor="text1"/>
        </w:rPr>
        <w:t xml:space="preserve"> 2000 and 2001</w:t>
      </w:r>
      <w:r w:rsidR="00B538AF" w:rsidRPr="005A1581">
        <w:rPr>
          <w:color w:val="000000" w:themeColor="text1"/>
        </w:rPr>
        <w:t xml:space="preserve">, </w:t>
      </w:r>
      <w:r w:rsidRPr="005A1581">
        <w:rPr>
          <w:color w:val="000000" w:themeColor="text1"/>
        </w:rPr>
        <w:t>several athletes</w:t>
      </w:r>
      <w:r w:rsidR="000C30A1" w:rsidRPr="005A1581">
        <w:rPr>
          <w:color w:val="000000" w:themeColor="text1"/>
        </w:rPr>
        <w:t xml:space="preserve"> again</w:t>
      </w:r>
      <w:r w:rsidRPr="005A1581">
        <w:rPr>
          <w:color w:val="000000" w:themeColor="text1"/>
        </w:rPr>
        <w:t xml:space="preserve"> tested positive and </w:t>
      </w:r>
      <w:r w:rsidR="000C30A1" w:rsidRPr="005A1581">
        <w:rPr>
          <w:color w:val="000000" w:themeColor="text1"/>
        </w:rPr>
        <w:t xml:space="preserve">were </w:t>
      </w:r>
      <w:r w:rsidRPr="005A1581">
        <w:rPr>
          <w:color w:val="000000" w:themeColor="text1"/>
        </w:rPr>
        <w:t xml:space="preserve">banned from competition for two years by the COC (Hong </w:t>
      </w:r>
      <w:r w:rsidR="00B17121" w:rsidRPr="005A1581">
        <w:rPr>
          <w:color w:val="000000" w:themeColor="text1"/>
        </w:rPr>
        <w:t>and</w:t>
      </w:r>
      <w:r w:rsidRPr="005A1581">
        <w:rPr>
          <w:color w:val="000000" w:themeColor="text1"/>
        </w:rPr>
        <w:t xml:space="preserve"> Zhouxiang</w:t>
      </w:r>
      <w:r w:rsidR="00B538AF" w:rsidRPr="005A1581">
        <w:rPr>
          <w:color w:val="000000" w:themeColor="text1"/>
        </w:rPr>
        <w:t xml:space="preserve">, </w:t>
      </w:r>
      <w:r w:rsidRPr="005A1581">
        <w:rPr>
          <w:color w:val="000000" w:themeColor="text1"/>
        </w:rPr>
        <w:t>2012).</w:t>
      </w:r>
      <w:r w:rsidR="002C33AE" w:rsidRPr="005A1581">
        <w:rPr>
          <w:color w:val="000000" w:themeColor="text1"/>
        </w:rPr>
        <w:t xml:space="preserve"> </w:t>
      </w:r>
    </w:p>
    <w:p w14:paraId="55900F44" w14:textId="08B7F65C" w:rsidR="000B312B" w:rsidRPr="005A1581" w:rsidRDefault="006711A5" w:rsidP="00333E9A">
      <w:pPr>
        <w:spacing w:line="360" w:lineRule="auto"/>
        <w:rPr>
          <w:color w:val="000000" w:themeColor="text1"/>
        </w:rPr>
      </w:pPr>
      <w:r w:rsidRPr="005A1581">
        <w:rPr>
          <w:color w:val="000000" w:themeColor="text1"/>
        </w:rPr>
        <w:t xml:space="preserve">According to the three-stream model (see </w:t>
      </w:r>
      <w:r w:rsidR="00E72167" w:rsidRPr="005A1581">
        <w:rPr>
          <w:color w:val="000000" w:themeColor="text1"/>
        </w:rPr>
        <w:t>C</w:t>
      </w:r>
      <w:r w:rsidRPr="005A1581">
        <w:rPr>
          <w:color w:val="000000" w:themeColor="text1"/>
        </w:rPr>
        <w:t>hapter 2),</w:t>
      </w:r>
      <w:r w:rsidR="00D83412" w:rsidRPr="005A1581">
        <w:rPr>
          <w:color w:val="000000" w:themeColor="text1"/>
        </w:rPr>
        <w:t xml:space="preserve"> the massive doping scandals </w:t>
      </w:r>
      <w:r w:rsidRPr="005A1581">
        <w:rPr>
          <w:color w:val="000000" w:themeColor="text1"/>
        </w:rPr>
        <w:t xml:space="preserve">attracted attention from the public and government and </w:t>
      </w:r>
      <w:r w:rsidR="00B27DB2" w:rsidRPr="005A1581">
        <w:rPr>
          <w:color w:val="000000" w:themeColor="text1"/>
        </w:rPr>
        <w:t>bec</w:t>
      </w:r>
      <w:r w:rsidR="00E72167" w:rsidRPr="005A1581">
        <w:rPr>
          <w:color w:val="000000" w:themeColor="text1"/>
        </w:rPr>
        <w:t>a</w:t>
      </w:r>
      <w:r w:rsidR="00B27DB2" w:rsidRPr="005A1581">
        <w:rPr>
          <w:color w:val="000000" w:themeColor="text1"/>
        </w:rPr>
        <w:t>me</w:t>
      </w:r>
      <w:r w:rsidRPr="005A1581">
        <w:rPr>
          <w:color w:val="000000" w:themeColor="text1"/>
        </w:rPr>
        <w:t xml:space="preserve"> the problem stream. Although the Chinese governmen</w:t>
      </w:r>
      <w:r w:rsidR="00466D05" w:rsidRPr="005A1581">
        <w:rPr>
          <w:color w:val="000000" w:themeColor="text1"/>
        </w:rPr>
        <w:t xml:space="preserve">t did take action and published </w:t>
      </w:r>
      <w:r w:rsidRPr="005A1581">
        <w:rPr>
          <w:color w:val="000000" w:themeColor="text1"/>
        </w:rPr>
        <w:t>regulations for anti-doping</w:t>
      </w:r>
      <w:r w:rsidR="00B27DB2" w:rsidRPr="005A1581">
        <w:rPr>
          <w:color w:val="000000" w:themeColor="text1"/>
        </w:rPr>
        <w:t xml:space="preserve"> work, these regulations ha</w:t>
      </w:r>
      <w:r w:rsidR="00E72167" w:rsidRPr="005A1581">
        <w:rPr>
          <w:color w:val="000000" w:themeColor="text1"/>
        </w:rPr>
        <w:t>d</w:t>
      </w:r>
      <w:r w:rsidR="00B27DB2" w:rsidRPr="005A1581">
        <w:rPr>
          <w:color w:val="000000" w:themeColor="text1"/>
        </w:rPr>
        <w:t xml:space="preserve"> </w:t>
      </w:r>
      <w:r w:rsidR="001F2429" w:rsidRPr="005A1581">
        <w:rPr>
          <w:color w:val="000000" w:themeColor="text1"/>
        </w:rPr>
        <w:t xml:space="preserve">a </w:t>
      </w:r>
      <w:r w:rsidRPr="005A1581">
        <w:rPr>
          <w:color w:val="000000" w:themeColor="text1"/>
        </w:rPr>
        <w:t>little visible impact</w:t>
      </w:r>
      <w:r w:rsidR="00E72167" w:rsidRPr="005A1581">
        <w:rPr>
          <w:color w:val="000000" w:themeColor="text1"/>
        </w:rPr>
        <w:t>; this</w:t>
      </w:r>
      <w:r w:rsidRPr="005A1581">
        <w:rPr>
          <w:color w:val="000000" w:themeColor="text1"/>
        </w:rPr>
        <w:t xml:space="preserve"> can be understood as a policy stream. There are two main factors </w:t>
      </w:r>
      <w:r w:rsidR="00B27DB2" w:rsidRPr="005A1581">
        <w:rPr>
          <w:color w:val="000000" w:themeColor="text1"/>
        </w:rPr>
        <w:t xml:space="preserve">that </w:t>
      </w:r>
      <w:r w:rsidRPr="005A1581">
        <w:rPr>
          <w:color w:val="000000" w:themeColor="text1"/>
        </w:rPr>
        <w:t>may stimulate the formation of the political stream</w:t>
      </w:r>
      <w:r w:rsidR="00E72167" w:rsidRPr="005A1581">
        <w:rPr>
          <w:color w:val="000000" w:themeColor="text1"/>
        </w:rPr>
        <w:t>: f</w:t>
      </w:r>
      <w:r w:rsidRPr="005A1581">
        <w:rPr>
          <w:color w:val="000000" w:themeColor="text1"/>
        </w:rPr>
        <w:t>irst</w:t>
      </w:r>
      <w:r w:rsidR="00E72167" w:rsidRPr="005A1581">
        <w:rPr>
          <w:color w:val="000000" w:themeColor="text1"/>
        </w:rPr>
        <w:t>,</w:t>
      </w:r>
      <w:r w:rsidRPr="005A1581">
        <w:rPr>
          <w:color w:val="000000" w:themeColor="text1"/>
        </w:rPr>
        <w:t xml:space="preserve"> that the western media has</w:t>
      </w:r>
      <w:r w:rsidR="00E72167" w:rsidRPr="005A1581">
        <w:rPr>
          <w:color w:val="000000" w:themeColor="text1"/>
        </w:rPr>
        <w:t xml:space="preserve"> frequently </w:t>
      </w:r>
      <w:r w:rsidRPr="005A1581">
        <w:rPr>
          <w:color w:val="000000" w:themeColor="text1"/>
        </w:rPr>
        <w:t xml:space="preserve">questioned </w:t>
      </w:r>
      <w:r w:rsidR="00E72167" w:rsidRPr="005A1581">
        <w:rPr>
          <w:color w:val="000000" w:themeColor="text1"/>
        </w:rPr>
        <w:t>whether</w:t>
      </w:r>
      <w:r w:rsidRPr="005A1581">
        <w:rPr>
          <w:color w:val="000000" w:themeColor="text1"/>
        </w:rPr>
        <w:t xml:space="preserve"> the Chinese government systematically drug</w:t>
      </w:r>
      <w:r w:rsidR="00E72167" w:rsidRPr="005A1581">
        <w:rPr>
          <w:color w:val="000000" w:themeColor="text1"/>
        </w:rPr>
        <w:t>s</w:t>
      </w:r>
      <w:r w:rsidRPr="005A1581">
        <w:rPr>
          <w:color w:val="000000" w:themeColor="text1"/>
        </w:rPr>
        <w:t xml:space="preserve"> athletes</w:t>
      </w:r>
      <w:r w:rsidR="00E72167" w:rsidRPr="005A1581">
        <w:rPr>
          <w:color w:val="000000" w:themeColor="text1"/>
        </w:rPr>
        <w:t>; s</w:t>
      </w:r>
      <w:r w:rsidRPr="005A1581">
        <w:rPr>
          <w:color w:val="000000" w:themeColor="text1"/>
        </w:rPr>
        <w:t>econd</w:t>
      </w:r>
      <w:r w:rsidR="00E72167" w:rsidRPr="005A1581">
        <w:rPr>
          <w:color w:val="000000" w:themeColor="text1"/>
        </w:rPr>
        <w:t xml:space="preserve">, </w:t>
      </w:r>
      <w:r w:rsidRPr="005A1581">
        <w:rPr>
          <w:color w:val="000000" w:themeColor="text1"/>
        </w:rPr>
        <w:t xml:space="preserve">that Beijing won the Olympic bid in 2001, </w:t>
      </w:r>
      <w:r w:rsidR="0026566E" w:rsidRPr="005A1581">
        <w:rPr>
          <w:color w:val="000000" w:themeColor="text1"/>
        </w:rPr>
        <w:t xml:space="preserve">followed </w:t>
      </w:r>
      <w:r w:rsidRPr="005A1581">
        <w:rPr>
          <w:color w:val="000000" w:themeColor="text1"/>
        </w:rPr>
        <w:t xml:space="preserve">immediately </w:t>
      </w:r>
      <w:r w:rsidR="0026566E" w:rsidRPr="005A1581">
        <w:rPr>
          <w:color w:val="000000" w:themeColor="text1"/>
        </w:rPr>
        <w:t>by preparation</w:t>
      </w:r>
      <w:r w:rsidR="00E72167" w:rsidRPr="005A1581">
        <w:rPr>
          <w:color w:val="000000" w:themeColor="text1"/>
        </w:rPr>
        <w:t>s</w:t>
      </w:r>
      <w:r w:rsidRPr="005A1581">
        <w:rPr>
          <w:color w:val="000000" w:themeColor="text1"/>
        </w:rPr>
        <w:t xml:space="preserve"> for the 2008 Beijing Olympic </w:t>
      </w:r>
      <w:r w:rsidR="00E72167" w:rsidRPr="005A1581">
        <w:rPr>
          <w:color w:val="000000" w:themeColor="text1"/>
        </w:rPr>
        <w:t>G</w:t>
      </w:r>
      <w:r w:rsidRPr="005A1581">
        <w:rPr>
          <w:color w:val="000000" w:themeColor="text1"/>
        </w:rPr>
        <w:t>ame</w:t>
      </w:r>
      <w:r w:rsidR="00E72167" w:rsidRPr="005A1581">
        <w:rPr>
          <w:color w:val="000000" w:themeColor="text1"/>
        </w:rPr>
        <w:t>s</w:t>
      </w:r>
      <w:r w:rsidR="000E21C4" w:rsidRPr="005A1581">
        <w:rPr>
          <w:color w:val="000000" w:themeColor="text1"/>
        </w:rPr>
        <w:t xml:space="preserve"> and</w:t>
      </w:r>
      <w:r w:rsidR="0026566E" w:rsidRPr="005A1581">
        <w:rPr>
          <w:color w:val="000000" w:themeColor="text1"/>
        </w:rPr>
        <w:t xml:space="preserve"> anti-doping played</w:t>
      </w:r>
      <w:r w:rsidRPr="005A1581">
        <w:rPr>
          <w:color w:val="000000" w:themeColor="text1"/>
        </w:rPr>
        <w:t xml:space="preserve"> a vital r</w:t>
      </w:r>
      <w:r w:rsidR="00E72167" w:rsidRPr="005A1581">
        <w:rPr>
          <w:color w:val="000000" w:themeColor="text1"/>
        </w:rPr>
        <w:t>ole in</w:t>
      </w:r>
      <w:r w:rsidRPr="005A1581">
        <w:rPr>
          <w:color w:val="000000" w:themeColor="text1"/>
        </w:rPr>
        <w:t xml:space="preserve"> the preparation. Therefore, it </w:t>
      </w:r>
      <w:r w:rsidR="00E72167" w:rsidRPr="005A1581">
        <w:rPr>
          <w:color w:val="000000" w:themeColor="text1"/>
        </w:rPr>
        <w:t>was</w:t>
      </w:r>
      <w:r w:rsidRPr="005A1581">
        <w:rPr>
          <w:color w:val="000000" w:themeColor="text1"/>
        </w:rPr>
        <w:t xml:space="preserve"> the right moment for China to change and improve </w:t>
      </w:r>
      <w:r w:rsidR="00E72167" w:rsidRPr="005A1581">
        <w:rPr>
          <w:color w:val="000000" w:themeColor="text1"/>
        </w:rPr>
        <w:t>its</w:t>
      </w:r>
      <w:r w:rsidRPr="005A1581">
        <w:rPr>
          <w:color w:val="000000" w:themeColor="text1"/>
        </w:rPr>
        <w:t xml:space="preserve"> anti-doping work. When those three st</w:t>
      </w:r>
      <w:r w:rsidR="00E72167" w:rsidRPr="005A1581">
        <w:rPr>
          <w:color w:val="000000" w:themeColor="text1"/>
        </w:rPr>
        <w:t>r</w:t>
      </w:r>
      <w:r w:rsidRPr="005A1581">
        <w:rPr>
          <w:color w:val="000000" w:themeColor="text1"/>
        </w:rPr>
        <w:t>eams meet together, the policy windows open</w:t>
      </w:r>
      <w:r w:rsidR="0026566E" w:rsidRPr="005A1581">
        <w:rPr>
          <w:color w:val="000000" w:themeColor="text1"/>
        </w:rPr>
        <w:t xml:space="preserve"> and it allows the government</w:t>
      </w:r>
      <w:r w:rsidRPr="005A1581">
        <w:rPr>
          <w:color w:val="000000" w:themeColor="text1"/>
        </w:rPr>
        <w:t xml:space="preserve"> to make a new policy.</w:t>
      </w:r>
    </w:p>
    <w:p w14:paraId="45A06AA4" w14:textId="665E43AC" w:rsidR="00C01DB0" w:rsidRPr="005A1581" w:rsidRDefault="00D10EAB" w:rsidP="00333E9A">
      <w:pPr>
        <w:spacing w:line="360" w:lineRule="auto"/>
        <w:rPr>
          <w:color w:val="000000" w:themeColor="text1"/>
        </w:rPr>
      </w:pPr>
      <w:r w:rsidRPr="005A1581">
        <w:rPr>
          <w:color w:val="000000" w:themeColor="text1"/>
        </w:rPr>
        <w:t>Consequently,</w:t>
      </w:r>
      <w:r w:rsidR="001C4861" w:rsidRPr="005A1581">
        <w:rPr>
          <w:color w:val="000000" w:themeColor="text1"/>
        </w:rPr>
        <w:t xml:space="preserve"> China became a member of WADA</w:t>
      </w:r>
      <w:r w:rsidR="00E278AD" w:rsidRPr="005A1581">
        <w:rPr>
          <w:color w:val="000000" w:themeColor="text1"/>
        </w:rPr>
        <w:t>’</w:t>
      </w:r>
      <w:r w:rsidR="001C4861" w:rsidRPr="005A1581">
        <w:rPr>
          <w:color w:val="000000" w:themeColor="text1"/>
        </w:rPr>
        <w:t xml:space="preserve">s Foundation Board in 2000 and accepted </w:t>
      </w:r>
      <w:r w:rsidR="00915976" w:rsidRPr="005A1581">
        <w:rPr>
          <w:color w:val="000000" w:themeColor="text1"/>
        </w:rPr>
        <w:t xml:space="preserve">the </w:t>
      </w:r>
      <w:r w:rsidR="002379F9" w:rsidRPr="005A1581">
        <w:rPr>
          <w:color w:val="000000" w:themeColor="text1"/>
        </w:rPr>
        <w:t>WADC</w:t>
      </w:r>
      <w:r w:rsidR="001C4861" w:rsidRPr="005A1581">
        <w:rPr>
          <w:color w:val="000000" w:themeColor="text1"/>
        </w:rPr>
        <w:t xml:space="preserve"> in 2003. It also established bilateral agreements with Norway</w:t>
      </w:r>
      <w:r w:rsidR="00B538AF" w:rsidRPr="005A1581">
        <w:rPr>
          <w:color w:val="000000" w:themeColor="text1"/>
        </w:rPr>
        <w:t xml:space="preserve">, </w:t>
      </w:r>
      <w:r w:rsidR="001C4861" w:rsidRPr="005A1581">
        <w:rPr>
          <w:color w:val="000000" w:themeColor="text1"/>
        </w:rPr>
        <w:t>Sweden</w:t>
      </w:r>
      <w:r w:rsidR="00B538AF" w:rsidRPr="005A1581">
        <w:rPr>
          <w:color w:val="000000" w:themeColor="text1"/>
        </w:rPr>
        <w:t xml:space="preserve">, </w:t>
      </w:r>
      <w:r w:rsidR="001C4861" w:rsidRPr="005A1581">
        <w:rPr>
          <w:color w:val="000000" w:themeColor="text1"/>
        </w:rPr>
        <w:t>Australia</w:t>
      </w:r>
      <w:r w:rsidR="00B538AF" w:rsidRPr="005A1581">
        <w:rPr>
          <w:color w:val="000000" w:themeColor="text1"/>
        </w:rPr>
        <w:t xml:space="preserve">, </w:t>
      </w:r>
      <w:r w:rsidR="001C4861" w:rsidRPr="005A1581">
        <w:rPr>
          <w:color w:val="000000" w:themeColor="text1"/>
        </w:rPr>
        <w:t>Britain</w:t>
      </w:r>
      <w:r w:rsidR="00343782" w:rsidRPr="005A1581">
        <w:rPr>
          <w:color w:val="000000" w:themeColor="text1"/>
        </w:rPr>
        <w:t xml:space="preserve"> and</w:t>
      </w:r>
      <w:r w:rsidR="001C4861" w:rsidRPr="005A1581">
        <w:rPr>
          <w:color w:val="000000" w:themeColor="text1"/>
        </w:rPr>
        <w:t xml:space="preserve"> France to exchange information and establish doping quality control (</w:t>
      </w:r>
      <w:r w:rsidR="00F02353" w:rsidRPr="005A1581">
        <w:rPr>
          <w:color w:val="000000" w:themeColor="text1"/>
        </w:rPr>
        <w:t>Hong, 2006</w:t>
      </w:r>
      <w:r w:rsidR="001C4861" w:rsidRPr="005A1581">
        <w:rPr>
          <w:color w:val="000000" w:themeColor="text1"/>
        </w:rPr>
        <w:t>). By the 2004 Athens Olympics</w:t>
      </w:r>
      <w:r w:rsidR="00B538AF" w:rsidRPr="005A1581">
        <w:rPr>
          <w:color w:val="000000" w:themeColor="text1"/>
        </w:rPr>
        <w:t xml:space="preserve">, </w:t>
      </w:r>
      <w:r w:rsidR="001C4861" w:rsidRPr="005A1581">
        <w:rPr>
          <w:color w:val="000000" w:themeColor="text1"/>
        </w:rPr>
        <w:t>China had achieved very good results on fighting doping</w:t>
      </w:r>
      <w:r w:rsidR="000C30A1" w:rsidRPr="005A1581">
        <w:rPr>
          <w:color w:val="000000" w:themeColor="text1"/>
        </w:rPr>
        <w:t xml:space="preserve"> and all</w:t>
      </w:r>
      <w:r w:rsidR="00B538AF" w:rsidRPr="005A1581">
        <w:rPr>
          <w:color w:val="000000" w:themeColor="text1"/>
        </w:rPr>
        <w:t xml:space="preserve"> </w:t>
      </w:r>
      <w:r w:rsidR="001C4861" w:rsidRPr="005A1581">
        <w:rPr>
          <w:color w:val="000000" w:themeColor="text1"/>
        </w:rPr>
        <w:t>Chinese athletes tested negative</w:t>
      </w:r>
      <w:r w:rsidR="000C30A1" w:rsidRPr="005A1581">
        <w:rPr>
          <w:color w:val="000000" w:themeColor="text1"/>
        </w:rPr>
        <w:t xml:space="preserve"> at the games</w:t>
      </w:r>
      <w:r w:rsidR="001C4861" w:rsidRPr="005A1581">
        <w:rPr>
          <w:color w:val="000000" w:themeColor="text1"/>
        </w:rPr>
        <w:t xml:space="preserve">. The </w:t>
      </w:r>
      <w:r w:rsidR="000C30A1" w:rsidRPr="005A1581">
        <w:rPr>
          <w:color w:val="000000" w:themeColor="text1"/>
        </w:rPr>
        <w:t xml:space="preserve">Deputy Secretary General </w:t>
      </w:r>
      <w:r w:rsidR="001C4861" w:rsidRPr="005A1581">
        <w:rPr>
          <w:color w:val="000000" w:themeColor="text1"/>
        </w:rPr>
        <w:t>of COCADC</w:t>
      </w:r>
      <w:r w:rsidR="00B538AF" w:rsidRPr="005A1581">
        <w:rPr>
          <w:color w:val="000000" w:themeColor="text1"/>
        </w:rPr>
        <w:t xml:space="preserve">, </w:t>
      </w:r>
      <w:r w:rsidR="001C4861" w:rsidRPr="005A1581">
        <w:rPr>
          <w:color w:val="000000" w:themeColor="text1"/>
        </w:rPr>
        <w:t>Shi Kangcheng</w:t>
      </w:r>
      <w:r w:rsidR="00B538AF" w:rsidRPr="005A1581">
        <w:rPr>
          <w:color w:val="000000" w:themeColor="text1"/>
        </w:rPr>
        <w:t xml:space="preserve"> </w:t>
      </w:r>
      <w:r w:rsidR="00E278AD" w:rsidRPr="005A1581">
        <w:rPr>
          <w:color w:val="000000" w:themeColor="text1"/>
        </w:rPr>
        <w:t>‘</w:t>
      </w:r>
      <w:r w:rsidR="001C4861" w:rsidRPr="005A1581">
        <w:rPr>
          <w:color w:val="000000" w:themeColor="text1"/>
        </w:rPr>
        <w:t xml:space="preserve">proudly claimed after the Athens </w:t>
      </w:r>
      <w:r w:rsidR="00E72167" w:rsidRPr="005A1581">
        <w:rPr>
          <w:color w:val="000000" w:themeColor="text1"/>
        </w:rPr>
        <w:t>G</w:t>
      </w:r>
      <w:r w:rsidR="001C4861" w:rsidRPr="005A1581">
        <w:rPr>
          <w:color w:val="000000" w:themeColor="text1"/>
        </w:rPr>
        <w:t>ames that China had won a gold medal for doping control in sport</w:t>
      </w:r>
      <w:r w:rsidR="00B538AF" w:rsidRPr="005A1581">
        <w:rPr>
          <w:color w:val="000000" w:themeColor="text1"/>
        </w:rPr>
        <w:t xml:space="preserve">, </w:t>
      </w:r>
      <w:r w:rsidR="001C4861" w:rsidRPr="005A1581">
        <w:rPr>
          <w:color w:val="000000" w:themeColor="text1"/>
        </w:rPr>
        <w:t>which was more important than other gold medals China had won at the Olympic games</w:t>
      </w:r>
      <w:r w:rsidR="00E278AD" w:rsidRPr="005A1581">
        <w:rPr>
          <w:color w:val="000000" w:themeColor="text1"/>
        </w:rPr>
        <w:t>’</w:t>
      </w:r>
      <w:r w:rsidR="001C4861" w:rsidRPr="005A1581">
        <w:rPr>
          <w:color w:val="000000" w:themeColor="text1"/>
        </w:rPr>
        <w:t xml:space="preserve"> (</w:t>
      </w:r>
      <w:r w:rsidR="00B6542D" w:rsidRPr="005A1581">
        <w:rPr>
          <w:color w:val="000000" w:themeColor="text1"/>
        </w:rPr>
        <w:t>Hong, 2006:</w:t>
      </w:r>
      <w:r w:rsidR="00F02353" w:rsidRPr="005A1581">
        <w:rPr>
          <w:color w:val="000000" w:themeColor="text1"/>
        </w:rPr>
        <w:t>318</w:t>
      </w:r>
      <w:r w:rsidR="001C4861" w:rsidRPr="005A1581">
        <w:rPr>
          <w:color w:val="000000" w:themeColor="text1"/>
        </w:rPr>
        <w:t>). In the same year</w:t>
      </w:r>
      <w:r w:rsidR="00B538AF" w:rsidRPr="005A1581">
        <w:rPr>
          <w:color w:val="000000" w:themeColor="text1"/>
        </w:rPr>
        <w:t xml:space="preserve">, </w:t>
      </w:r>
      <w:r w:rsidR="001C4861" w:rsidRPr="005A1581">
        <w:rPr>
          <w:color w:val="000000" w:themeColor="text1"/>
        </w:rPr>
        <w:t xml:space="preserve">the </w:t>
      </w:r>
      <w:r w:rsidR="000C30A1" w:rsidRPr="005A1581">
        <w:rPr>
          <w:color w:val="000000" w:themeColor="text1"/>
        </w:rPr>
        <w:t>COC</w:t>
      </w:r>
      <w:r w:rsidR="00E278AD" w:rsidRPr="005A1581">
        <w:rPr>
          <w:color w:val="000000" w:themeColor="text1"/>
        </w:rPr>
        <w:t>’</w:t>
      </w:r>
      <w:r w:rsidR="001C4861" w:rsidRPr="005A1581">
        <w:rPr>
          <w:color w:val="000000" w:themeColor="text1"/>
        </w:rPr>
        <w:t xml:space="preserve">s Anti-Doping Commission had been awarded </w:t>
      </w:r>
      <w:r w:rsidR="00F07201" w:rsidRPr="005A1581">
        <w:rPr>
          <w:color w:val="000000" w:themeColor="text1"/>
        </w:rPr>
        <w:t>an</w:t>
      </w:r>
      <w:r w:rsidR="001C4861" w:rsidRPr="005A1581">
        <w:rPr>
          <w:color w:val="000000" w:themeColor="text1"/>
        </w:rPr>
        <w:t xml:space="preserve"> ISO 9001:2000 </w:t>
      </w:r>
      <w:r w:rsidR="001C4861" w:rsidRPr="005A1581">
        <w:rPr>
          <w:color w:val="000000" w:themeColor="text1"/>
        </w:rPr>
        <w:lastRenderedPageBreak/>
        <w:t>certificate</w:t>
      </w:r>
      <w:r w:rsidR="00B538AF" w:rsidRPr="005A1581">
        <w:rPr>
          <w:color w:val="000000" w:themeColor="text1"/>
        </w:rPr>
        <w:t xml:space="preserve">, </w:t>
      </w:r>
      <w:r w:rsidR="001C4861" w:rsidRPr="005A1581">
        <w:rPr>
          <w:color w:val="000000" w:themeColor="text1"/>
        </w:rPr>
        <w:t xml:space="preserve">a worldwide standard for the management of quality services. The </w:t>
      </w:r>
      <w:r w:rsidR="000C30A1" w:rsidRPr="005A1581">
        <w:rPr>
          <w:color w:val="000000" w:themeColor="text1"/>
        </w:rPr>
        <w:t>gaining</w:t>
      </w:r>
      <w:r w:rsidR="001C4861" w:rsidRPr="005A1581">
        <w:rPr>
          <w:color w:val="000000" w:themeColor="text1"/>
        </w:rPr>
        <w:t xml:space="preserve"> of the certificate was a joint effort with the Norway Anti-Doping Orga</w:t>
      </w:r>
      <w:r w:rsidR="00C01DB0" w:rsidRPr="005A1581">
        <w:rPr>
          <w:color w:val="000000" w:themeColor="text1"/>
        </w:rPr>
        <w:t>nis</w:t>
      </w:r>
      <w:r w:rsidR="001C4861" w:rsidRPr="005A1581">
        <w:rPr>
          <w:color w:val="000000" w:themeColor="text1"/>
        </w:rPr>
        <w:t>ation (CHINADA</w:t>
      </w:r>
      <w:r w:rsidR="00B538AF" w:rsidRPr="005A1581">
        <w:rPr>
          <w:color w:val="000000" w:themeColor="text1"/>
        </w:rPr>
        <w:t xml:space="preserve">, </w:t>
      </w:r>
      <w:r w:rsidR="001C4861" w:rsidRPr="005A1581">
        <w:rPr>
          <w:color w:val="000000" w:themeColor="text1"/>
        </w:rPr>
        <w:t xml:space="preserve">2010). Both countries were very satisfied with the outcome of their collaborative work and decided to initiate a long-term </w:t>
      </w:r>
      <w:r w:rsidR="00431062" w:rsidRPr="005A1581">
        <w:rPr>
          <w:color w:val="000000" w:themeColor="text1"/>
        </w:rPr>
        <w:t>programme</w:t>
      </w:r>
      <w:r w:rsidR="001C4861" w:rsidRPr="005A1581">
        <w:rPr>
          <w:color w:val="000000" w:themeColor="text1"/>
        </w:rPr>
        <w:t xml:space="preserve"> for information and education (CHINADA</w:t>
      </w:r>
      <w:r w:rsidR="009E2CAD" w:rsidRPr="005A1581">
        <w:rPr>
          <w:color w:val="000000" w:themeColor="text1"/>
        </w:rPr>
        <w:t xml:space="preserve"> and Anti-Doping Norway</w:t>
      </w:r>
      <w:r w:rsidR="00B538AF" w:rsidRPr="005A1581">
        <w:rPr>
          <w:color w:val="000000" w:themeColor="text1"/>
        </w:rPr>
        <w:t xml:space="preserve">, </w:t>
      </w:r>
      <w:r w:rsidR="001C4861" w:rsidRPr="005A1581">
        <w:rPr>
          <w:color w:val="000000" w:themeColor="text1"/>
        </w:rPr>
        <w:t>2011).</w:t>
      </w:r>
    </w:p>
    <w:p w14:paraId="576B00EC" w14:textId="54DC0F2B" w:rsidR="00243BD0" w:rsidRPr="005A1581" w:rsidRDefault="000C30A1" w:rsidP="00333E9A">
      <w:pPr>
        <w:spacing w:line="360" w:lineRule="auto"/>
        <w:rPr>
          <w:color w:val="000000" w:themeColor="text1"/>
        </w:rPr>
      </w:pPr>
      <w:r w:rsidRPr="005A1581">
        <w:rPr>
          <w:color w:val="000000" w:themeColor="text1"/>
        </w:rPr>
        <w:t>At the time</w:t>
      </w:r>
      <w:r w:rsidR="00B538AF" w:rsidRPr="005A1581">
        <w:rPr>
          <w:color w:val="000000" w:themeColor="text1"/>
        </w:rPr>
        <w:t xml:space="preserve">, </w:t>
      </w:r>
      <w:r w:rsidR="001C4861" w:rsidRPr="005A1581">
        <w:rPr>
          <w:color w:val="000000" w:themeColor="text1"/>
        </w:rPr>
        <w:t xml:space="preserve">the </w:t>
      </w:r>
      <w:r w:rsidR="005D204A" w:rsidRPr="005A1581">
        <w:rPr>
          <w:color w:val="000000" w:themeColor="text1"/>
        </w:rPr>
        <w:t>CGAS</w:t>
      </w:r>
      <w:r w:rsidR="001C4861" w:rsidRPr="005A1581">
        <w:rPr>
          <w:color w:val="000000" w:themeColor="text1"/>
        </w:rPr>
        <w:t xml:space="preserve"> further strengthened the anti-doping work on food</w:t>
      </w:r>
      <w:r w:rsidR="00B538AF" w:rsidRPr="005A1581">
        <w:rPr>
          <w:color w:val="000000" w:themeColor="text1"/>
        </w:rPr>
        <w:t xml:space="preserve">, </w:t>
      </w:r>
      <w:r w:rsidR="001C4861" w:rsidRPr="005A1581">
        <w:rPr>
          <w:color w:val="000000" w:themeColor="text1"/>
        </w:rPr>
        <w:t>health</w:t>
      </w:r>
      <w:r w:rsidR="00B538AF" w:rsidRPr="005A1581">
        <w:rPr>
          <w:color w:val="000000" w:themeColor="text1"/>
        </w:rPr>
        <w:t xml:space="preserve">, </w:t>
      </w:r>
      <w:r w:rsidR="001C4861" w:rsidRPr="005A1581">
        <w:rPr>
          <w:color w:val="000000" w:themeColor="text1"/>
        </w:rPr>
        <w:t>education</w:t>
      </w:r>
      <w:r w:rsidR="00343782" w:rsidRPr="005A1581">
        <w:rPr>
          <w:color w:val="000000" w:themeColor="text1"/>
        </w:rPr>
        <w:t xml:space="preserve"> and</w:t>
      </w:r>
      <w:r w:rsidR="001C4861" w:rsidRPr="005A1581">
        <w:rPr>
          <w:color w:val="000000" w:themeColor="text1"/>
        </w:rPr>
        <w:t xml:space="preserve"> relevant areas</w:t>
      </w:r>
      <w:r w:rsidRPr="005A1581">
        <w:rPr>
          <w:color w:val="000000" w:themeColor="text1"/>
        </w:rPr>
        <w:t xml:space="preserve"> and the</w:t>
      </w:r>
      <w:r w:rsidR="001C4861" w:rsidRPr="005A1581">
        <w:rPr>
          <w:color w:val="000000" w:themeColor="text1"/>
        </w:rPr>
        <w:t xml:space="preserve"> government expanded the anti-doping control system to the county level to extend responsibility</w:t>
      </w:r>
      <w:r w:rsidR="00B538AF" w:rsidRPr="005A1581">
        <w:rPr>
          <w:color w:val="000000" w:themeColor="text1"/>
        </w:rPr>
        <w:t xml:space="preserve">, </w:t>
      </w:r>
      <w:r w:rsidR="001C4861" w:rsidRPr="005A1581">
        <w:rPr>
          <w:color w:val="000000" w:themeColor="text1"/>
        </w:rPr>
        <w:t>regulate behaviour</w:t>
      </w:r>
      <w:r w:rsidR="00343782" w:rsidRPr="005A1581">
        <w:rPr>
          <w:color w:val="000000" w:themeColor="text1"/>
        </w:rPr>
        <w:t xml:space="preserve"> and</w:t>
      </w:r>
      <w:r w:rsidR="001C4861" w:rsidRPr="005A1581">
        <w:rPr>
          <w:color w:val="000000" w:themeColor="text1"/>
        </w:rPr>
        <w:t xml:space="preserve"> strengthen ma</w:t>
      </w:r>
      <w:r w:rsidR="007A6920" w:rsidRPr="005A1581">
        <w:rPr>
          <w:color w:val="000000" w:themeColor="text1"/>
        </w:rPr>
        <w:t>nagement at sub-national levels.</w:t>
      </w:r>
    </w:p>
    <w:p w14:paraId="3B919D69" w14:textId="77777777" w:rsidR="004A0D4D" w:rsidRPr="005A1581" w:rsidRDefault="004A0D4D" w:rsidP="00333E9A">
      <w:pPr>
        <w:spacing w:line="360" w:lineRule="auto"/>
        <w:rPr>
          <w:color w:val="000000" w:themeColor="text1"/>
        </w:rPr>
      </w:pPr>
    </w:p>
    <w:p w14:paraId="6F358B6D" w14:textId="5B5D165A" w:rsidR="00C01DB0" w:rsidRPr="005A1581" w:rsidRDefault="001C4861" w:rsidP="00333E9A">
      <w:pPr>
        <w:pStyle w:val="Heading3"/>
      </w:pPr>
      <w:bookmarkStart w:id="174" w:name="_Toc520835508"/>
      <w:bookmarkStart w:id="175" w:name="_Toc520455957"/>
      <w:bookmarkStart w:id="176" w:name="_Toc12789992"/>
      <w:r w:rsidRPr="005A1581">
        <w:t>Energi</w:t>
      </w:r>
      <w:r w:rsidR="00144C7D" w:rsidRPr="005A1581">
        <w:t>s</w:t>
      </w:r>
      <w:r w:rsidRPr="005A1581">
        <w:t>ing stage</w:t>
      </w:r>
      <w:r w:rsidR="000C30A1" w:rsidRPr="005A1581">
        <w:t>:</w:t>
      </w:r>
      <w:r w:rsidRPr="005A1581">
        <w:t xml:space="preserve"> </w:t>
      </w:r>
      <w:r w:rsidR="000C30A1" w:rsidRPr="005A1581">
        <w:t>p</w:t>
      </w:r>
      <w:r w:rsidRPr="005A1581">
        <w:t>ost-2007</w:t>
      </w:r>
      <w:bookmarkEnd w:id="174"/>
      <w:bookmarkEnd w:id="175"/>
      <w:bookmarkEnd w:id="176"/>
    </w:p>
    <w:p w14:paraId="621090AB" w14:textId="6B65F7DC" w:rsidR="00C01DB0" w:rsidRPr="005A1581" w:rsidRDefault="001C4861" w:rsidP="00333E9A">
      <w:pPr>
        <w:spacing w:line="360" w:lineRule="auto"/>
        <w:rPr>
          <w:color w:val="000000" w:themeColor="text1"/>
        </w:rPr>
      </w:pPr>
      <w:r w:rsidRPr="005A1581">
        <w:rPr>
          <w:color w:val="000000" w:themeColor="text1"/>
        </w:rPr>
        <w:t xml:space="preserve">The more recent period started in November 2007. The </w:t>
      </w:r>
      <w:r w:rsidR="002979B4" w:rsidRPr="005A1581">
        <w:rPr>
          <w:color w:val="000000" w:themeColor="text1"/>
        </w:rPr>
        <w:t>CGAS</w:t>
      </w:r>
      <w:r w:rsidR="00D269ED" w:rsidRPr="005A1581">
        <w:rPr>
          <w:color w:val="000000" w:themeColor="text1"/>
        </w:rPr>
        <w:t xml:space="preserve"> established </w:t>
      </w:r>
      <w:r w:rsidRPr="005A1581">
        <w:rPr>
          <w:color w:val="000000" w:themeColor="text1"/>
        </w:rPr>
        <w:t>CHINADA</w:t>
      </w:r>
      <w:r w:rsidR="00421A05" w:rsidRPr="005A1581">
        <w:rPr>
          <w:color w:val="000000" w:themeColor="text1"/>
        </w:rPr>
        <w:t xml:space="preserve"> </w:t>
      </w:r>
      <w:r w:rsidRPr="005A1581">
        <w:rPr>
          <w:color w:val="000000" w:themeColor="text1"/>
        </w:rPr>
        <w:t>as the national anti-doping orga</w:t>
      </w:r>
      <w:r w:rsidR="00C01DB0" w:rsidRPr="005A1581">
        <w:rPr>
          <w:color w:val="000000" w:themeColor="text1"/>
        </w:rPr>
        <w:t>nis</w:t>
      </w:r>
      <w:r w:rsidRPr="005A1581">
        <w:rPr>
          <w:color w:val="000000" w:themeColor="text1"/>
        </w:rPr>
        <w:t>ation of China.</w:t>
      </w:r>
      <w:r w:rsidR="007A49AB" w:rsidRPr="005A1581">
        <w:rPr>
          <w:color w:val="000000" w:themeColor="text1"/>
        </w:rPr>
        <w:t xml:space="preserve"> </w:t>
      </w:r>
      <w:r w:rsidRPr="005A1581">
        <w:rPr>
          <w:color w:val="000000" w:themeColor="text1"/>
        </w:rPr>
        <w:t>CHINADA can be seen as a significant milestone of anti-doping work in China</w:t>
      </w:r>
      <w:r w:rsidR="00B538AF" w:rsidRPr="005A1581">
        <w:rPr>
          <w:color w:val="000000" w:themeColor="text1"/>
        </w:rPr>
        <w:t xml:space="preserve">, </w:t>
      </w:r>
      <w:r w:rsidRPr="005A1581">
        <w:rPr>
          <w:color w:val="000000" w:themeColor="text1"/>
        </w:rPr>
        <w:t>which strains every nerve to fight against doping. However</w:t>
      </w:r>
      <w:r w:rsidR="00B538AF" w:rsidRPr="005A1581">
        <w:rPr>
          <w:color w:val="000000" w:themeColor="text1"/>
        </w:rPr>
        <w:t xml:space="preserve">, </w:t>
      </w:r>
      <w:r w:rsidRPr="005A1581">
        <w:rPr>
          <w:color w:val="000000" w:themeColor="text1"/>
        </w:rPr>
        <w:t>eradicating doping in sports altogether is very hard. The most recent doping scandal happened on 24 November 2014. CHINADA announced that Sun Yang</w:t>
      </w:r>
      <w:r w:rsidR="00B538AF" w:rsidRPr="005A1581">
        <w:rPr>
          <w:color w:val="000000" w:themeColor="text1"/>
        </w:rPr>
        <w:t xml:space="preserve">, </w:t>
      </w:r>
      <w:r w:rsidRPr="005A1581">
        <w:rPr>
          <w:color w:val="000000" w:themeColor="text1"/>
        </w:rPr>
        <w:t>who was a swimming world record holder</w:t>
      </w:r>
      <w:r w:rsidR="00B538AF" w:rsidRPr="005A1581">
        <w:rPr>
          <w:color w:val="000000" w:themeColor="text1"/>
        </w:rPr>
        <w:t xml:space="preserve">, </w:t>
      </w:r>
      <w:r w:rsidRPr="005A1581">
        <w:rPr>
          <w:color w:val="000000" w:themeColor="text1"/>
        </w:rPr>
        <w:t>tested positive for the banned stimulant trimetazidine on 17 May during the Chinese National Championships (Chinadaily</w:t>
      </w:r>
      <w:r w:rsidR="00B538AF" w:rsidRPr="005A1581">
        <w:rPr>
          <w:color w:val="000000" w:themeColor="text1"/>
        </w:rPr>
        <w:t xml:space="preserve">, </w:t>
      </w:r>
      <w:r w:rsidRPr="005A1581">
        <w:rPr>
          <w:color w:val="000000" w:themeColor="text1"/>
        </w:rPr>
        <w:t>2014). Sun said he used the prescription drug Vasorel for medical reasons and had been unaware that its substance trimetazidine was included on WADA</w:t>
      </w:r>
      <w:r w:rsidR="00E278AD" w:rsidRPr="005A1581">
        <w:rPr>
          <w:color w:val="000000" w:themeColor="text1"/>
        </w:rPr>
        <w:t>’</w:t>
      </w:r>
      <w:r w:rsidRPr="005A1581">
        <w:rPr>
          <w:color w:val="000000" w:themeColor="text1"/>
        </w:rPr>
        <w:t xml:space="preserve">s 2014 prohibited list. It was </w:t>
      </w:r>
      <w:r w:rsidR="0012139C" w:rsidRPr="005A1581">
        <w:rPr>
          <w:color w:val="000000" w:themeColor="text1"/>
        </w:rPr>
        <w:t xml:space="preserve">shown </w:t>
      </w:r>
      <w:r w:rsidRPr="005A1581">
        <w:rPr>
          <w:color w:val="000000" w:themeColor="text1"/>
        </w:rPr>
        <w:t>that he did not intend to cheat</w:t>
      </w:r>
      <w:r w:rsidR="0012139C" w:rsidRPr="005A1581">
        <w:rPr>
          <w:color w:val="000000" w:themeColor="text1"/>
        </w:rPr>
        <w:t xml:space="preserve">, but even </w:t>
      </w:r>
      <w:r w:rsidRPr="005A1581">
        <w:rPr>
          <w:color w:val="000000" w:themeColor="text1"/>
        </w:rPr>
        <w:t>so</w:t>
      </w:r>
      <w:r w:rsidR="00B538AF" w:rsidRPr="005A1581">
        <w:rPr>
          <w:color w:val="000000" w:themeColor="text1"/>
        </w:rPr>
        <w:t xml:space="preserve">, </w:t>
      </w:r>
      <w:r w:rsidRPr="005A1581">
        <w:rPr>
          <w:color w:val="000000" w:themeColor="text1"/>
        </w:rPr>
        <w:t>he was still stripped of his national gold medal fo</w:t>
      </w:r>
      <w:r w:rsidR="005344B0" w:rsidRPr="005A1581">
        <w:rPr>
          <w:color w:val="000000" w:themeColor="text1"/>
        </w:rPr>
        <w:t>r the 1</w:t>
      </w:r>
      <w:r w:rsidR="00B538AF" w:rsidRPr="005A1581">
        <w:rPr>
          <w:color w:val="000000" w:themeColor="text1"/>
        </w:rPr>
        <w:t>,</w:t>
      </w:r>
      <w:r w:rsidR="005344B0" w:rsidRPr="005A1581">
        <w:rPr>
          <w:color w:val="000000" w:themeColor="text1"/>
        </w:rPr>
        <w:t>500</w:t>
      </w:r>
      <w:r w:rsidRPr="005A1581">
        <w:rPr>
          <w:color w:val="000000" w:themeColor="text1"/>
        </w:rPr>
        <w:t>m freestyle and was given a reduced three-month ban from 17 May to 16 August. However</w:t>
      </w:r>
      <w:r w:rsidR="00B538AF" w:rsidRPr="005A1581">
        <w:rPr>
          <w:color w:val="000000" w:themeColor="text1"/>
        </w:rPr>
        <w:t xml:space="preserve">, </w:t>
      </w:r>
      <w:r w:rsidRPr="005A1581">
        <w:rPr>
          <w:color w:val="000000" w:themeColor="text1"/>
        </w:rPr>
        <w:t>the public reaction was concerned with why CHINADA only announced this incident half a year later and why Sun could still participate in the National Championships after he tested positive (Chinadaily</w:t>
      </w:r>
      <w:r w:rsidR="00B538AF" w:rsidRPr="005A1581">
        <w:rPr>
          <w:color w:val="000000" w:themeColor="text1"/>
        </w:rPr>
        <w:t xml:space="preserve">, </w:t>
      </w:r>
      <w:r w:rsidRPr="005A1581">
        <w:rPr>
          <w:color w:val="000000" w:themeColor="text1"/>
        </w:rPr>
        <w:t>2014). This suggests that there are unknown aspects to this incident or that there are loopholes in the anti-doping governing body.</w:t>
      </w:r>
    </w:p>
    <w:p w14:paraId="6325BF5A" w14:textId="2CC2F534" w:rsidR="00A45491" w:rsidRPr="005A1581" w:rsidRDefault="001C4861" w:rsidP="00333E9A">
      <w:pPr>
        <w:spacing w:line="360" w:lineRule="auto"/>
        <w:rPr>
          <w:color w:val="000000" w:themeColor="text1"/>
        </w:rPr>
      </w:pPr>
      <w:r w:rsidRPr="005A1581">
        <w:rPr>
          <w:color w:val="000000" w:themeColor="text1"/>
        </w:rPr>
        <w:t>The anti-doping work</w:t>
      </w:r>
      <w:r w:rsidR="00B14B89" w:rsidRPr="005A1581">
        <w:rPr>
          <w:color w:val="000000" w:themeColor="text1"/>
        </w:rPr>
        <w:t>s</w:t>
      </w:r>
      <w:r w:rsidRPr="005A1581">
        <w:rPr>
          <w:color w:val="000000" w:themeColor="text1"/>
        </w:rPr>
        <w:t xml:space="preserve"> in China will never stop. The </w:t>
      </w:r>
      <w:r w:rsidR="002979B4" w:rsidRPr="005A1581">
        <w:rPr>
          <w:color w:val="000000" w:themeColor="text1"/>
        </w:rPr>
        <w:t xml:space="preserve">CGAS </w:t>
      </w:r>
      <w:r w:rsidRPr="005A1581">
        <w:rPr>
          <w:color w:val="000000" w:themeColor="text1"/>
        </w:rPr>
        <w:t>pub</w:t>
      </w:r>
      <w:r w:rsidR="00CA624C" w:rsidRPr="005A1581">
        <w:rPr>
          <w:color w:val="000000" w:themeColor="text1"/>
        </w:rPr>
        <w:t xml:space="preserve">lished </w:t>
      </w:r>
      <w:r w:rsidR="00B14B89" w:rsidRPr="005A1581">
        <w:rPr>
          <w:color w:val="000000" w:themeColor="text1"/>
        </w:rPr>
        <w:t xml:space="preserve">the </w:t>
      </w:r>
      <w:r w:rsidR="00D26C76" w:rsidRPr="005A1581">
        <w:rPr>
          <w:color w:val="000000" w:themeColor="text1"/>
        </w:rPr>
        <w:t xml:space="preserve">‘Anti-Doping Management Regulation of China’ (Also called </w:t>
      </w:r>
      <w:r w:rsidR="00B14B89" w:rsidRPr="005A1581">
        <w:rPr>
          <w:color w:val="000000" w:themeColor="text1"/>
        </w:rPr>
        <w:t xml:space="preserve">the </w:t>
      </w:r>
      <w:r w:rsidR="00D26C76" w:rsidRPr="005A1581">
        <w:rPr>
          <w:color w:val="000000" w:themeColor="text1"/>
        </w:rPr>
        <w:t>‘Anti-Doping Administrative Regulations’</w:t>
      </w:r>
      <w:r w:rsidR="00A95024" w:rsidRPr="005A1581">
        <w:rPr>
          <w:color w:val="000000" w:themeColor="text1"/>
        </w:rPr>
        <w:t>)</w:t>
      </w:r>
      <w:r w:rsidR="00401E25" w:rsidRPr="005A1581">
        <w:rPr>
          <w:color w:val="000000" w:themeColor="text1"/>
        </w:rPr>
        <w:t xml:space="preserve">, which came into effect from 1 January 2015.  Along </w:t>
      </w:r>
      <w:r w:rsidR="00401E25" w:rsidRPr="005A1581">
        <w:rPr>
          <w:color w:val="000000" w:themeColor="text1"/>
        </w:rPr>
        <w:lastRenderedPageBreak/>
        <w:t xml:space="preserve">with the regulations, CGAS unveiled the </w:t>
      </w:r>
      <w:r w:rsidR="00907686" w:rsidRPr="005A1581">
        <w:rPr>
          <w:color w:val="000000" w:themeColor="text1"/>
        </w:rPr>
        <w:t xml:space="preserve">second version of </w:t>
      </w:r>
      <w:r w:rsidR="00B14B89" w:rsidRPr="005A1581">
        <w:rPr>
          <w:color w:val="000000" w:themeColor="text1"/>
        </w:rPr>
        <w:t xml:space="preserve">the </w:t>
      </w:r>
      <w:r w:rsidR="00401E25" w:rsidRPr="005A1581">
        <w:rPr>
          <w:color w:val="000000" w:themeColor="text1"/>
        </w:rPr>
        <w:t>‘CHINADA Doping Control Rules’ (Also Called ‘Anti-Doping General Principles’)</w:t>
      </w:r>
      <w:r w:rsidR="00907686" w:rsidRPr="005A1581">
        <w:rPr>
          <w:color w:val="000000" w:themeColor="text1"/>
        </w:rPr>
        <w:t xml:space="preserve"> based on </w:t>
      </w:r>
      <w:r w:rsidR="005A7949" w:rsidRPr="005A1581">
        <w:rPr>
          <w:color w:val="000000" w:themeColor="text1"/>
        </w:rPr>
        <w:t xml:space="preserve">the </w:t>
      </w:r>
      <w:r w:rsidR="00907686" w:rsidRPr="005A1581">
        <w:rPr>
          <w:color w:val="000000" w:themeColor="text1"/>
        </w:rPr>
        <w:t>WADC</w:t>
      </w:r>
      <w:r w:rsidR="00401E25" w:rsidRPr="005A1581">
        <w:rPr>
          <w:color w:val="000000" w:themeColor="text1"/>
        </w:rPr>
        <w:t xml:space="preserve">, </w:t>
      </w:r>
      <w:r w:rsidR="007B5EFE" w:rsidRPr="005A1581">
        <w:rPr>
          <w:color w:val="000000" w:themeColor="text1"/>
        </w:rPr>
        <w:t>which supersede</w:t>
      </w:r>
      <w:r w:rsidR="00401E25" w:rsidRPr="005A1581">
        <w:rPr>
          <w:color w:val="000000" w:themeColor="text1"/>
        </w:rPr>
        <w:t xml:space="preserve"> the first version published by the sports authorities 17 years ago and were also effective on 1 January 2015 (COC, 2014)</w:t>
      </w:r>
      <w:r w:rsidR="00907686" w:rsidRPr="005A1581">
        <w:rPr>
          <w:color w:val="000000" w:themeColor="text1"/>
        </w:rPr>
        <w:t xml:space="preserve">. Moreover, </w:t>
      </w:r>
      <w:r w:rsidR="00A944B0" w:rsidRPr="005A1581">
        <w:rPr>
          <w:color w:val="000000" w:themeColor="text1"/>
        </w:rPr>
        <w:t>in response to the development of international anti-doping regulations and</w:t>
      </w:r>
      <w:r w:rsidR="00F8666C" w:rsidRPr="005A1581">
        <w:rPr>
          <w:color w:val="000000" w:themeColor="text1"/>
        </w:rPr>
        <w:t xml:space="preserve"> to provide </w:t>
      </w:r>
      <w:r w:rsidR="00A944B0" w:rsidRPr="005A1581">
        <w:rPr>
          <w:color w:val="000000" w:themeColor="text1"/>
        </w:rPr>
        <w:t>the legal guarantee for the Beijing</w:t>
      </w:r>
      <w:r w:rsidR="00D269ED" w:rsidRPr="005A1581">
        <w:rPr>
          <w:color w:val="000000" w:themeColor="text1"/>
        </w:rPr>
        <w:t xml:space="preserve"> 2022 winter Olympic Games, </w:t>
      </w:r>
      <w:r w:rsidR="00A944B0" w:rsidRPr="005A1581">
        <w:rPr>
          <w:color w:val="000000" w:themeColor="text1"/>
        </w:rPr>
        <w:t xml:space="preserve">CHINADA had made revision on the ‘CHINADA Doping Control Rules’ </w:t>
      </w:r>
      <w:r w:rsidR="00A45491" w:rsidRPr="005A1581">
        <w:rPr>
          <w:color w:val="000000" w:themeColor="text1"/>
        </w:rPr>
        <w:t xml:space="preserve">again </w:t>
      </w:r>
      <w:r w:rsidR="00A944B0" w:rsidRPr="005A1581">
        <w:rPr>
          <w:color w:val="000000" w:themeColor="text1"/>
        </w:rPr>
        <w:t xml:space="preserve">and </w:t>
      </w:r>
      <w:r w:rsidR="00076392" w:rsidRPr="005A1581">
        <w:rPr>
          <w:color w:val="000000" w:themeColor="text1"/>
        </w:rPr>
        <w:t>relevant</w:t>
      </w:r>
      <w:r w:rsidR="00A944B0" w:rsidRPr="005A1581">
        <w:rPr>
          <w:color w:val="000000" w:themeColor="text1"/>
        </w:rPr>
        <w:t xml:space="preserve"> anti-doping regulations such as </w:t>
      </w:r>
      <w:r w:rsidR="00076392" w:rsidRPr="005A1581">
        <w:rPr>
          <w:color w:val="000000" w:themeColor="text1"/>
        </w:rPr>
        <w:t>‘Hearing Rules for Doping Violations’ and ‘Therapeutic Use Exemptions Management Rules’</w:t>
      </w:r>
      <w:r w:rsidR="00904A04" w:rsidRPr="005A1581">
        <w:rPr>
          <w:color w:val="000000" w:themeColor="text1"/>
        </w:rPr>
        <w:t xml:space="preserve"> in 2018</w:t>
      </w:r>
      <w:r w:rsidR="00A15899" w:rsidRPr="005A1581">
        <w:rPr>
          <w:color w:val="000000" w:themeColor="text1"/>
        </w:rPr>
        <w:t xml:space="preserve"> (CGAS, 2018</w:t>
      </w:r>
      <w:r w:rsidR="00EC47EB" w:rsidRPr="005A1581">
        <w:rPr>
          <w:color w:val="000000" w:themeColor="text1"/>
        </w:rPr>
        <w:t>).</w:t>
      </w:r>
      <w:r w:rsidR="00904A04" w:rsidRPr="005A1581">
        <w:rPr>
          <w:color w:val="000000" w:themeColor="text1"/>
        </w:rPr>
        <w:t xml:space="preserve"> </w:t>
      </w:r>
      <w:r w:rsidR="00076392" w:rsidRPr="005A1581">
        <w:rPr>
          <w:color w:val="000000" w:themeColor="text1"/>
        </w:rPr>
        <w:t xml:space="preserve"> </w:t>
      </w:r>
    </w:p>
    <w:p w14:paraId="5C509790" w14:textId="4F076301" w:rsidR="004A0D4D" w:rsidRPr="005A1581" w:rsidRDefault="00C939B0" w:rsidP="00333E9A">
      <w:pPr>
        <w:spacing w:line="360" w:lineRule="auto"/>
        <w:rPr>
          <w:color w:val="000000" w:themeColor="text1"/>
        </w:rPr>
      </w:pPr>
      <w:r w:rsidRPr="005A1581">
        <w:rPr>
          <w:color w:val="000000" w:themeColor="text1"/>
        </w:rPr>
        <w:t xml:space="preserve">From the first time that drugs appeared in China in 1988 to the latest anti-doping policy published in 2018, China has already experienced several policy stage models from the evaluation to the new agenda setting. Along with the development of anti-doping policy, the state of anti-doping in sport </w:t>
      </w:r>
      <w:r w:rsidR="00F8666C" w:rsidRPr="005A1581">
        <w:rPr>
          <w:color w:val="000000" w:themeColor="text1"/>
        </w:rPr>
        <w:t>has made decent improvement</w:t>
      </w:r>
      <w:r w:rsidRPr="005A1581">
        <w:rPr>
          <w:color w:val="000000" w:themeColor="text1"/>
        </w:rPr>
        <w:t xml:space="preserve">, but </w:t>
      </w:r>
      <w:r w:rsidR="00F8666C" w:rsidRPr="005A1581">
        <w:rPr>
          <w:color w:val="000000" w:themeColor="text1"/>
        </w:rPr>
        <w:t>to eradicate</w:t>
      </w:r>
      <w:r w:rsidRPr="005A1581">
        <w:rPr>
          <w:color w:val="000000" w:themeColor="text1"/>
        </w:rPr>
        <w:t xml:space="preserve"> </w:t>
      </w:r>
      <w:r w:rsidR="00F8666C" w:rsidRPr="005A1581">
        <w:rPr>
          <w:color w:val="000000" w:themeColor="text1"/>
        </w:rPr>
        <w:t xml:space="preserve">the problem still needs </w:t>
      </w:r>
      <w:r w:rsidRPr="005A1581">
        <w:rPr>
          <w:color w:val="000000" w:themeColor="text1"/>
        </w:rPr>
        <w:t>a long way to go.</w:t>
      </w:r>
      <w:r w:rsidR="007B5F43" w:rsidRPr="005A1581">
        <w:rPr>
          <w:color w:val="000000" w:themeColor="text1"/>
        </w:rPr>
        <w:t xml:space="preserve"> The historical background indicates the root of the anti-doping problem, which provides a baseline to evaluate the current anti-doping policy implementation and consequently address the degree of Code compliance.</w:t>
      </w:r>
    </w:p>
    <w:p w14:paraId="696E0284" w14:textId="77777777" w:rsidR="007B5F43" w:rsidRPr="005A1581" w:rsidRDefault="007B5F43" w:rsidP="00333E9A">
      <w:pPr>
        <w:spacing w:line="360" w:lineRule="auto"/>
        <w:rPr>
          <w:color w:val="000000" w:themeColor="text1"/>
        </w:rPr>
      </w:pPr>
    </w:p>
    <w:p w14:paraId="2E87ECA7" w14:textId="164610C1" w:rsidR="00C01DB0" w:rsidRPr="005A1581" w:rsidRDefault="0012139C" w:rsidP="00333E9A">
      <w:pPr>
        <w:pStyle w:val="Heading2"/>
        <w:spacing w:line="360" w:lineRule="auto"/>
        <w:rPr>
          <w:rFonts w:cs="Arial"/>
          <w:color w:val="000000" w:themeColor="text1"/>
        </w:rPr>
      </w:pPr>
      <w:bookmarkStart w:id="177" w:name="_Toc520835509"/>
      <w:bookmarkStart w:id="178" w:name="_Toc516063647"/>
      <w:bookmarkStart w:id="179" w:name="_Toc520455958"/>
      <w:bookmarkStart w:id="180" w:name="_Toc12789993"/>
      <w:r w:rsidRPr="005A1581">
        <w:rPr>
          <w:rFonts w:cs="Arial"/>
          <w:color w:val="000000" w:themeColor="text1"/>
        </w:rPr>
        <w:t>N</w:t>
      </w:r>
      <w:r w:rsidR="006F3F4A" w:rsidRPr="005A1581">
        <w:rPr>
          <w:rFonts w:cs="Arial"/>
          <w:color w:val="000000" w:themeColor="text1"/>
        </w:rPr>
        <w:t xml:space="preserve">ew </w:t>
      </w:r>
      <w:bookmarkEnd w:id="177"/>
      <w:r w:rsidR="006F3F4A" w:rsidRPr="005A1581">
        <w:rPr>
          <w:rFonts w:cs="Arial"/>
          <w:color w:val="000000" w:themeColor="text1"/>
        </w:rPr>
        <w:t>anti-doping regulation</w:t>
      </w:r>
      <w:bookmarkEnd w:id="178"/>
      <w:bookmarkEnd w:id="179"/>
      <w:bookmarkEnd w:id="180"/>
    </w:p>
    <w:p w14:paraId="0B856587" w14:textId="52B33353" w:rsidR="00A45491" w:rsidRPr="005A1581" w:rsidRDefault="00F8666C" w:rsidP="00333E9A">
      <w:pPr>
        <w:spacing w:line="360" w:lineRule="auto"/>
        <w:rPr>
          <w:color w:val="000000" w:themeColor="text1"/>
        </w:rPr>
      </w:pPr>
      <w:r w:rsidRPr="005A1581">
        <w:rPr>
          <w:color w:val="000000" w:themeColor="text1"/>
        </w:rPr>
        <w:t xml:space="preserve">In order to reflect the key stakeholders in anti-doping system and main factors involved in the Chinese anti-doping regulation, this section is </w:t>
      </w:r>
      <w:r w:rsidR="00A45491" w:rsidRPr="005A1581">
        <w:rPr>
          <w:color w:val="000000" w:themeColor="text1"/>
        </w:rPr>
        <w:t xml:space="preserve">going to present the brief introduction of the ‘Anti-Doping Management Regulation of China’ and </w:t>
      </w:r>
      <w:r w:rsidRPr="005A1581">
        <w:rPr>
          <w:color w:val="000000" w:themeColor="text1"/>
        </w:rPr>
        <w:t xml:space="preserve">the </w:t>
      </w:r>
      <w:r w:rsidR="00A15899" w:rsidRPr="005A1581">
        <w:rPr>
          <w:color w:val="000000" w:themeColor="text1"/>
        </w:rPr>
        <w:t>latest version of</w:t>
      </w:r>
      <w:r w:rsidRPr="005A1581">
        <w:rPr>
          <w:color w:val="000000" w:themeColor="text1"/>
        </w:rPr>
        <w:t xml:space="preserve"> ‘CHINADA Doping Control Rules’.</w:t>
      </w:r>
    </w:p>
    <w:p w14:paraId="2D9C51B3" w14:textId="17853ABD" w:rsidR="006A277A" w:rsidRPr="005A1581" w:rsidRDefault="00941B42" w:rsidP="00333E9A">
      <w:pPr>
        <w:spacing w:line="360" w:lineRule="auto"/>
        <w:rPr>
          <w:color w:val="000000" w:themeColor="text1"/>
        </w:rPr>
      </w:pPr>
      <w:r w:rsidRPr="005A1581">
        <w:rPr>
          <w:color w:val="000000" w:themeColor="text1"/>
        </w:rPr>
        <w:t xml:space="preserve">The aim of </w:t>
      </w:r>
      <w:r w:rsidR="00F8666C" w:rsidRPr="005A1581">
        <w:rPr>
          <w:color w:val="000000" w:themeColor="text1"/>
        </w:rPr>
        <w:t xml:space="preserve">the </w:t>
      </w:r>
      <w:r w:rsidRPr="005A1581">
        <w:rPr>
          <w:color w:val="000000" w:themeColor="text1"/>
        </w:rPr>
        <w:t>‘Anti-Doping Management Regulation of China’</w:t>
      </w:r>
      <w:r w:rsidR="002A6346" w:rsidRPr="005A1581">
        <w:rPr>
          <w:color w:val="000000" w:themeColor="text1"/>
        </w:rPr>
        <w:t xml:space="preserve"> is to clarify the res</w:t>
      </w:r>
      <w:r w:rsidR="00093BE3" w:rsidRPr="005A1581">
        <w:rPr>
          <w:color w:val="000000" w:themeColor="text1"/>
        </w:rPr>
        <w:t>ponsibility of each stakeholder</w:t>
      </w:r>
      <w:r w:rsidR="002A6346" w:rsidRPr="005A1581">
        <w:rPr>
          <w:color w:val="000000" w:themeColor="text1"/>
        </w:rPr>
        <w:t xml:space="preserve"> in the anti-doping system in China. </w:t>
      </w:r>
      <w:r w:rsidR="001C4861" w:rsidRPr="005A1581">
        <w:rPr>
          <w:color w:val="000000" w:themeColor="text1"/>
        </w:rPr>
        <w:t xml:space="preserve">The anti-doping administrative hierarchy reflects the requirements of the new </w:t>
      </w:r>
      <w:r w:rsidR="00CC7143" w:rsidRPr="005A1581">
        <w:rPr>
          <w:color w:val="000000" w:themeColor="text1"/>
        </w:rPr>
        <w:t>Regulation</w:t>
      </w:r>
      <w:r w:rsidR="00004FA9" w:rsidRPr="005A1581">
        <w:rPr>
          <w:color w:val="000000" w:themeColor="text1"/>
        </w:rPr>
        <w:t xml:space="preserve"> (see </w:t>
      </w:r>
      <w:r w:rsidR="00522A49" w:rsidRPr="005A1581">
        <w:rPr>
          <w:color w:val="000000" w:themeColor="text1"/>
        </w:rPr>
        <w:t>Figure 16</w:t>
      </w:r>
      <w:r w:rsidR="00004FA9" w:rsidRPr="005A1581">
        <w:rPr>
          <w:color w:val="000000" w:themeColor="text1"/>
        </w:rPr>
        <w:t>). T</w:t>
      </w:r>
      <w:r w:rsidR="001C4861" w:rsidRPr="005A1581">
        <w:rPr>
          <w:color w:val="000000" w:themeColor="text1"/>
        </w:rPr>
        <w:t xml:space="preserve">he </w:t>
      </w:r>
      <w:r w:rsidR="002E69D7" w:rsidRPr="005A1581">
        <w:rPr>
          <w:color w:val="000000" w:themeColor="text1"/>
        </w:rPr>
        <w:t xml:space="preserve">CGAS </w:t>
      </w:r>
      <w:r w:rsidR="001C4861" w:rsidRPr="005A1581">
        <w:rPr>
          <w:color w:val="000000" w:themeColor="text1"/>
        </w:rPr>
        <w:t>plays a dominant role in the whole administration structure. Its duty is to lead</w:t>
      </w:r>
      <w:r w:rsidR="00B538AF" w:rsidRPr="005A1581">
        <w:rPr>
          <w:color w:val="000000" w:themeColor="text1"/>
        </w:rPr>
        <w:t xml:space="preserve">, </w:t>
      </w:r>
      <w:r w:rsidR="001C4861" w:rsidRPr="005A1581">
        <w:rPr>
          <w:color w:val="000000" w:themeColor="text1"/>
        </w:rPr>
        <w:t>coordinate</w:t>
      </w:r>
      <w:r w:rsidR="00343782" w:rsidRPr="005A1581">
        <w:rPr>
          <w:color w:val="000000" w:themeColor="text1"/>
        </w:rPr>
        <w:t xml:space="preserve"> and</w:t>
      </w:r>
      <w:r w:rsidR="001C4861" w:rsidRPr="005A1581">
        <w:rPr>
          <w:color w:val="000000" w:themeColor="text1"/>
        </w:rPr>
        <w:t xml:space="preserve"> supervise anti-doping work and to determine its objective to draft and design the anti-doping management system and regulations. </w:t>
      </w:r>
      <w:r w:rsidR="00004FA9" w:rsidRPr="005A1581">
        <w:rPr>
          <w:color w:val="000000" w:themeColor="text1"/>
        </w:rPr>
        <w:t>It</w:t>
      </w:r>
      <w:r w:rsidR="001C4861" w:rsidRPr="005A1581">
        <w:rPr>
          <w:color w:val="000000" w:themeColor="text1"/>
        </w:rPr>
        <w:t xml:space="preserve"> monitor</w:t>
      </w:r>
      <w:r w:rsidR="00004FA9" w:rsidRPr="005A1581">
        <w:rPr>
          <w:color w:val="000000" w:themeColor="text1"/>
        </w:rPr>
        <w:t>s</w:t>
      </w:r>
      <w:r w:rsidR="001C4861" w:rsidRPr="005A1581">
        <w:rPr>
          <w:color w:val="000000" w:themeColor="text1"/>
        </w:rPr>
        <w:t xml:space="preserve"> and review</w:t>
      </w:r>
      <w:r w:rsidR="00004FA9" w:rsidRPr="005A1581">
        <w:rPr>
          <w:color w:val="000000" w:themeColor="text1"/>
        </w:rPr>
        <w:t>s</w:t>
      </w:r>
      <w:r w:rsidR="00093BE3" w:rsidRPr="005A1581">
        <w:rPr>
          <w:color w:val="000000" w:themeColor="text1"/>
        </w:rPr>
        <w:t xml:space="preserve"> anti-doping work in </w:t>
      </w:r>
      <w:r w:rsidR="00B16F20" w:rsidRPr="005A1581">
        <w:rPr>
          <w:color w:val="000000" w:themeColor="text1"/>
        </w:rPr>
        <w:t xml:space="preserve">CHINADA and </w:t>
      </w:r>
      <w:r w:rsidR="00093BE3" w:rsidRPr="005A1581">
        <w:rPr>
          <w:color w:val="000000" w:themeColor="text1"/>
        </w:rPr>
        <w:t>all Provincial S</w:t>
      </w:r>
      <w:r w:rsidR="001C4861" w:rsidRPr="005A1581">
        <w:rPr>
          <w:color w:val="000000" w:themeColor="text1"/>
        </w:rPr>
        <w:t xml:space="preserve">port </w:t>
      </w:r>
      <w:r w:rsidR="00093BE3" w:rsidRPr="005A1581">
        <w:rPr>
          <w:color w:val="000000" w:themeColor="text1"/>
        </w:rPr>
        <w:t>C</w:t>
      </w:r>
      <w:r w:rsidR="001C4861" w:rsidRPr="005A1581">
        <w:rPr>
          <w:color w:val="000000" w:themeColor="text1"/>
        </w:rPr>
        <w:t>ommissions</w:t>
      </w:r>
      <w:r w:rsidR="00B538AF" w:rsidRPr="005A1581">
        <w:rPr>
          <w:color w:val="000000" w:themeColor="text1"/>
        </w:rPr>
        <w:t xml:space="preserve">, </w:t>
      </w:r>
      <w:r w:rsidR="0021511C" w:rsidRPr="005A1581">
        <w:rPr>
          <w:color w:val="000000" w:themeColor="text1"/>
        </w:rPr>
        <w:t>Sports Management Centres</w:t>
      </w:r>
      <w:r w:rsidR="00B16F20" w:rsidRPr="005A1581">
        <w:rPr>
          <w:color w:val="000000" w:themeColor="text1"/>
        </w:rPr>
        <w:t xml:space="preserve"> and</w:t>
      </w:r>
      <w:r w:rsidR="00B538AF" w:rsidRPr="005A1581">
        <w:rPr>
          <w:color w:val="000000" w:themeColor="text1"/>
        </w:rPr>
        <w:t xml:space="preserve"> </w:t>
      </w:r>
      <w:r w:rsidR="00B16F20" w:rsidRPr="005A1581">
        <w:rPr>
          <w:color w:val="000000" w:themeColor="text1"/>
        </w:rPr>
        <w:t xml:space="preserve">other Athletes </w:t>
      </w:r>
      <w:r w:rsidR="00B16F20" w:rsidRPr="005A1581">
        <w:rPr>
          <w:color w:val="000000" w:themeColor="text1"/>
        </w:rPr>
        <w:lastRenderedPageBreak/>
        <w:t>Management Units</w:t>
      </w:r>
      <w:r w:rsidR="001C4861" w:rsidRPr="005A1581">
        <w:rPr>
          <w:color w:val="000000" w:themeColor="text1"/>
        </w:rPr>
        <w:t>.</w:t>
      </w:r>
    </w:p>
    <w:p w14:paraId="79342C9E" w14:textId="77777777" w:rsidR="00666A14" w:rsidRPr="005A1581" w:rsidRDefault="006A277A" w:rsidP="00333E9A">
      <w:pPr>
        <w:keepNext/>
        <w:spacing w:line="360" w:lineRule="auto"/>
        <w:jc w:val="center"/>
        <w:rPr>
          <w:color w:val="000000" w:themeColor="text1"/>
        </w:rPr>
      </w:pPr>
      <w:r w:rsidRPr="005A1581">
        <w:rPr>
          <w:noProof/>
          <w:color w:val="000000" w:themeColor="text1"/>
        </w:rPr>
        <w:drawing>
          <wp:inline distT="0" distB="0" distL="0" distR="0" wp14:anchorId="7DC79BE7" wp14:editId="36A9B813">
            <wp:extent cx="4286885" cy="4399915"/>
            <wp:effectExtent l="0" t="0" r="5715" b="0"/>
            <wp:docPr id="89" name="Picture 89" descr="../Downloads/Blank%20Diagram%2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ownloads/Blank%20Diagram%20(1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86885" cy="4399915"/>
                    </a:xfrm>
                    <a:prstGeom prst="rect">
                      <a:avLst/>
                    </a:prstGeom>
                    <a:noFill/>
                    <a:ln>
                      <a:noFill/>
                    </a:ln>
                  </pic:spPr>
                </pic:pic>
              </a:graphicData>
            </a:graphic>
          </wp:inline>
        </w:drawing>
      </w:r>
    </w:p>
    <w:p w14:paraId="2111049F" w14:textId="68DEABDD" w:rsidR="00B939D3" w:rsidRPr="005A1581" w:rsidRDefault="00666A14" w:rsidP="00333E9A">
      <w:pPr>
        <w:pStyle w:val="Caption"/>
        <w:spacing w:line="360" w:lineRule="auto"/>
        <w:jc w:val="left"/>
        <w:rPr>
          <w:rFonts w:ascii="Arial" w:hAnsi="Arial" w:cs="Arial"/>
          <w:color w:val="000000" w:themeColor="text1"/>
        </w:rPr>
      </w:pPr>
      <w:bookmarkStart w:id="181" w:name="_Toc12790287"/>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16</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 xml:space="preserve">Anti-Doping Administration System </w:t>
      </w:r>
      <w:r w:rsidR="00AD397A" w:rsidRPr="005A1581">
        <w:rPr>
          <w:rFonts w:ascii="Arial" w:hAnsi="Arial" w:cs="Arial"/>
          <w:color w:val="000000" w:themeColor="text1"/>
        </w:rPr>
        <w:t>1 (</w:t>
      </w:r>
      <w:r w:rsidRPr="005A1581">
        <w:rPr>
          <w:rFonts w:ascii="Arial" w:hAnsi="Arial" w:cs="Arial"/>
          <w:color w:val="000000" w:themeColor="text1"/>
        </w:rPr>
        <w:t xml:space="preserve">Basic on </w:t>
      </w:r>
      <w:r w:rsidR="0046409E" w:rsidRPr="005A1581">
        <w:rPr>
          <w:rFonts w:ascii="Arial" w:hAnsi="Arial" w:cs="Arial"/>
          <w:color w:val="000000" w:themeColor="text1"/>
        </w:rPr>
        <w:t>Anti-Doping Management Regulation of China</w:t>
      </w:r>
      <w:r w:rsidR="00AD397A" w:rsidRPr="005A1581">
        <w:rPr>
          <w:rFonts w:ascii="Arial" w:hAnsi="Arial" w:cs="Arial"/>
          <w:color w:val="000000" w:themeColor="text1"/>
        </w:rPr>
        <w:t>)</w:t>
      </w:r>
      <w:r w:rsidRPr="005A1581">
        <w:rPr>
          <w:rFonts w:ascii="Arial" w:hAnsi="Arial" w:cs="Arial"/>
          <w:color w:val="000000" w:themeColor="text1"/>
        </w:rPr>
        <w:t>.</w:t>
      </w:r>
      <w:bookmarkEnd w:id="181"/>
    </w:p>
    <w:p w14:paraId="2E3659DF" w14:textId="77777777" w:rsidR="00BF6F0E" w:rsidRPr="005A1581" w:rsidRDefault="00BF6F0E" w:rsidP="00BF6F0E">
      <w:pPr>
        <w:rPr>
          <w:color w:val="000000" w:themeColor="text1"/>
          <w:lang w:eastAsia="en-US"/>
        </w:rPr>
      </w:pPr>
    </w:p>
    <w:p w14:paraId="31FF613D" w14:textId="6C71D27C" w:rsidR="00C01DB0" w:rsidRPr="005A1581" w:rsidRDefault="00004FA9" w:rsidP="00333E9A">
      <w:pPr>
        <w:spacing w:line="360" w:lineRule="auto"/>
        <w:rPr>
          <w:color w:val="000000" w:themeColor="text1"/>
        </w:rPr>
      </w:pPr>
      <w:r w:rsidRPr="005A1581">
        <w:rPr>
          <w:color w:val="000000" w:themeColor="text1"/>
        </w:rPr>
        <w:t xml:space="preserve">CHINADA </w:t>
      </w:r>
      <w:r w:rsidR="001C4861" w:rsidRPr="005A1581">
        <w:rPr>
          <w:color w:val="000000" w:themeColor="text1"/>
        </w:rPr>
        <w:t xml:space="preserve">is led by the Chinese Sport Administration and its major functions </w:t>
      </w:r>
      <w:r w:rsidR="003E1C6D" w:rsidRPr="005A1581">
        <w:rPr>
          <w:color w:val="000000" w:themeColor="text1"/>
        </w:rPr>
        <w:t>are</w:t>
      </w:r>
      <w:r w:rsidR="001C4861" w:rsidRPr="005A1581">
        <w:rPr>
          <w:color w:val="000000" w:themeColor="text1"/>
        </w:rPr>
        <w:t>: (1) to participate in research and decisions on state anti-doping development planning</w:t>
      </w:r>
      <w:r w:rsidR="00B538AF" w:rsidRPr="005A1581">
        <w:rPr>
          <w:color w:val="000000" w:themeColor="text1"/>
        </w:rPr>
        <w:t xml:space="preserve">, </w:t>
      </w:r>
      <w:r w:rsidR="001C4861" w:rsidRPr="005A1581">
        <w:rPr>
          <w:color w:val="000000" w:themeColor="text1"/>
        </w:rPr>
        <w:t>anti-doping regulations</w:t>
      </w:r>
      <w:r w:rsidR="00343782" w:rsidRPr="005A1581">
        <w:rPr>
          <w:color w:val="000000" w:themeColor="text1"/>
        </w:rPr>
        <w:t xml:space="preserve"> and</w:t>
      </w:r>
      <w:r w:rsidR="001C4861" w:rsidRPr="005A1581">
        <w:rPr>
          <w:color w:val="000000" w:themeColor="text1"/>
        </w:rPr>
        <w:t xml:space="preserve"> related procedures and standards; (2) to participate in composing doping categories; (3) to orga</w:t>
      </w:r>
      <w:r w:rsidR="00C01DB0" w:rsidRPr="005A1581">
        <w:rPr>
          <w:color w:val="000000" w:themeColor="text1"/>
        </w:rPr>
        <w:t>nis</w:t>
      </w:r>
      <w:r w:rsidR="001C4861" w:rsidRPr="005A1581">
        <w:rPr>
          <w:color w:val="000000" w:themeColor="text1"/>
        </w:rPr>
        <w:t>e and carry out doping testing and analysis</w:t>
      </w:r>
      <w:r w:rsidR="00343782" w:rsidRPr="005A1581">
        <w:rPr>
          <w:color w:val="000000" w:themeColor="text1"/>
        </w:rPr>
        <w:t xml:space="preserve"> and</w:t>
      </w:r>
      <w:r w:rsidR="001C4861" w:rsidRPr="005A1581">
        <w:rPr>
          <w:color w:val="000000" w:themeColor="text1"/>
        </w:rPr>
        <w:t xml:space="preserve"> results management; (4) to orga</w:t>
      </w:r>
      <w:r w:rsidR="00C01DB0" w:rsidRPr="005A1581">
        <w:rPr>
          <w:color w:val="000000" w:themeColor="text1"/>
        </w:rPr>
        <w:t>nis</w:t>
      </w:r>
      <w:r w:rsidR="001C4861" w:rsidRPr="005A1581">
        <w:rPr>
          <w:color w:val="000000" w:themeColor="text1"/>
        </w:rPr>
        <w:t>e and hold investigations and hearings over anti-doping rules violation cases; (5) to take management of the construction of the doping analytical laboratory; (6) to carry out anti-doping education</w:t>
      </w:r>
      <w:r w:rsidR="00B538AF" w:rsidRPr="005A1581">
        <w:rPr>
          <w:color w:val="000000" w:themeColor="text1"/>
        </w:rPr>
        <w:t xml:space="preserve">, </w:t>
      </w:r>
      <w:r w:rsidR="001C4861" w:rsidRPr="005A1581">
        <w:rPr>
          <w:color w:val="000000" w:themeColor="text1"/>
        </w:rPr>
        <w:t>training</w:t>
      </w:r>
      <w:r w:rsidR="00B538AF" w:rsidRPr="005A1581">
        <w:rPr>
          <w:color w:val="000000" w:themeColor="text1"/>
        </w:rPr>
        <w:t xml:space="preserve">, </w:t>
      </w:r>
      <w:r w:rsidR="001C4861" w:rsidRPr="005A1581">
        <w:rPr>
          <w:color w:val="000000" w:themeColor="text1"/>
        </w:rPr>
        <w:t>scientific research</w:t>
      </w:r>
      <w:r w:rsidR="00B538AF" w:rsidRPr="005A1581">
        <w:rPr>
          <w:color w:val="000000" w:themeColor="text1"/>
        </w:rPr>
        <w:t xml:space="preserve">, </w:t>
      </w:r>
      <w:r w:rsidR="001C4861" w:rsidRPr="005A1581">
        <w:rPr>
          <w:color w:val="000000" w:themeColor="text1"/>
        </w:rPr>
        <w:t>consulting</w:t>
      </w:r>
      <w:r w:rsidR="00343782" w:rsidRPr="005A1581">
        <w:rPr>
          <w:color w:val="000000" w:themeColor="text1"/>
        </w:rPr>
        <w:t xml:space="preserve"> and</w:t>
      </w:r>
      <w:r w:rsidR="001C4861" w:rsidRPr="005A1581">
        <w:rPr>
          <w:color w:val="000000" w:themeColor="text1"/>
        </w:rPr>
        <w:t xml:space="preserve"> international communication; </w:t>
      </w:r>
      <w:r w:rsidR="006B4EE0" w:rsidRPr="005A1581">
        <w:rPr>
          <w:color w:val="000000" w:themeColor="text1"/>
        </w:rPr>
        <w:t xml:space="preserve">and </w:t>
      </w:r>
      <w:r w:rsidR="001C4861" w:rsidRPr="005A1581">
        <w:rPr>
          <w:color w:val="000000" w:themeColor="text1"/>
        </w:rPr>
        <w:t>(7) to supervise anti-doping work carried out by sport authorities at all levels and of all kinds (CHINADA</w:t>
      </w:r>
      <w:r w:rsidR="00B538AF" w:rsidRPr="005A1581">
        <w:rPr>
          <w:color w:val="000000" w:themeColor="text1"/>
        </w:rPr>
        <w:t xml:space="preserve">, </w:t>
      </w:r>
      <w:r w:rsidR="00551F10" w:rsidRPr="005A1581">
        <w:rPr>
          <w:color w:val="000000" w:themeColor="text1"/>
        </w:rPr>
        <w:t>2016</w:t>
      </w:r>
      <w:r w:rsidR="001C4861" w:rsidRPr="005A1581">
        <w:rPr>
          <w:color w:val="000000" w:themeColor="text1"/>
        </w:rPr>
        <w:t>).</w:t>
      </w:r>
    </w:p>
    <w:p w14:paraId="514E1FA8" w14:textId="2B6F91F3" w:rsidR="006A277A" w:rsidRPr="005A1581" w:rsidRDefault="00093BE3" w:rsidP="00333E9A">
      <w:pPr>
        <w:spacing w:line="360" w:lineRule="auto"/>
        <w:rPr>
          <w:color w:val="000000" w:themeColor="text1"/>
        </w:rPr>
      </w:pPr>
      <w:r w:rsidRPr="005A1581">
        <w:rPr>
          <w:color w:val="000000" w:themeColor="text1"/>
        </w:rPr>
        <w:t>Provincial Sport C</w:t>
      </w:r>
      <w:r w:rsidR="006A277A" w:rsidRPr="005A1581">
        <w:rPr>
          <w:color w:val="000000" w:themeColor="text1"/>
        </w:rPr>
        <w:t xml:space="preserve">ommissions and the city and county sport committees are in </w:t>
      </w:r>
      <w:r w:rsidR="006A277A" w:rsidRPr="005A1581">
        <w:rPr>
          <w:color w:val="000000" w:themeColor="text1"/>
        </w:rPr>
        <w:lastRenderedPageBreak/>
        <w:t>charge of local anti-doping work and focus on education and information programmes for anti-doping. Local sports authorities are also responsible for raising individual awareness and protecting you</w:t>
      </w:r>
      <w:r w:rsidR="00551F10" w:rsidRPr="005A1581">
        <w:rPr>
          <w:color w:val="000000" w:themeColor="text1"/>
        </w:rPr>
        <w:t>ng athletes from doping (CGAS</w:t>
      </w:r>
      <w:r w:rsidR="006A277A" w:rsidRPr="005A1581">
        <w:rPr>
          <w:color w:val="000000" w:themeColor="text1"/>
        </w:rPr>
        <w:t>, 2014).</w:t>
      </w:r>
    </w:p>
    <w:p w14:paraId="5FBECD9A" w14:textId="3D4EB452" w:rsidR="00C01DB0" w:rsidRPr="005A1581" w:rsidRDefault="0021511C" w:rsidP="00333E9A">
      <w:pPr>
        <w:spacing w:line="360" w:lineRule="auto"/>
        <w:rPr>
          <w:color w:val="000000" w:themeColor="text1"/>
        </w:rPr>
      </w:pPr>
      <w:r w:rsidRPr="005A1581">
        <w:rPr>
          <w:color w:val="000000" w:themeColor="text1"/>
        </w:rPr>
        <w:t>Sports Management Centres</w:t>
      </w:r>
      <w:r w:rsidR="00424BB8" w:rsidRPr="005A1581">
        <w:rPr>
          <w:color w:val="000000" w:themeColor="text1"/>
        </w:rPr>
        <w:t xml:space="preserve"> </w:t>
      </w:r>
      <w:r w:rsidR="00BA025D" w:rsidRPr="005A1581">
        <w:rPr>
          <w:color w:val="000000" w:themeColor="text1"/>
        </w:rPr>
        <w:t>and other Athlete Management Units</w:t>
      </w:r>
      <w:r w:rsidR="001C4861" w:rsidRPr="005A1581">
        <w:rPr>
          <w:color w:val="000000" w:themeColor="text1"/>
        </w:rPr>
        <w:t xml:space="preserve"> have obligations to protect and support the athletes who wish to compete free from doping.</w:t>
      </w:r>
      <w:r w:rsidR="006B4EE0" w:rsidRPr="005A1581">
        <w:rPr>
          <w:color w:val="000000" w:themeColor="text1"/>
        </w:rPr>
        <w:t xml:space="preserve"> T</w:t>
      </w:r>
      <w:r w:rsidR="001C4861" w:rsidRPr="005A1581">
        <w:rPr>
          <w:color w:val="000000" w:themeColor="text1"/>
        </w:rPr>
        <w:t>h</w:t>
      </w:r>
      <w:r w:rsidR="006B4EE0" w:rsidRPr="005A1581">
        <w:rPr>
          <w:color w:val="000000" w:themeColor="text1"/>
        </w:rPr>
        <w:t>e</w:t>
      </w:r>
      <w:r w:rsidR="001C4861" w:rsidRPr="005A1581">
        <w:rPr>
          <w:color w:val="000000" w:themeColor="text1"/>
        </w:rPr>
        <w:t>se orga</w:t>
      </w:r>
      <w:r w:rsidR="00C01DB0" w:rsidRPr="005A1581">
        <w:rPr>
          <w:color w:val="000000" w:themeColor="text1"/>
        </w:rPr>
        <w:t>nis</w:t>
      </w:r>
      <w:r w:rsidR="001C4861" w:rsidRPr="005A1581">
        <w:rPr>
          <w:color w:val="000000" w:themeColor="text1"/>
        </w:rPr>
        <w:t xml:space="preserve">ations need to raise athlete awareness of doping with intensive anti-doping education. </w:t>
      </w:r>
      <w:r w:rsidR="00E72167" w:rsidRPr="005A1581">
        <w:rPr>
          <w:color w:val="000000" w:themeColor="text1"/>
        </w:rPr>
        <w:t>T</w:t>
      </w:r>
      <w:r w:rsidR="00BA025D" w:rsidRPr="005A1581">
        <w:rPr>
          <w:color w:val="000000" w:themeColor="text1"/>
        </w:rPr>
        <w:t xml:space="preserve">he </w:t>
      </w:r>
      <w:r w:rsidRPr="005A1581">
        <w:rPr>
          <w:color w:val="000000" w:themeColor="text1"/>
        </w:rPr>
        <w:t>Sports Management Centres</w:t>
      </w:r>
      <w:r w:rsidR="001C4861" w:rsidRPr="005A1581">
        <w:rPr>
          <w:color w:val="000000" w:themeColor="text1"/>
        </w:rPr>
        <w:t xml:space="preserve"> also have a responsibility to manage and supervise local sport management.</w:t>
      </w:r>
    </w:p>
    <w:p w14:paraId="074D4992" w14:textId="61B3EB69" w:rsidR="00456F15" w:rsidRPr="005A1581" w:rsidRDefault="001C4861" w:rsidP="00333E9A">
      <w:pPr>
        <w:spacing w:line="360" w:lineRule="auto"/>
        <w:rPr>
          <w:color w:val="000000" w:themeColor="text1"/>
        </w:rPr>
      </w:pPr>
      <w:r w:rsidRPr="005A1581">
        <w:rPr>
          <w:color w:val="000000" w:themeColor="text1"/>
        </w:rPr>
        <w:t>The government is beyond this hierarchy</w:t>
      </w:r>
      <w:r w:rsidR="00343782" w:rsidRPr="005A1581">
        <w:rPr>
          <w:color w:val="000000" w:themeColor="text1"/>
        </w:rPr>
        <w:t xml:space="preserve"> and</w:t>
      </w:r>
      <w:r w:rsidRPr="005A1581">
        <w:rPr>
          <w:color w:val="000000" w:themeColor="text1"/>
        </w:rPr>
        <w:t xml:space="preserve"> its executive force is indispensable in the coordination between different departments</w:t>
      </w:r>
      <w:r w:rsidR="00B538AF" w:rsidRPr="005A1581">
        <w:rPr>
          <w:color w:val="000000" w:themeColor="text1"/>
        </w:rPr>
        <w:t xml:space="preserve">, </w:t>
      </w:r>
      <w:r w:rsidRPr="005A1581">
        <w:rPr>
          <w:color w:val="000000" w:themeColor="text1"/>
        </w:rPr>
        <w:t>resource mobilisation</w:t>
      </w:r>
      <w:r w:rsidR="00343782" w:rsidRPr="005A1581">
        <w:rPr>
          <w:color w:val="000000" w:themeColor="text1"/>
        </w:rPr>
        <w:t xml:space="preserve"> and</w:t>
      </w:r>
      <w:r w:rsidRPr="005A1581">
        <w:rPr>
          <w:color w:val="000000" w:themeColor="text1"/>
        </w:rPr>
        <w:t xml:space="preserve"> civil servant management (Global</w:t>
      </w:r>
      <w:r w:rsidR="00551F10" w:rsidRPr="005A1581">
        <w:rPr>
          <w:color w:val="000000" w:themeColor="text1"/>
        </w:rPr>
        <w:t xml:space="preserve"> T</w:t>
      </w:r>
      <w:r w:rsidRPr="005A1581">
        <w:rPr>
          <w:color w:val="000000" w:themeColor="text1"/>
        </w:rPr>
        <w:t>imes</w:t>
      </w:r>
      <w:r w:rsidR="00B538AF" w:rsidRPr="005A1581">
        <w:rPr>
          <w:color w:val="000000" w:themeColor="text1"/>
        </w:rPr>
        <w:t xml:space="preserve">, </w:t>
      </w:r>
      <w:r w:rsidRPr="005A1581">
        <w:rPr>
          <w:color w:val="000000" w:themeColor="text1"/>
        </w:rPr>
        <w:t>2014). Jiang Zhixue</w:t>
      </w:r>
      <w:r w:rsidR="00B538AF" w:rsidRPr="005A1581">
        <w:rPr>
          <w:color w:val="000000" w:themeColor="text1"/>
        </w:rPr>
        <w:t xml:space="preserve">, </w:t>
      </w:r>
      <w:r w:rsidRPr="005A1581">
        <w:rPr>
          <w:color w:val="000000" w:themeColor="text1"/>
        </w:rPr>
        <w:t>former head of Chinese anti-doping</w:t>
      </w:r>
      <w:r w:rsidR="00B538AF" w:rsidRPr="005A1581">
        <w:rPr>
          <w:color w:val="000000" w:themeColor="text1"/>
        </w:rPr>
        <w:t xml:space="preserve">, </w:t>
      </w:r>
      <w:r w:rsidRPr="005A1581">
        <w:rPr>
          <w:color w:val="000000" w:themeColor="text1"/>
        </w:rPr>
        <w:t xml:space="preserve">has remarked that </w:t>
      </w:r>
      <w:r w:rsidR="00E278AD" w:rsidRPr="005A1581">
        <w:rPr>
          <w:color w:val="000000" w:themeColor="text1"/>
        </w:rPr>
        <w:t>‘</w:t>
      </w:r>
      <w:r w:rsidRPr="005A1581">
        <w:rPr>
          <w:color w:val="000000" w:themeColor="text1"/>
        </w:rPr>
        <w:t>the government plays a crucial role in China</w:t>
      </w:r>
      <w:r w:rsidR="00E278AD" w:rsidRPr="005A1581">
        <w:rPr>
          <w:color w:val="000000" w:themeColor="text1"/>
        </w:rPr>
        <w:t>’</w:t>
      </w:r>
      <w:r w:rsidRPr="005A1581">
        <w:rPr>
          <w:color w:val="000000" w:themeColor="text1"/>
        </w:rPr>
        <w:t>s anti-doping fight. Without it</w:t>
      </w:r>
      <w:r w:rsidR="00B538AF" w:rsidRPr="005A1581">
        <w:rPr>
          <w:color w:val="000000" w:themeColor="text1"/>
        </w:rPr>
        <w:t xml:space="preserve">, </w:t>
      </w:r>
      <w:r w:rsidRPr="005A1581">
        <w:rPr>
          <w:color w:val="000000" w:themeColor="text1"/>
        </w:rPr>
        <w:t>you are powerless and can</w:t>
      </w:r>
      <w:r w:rsidR="00E278AD" w:rsidRPr="005A1581">
        <w:rPr>
          <w:color w:val="000000" w:themeColor="text1"/>
        </w:rPr>
        <w:t>’</w:t>
      </w:r>
      <w:r w:rsidRPr="005A1581">
        <w:rPr>
          <w:color w:val="000000" w:themeColor="text1"/>
        </w:rPr>
        <w:t>t do anything</w:t>
      </w:r>
      <w:r w:rsidR="00E278AD" w:rsidRPr="005A1581">
        <w:rPr>
          <w:color w:val="000000" w:themeColor="text1"/>
        </w:rPr>
        <w:t>’</w:t>
      </w:r>
      <w:r w:rsidR="00584EF2" w:rsidRPr="005A1581">
        <w:rPr>
          <w:color w:val="000000" w:themeColor="text1"/>
        </w:rPr>
        <w:t xml:space="preserve"> (Global</w:t>
      </w:r>
      <w:r w:rsidR="00551F10" w:rsidRPr="005A1581">
        <w:rPr>
          <w:color w:val="000000" w:themeColor="text1"/>
        </w:rPr>
        <w:t xml:space="preserve"> T</w:t>
      </w:r>
      <w:r w:rsidR="00584EF2" w:rsidRPr="005A1581">
        <w:rPr>
          <w:color w:val="000000" w:themeColor="text1"/>
        </w:rPr>
        <w:t>imes, 2014)</w:t>
      </w:r>
      <w:r w:rsidR="00B538AF" w:rsidRPr="005A1581">
        <w:rPr>
          <w:color w:val="000000" w:themeColor="text1"/>
        </w:rPr>
        <w:t>.</w:t>
      </w:r>
      <w:r w:rsidRPr="005A1581">
        <w:rPr>
          <w:color w:val="000000" w:themeColor="text1"/>
        </w:rPr>
        <w:t xml:space="preserve"> </w:t>
      </w:r>
      <w:r w:rsidR="006B4EE0" w:rsidRPr="005A1581">
        <w:rPr>
          <w:color w:val="000000" w:themeColor="text1"/>
        </w:rPr>
        <w:t>T</w:t>
      </w:r>
      <w:r w:rsidRPr="005A1581">
        <w:rPr>
          <w:color w:val="000000" w:themeColor="text1"/>
        </w:rPr>
        <w:t>he state funds China</w:t>
      </w:r>
      <w:r w:rsidR="00E278AD" w:rsidRPr="005A1581">
        <w:rPr>
          <w:color w:val="000000" w:themeColor="text1"/>
        </w:rPr>
        <w:t>’</w:t>
      </w:r>
      <w:r w:rsidRPr="005A1581">
        <w:rPr>
          <w:color w:val="000000" w:themeColor="text1"/>
        </w:rPr>
        <w:t>s anti-doping system and the anti-doping responsibility is distributed to sport authorities both at the national and provincial level (Global</w:t>
      </w:r>
      <w:r w:rsidR="00551F10" w:rsidRPr="005A1581">
        <w:rPr>
          <w:color w:val="000000" w:themeColor="text1"/>
        </w:rPr>
        <w:t xml:space="preserve"> T</w:t>
      </w:r>
      <w:r w:rsidRPr="005A1581">
        <w:rPr>
          <w:color w:val="000000" w:themeColor="text1"/>
        </w:rPr>
        <w:t>imes</w:t>
      </w:r>
      <w:r w:rsidR="00B538AF" w:rsidRPr="005A1581">
        <w:rPr>
          <w:color w:val="000000" w:themeColor="text1"/>
        </w:rPr>
        <w:t xml:space="preserve">, </w:t>
      </w:r>
      <w:r w:rsidRPr="005A1581">
        <w:rPr>
          <w:color w:val="000000" w:themeColor="text1"/>
        </w:rPr>
        <w:t xml:space="preserve">2014). Zhixue also </w:t>
      </w:r>
      <w:r w:rsidR="006B4EE0" w:rsidRPr="005A1581">
        <w:rPr>
          <w:color w:val="000000" w:themeColor="text1"/>
        </w:rPr>
        <w:t>says</w:t>
      </w:r>
      <w:r w:rsidRPr="005A1581">
        <w:rPr>
          <w:color w:val="000000" w:themeColor="text1"/>
        </w:rPr>
        <w:t xml:space="preserve"> that although executive power is important</w:t>
      </w:r>
      <w:r w:rsidR="00B538AF" w:rsidRPr="005A1581">
        <w:rPr>
          <w:color w:val="000000" w:themeColor="text1"/>
        </w:rPr>
        <w:t xml:space="preserve">, </w:t>
      </w:r>
      <w:r w:rsidRPr="005A1581">
        <w:rPr>
          <w:color w:val="000000" w:themeColor="text1"/>
        </w:rPr>
        <w:t>it should not be intensive in</w:t>
      </w:r>
      <w:r w:rsidR="00831C8F" w:rsidRPr="005A1581">
        <w:rPr>
          <w:color w:val="000000" w:themeColor="text1"/>
        </w:rPr>
        <w:t xml:space="preserve"> technical areas. In another word</w:t>
      </w:r>
      <w:r w:rsidR="00B538AF" w:rsidRPr="005A1581">
        <w:rPr>
          <w:color w:val="000000" w:themeColor="text1"/>
        </w:rPr>
        <w:t xml:space="preserve">, </w:t>
      </w:r>
      <w:r w:rsidRPr="005A1581">
        <w:rPr>
          <w:color w:val="000000" w:themeColor="text1"/>
        </w:rPr>
        <w:t>executive power should not interfere with tests and punishment decisions.</w:t>
      </w:r>
    </w:p>
    <w:p w14:paraId="59CFE58E" w14:textId="7B5DC9F3" w:rsidR="00456F15" w:rsidRPr="005A1581" w:rsidRDefault="008E37BC" w:rsidP="00333E9A">
      <w:pPr>
        <w:spacing w:line="360" w:lineRule="auto"/>
        <w:rPr>
          <w:color w:val="000000" w:themeColor="text1"/>
        </w:rPr>
      </w:pPr>
      <w:r w:rsidRPr="005A1581">
        <w:rPr>
          <w:color w:val="000000" w:themeColor="text1"/>
        </w:rPr>
        <w:t xml:space="preserve">The latest version of </w:t>
      </w:r>
      <w:r w:rsidR="00C26344" w:rsidRPr="005A1581">
        <w:rPr>
          <w:color w:val="000000" w:themeColor="text1"/>
        </w:rPr>
        <w:t xml:space="preserve">the </w:t>
      </w:r>
      <w:r w:rsidR="00456F15" w:rsidRPr="005A1581">
        <w:rPr>
          <w:color w:val="000000" w:themeColor="text1"/>
        </w:rPr>
        <w:t xml:space="preserve">‘CHINADA Doping Control Rules’ </w:t>
      </w:r>
      <w:r w:rsidR="0060339F" w:rsidRPr="005A1581">
        <w:rPr>
          <w:color w:val="000000" w:themeColor="text1"/>
        </w:rPr>
        <w:t>and ‘Anti-Doping Management Regulation of China’ are</w:t>
      </w:r>
      <w:r w:rsidR="00456F15" w:rsidRPr="005A1581">
        <w:rPr>
          <w:color w:val="000000" w:themeColor="text1"/>
        </w:rPr>
        <w:t xml:space="preserve"> in accordance with the WADC. It </w:t>
      </w:r>
      <w:r w:rsidRPr="005A1581">
        <w:rPr>
          <w:color w:val="000000" w:themeColor="text1"/>
        </w:rPr>
        <w:t>can be understoo</w:t>
      </w:r>
      <w:r w:rsidR="00456F15" w:rsidRPr="005A1581">
        <w:rPr>
          <w:color w:val="000000" w:themeColor="text1"/>
        </w:rPr>
        <w:t xml:space="preserve">d as a Chinese version of the WADC. </w:t>
      </w:r>
      <w:r w:rsidRPr="005A1581">
        <w:rPr>
          <w:color w:val="000000" w:themeColor="text1"/>
        </w:rPr>
        <w:t>There are four main anti-doping programmes mentioned in th</w:t>
      </w:r>
      <w:r w:rsidR="0060339F" w:rsidRPr="005A1581">
        <w:rPr>
          <w:color w:val="000000" w:themeColor="text1"/>
        </w:rPr>
        <w:t>ese</w:t>
      </w:r>
      <w:r w:rsidRPr="005A1581">
        <w:rPr>
          <w:color w:val="000000" w:themeColor="text1"/>
        </w:rPr>
        <w:t xml:space="preserve"> </w:t>
      </w:r>
      <w:r w:rsidR="0060339F" w:rsidRPr="005A1581">
        <w:rPr>
          <w:color w:val="000000" w:themeColor="text1"/>
        </w:rPr>
        <w:t>regulations</w:t>
      </w:r>
      <w:r w:rsidR="00C26344" w:rsidRPr="005A1581">
        <w:rPr>
          <w:color w:val="000000" w:themeColor="text1"/>
        </w:rPr>
        <w:t xml:space="preserve">, including </w:t>
      </w:r>
      <w:r w:rsidR="001C4861" w:rsidRPr="005A1581">
        <w:rPr>
          <w:color w:val="000000" w:themeColor="text1"/>
        </w:rPr>
        <w:t>anti-doping education</w:t>
      </w:r>
      <w:r w:rsidR="00B538AF" w:rsidRPr="005A1581">
        <w:rPr>
          <w:color w:val="000000" w:themeColor="text1"/>
        </w:rPr>
        <w:t xml:space="preserve">, </w:t>
      </w:r>
      <w:r w:rsidR="001C4861" w:rsidRPr="005A1581">
        <w:rPr>
          <w:color w:val="000000" w:themeColor="text1"/>
        </w:rPr>
        <w:t>testing and investigation</w:t>
      </w:r>
      <w:r w:rsidR="00B538AF" w:rsidRPr="005A1581">
        <w:rPr>
          <w:color w:val="000000" w:themeColor="text1"/>
        </w:rPr>
        <w:t xml:space="preserve">, </w:t>
      </w:r>
      <w:r w:rsidR="001C4861" w:rsidRPr="005A1581">
        <w:rPr>
          <w:color w:val="000000" w:themeColor="text1"/>
        </w:rPr>
        <w:t>analysis of samples</w:t>
      </w:r>
      <w:r w:rsidR="00343782" w:rsidRPr="005A1581">
        <w:rPr>
          <w:color w:val="000000" w:themeColor="text1"/>
        </w:rPr>
        <w:t xml:space="preserve"> and</w:t>
      </w:r>
      <w:r w:rsidR="001C4861" w:rsidRPr="005A1581">
        <w:rPr>
          <w:color w:val="000000" w:themeColor="text1"/>
        </w:rPr>
        <w:t xml:space="preserve"> results management. These four factors are the core mission</w:t>
      </w:r>
      <w:r w:rsidR="00C26344" w:rsidRPr="005A1581">
        <w:rPr>
          <w:color w:val="000000" w:themeColor="text1"/>
        </w:rPr>
        <w:t>s</w:t>
      </w:r>
      <w:r w:rsidR="001C4861" w:rsidRPr="005A1581">
        <w:rPr>
          <w:color w:val="000000" w:themeColor="text1"/>
        </w:rPr>
        <w:t xml:space="preserve"> for all anti-doping orga</w:t>
      </w:r>
      <w:r w:rsidR="00C01DB0" w:rsidRPr="005A1581">
        <w:rPr>
          <w:color w:val="000000" w:themeColor="text1"/>
        </w:rPr>
        <w:t>nis</w:t>
      </w:r>
      <w:r w:rsidR="001C4861" w:rsidRPr="005A1581">
        <w:rPr>
          <w:color w:val="000000" w:themeColor="text1"/>
        </w:rPr>
        <w:t>ations.</w:t>
      </w:r>
    </w:p>
    <w:p w14:paraId="7586C7A6" w14:textId="77777777" w:rsidR="004A0D4D" w:rsidRPr="005A1581" w:rsidRDefault="004A0D4D" w:rsidP="00333E9A">
      <w:pPr>
        <w:spacing w:line="360" w:lineRule="auto"/>
        <w:rPr>
          <w:color w:val="000000" w:themeColor="text1"/>
        </w:rPr>
      </w:pPr>
    </w:p>
    <w:p w14:paraId="2E748F1A" w14:textId="4564195E" w:rsidR="00C01DB0" w:rsidRPr="005A1581" w:rsidRDefault="001C4861" w:rsidP="00333E9A">
      <w:pPr>
        <w:pStyle w:val="Heading3"/>
      </w:pPr>
      <w:bookmarkStart w:id="182" w:name="_Toc12789994"/>
      <w:r w:rsidRPr="005A1581">
        <w:t xml:space="preserve">Anti-doping </w:t>
      </w:r>
      <w:r w:rsidR="00144C7D" w:rsidRPr="005A1581">
        <w:t>e</w:t>
      </w:r>
      <w:r w:rsidRPr="005A1581">
        <w:t>ducation</w:t>
      </w:r>
      <w:bookmarkEnd w:id="182"/>
    </w:p>
    <w:p w14:paraId="20152071" w14:textId="70FEED03" w:rsidR="00C01DB0" w:rsidRPr="005A1581" w:rsidRDefault="001C4861" w:rsidP="00333E9A">
      <w:pPr>
        <w:spacing w:line="360" w:lineRule="auto"/>
        <w:rPr>
          <w:color w:val="000000" w:themeColor="text1"/>
        </w:rPr>
      </w:pPr>
      <w:r w:rsidRPr="005A1581">
        <w:rPr>
          <w:color w:val="000000" w:themeColor="text1"/>
        </w:rPr>
        <w:t xml:space="preserve">Anti-doping education plays a dominant role in the fight against doping. </w:t>
      </w:r>
      <w:r w:rsidR="008E37BC" w:rsidRPr="005A1581">
        <w:rPr>
          <w:color w:val="000000" w:themeColor="text1"/>
        </w:rPr>
        <w:t xml:space="preserve">The </w:t>
      </w:r>
      <w:r w:rsidR="00481C09" w:rsidRPr="005A1581">
        <w:rPr>
          <w:color w:val="000000" w:themeColor="text1"/>
        </w:rPr>
        <w:t>latest</w:t>
      </w:r>
      <w:r w:rsidR="008E37BC" w:rsidRPr="005A1581">
        <w:rPr>
          <w:color w:val="000000" w:themeColor="text1"/>
        </w:rPr>
        <w:t xml:space="preserve"> version of ‘CHINADA Doping Control Rules’</w:t>
      </w:r>
      <w:r w:rsidRPr="005A1581">
        <w:rPr>
          <w:color w:val="000000" w:themeColor="text1"/>
        </w:rPr>
        <w:t xml:space="preserve"> has advised all sports authorities</w:t>
      </w:r>
      <w:r w:rsidR="00B538AF" w:rsidRPr="005A1581">
        <w:rPr>
          <w:color w:val="000000" w:themeColor="text1"/>
        </w:rPr>
        <w:t xml:space="preserve">, </w:t>
      </w:r>
      <w:r w:rsidRPr="005A1581">
        <w:rPr>
          <w:color w:val="000000" w:themeColor="text1"/>
        </w:rPr>
        <w:t>sports federations</w:t>
      </w:r>
      <w:r w:rsidR="00343782" w:rsidRPr="005A1581">
        <w:rPr>
          <w:color w:val="000000" w:themeColor="text1"/>
        </w:rPr>
        <w:t xml:space="preserve"> and</w:t>
      </w:r>
      <w:r w:rsidRPr="005A1581">
        <w:rPr>
          <w:color w:val="000000" w:themeColor="text1"/>
        </w:rPr>
        <w:t xml:space="preserve"> national anti-doping agencies to pay </w:t>
      </w:r>
      <w:r w:rsidR="006B4EE0" w:rsidRPr="005A1581">
        <w:rPr>
          <w:color w:val="000000" w:themeColor="text1"/>
        </w:rPr>
        <w:t>close</w:t>
      </w:r>
      <w:r w:rsidRPr="005A1581">
        <w:rPr>
          <w:color w:val="000000" w:themeColor="text1"/>
        </w:rPr>
        <w:t xml:space="preserve"> attention to anti-doping education and publicity. The </w:t>
      </w:r>
      <w:r w:rsidR="008E37BC" w:rsidRPr="005A1581">
        <w:rPr>
          <w:color w:val="000000" w:themeColor="text1"/>
        </w:rPr>
        <w:t>rules</w:t>
      </w:r>
      <w:r w:rsidRPr="005A1581">
        <w:rPr>
          <w:color w:val="000000" w:themeColor="text1"/>
        </w:rPr>
        <w:t xml:space="preserve"> </w:t>
      </w:r>
      <w:r w:rsidR="008E37BC" w:rsidRPr="005A1581">
        <w:rPr>
          <w:color w:val="000000" w:themeColor="text1"/>
        </w:rPr>
        <w:t>advise</w:t>
      </w:r>
      <w:r w:rsidRPr="005A1581">
        <w:rPr>
          <w:color w:val="000000" w:themeColor="text1"/>
        </w:rPr>
        <w:t xml:space="preserve"> that it is of paramount </w:t>
      </w:r>
      <w:r w:rsidRPr="005A1581">
        <w:rPr>
          <w:color w:val="000000" w:themeColor="text1"/>
        </w:rPr>
        <w:lastRenderedPageBreak/>
        <w:t xml:space="preserve">importance to cooperate with </w:t>
      </w:r>
      <w:r w:rsidR="006B4EE0" w:rsidRPr="005A1581">
        <w:rPr>
          <w:color w:val="000000" w:themeColor="text1"/>
        </w:rPr>
        <w:t xml:space="preserve">the </w:t>
      </w:r>
      <w:r w:rsidRPr="005A1581">
        <w:rPr>
          <w:color w:val="000000" w:themeColor="text1"/>
        </w:rPr>
        <w:t>media and to use various methods and mediums to enhance the efficiency of anti-doping work to increase the public</w:t>
      </w:r>
      <w:r w:rsidR="00E278AD" w:rsidRPr="005A1581">
        <w:rPr>
          <w:color w:val="000000" w:themeColor="text1"/>
        </w:rPr>
        <w:t>’</w:t>
      </w:r>
      <w:r w:rsidRPr="005A1581">
        <w:rPr>
          <w:color w:val="000000" w:themeColor="text1"/>
        </w:rPr>
        <w:t>s awareness of anti-</w:t>
      </w:r>
      <w:r w:rsidR="008E37BC" w:rsidRPr="005A1581">
        <w:rPr>
          <w:color w:val="000000" w:themeColor="text1"/>
        </w:rPr>
        <w:t xml:space="preserve">doping (CGAS, </w:t>
      </w:r>
      <w:r w:rsidR="0060339F" w:rsidRPr="005A1581">
        <w:rPr>
          <w:color w:val="000000" w:themeColor="text1"/>
        </w:rPr>
        <w:t>2014</w:t>
      </w:r>
      <w:r w:rsidR="008E37BC" w:rsidRPr="005A1581">
        <w:rPr>
          <w:color w:val="000000" w:themeColor="text1"/>
        </w:rPr>
        <w:t>)</w:t>
      </w:r>
      <w:r w:rsidRPr="005A1581">
        <w:rPr>
          <w:color w:val="000000" w:themeColor="text1"/>
        </w:rPr>
        <w:t xml:space="preserve">. </w:t>
      </w:r>
      <w:r w:rsidR="006B4EE0" w:rsidRPr="005A1581">
        <w:rPr>
          <w:color w:val="000000" w:themeColor="text1"/>
        </w:rPr>
        <w:t>A</w:t>
      </w:r>
      <w:r w:rsidRPr="005A1581">
        <w:rPr>
          <w:color w:val="000000" w:themeColor="text1"/>
        </w:rPr>
        <w:t>ll athletes and coaches need to be given compulsory anti-doping education systematically</w:t>
      </w:r>
      <w:r w:rsidR="00343782" w:rsidRPr="005A1581">
        <w:rPr>
          <w:color w:val="000000" w:themeColor="text1"/>
        </w:rPr>
        <w:t xml:space="preserve"> and</w:t>
      </w:r>
      <w:r w:rsidRPr="005A1581">
        <w:rPr>
          <w:color w:val="000000" w:themeColor="text1"/>
        </w:rPr>
        <w:t xml:space="preserve"> all sports schools and </w:t>
      </w:r>
      <w:r w:rsidR="00FE3E1F" w:rsidRPr="005A1581">
        <w:rPr>
          <w:color w:val="000000" w:themeColor="text1"/>
        </w:rPr>
        <w:t xml:space="preserve">sports </w:t>
      </w:r>
      <w:r w:rsidRPr="005A1581">
        <w:rPr>
          <w:color w:val="000000" w:themeColor="text1"/>
        </w:rPr>
        <w:t>universities need to set up anti-doping lessons. Additionally</w:t>
      </w:r>
      <w:r w:rsidR="00B538AF" w:rsidRPr="005A1581">
        <w:rPr>
          <w:color w:val="000000" w:themeColor="text1"/>
        </w:rPr>
        <w:t xml:space="preserve">, </w:t>
      </w:r>
      <w:r w:rsidRPr="005A1581">
        <w:rPr>
          <w:color w:val="000000" w:themeColor="text1"/>
        </w:rPr>
        <w:t xml:space="preserve">the </w:t>
      </w:r>
      <w:r w:rsidR="008E37BC" w:rsidRPr="005A1581">
        <w:rPr>
          <w:color w:val="000000" w:themeColor="text1"/>
        </w:rPr>
        <w:t>CGAS</w:t>
      </w:r>
      <w:r w:rsidRPr="005A1581">
        <w:rPr>
          <w:color w:val="000000" w:themeColor="text1"/>
        </w:rPr>
        <w:t xml:space="preserve"> has established the </w:t>
      </w:r>
      <w:r w:rsidR="0076255D" w:rsidRPr="005A1581">
        <w:rPr>
          <w:color w:val="000000" w:themeColor="text1"/>
        </w:rPr>
        <w:t>‘</w:t>
      </w:r>
      <w:r w:rsidR="00FE3E1F" w:rsidRPr="005A1581">
        <w:rPr>
          <w:color w:val="000000" w:themeColor="text1"/>
        </w:rPr>
        <w:t>Anti-Doping Education Q</w:t>
      </w:r>
      <w:r w:rsidR="008E37BC" w:rsidRPr="005A1581">
        <w:rPr>
          <w:color w:val="000000" w:themeColor="text1"/>
        </w:rPr>
        <w:t>ualification Access Control Programme</w:t>
      </w:r>
      <w:r w:rsidR="0076255D" w:rsidRPr="005A1581">
        <w:rPr>
          <w:color w:val="000000" w:themeColor="text1"/>
        </w:rPr>
        <w:t>’</w:t>
      </w:r>
      <w:r w:rsidR="00B538AF" w:rsidRPr="005A1581">
        <w:rPr>
          <w:color w:val="000000" w:themeColor="text1"/>
        </w:rPr>
        <w:t xml:space="preserve">, </w:t>
      </w:r>
      <w:r w:rsidRPr="005A1581">
        <w:rPr>
          <w:color w:val="000000" w:themeColor="text1"/>
        </w:rPr>
        <w:t xml:space="preserve">which means athletes need to pass an </w:t>
      </w:r>
      <w:r w:rsidR="00FE3E1F" w:rsidRPr="005A1581">
        <w:rPr>
          <w:color w:val="000000" w:themeColor="text1"/>
        </w:rPr>
        <w:t xml:space="preserve">anti-doping knowledge </w:t>
      </w:r>
      <w:r w:rsidRPr="005A1581">
        <w:rPr>
          <w:color w:val="000000" w:themeColor="text1"/>
        </w:rPr>
        <w:t xml:space="preserve">exam to participate in national </w:t>
      </w:r>
      <w:r w:rsidR="00FE3E1F" w:rsidRPr="005A1581">
        <w:rPr>
          <w:color w:val="000000" w:themeColor="text1"/>
        </w:rPr>
        <w:t xml:space="preserve">and international </w:t>
      </w:r>
      <w:r w:rsidRPr="005A1581">
        <w:rPr>
          <w:color w:val="000000" w:themeColor="text1"/>
        </w:rPr>
        <w:t>competitions (</w:t>
      </w:r>
      <w:r w:rsidR="0060339F" w:rsidRPr="005A1581">
        <w:rPr>
          <w:color w:val="000000" w:themeColor="text1"/>
        </w:rPr>
        <w:t>CGAS,</w:t>
      </w:r>
      <w:r w:rsidR="008D4A42" w:rsidRPr="005A1581">
        <w:rPr>
          <w:color w:val="000000" w:themeColor="text1"/>
        </w:rPr>
        <w:t xml:space="preserve"> </w:t>
      </w:r>
      <w:r w:rsidR="0060339F" w:rsidRPr="005A1581">
        <w:rPr>
          <w:color w:val="000000" w:themeColor="text1"/>
        </w:rPr>
        <w:t>2014</w:t>
      </w:r>
      <w:r w:rsidRPr="005A1581">
        <w:rPr>
          <w:color w:val="000000" w:themeColor="text1"/>
        </w:rPr>
        <w:t>).</w:t>
      </w:r>
    </w:p>
    <w:p w14:paraId="4EA62CC8" w14:textId="77777777" w:rsidR="004A0D4D" w:rsidRPr="005A1581" w:rsidRDefault="004A0D4D" w:rsidP="00333E9A">
      <w:pPr>
        <w:spacing w:line="360" w:lineRule="auto"/>
        <w:rPr>
          <w:color w:val="000000" w:themeColor="text1"/>
        </w:rPr>
      </w:pPr>
    </w:p>
    <w:p w14:paraId="06602D1D" w14:textId="7ADE8276" w:rsidR="00C01DB0" w:rsidRPr="005A1581" w:rsidRDefault="001C4861" w:rsidP="00333E9A">
      <w:pPr>
        <w:pStyle w:val="Heading3"/>
      </w:pPr>
      <w:bookmarkStart w:id="183" w:name="_Toc12789995"/>
      <w:r w:rsidRPr="005A1581">
        <w:t xml:space="preserve">Testing and </w:t>
      </w:r>
      <w:r w:rsidR="00144C7D" w:rsidRPr="005A1581">
        <w:t>i</w:t>
      </w:r>
      <w:r w:rsidRPr="005A1581">
        <w:t>nvestigation</w:t>
      </w:r>
      <w:bookmarkEnd w:id="183"/>
    </w:p>
    <w:p w14:paraId="60008BBB" w14:textId="6BC9C0EB" w:rsidR="0060339F" w:rsidRPr="005A1581" w:rsidRDefault="00481C09" w:rsidP="00333E9A">
      <w:pPr>
        <w:spacing w:line="360" w:lineRule="auto"/>
        <w:rPr>
          <w:color w:val="000000" w:themeColor="text1"/>
        </w:rPr>
      </w:pPr>
      <w:r w:rsidRPr="005A1581">
        <w:rPr>
          <w:color w:val="000000" w:themeColor="text1"/>
        </w:rPr>
        <w:t>CHINADA</w:t>
      </w:r>
      <w:r w:rsidR="001C4861" w:rsidRPr="005A1581">
        <w:rPr>
          <w:color w:val="000000" w:themeColor="text1"/>
        </w:rPr>
        <w:t xml:space="preserve"> has </w:t>
      </w:r>
      <w:r w:rsidR="006B4EE0" w:rsidRPr="005A1581">
        <w:rPr>
          <w:color w:val="000000" w:themeColor="text1"/>
        </w:rPr>
        <w:t>a</w:t>
      </w:r>
      <w:r w:rsidR="001C4861" w:rsidRPr="005A1581">
        <w:rPr>
          <w:color w:val="000000" w:themeColor="text1"/>
        </w:rPr>
        <w:t xml:space="preserve"> duty to orga</w:t>
      </w:r>
      <w:r w:rsidR="00C01DB0" w:rsidRPr="005A1581">
        <w:rPr>
          <w:color w:val="000000" w:themeColor="text1"/>
        </w:rPr>
        <w:t>nis</w:t>
      </w:r>
      <w:r w:rsidR="001C4861" w:rsidRPr="005A1581">
        <w:rPr>
          <w:color w:val="000000" w:themeColor="text1"/>
        </w:rPr>
        <w:t>e and implement doping testing and investigation</w:t>
      </w:r>
      <w:r w:rsidR="00343782" w:rsidRPr="005A1581">
        <w:rPr>
          <w:color w:val="000000" w:themeColor="text1"/>
        </w:rPr>
        <w:t xml:space="preserve"> and</w:t>
      </w:r>
      <w:r w:rsidR="001C4861" w:rsidRPr="005A1581">
        <w:rPr>
          <w:color w:val="000000" w:themeColor="text1"/>
        </w:rPr>
        <w:t xml:space="preserve"> other local anti-doping orga</w:t>
      </w:r>
      <w:r w:rsidR="00C01DB0" w:rsidRPr="005A1581">
        <w:rPr>
          <w:color w:val="000000" w:themeColor="text1"/>
        </w:rPr>
        <w:t>nis</w:t>
      </w:r>
      <w:r w:rsidR="001C4861" w:rsidRPr="005A1581">
        <w:rPr>
          <w:color w:val="000000" w:themeColor="text1"/>
        </w:rPr>
        <w:t xml:space="preserve">ations entrust </w:t>
      </w:r>
      <w:r w:rsidR="006B4EE0" w:rsidRPr="005A1581">
        <w:rPr>
          <w:color w:val="000000" w:themeColor="text1"/>
        </w:rPr>
        <w:t xml:space="preserve">it with running </w:t>
      </w:r>
      <w:r w:rsidR="001C4861" w:rsidRPr="005A1581">
        <w:rPr>
          <w:color w:val="000000" w:themeColor="text1"/>
        </w:rPr>
        <w:t>the doping testing and investigation.</w:t>
      </w:r>
      <w:r w:rsidR="00B538AF" w:rsidRPr="005A1581">
        <w:rPr>
          <w:color w:val="000000" w:themeColor="text1"/>
        </w:rPr>
        <w:t xml:space="preserve"> </w:t>
      </w:r>
      <w:r w:rsidR="006B4EE0" w:rsidRPr="005A1581">
        <w:rPr>
          <w:color w:val="000000" w:themeColor="text1"/>
        </w:rPr>
        <w:t xml:space="preserve">It </w:t>
      </w:r>
      <w:r w:rsidR="001C4861" w:rsidRPr="005A1581">
        <w:rPr>
          <w:color w:val="000000" w:themeColor="text1"/>
        </w:rPr>
        <w:t>can authorise other local anti-doping orga</w:t>
      </w:r>
      <w:r w:rsidR="00C01DB0" w:rsidRPr="005A1581">
        <w:rPr>
          <w:color w:val="000000" w:themeColor="text1"/>
        </w:rPr>
        <w:t>nis</w:t>
      </w:r>
      <w:r w:rsidR="001C4861" w:rsidRPr="005A1581">
        <w:rPr>
          <w:color w:val="000000" w:themeColor="text1"/>
        </w:rPr>
        <w:t xml:space="preserve">ations to run the testing and investigations with clear and standard processes. </w:t>
      </w:r>
      <w:r w:rsidR="0060339F" w:rsidRPr="005A1581">
        <w:rPr>
          <w:color w:val="000000" w:themeColor="text1"/>
        </w:rPr>
        <w:t>CHINADA</w:t>
      </w:r>
      <w:r w:rsidR="001C4861" w:rsidRPr="005A1581">
        <w:rPr>
          <w:color w:val="000000" w:themeColor="text1"/>
        </w:rPr>
        <w:t xml:space="preserve"> also take</w:t>
      </w:r>
      <w:r w:rsidR="006B4EE0" w:rsidRPr="005A1581">
        <w:rPr>
          <w:color w:val="000000" w:themeColor="text1"/>
        </w:rPr>
        <w:t>s</w:t>
      </w:r>
      <w:r w:rsidR="001C4861" w:rsidRPr="005A1581">
        <w:rPr>
          <w:color w:val="000000" w:themeColor="text1"/>
        </w:rPr>
        <w:t xml:space="preserve"> care of athletes</w:t>
      </w:r>
      <w:r w:rsidR="00E278AD" w:rsidRPr="005A1581">
        <w:rPr>
          <w:color w:val="000000" w:themeColor="text1"/>
        </w:rPr>
        <w:t>’</w:t>
      </w:r>
      <w:r w:rsidR="001C4861" w:rsidRPr="005A1581">
        <w:rPr>
          <w:color w:val="000000" w:themeColor="text1"/>
        </w:rPr>
        <w:t xml:space="preserve"> information about their whereabouts and keep</w:t>
      </w:r>
      <w:r w:rsidR="00866F82" w:rsidRPr="005A1581">
        <w:rPr>
          <w:color w:val="000000" w:themeColor="text1"/>
        </w:rPr>
        <w:t>s</w:t>
      </w:r>
      <w:r w:rsidR="001C4861" w:rsidRPr="005A1581">
        <w:rPr>
          <w:color w:val="000000" w:themeColor="text1"/>
        </w:rPr>
        <w:t xml:space="preserve"> it strictly confidential (</w:t>
      </w:r>
      <w:r w:rsidR="00FE3E1F" w:rsidRPr="005A1581">
        <w:rPr>
          <w:color w:val="000000" w:themeColor="text1"/>
        </w:rPr>
        <w:t>CGAS, 2014; CGAS, 2018</w:t>
      </w:r>
      <w:r w:rsidR="0060339F" w:rsidRPr="005A1581">
        <w:rPr>
          <w:color w:val="000000" w:themeColor="text1"/>
        </w:rPr>
        <w:t>)</w:t>
      </w:r>
    </w:p>
    <w:p w14:paraId="0671805F" w14:textId="77777777" w:rsidR="0060339F" w:rsidRPr="005A1581" w:rsidRDefault="0060339F" w:rsidP="00333E9A">
      <w:pPr>
        <w:spacing w:line="360" w:lineRule="auto"/>
        <w:rPr>
          <w:color w:val="000000" w:themeColor="text1"/>
        </w:rPr>
      </w:pPr>
    </w:p>
    <w:p w14:paraId="65106F75" w14:textId="4CF9B550" w:rsidR="00C01DB0" w:rsidRPr="005A1581" w:rsidRDefault="001C4861" w:rsidP="00333E9A">
      <w:pPr>
        <w:pStyle w:val="Heading3"/>
      </w:pPr>
      <w:bookmarkStart w:id="184" w:name="_Toc12789996"/>
      <w:r w:rsidRPr="005A1581">
        <w:t>Sample</w:t>
      </w:r>
      <w:r w:rsidR="00866F82" w:rsidRPr="005A1581">
        <w:t xml:space="preserve"> analysis</w:t>
      </w:r>
      <w:bookmarkEnd w:id="184"/>
    </w:p>
    <w:p w14:paraId="496F0A41" w14:textId="11BE84BE" w:rsidR="00C01DB0" w:rsidRPr="005A1581" w:rsidRDefault="0060339F" w:rsidP="00333E9A">
      <w:pPr>
        <w:spacing w:line="360" w:lineRule="auto"/>
        <w:rPr>
          <w:color w:val="000000" w:themeColor="text1"/>
        </w:rPr>
      </w:pPr>
      <w:r w:rsidRPr="005A1581">
        <w:rPr>
          <w:color w:val="000000" w:themeColor="text1"/>
        </w:rPr>
        <w:t>CHINADA</w:t>
      </w:r>
      <w:r w:rsidR="001C4861" w:rsidRPr="005A1581">
        <w:rPr>
          <w:color w:val="000000" w:themeColor="text1"/>
        </w:rPr>
        <w:t xml:space="preserve"> has the authority to determine the testing process in accordance with international standards for testing. Other orga</w:t>
      </w:r>
      <w:r w:rsidR="00C01DB0" w:rsidRPr="005A1581">
        <w:rPr>
          <w:color w:val="000000" w:themeColor="text1"/>
        </w:rPr>
        <w:t>nis</w:t>
      </w:r>
      <w:r w:rsidR="001C4861" w:rsidRPr="005A1581">
        <w:rPr>
          <w:color w:val="000000" w:themeColor="text1"/>
        </w:rPr>
        <w:t xml:space="preserve">ations are not allowed to run or interfere with anti-doping testing without authority from </w:t>
      </w:r>
      <w:r w:rsidR="00866F82" w:rsidRPr="005A1581">
        <w:rPr>
          <w:color w:val="000000" w:themeColor="text1"/>
        </w:rPr>
        <w:t>CGAS</w:t>
      </w:r>
      <w:r w:rsidR="001C4861" w:rsidRPr="005A1581">
        <w:rPr>
          <w:color w:val="000000" w:themeColor="text1"/>
        </w:rPr>
        <w:t>. All sport</w:t>
      </w:r>
      <w:r w:rsidR="00866F82" w:rsidRPr="005A1581">
        <w:rPr>
          <w:color w:val="000000" w:themeColor="text1"/>
        </w:rPr>
        <w:t>s</w:t>
      </w:r>
      <w:r w:rsidR="001C4861" w:rsidRPr="005A1581">
        <w:rPr>
          <w:color w:val="000000" w:themeColor="text1"/>
        </w:rPr>
        <w:t xml:space="preserve"> authorities and federations need to actively cooperate with </w:t>
      </w:r>
      <w:r w:rsidRPr="005A1581">
        <w:rPr>
          <w:color w:val="000000" w:themeColor="text1"/>
        </w:rPr>
        <w:t>CHINADA</w:t>
      </w:r>
      <w:r w:rsidR="001C4861" w:rsidRPr="005A1581">
        <w:rPr>
          <w:color w:val="000000" w:themeColor="text1"/>
        </w:rPr>
        <w:t xml:space="preserve"> to investigate and handle doping violations. All samples should only be sent</w:t>
      </w:r>
      <w:r w:rsidR="0029084D" w:rsidRPr="005A1581">
        <w:rPr>
          <w:color w:val="000000" w:themeColor="text1"/>
        </w:rPr>
        <w:t xml:space="preserve"> to a WADA</w:t>
      </w:r>
      <w:r w:rsidR="001C4861" w:rsidRPr="005A1581">
        <w:rPr>
          <w:color w:val="000000" w:themeColor="text1"/>
        </w:rPr>
        <w:t xml:space="preserve">-accredited laboratory or a laboratory otherwise approved by WADA and selected exclusively by </w:t>
      </w:r>
      <w:r w:rsidR="00866F82" w:rsidRPr="005A1581">
        <w:rPr>
          <w:color w:val="000000" w:themeColor="text1"/>
        </w:rPr>
        <w:t xml:space="preserve">CGAS </w:t>
      </w:r>
      <w:r w:rsidR="001C4861" w:rsidRPr="005A1581">
        <w:rPr>
          <w:color w:val="000000" w:themeColor="text1"/>
        </w:rPr>
        <w:t>for analysis (</w:t>
      </w:r>
      <w:r w:rsidRPr="005A1581">
        <w:rPr>
          <w:color w:val="000000" w:themeColor="text1"/>
        </w:rPr>
        <w:t>CGAS</w:t>
      </w:r>
      <w:r w:rsidR="00B538AF" w:rsidRPr="005A1581">
        <w:rPr>
          <w:color w:val="000000" w:themeColor="text1"/>
        </w:rPr>
        <w:t xml:space="preserve">, </w:t>
      </w:r>
      <w:r w:rsidR="001C4861" w:rsidRPr="005A1581">
        <w:rPr>
          <w:color w:val="000000" w:themeColor="text1"/>
        </w:rPr>
        <w:t>2014).</w:t>
      </w:r>
    </w:p>
    <w:p w14:paraId="1716B817" w14:textId="77777777" w:rsidR="004A0D4D" w:rsidRPr="005A1581" w:rsidRDefault="004A0D4D" w:rsidP="00333E9A">
      <w:pPr>
        <w:spacing w:line="360" w:lineRule="auto"/>
        <w:rPr>
          <w:color w:val="000000" w:themeColor="text1"/>
        </w:rPr>
      </w:pPr>
    </w:p>
    <w:p w14:paraId="662E1EB9" w14:textId="327E681E" w:rsidR="00C01DB0" w:rsidRPr="005A1581" w:rsidRDefault="001C4861" w:rsidP="00333E9A">
      <w:pPr>
        <w:pStyle w:val="Heading3"/>
      </w:pPr>
      <w:bookmarkStart w:id="185" w:name="_Toc12789997"/>
      <w:r w:rsidRPr="005A1581">
        <w:t>Result</w:t>
      </w:r>
      <w:r w:rsidR="00866F82" w:rsidRPr="005A1581">
        <w:t>s</w:t>
      </w:r>
      <w:r w:rsidRPr="005A1581">
        <w:t xml:space="preserve"> </w:t>
      </w:r>
      <w:r w:rsidR="00866F82" w:rsidRPr="005A1581">
        <w:t>m</w:t>
      </w:r>
      <w:r w:rsidRPr="005A1581">
        <w:t>anagement</w:t>
      </w:r>
      <w:bookmarkEnd w:id="185"/>
    </w:p>
    <w:p w14:paraId="54243D2C" w14:textId="0D4B980E" w:rsidR="0033725B" w:rsidRPr="005A1581" w:rsidRDefault="001C4861" w:rsidP="00333E9A">
      <w:pPr>
        <w:spacing w:line="360" w:lineRule="auto"/>
        <w:rPr>
          <w:color w:val="000000" w:themeColor="text1"/>
        </w:rPr>
      </w:pPr>
      <w:r w:rsidRPr="005A1581">
        <w:rPr>
          <w:color w:val="000000" w:themeColor="text1"/>
        </w:rPr>
        <w:t xml:space="preserve">Result management is undertaken by sport authorities or federations </w:t>
      </w:r>
      <w:r w:rsidR="00B11059" w:rsidRPr="005A1581">
        <w:rPr>
          <w:color w:val="000000" w:themeColor="text1"/>
        </w:rPr>
        <w:t>which</w:t>
      </w:r>
      <w:r w:rsidRPr="005A1581">
        <w:rPr>
          <w:color w:val="000000" w:themeColor="text1"/>
        </w:rPr>
        <w:t xml:space="preserve"> have the authority to manage potential anti-doping rule violations and arrange for investigations</w:t>
      </w:r>
      <w:r w:rsidR="00B538AF" w:rsidRPr="005A1581">
        <w:rPr>
          <w:color w:val="000000" w:themeColor="text1"/>
        </w:rPr>
        <w:t xml:space="preserve">, </w:t>
      </w:r>
      <w:r w:rsidRPr="005A1581">
        <w:rPr>
          <w:color w:val="000000" w:themeColor="text1"/>
        </w:rPr>
        <w:t>announcements</w:t>
      </w:r>
      <w:r w:rsidR="00B538AF" w:rsidRPr="005A1581">
        <w:rPr>
          <w:color w:val="000000" w:themeColor="text1"/>
        </w:rPr>
        <w:t xml:space="preserve">, </w:t>
      </w:r>
      <w:r w:rsidRPr="005A1581">
        <w:rPr>
          <w:color w:val="000000" w:themeColor="text1"/>
        </w:rPr>
        <w:t>punishments</w:t>
      </w:r>
      <w:r w:rsidR="00343782" w:rsidRPr="005A1581">
        <w:rPr>
          <w:color w:val="000000" w:themeColor="text1"/>
        </w:rPr>
        <w:t xml:space="preserve"> and</w:t>
      </w:r>
      <w:r w:rsidRPr="005A1581">
        <w:rPr>
          <w:color w:val="000000" w:themeColor="text1"/>
        </w:rPr>
        <w:t xml:space="preserve"> hearings. All the punishments </w:t>
      </w:r>
      <w:r w:rsidRPr="005A1581">
        <w:rPr>
          <w:color w:val="000000" w:themeColor="text1"/>
        </w:rPr>
        <w:lastRenderedPageBreak/>
        <w:t xml:space="preserve">should be handled in accordance with the </w:t>
      </w:r>
      <w:r w:rsidR="001A4693" w:rsidRPr="005A1581">
        <w:rPr>
          <w:color w:val="000000" w:themeColor="text1"/>
        </w:rPr>
        <w:t>‘CHINADA Doping Control Rules’</w:t>
      </w:r>
      <w:r w:rsidRPr="005A1581">
        <w:rPr>
          <w:color w:val="000000" w:themeColor="text1"/>
        </w:rPr>
        <w:t>. Every party or individual has the authority to apply for arbitration if they do not agree with the result (</w:t>
      </w:r>
      <w:r w:rsidR="0060339F" w:rsidRPr="005A1581">
        <w:rPr>
          <w:color w:val="000000" w:themeColor="text1"/>
        </w:rPr>
        <w:t>CGAS</w:t>
      </w:r>
      <w:r w:rsidR="00B538AF" w:rsidRPr="005A1581">
        <w:rPr>
          <w:color w:val="000000" w:themeColor="text1"/>
        </w:rPr>
        <w:t xml:space="preserve">, </w:t>
      </w:r>
      <w:r w:rsidRPr="005A1581">
        <w:rPr>
          <w:color w:val="000000" w:themeColor="text1"/>
        </w:rPr>
        <w:t>2014).</w:t>
      </w:r>
    </w:p>
    <w:p w14:paraId="3AF014DF" w14:textId="76E0F449" w:rsidR="007B5F43" w:rsidRPr="005A1581" w:rsidRDefault="0033725B" w:rsidP="00333E9A">
      <w:pPr>
        <w:spacing w:line="360" w:lineRule="auto"/>
        <w:rPr>
          <w:color w:val="000000" w:themeColor="text1"/>
        </w:rPr>
      </w:pPr>
      <w:r w:rsidRPr="005A1581">
        <w:rPr>
          <w:color w:val="000000" w:themeColor="text1"/>
        </w:rPr>
        <w:t xml:space="preserve">To sum up, </w:t>
      </w:r>
      <w:r w:rsidR="0069386C" w:rsidRPr="005A1581">
        <w:rPr>
          <w:color w:val="000000" w:themeColor="text1"/>
        </w:rPr>
        <w:t xml:space="preserve">the </w:t>
      </w:r>
      <w:r w:rsidR="00441CC3" w:rsidRPr="005A1581">
        <w:rPr>
          <w:color w:val="000000" w:themeColor="text1"/>
        </w:rPr>
        <w:t xml:space="preserve">‘CHINADA Doping Control Rules’ and ‘Anti-Doping Management Regulation of China’ are </w:t>
      </w:r>
      <w:r w:rsidR="00C26344" w:rsidRPr="005A1581">
        <w:rPr>
          <w:color w:val="000000" w:themeColor="text1"/>
        </w:rPr>
        <w:t xml:space="preserve">the </w:t>
      </w:r>
      <w:r w:rsidR="00A46260" w:rsidRPr="005A1581">
        <w:rPr>
          <w:color w:val="000000" w:themeColor="text1"/>
        </w:rPr>
        <w:t>cornerstone</w:t>
      </w:r>
      <w:r w:rsidR="00D83608" w:rsidRPr="005A1581">
        <w:rPr>
          <w:color w:val="000000" w:themeColor="text1"/>
        </w:rPr>
        <w:t xml:space="preserve"> of the Chinese anti-doping work. </w:t>
      </w:r>
      <w:r w:rsidRPr="005A1581">
        <w:rPr>
          <w:color w:val="000000" w:themeColor="text1"/>
        </w:rPr>
        <w:t>T</w:t>
      </w:r>
      <w:r w:rsidR="00D83608" w:rsidRPr="005A1581">
        <w:rPr>
          <w:color w:val="000000" w:themeColor="text1"/>
        </w:rPr>
        <w:t xml:space="preserve">hese two </w:t>
      </w:r>
      <w:r w:rsidRPr="005A1581">
        <w:rPr>
          <w:color w:val="000000" w:themeColor="text1"/>
        </w:rPr>
        <w:t>policies</w:t>
      </w:r>
      <w:r w:rsidR="00D83608" w:rsidRPr="005A1581">
        <w:rPr>
          <w:color w:val="000000" w:themeColor="text1"/>
        </w:rPr>
        <w:t xml:space="preserve"> </w:t>
      </w:r>
      <w:r w:rsidR="00C90B35" w:rsidRPr="005A1581">
        <w:rPr>
          <w:color w:val="000000" w:themeColor="text1"/>
        </w:rPr>
        <w:t xml:space="preserve">are </w:t>
      </w:r>
      <w:r w:rsidRPr="005A1581">
        <w:rPr>
          <w:color w:val="000000" w:themeColor="text1"/>
        </w:rPr>
        <w:t>vertically and horizontally structured the policy implementation process</w:t>
      </w:r>
      <w:r w:rsidR="003F2D76" w:rsidRPr="005A1581">
        <w:rPr>
          <w:color w:val="000000" w:themeColor="text1"/>
        </w:rPr>
        <w:t xml:space="preserve"> in China. </w:t>
      </w:r>
      <w:r w:rsidR="00C26344" w:rsidRPr="005A1581">
        <w:rPr>
          <w:color w:val="000000" w:themeColor="text1"/>
        </w:rPr>
        <w:t>More specifically, i</w:t>
      </w:r>
      <w:r w:rsidRPr="005A1581">
        <w:rPr>
          <w:color w:val="000000" w:themeColor="text1"/>
        </w:rPr>
        <w:t xml:space="preserve">t has vertically </w:t>
      </w:r>
      <w:r w:rsidR="00C26344" w:rsidRPr="005A1581">
        <w:rPr>
          <w:color w:val="000000" w:themeColor="text1"/>
        </w:rPr>
        <w:t>clarified</w:t>
      </w:r>
      <w:r w:rsidRPr="005A1581">
        <w:rPr>
          <w:color w:val="000000" w:themeColor="text1"/>
        </w:rPr>
        <w:t xml:space="preserve"> the responsibility for each layer in the anti-doping administrative hierarchy </w:t>
      </w:r>
      <w:r w:rsidR="003F2D76" w:rsidRPr="005A1581">
        <w:rPr>
          <w:color w:val="000000" w:themeColor="text1"/>
        </w:rPr>
        <w:t>system (</w:t>
      </w:r>
      <w:r w:rsidRPr="005A1581">
        <w:rPr>
          <w:color w:val="000000" w:themeColor="text1"/>
        </w:rPr>
        <w:t>CHINADA, Lo</w:t>
      </w:r>
      <w:r w:rsidR="003F2C06" w:rsidRPr="005A1581">
        <w:rPr>
          <w:color w:val="000000" w:themeColor="text1"/>
        </w:rPr>
        <w:t>cal anti-doping organizations, s</w:t>
      </w:r>
      <w:r w:rsidRPr="005A1581">
        <w:rPr>
          <w:color w:val="000000" w:themeColor="text1"/>
        </w:rPr>
        <w:t xml:space="preserve">ports federations) and horizontally </w:t>
      </w:r>
      <w:r w:rsidR="00C26344" w:rsidRPr="005A1581">
        <w:rPr>
          <w:color w:val="000000" w:themeColor="text1"/>
        </w:rPr>
        <w:t>formed</w:t>
      </w:r>
      <w:r w:rsidRPr="005A1581">
        <w:rPr>
          <w:color w:val="000000" w:themeColor="text1"/>
        </w:rPr>
        <w:t xml:space="preserve"> details of anti-doping education, anti-doping investigation, sample analysis, result management and punishment and even included drug, nourishment and food management for each level in the anti-doping </w:t>
      </w:r>
      <w:r w:rsidR="004F1EC6" w:rsidRPr="005A1581">
        <w:rPr>
          <w:color w:val="000000" w:themeColor="text1"/>
        </w:rPr>
        <w:t xml:space="preserve">administration </w:t>
      </w:r>
      <w:r w:rsidRPr="005A1581">
        <w:rPr>
          <w:color w:val="000000" w:themeColor="text1"/>
        </w:rPr>
        <w:t>hierarchy system.</w:t>
      </w:r>
      <w:r w:rsidR="007B5F43" w:rsidRPr="005A1581">
        <w:rPr>
          <w:color w:val="000000" w:themeColor="text1"/>
        </w:rPr>
        <w:t xml:space="preserve"> Apart from understanding these two main anti-doping policies, it is also essential to identify the reason for drug use in China. The following section is going to discuss the incentive for cheating in China.</w:t>
      </w:r>
    </w:p>
    <w:p w14:paraId="1AC2019D" w14:textId="77777777" w:rsidR="00441CC3" w:rsidRPr="005A1581" w:rsidRDefault="00441CC3" w:rsidP="00333E9A">
      <w:pPr>
        <w:spacing w:line="360" w:lineRule="auto"/>
        <w:rPr>
          <w:color w:val="000000" w:themeColor="text1"/>
        </w:rPr>
      </w:pPr>
    </w:p>
    <w:p w14:paraId="74E7EBD3" w14:textId="6CC2C351" w:rsidR="009C72D3" w:rsidRPr="005A1581" w:rsidRDefault="001C4861" w:rsidP="00333E9A">
      <w:pPr>
        <w:pStyle w:val="Heading2"/>
        <w:spacing w:line="360" w:lineRule="auto"/>
        <w:rPr>
          <w:rFonts w:cs="Arial"/>
          <w:color w:val="000000" w:themeColor="text1"/>
        </w:rPr>
      </w:pPr>
      <w:bookmarkStart w:id="186" w:name="_Toc520835510"/>
      <w:bookmarkStart w:id="187" w:name="_Toc520455959"/>
      <w:bookmarkStart w:id="188" w:name="_Toc12789998"/>
      <w:r w:rsidRPr="005A1581">
        <w:rPr>
          <w:rFonts w:cs="Arial"/>
          <w:color w:val="000000" w:themeColor="text1"/>
        </w:rPr>
        <w:t>The reasons for drug use in China</w:t>
      </w:r>
      <w:bookmarkEnd w:id="186"/>
      <w:bookmarkEnd w:id="187"/>
      <w:bookmarkEnd w:id="188"/>
    </w:p>
    <w:p w14:paraId="77BCF224" w14:textId="61FE087E" w:rsidR="007B5F43" w:rsidRPr="005A1581" w:rsidRDefault="007B5F43" w:rsidP="00333E9A">
      <w:pPr>
        <w:spacing w:line="360" w:lineRule="auto"/>
        <w:rPr>
          <w:color w:val="000000" w:themeColor="text1"/>
        </w:rPr>
      </w:pPr>
      <w:r w:rsidRPr="005A1581">
        <w:rPr>
          <w:color w:val="000000" w:themeColor="text1"/>
        </w:rPr>
        <w:t>Why do athletes take drugs? The answers may be quite simple: because they want to enhance their performance and win the game. However, the incentive behind it may be much more complicated, and may also impact code compliance. The following section is going to identify the causes of drug use in China.</w:t>
      </w:r>
    </w:p>
    <w:p w14:paraId="21108F67" w14:textId="30C698F1" w:rsidR="00C01DB0" w:rsidRPr="005A1581" w:rsidRDefault="007B5F43" w:rsidP="00333E9A">
      <w:pPr>
        <w:spacing w:line="360" w:lineRule="auto"/>
        <w:rPr>
          <w:color w:val="000000" w:themeColor="text1"/>
        </w:rPr>
      </w:pPr>
      <w:r w:rsidRPr="005A1581">
        <w:rPr>
          <w:color w:val="000000" w:themeColor="text1"/>
        </w:rPr>
        <w:t xml:space="preserve">The first reason for drug use in China can be summed up as "Pressure to promote." China is a large country with a huge population and tens of thousands of athletes. </w:t>
      </w:r>
      <w:r w:rsidR="001C4861" w:rsidRPr="005A1581">
        <w:rPr>
          <w:color w:val="000000" w:themeColor="text1"/>
        </w:rPr>
        <w:t xml:space="preserve">As Hong (2008:40) </w:t>
      </w:r>
      <w:r w:rsidR="00B11059" w:rsidRPr="005A1581">
        <w:rPr>
          <w:color w:val="000000" w:themeColor="text1"/>
        </w:rPr>
        <w:t>said:</w:t>
      </w:r>
      <w:r w:rsidR="00B538AF" w:rsidRPr="005A1581">
        <w:rPr>
          <w:color w:val="000000" w:themeColor="text1"/>
        </w:rPr>
        <w:t xml:space="preserve"> </w:t>
      </w:r>
      <w:r w:rsidR="00E278AD" w:rsidRPr="005A1581">
        <w:rPr>
          <w:color w:val="000000" w:themeColor="text1"/>
        </w:rPr>
        <w:t>‘</w:t>
      </w:r>
      <w:r w:rsidR="001C4861" w:rsidRPr="005A1581">
        <w:rPr>
          <w:color w:val="000000" w:themeColor="text1"/>
        </w:rPr>
        <w:t>China has one of the most effective systems in the world for systematically selecting and producing sporting talent from a very young age</w:t>
      </w:r>
      <w:r w:rsidR="00B11059" w:rsidRPr="005A1581">
        <w:rPr>
          <w:color w:val="000000" w:themeColor="text1"/>
        </w:rPr>
        <w:t>’,</w:t>
      </w:r>
      <w:r w:rsidR="001C4861" w:rsidRPr="005A1581">
        <w:rPr>
          <w:color w:val="000000" w:themeColor="text1"/>
        </w:rPr>
        <w:t xml:space="preserve"> albeit it is a long and hard process to become an elite athlete in China and join international competition. </w:t>
      </w:r>
      <w:r w:rsidR="00B11059" w:rsidRPr="005A1581">
        <w:rPr>
          <w:color w:val="000000" w:themeColor="text1"/>
        </w:rPr>
        <w:t>T</w:t>
      </w:r>
      <w:r w:rsidR="001C4861" w:rsidRPr="005A1581">
        <w:rPr>
          <w:color w:val="000000" w:themeColor="text1"/>
        </w:rPr>
        <w:t xml:space="preserve">he selection system underwent reform in 1963 when the </w:t>
      </w:r>
      <w:r w:rsidR="00ED7C4E" w:rsidRPr="005A1581">
        <w:rPr>
          <w:color w:val="000000" w:themeColor="text1"/>
        </w:rPr>
        <w:t xml:space="preserve">Chinese </w:t>
      </w:r>
      <w:r w:rsidR="00B11059" w:rsidRPr="005A1581">
        <w:rPr>
          <w:color w:val="000000" w:themeColor="text1"/>
        </w:rPr>
        <w:t>Sports Ministry</w:t>
      </w:r>
      <w:r w:rsidR="001C4861" w:rsidRPr="005A1581">
        <w:rPr>
          <w:color w:val="000000" w:themeColor="text1"/>
        </w:rPr>
        <w:t xml:space="preserve"> published the Regulations for Outstanding Athletes and Teams. This system has since been transformed into a well-orga</w:t>
      </w:r>
      <w:r w:rsidR="00C01DB0" w:rsidRPr="005A1581">
        <w:rPr>
          <w:color w:val="000000" w:themeColor="text1"/>
        </w:rPr>
        <w:t>nis</w:t>
      </w:r>
      <w:r w:rsidR="001C4861" w:rsidRPr="005A1581">
        <w:rPr>
          <w:color w:val="000000" w:themeColor="text1"/>
        </w:rPr>
        <w:t>ed and firmly structured three-level pyramid that consists of elementary (young athletes)</w:t>
      </w:r>
      <w:r w:rsidR="00B538AF" w:rsidRPr="005A1581">
        <w:rPr>
          <w:color w:val="000000" w:themeColor="text1"/>
        </w:rPr>
        <w:t xml:space="preserve">, </w:t>
      </w:r>
      <w:r w:rsidR="001C4861" w:rsidRPr="005A1581">
        <w:rPr>
          <w:color w:val="000000" w:themeColor="text1"/>
        </w:rPr>
        <w:t>intermediate (professional athletes)</w:t>
      </w:r>
      <w:r w:rsidR="00343782" w:rsidRPr="005A1581">
        <w:rPr>
          <w:color w:val="000000" w:themeColor="text1"/>
        </w:rPr>
        <w:t xml:space="preserve"> and</w:t>
      </w:r>
      <w:r w:rsidR="001C4861" w:rsidRPr="005A1581">
        <w:rPr>
          <w:color w:val="000000" w:themeColor="text1"/>
        </w:rPr>
        <w:t xml:space="preserve"> high levels </w:t>
      </w:r>
      <w:r w:rsidR="001C4861" w:rsidRPr="005A1581">
        <w:rPr>
          <w:color w:val="000000" w:themeColor="text1"/>
        </w:rPr>
        <w:lastRenderedPageBreak/>
        <w:t>(national and Olympic athletes) (Hong</w:t>
      </w:r>
      <w:r w:rsidR="00B538AF" w:rsidRPr="005A1581">
        <w:rPr>
          <w:color w:val="000000" w:themeColor="text1"/>
        </w:rPr>
        <w:t xml:space="preserve">, </w:t>
      </w:r>
      <w:r w:rsidR="001C4861" w:rsidRPr="005A1581">
        <w:rPr>
          <w:color w:val="000000" w:themeColor="text1"/>
        </w:rPr>
        <w:t>2008</w:t>
      </w:r>
      <w:r w:rsidR="001907D2" w:rsidRPr="005A1581">
        <w:rPr>
          <w:color w:val="000000" w:themeColor="text1"/>
        </w:rPr>
        <w:t>; see Figure 17</w:t>
      </w:r>
      <w:r w:rsidR="001C4861" w:rsidRPr="005A1581">
        <w:rPr>
          <w:color w:val="000000" w:themeColor="text1"/>
        </w:rPr>
        <w:t>).</w:t>
      </w:r>
    </w:p>
    <w:p w14:paraId="4C3CEDDD" w14:textId="77777777" w:rsidR="00666A14" w:rsidRPr="005A1581" w:rsidRDefault="00617FE2" w:rsidP="00333E9A">
      <w:pPr>
        <w:keepNext/>
        <w:spacing w:line="360" w:lineRule="auto"/>
        <w:rPr>
          <w:color w:val="000000" w:themeColor="text1"/>
        </w:rPr>
      </w:pPr>
      <w:r w:rsidRPr="005A1581">
        <w:rPr>
          <w:noProof/>
          <w:color w:val="000000" w:themeColor="text1"/>
        </w:rPr>
        <w:drawing>
          <wp:inline distT="0" distB="0" distL="0" distR="0" wp14:anchorId="54A680DC" wp14:editId="74BDD066">
            <wp:extent cx="5029200" cy="4803140"/>
            <wp:effectExtent l="0" t="0" r="0" b="0"/>
            <wp:docPr id="4" name="Picture 4" descr="../Downloads/Blank%20Diagram%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wnloads/Blank%20Diagram%20(1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9200" cy="4803140"/>
                    </a:xfrm>
                    <a:prstGeom prst="rect">
                      <a:avLst/>
                    </a:prstGeom>
                    <a:noFill/>
                    <a:ln>
                      <a:noFill/>
                    </a:ln>
                  </pic:spPr>
                </pic:pic>
              </a:graphicData>
            </a:graphic>
          </wp:inline>
        </w:drawing>
      </w:r>
    </w:p>
    <w:p w14:paraId="3F47E38D" w14:textId="5FB8804C" w:rsidR="00617FE2" w:rsidRPr="005A1581" w:rsidRDefault="00666A14" w:rsidP="00333E9A">
      <w:pPr>
        <w:pStyle w:val="Caption"/>
        <w:spacing w:line="360" w:lineRule="auto"/>
        <w:rPr>
          <w:rFonts w:ascii="Arial" w:hAnsi="Arial" w:cs="Arial"/>
          <w:color w:val="000000" w:themeColor="text1"/>
        </w:rPr>
      </w:pPr>
      <w:bookmarkStart w:id="189" w:name="_Toc12790288"/>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17</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Levels of Athletes. Source: Department of Training of the China General Administration of Sport (the Sports Ministry).</w:t>
      </w:r>
      <w:bookmarkEnd w:id="189"/>
    </w:p>
    <w:p w14:paraId="7622914E" w14:textId="77777777" w:rsidR="00BF6F0E" w:rsidRPr="005A1581" w:rsidRDefault="00BF6F0E" w:rsidP="00BF6F0E">
      <w:pPr>
        <w:rPr>
          <w:color w:val="000000" w:themeColor="text1"/>
          <w:lang w:eastAsia="en-US"/>
        </w:rPr>
      </w:pPr>
    </w:p>
    <w:p w14:paraId="3424C73C" w14:textId="100F8CED" w:rsidR="00B256B8" w:rsidRPr="005A1581" w:rsidRDefault="00B11059" w:rsidP="00333E9A">
      <w:pPr>
        <w:spacing w:line="360" w:lineRule="auto"/>
        <w:rPr>
          <w:color w:val="000000" w:themeColor="text1"/>
        </w:rPr>
      </w:pPr>
      <w:r w:rsidRPr="005A1581">
        <w:rPr>
          <w:color w:val="000000" w:themeColor="text1"/>
        </w:rPr>
        <w:t>T</w:t>
      </w:r>
      <w:r w:rsidR="001C4861" w:rsidRPr="005A1581">
        <w:rPr>
          <w:color w:val="000000" w:themeColor="text1"/>
        </w:rPr>
        <w:t>he elementary level comprises young athletes in sport</w:t>
      </w:r>
      <w:r w:rsidR="00C228F7" w:rsidRPr="005A1581">
        <w:rPr>
          <w:color w:val="000000" w:themeColor="text1"/>
        </w:rPr>
        <w:t>s</w:t>
      </w:r>
      <w:r w:rsidR="001C4861" w:rsidRPr="005A1581">
        <w:rPr>
          <w:color w:val="000000" w:themeColor="text1"/>
        </w:rPr>
        <w:t xml:space="preserve"> schools. In China</w:t>
      </w:r>
      <w:r w:rsidR="00B538AF" w:rsidRPr="005A1581">
        <w:rPr>
          <w:color w:val="000000" w:themeColor="text1"/>
        </w:rPr>
        <w:t xml:space="preserve">, </w:t>
      </w:r>
      <w:r w:rsidR="001C4861" w:rsidRPr="005A1581">
        <w:rPr>
          <w:color w:val="000000" w:themeColor="text1"/>
        </w:rPr>
        <w:t>children are sent to sport</w:t>
      </w:r>
      <w:r w:rsidR="00C228F7" w:rsidRPr="005A1581">
        <w:rPr>
          <w:color w:val="000000" w:themeColor="text1"/>
        </w:rPr>
        <w:t>s</w:t>
      </w:r>
      <w:r w:rsidR="001C4861" w:rsidRPr="005A1581">
        <w:rPr>
          <w:color w:val="000000" w:themeColor="text1"/>
        </w:rPr>
        <w:t xml:space="preserve"> schools when they are between 6 and 9 years of age and expected to become professional athletes in national teams (Hong </w:t>
      </w:r>
      <w:r w:rsidR="00B17121" w:rsidRPr="005A1581">
        <w:rPr>
          <w:color w:val="000000" w:themeColor="text1"/>
        </w:rPr>
        <w:t>and</w:t>
      </w:r>
      <w:r w:rsidR="00092551" w:rsidRPr="005A1581">
        <w:rPr>
          <w:color w:val="000000" w:themeColor="text1"/>
        </w:rPr>
        <w:t xml:space="preserve"> Zhouxiang</w:t>
      </w:r>
      <w:r w:rsidRPr="005A1581">
        <w:rPr>
          <w:color w:val="000000" w:themeColor="text1"/>
        </w:rPr>
        <w:t>,</w:t>
      </w:r>
      <w:r w:rsidR="001C4861" w:rsidRPr="005A1581">
        <w:rPr>
          <w:color w:val="000000" w:themeColor="text1"/>
        </w:rPr>
        <w:t xml:space="preserve"> 2011; Ling and Hong</w:t>
      </w:r>
      <w:r w:rsidR="00B538AF" w:rsidRPr="005A1581">
        <w:rPr>
          <w:color w:val="000000" w:themeColor="text1"/>
        </w:rPr>
        <w:t xml:space="preserve">, </w:t>
      </w:r>
      <w:r w:rsidR="001C4861" w:rsidRPr="005A1581">
        <w:rPr>
          <w:color w:val="000000" w:themeColor="text1"/>
        </w:rPr>
        <w:t>2014). Those children would start to climb the hierarchy as soon as a sport</w:t>
      </w:r>
      <w:r w:rsidR="00C228F7" w:rsidRPr="005A1581">
        <w:rPr>
          <w:color w:val="000000" w:themeColor="text1"/>
        </w:rPr>
        <w:t>s</w:t>
      </w:r>
      <w:r w:rsidR="001C4861" w:rsidRPr="005A1581">
        <w:rPr>
          <w:color w:val="000000" w:themeColor="text1"/>
        </w:rPr>
        <w:t xml:space="preserve"> school</w:t>
      </w:r>
      <w:r w:rsidR="00C228F7" w:rsidRPr="005A1581">
        <w:rPr>
          <w:color w:val="000000" w:themeColor="text1"/>
        </w:rPr>
        <w:t>s</w:t>
      </w:r>
      <w:r w:rsidR="001C4861" w:rsidRPr="005A1581">
        <w:rPr>
          <w:color w:val="000000" w:themeColor="text1"/>
        </w:rPr>
        <w:t xml:space="preserve"> accepted them. They are trained three hours per day and four to five times per week (Yang </w:t>
      </w:r>
      <w:r w:rsidR="00B17121" w:rsidRPr="005A1581">
        <w:rPr>
          <w:color w:val="000000" w:themeColor="text1"/>
        </w:rPr>
        <w:t>and</w:t>
      </w:r>
      <w:r w:rsidR="001C4861" w:rsidRPr="005A1581">
        <w:rPr>
          <w:color w:val="000000" w:themeColor="text1"/>
        </w:rPr>
        <w:t xml:space="preserve"> Leung</w:t>
      </w:r>
      <w:r w:rsidR="00B538AF" w:rsidRPr="005A1581">
        <w:rPr>
          <w:color w:val="000000" w:themeColor="text1"/>
        </w:rPr>
        <w:t xml:space="preserve">, </w:t>
      </w:r>
      <w:r w:rsidR="001C4861" w:rsidRPr="005A1581">
        <w:rPr>
          <w:color w:val="000000" w:themeColor="text1"/>
        </w:rPr>
        <w:t>2008; Ling and Hong</w:t>
      </w:r>
      <w:r w:rsidR="00B538AF" w:rsidRPr="005A1581">
        <w:rPr>
          <w:color w:val="000000" w:themeColor="text1"/>
        </w:rPr>
        <w:t xml:space="preserve">, </w:t>
      </w:r>
      <w:r w:rsidR="001C4861" w:rsidRPr="005A1581">
        <w:rPr>
          <w:color w:val="000000" w:themeColor="text1"/>
        </w:rPr>
        <w:t>2014).</w:t>
      </w:r>
      <w:r w:rsidR="00E07FC6" w:rsidRPr="005A1581">
        <w:rPr>
          <w:color w:val="000000" w:themeColor="text1"/>
        </w:rPr>
        <w:t xml:space="preserve"> </w:t>
      </w:r>
      <w:r w:rsidR="001C4861" w:rsidRPr="005A1581">
        <w:rPr>
          <w:color w:val="000000" w:themeColor="text1"/>
        </w:rPr>
        <w:t>They start from elementary</w:t>
      </w:r>
      <w:r w:rsidRPr="005A1581">
        <w:rPr>
          <w:color w:val="000000" w:themeColor="text1"/>
        </w:rPr>
        <w:t xml:space="preserve"> and </w:t>
      </w:r>
      <w:r w:rsidR="001C4861" w:rsidRPr="005A1581">
        <w:rPr>
          <w:color w:val="000000" w:themeColor="text1"/>
        </w:rPr>
        <w:t>middle school teams</w:t>
      </w:r>
      <w:r w:rsidR="00B538AF" w:rsidRPr="005A1581">
        <w:rPr>
          <w:color w:val="000000" w:themeColor="text1"/>
        </w:rPr>
        <w:t xml:space="preserve">, </w:t>
      </w:r>
      <w:r w:rsidR="001C4861" w:rsidRPr="005A1581">
        <w:rPr>
          <w:color w:val="000000" w:themeColor="text1"/>
        </w:rPr>
        <w:t>to high school teams</w:t>
      </w:r>
      <w:r w:rsidR="00343782" w:rsidRPr="005A1581">
        <w:rPr>
          <w:color w:val="000000" w:themeColor="text1"/>
        </w:rPr>
        <w:t xml:space="preserve"> and</w:t>
      </w:r>
      <w:r w:rsidR="001C4861" w:rsidRPr="005A1581">
        <w:rPr>
          <w:color w:val="000000" w:themeColor="text1"/>
        </w:rPr>
        <w:t xml:space="preserve"> then to amateur teams. Only 12% of talented athletes then join provincial-level teams and have the chance of being selected to join the national squads and Olympic team (Yang </w:t>
      </w:r>
      <w:r w:rsidR="00B17121" w:rsidRPr="005A1581">
        <w:rPr>
          <w:color w:val="000000" w:themeColor="text1"/>
        </w:rPr>
        <w:t>and</w:t>
      </w:r>
      <w:r w:rsidR="001C4861" w:rsidRPr="005A1581">
        <w:rPr>
          <w:color w:val="000000" w:themeColor="text1"/>
        </w:rPr>
        <w:t xml:space="preserve"> Leung</w:t>
      </w:r>
      <w:r w:rsidR="00B538AF" w:rsidRPr="005A1581">
        <w:rPr>
          <w:color w:val="000000" w:themeColor="text1"/>
        </w:rPr>
        <w:t xml:space="preserve">, </w:t>
      </w:r>
      <w:r w:rsidR="001C4861" w:rsidRPr="005A1581">
        <w:rPr>
          <w:color w:val="000000" w:themeColor="text1"/>
        </w:rPr>
        <w:t>2008; Ling and Hong</w:t>
      </w:r>
      <w:r w:rsidR="00B538AF" w:rsidRPr="005A1581">
        <w:rPr>
          <w:color w:val="000000" w:themeColor="text1"/>
        </w:rPr>
        <w:t xml:space="preserve">, </w:t>
      </w:r>
      <w:r w:rsidR="001C4861" w:rsidRPr="005A1581">
        <w:rPr>
          <w:color w:val="000000" w:themeColor="text1"/>
        </w:rPr>
        <w:t xml:space="preserve">2014). Only </w:t>
      </w:r>
      <w:r w:rsidR="001C4861" w:rsidRPr="005A1581">
        <w:rPr>
          <w:color w:val="000000" w:themeColor="text1"/>
        </w:rPr>
        <w:lastRenderedPageBreak/>
        <w:t>0.2% of young athletes ha</w:t>
      </w:r>
      <w:r w:rsidR="00C553F4" w:rsidRPr="005A1581">
        <w:rPr>
          <w:color w:val="000000" w:themeColor="text1"/>
        </w:rPr>
        <w:t>d the</w:t>
      </w:r>
      <w:r w:rsidR="001C4861" w:rsidRPr="005A1581">
        <w:rPr>
          <w:color w:val="000000" w:themeColor="text1"/>
        </w:rPr>
        <w:t xml:space="preserve"> opportunit</w:t>
      </w:r>
      <w:r w:rsidR="00C553F4" w:rsidRPr="005A1581">
        <w:rPr>
          <w:color w:val="000000" w:themeColor="text1"/>
        </w:rPr>
        <w:t>y</w:t>
      </w:r>
      <w:r w:rsidR="001C4861" w:rsidRPr="005A1581">
        <w:rPr>
          <w:color w:val="000000" w:themeColor="text1"/>
        </w:rPr>
        <w:t xml:space="preserve"> to attend the 2008 Olympic Games. The selection system is cruel and deemed to reflect </w:t>
      </w:r>
      <w:r w:rsidR="00E278AD" w:rsidRPr="005A1581">
        <w:rPr>
          <w:color w:val="000000" w:themeColor="text1"/>
        </w:rPr>
        <w:t>‘</w:t>
      </w:r>
      <w:r w:rsidR="001C4861" w:rsidRPr="005A1581">
        <w:rPr>
          <w:color w:val="000000" w:themeColor="text1"/>
        </w:rPr>
        <w:t>whole country support for the elite sport system</w:t>
      </w:r>
      <w:r w:rsidR="00E278AD" w:rsidRPr="005A1581">
        <w:rPr>
          <w:color w:val="000000" w:themeColor="text1"/>
        </w:rPr>
        <w:t>’</w:t>
      </w:r>
      <w:r w:rsidR="001C4861" w:rsidRPr="005A1581">
        <w:rPr>
          <w:color w:val="000000" w:themeColor="text1"/>
        </w:rPr>
        <w:t xml:space="preserve"> (Hong</w:t>
      </w:r>
      <w:r w:rsidR="00B538AF" w:rsidRPr="005A1581">
        <w:rPr>
          <w:color w:val="000000" w:themeColor="text1"/>
        </w:rPr>
        <w:t xml:space="preserve">, </w:t>
      </w:r>
      <w:r w:rsidR="001C4861" w:rsidRPr="005A1581">
        <w:rPr>
          <w:color w:val="000000" w:themeColor="text1"/>
        </w:rPr>
        <w:t>2008; Ling and Hong</w:t>
      </w:r>
      <w:r w:rsidR="00B538AF" w:rsidRPr="005A1581">
        <w:rPr>
          <w:color w:val="000000" w:themeColor="text1"/>
        </w:rPr>
        <w:t xml:space="preserve">, </w:t>
      </w:r>
      <w:r w:rsidR="001C4861" w:rsidRPr="005A1581">
        <w:rPr>
          <w:color w:val="000000" w:themeColor="text1"/>
        </w:rPr>
        <w:t xml:space="preserve">2014). As </w:t>
      </w:r>
      <w:r w:rsidR="00502B10" w:rsidRPr="005A1581">
        <w:rPr>
          <w:color w:val="000000" w:themeColor="text1"/>
        </w:rPr>
        <w:t>Hong and Zhouxiang (2011)</w:t>
      </w:r>
      <w:r w:rsidR="001C4861" w:rsidRPr="005A1581">
        <w:rPr>
          <w:color w:val="000000" w:themeColor="text1"/>
        </w:rPr>
        <w:t xml:space="preserve"> noted</w:t>
      </w:r>
      <w:r w:rsidR="00B538AF" w:rsidRPr="005A1581">
        <w:rPr>
          <w:color w:val="000000" w:themeColor="text1"/>
        </w:rPr>
        <w:t xml:space="preserve">, </w:t>
      </w:r>
      <w:r w:rsidR="001C4861" w:rsidRPr="005A1581">
        <w:rPr>
          <w:color w:val="000000" w:themeColor="text1"/>
        </w:rPr>
        <w:t>there were almost 400</w:t>
      </w:r>
      <w:r w:rsidR="00B538AF" w:rsidRPr="005A1581">
        <w:rPr>
          <w:color w:val="000000" w:themeColor="text1"/>
        </w:rPr>
        <w:t>,</w:t>
      </w:r>
      <w:r w:rsidR="001C4861" w:rsidRPr="005A1581">
        <w:rPr>
          <w:color w:val="000000" w:themeColor="text1"/>
        </w:rPr>
        <w:t>000 children trained at more than 3</w:t>
      </w:r>
      <w:r w:rsidR="00C553F4" w:rsidRPr="005A1581">
        <w:rPr>
          <w:color w:val="000000" w:themeColor="text1"/>
        </w:rPr>
        <w:t>,</w:t>
      </w:r>
      <w:r w:rsidR="001C4861" w:rsidRPr="005A1581">
        <w:rPr>
          <w:color w:val="000000" w:themeColor="text1"/>
        </w:rPr>
        <w:t>000 sports schools across the country. However</w:t>
      </w:r>
      <w:r w:rsidR="00B538AF" w:rsidRPr="005A1581">
        <w:rPr>
          <w:color w:val="000000" w:themeColor="text1"/>
        </w:rPr>
        <w:t xml:space="preserve">, </w:t>
      </w:r>
      <w:r w:rsidR="001C4861" w:rsidRPr="005A1581">
        <w:rPr>
          <w:color w:val="000000" w:themeColor="text1"/>
        </w:rPr>
        <w:t>only 5</w:t>
      </w:r>
      <w:r w:rsidR="00C553F4" w:rsidRPr="005A1581">
        <w:rPr>
          <w:color w:val="000000" w:themeColor="text1"/>
        </w:rPr>
        <w:t>%</w:t>
      </w:r>
      <w:r w:rsidR="001C4861" w:rsidRPr="005A1581">
        <w:rPr>
          <w:color w:val="000000" w:themeColor="text1"/>
        </w:rPr>
        <w:t xml:space="preserve"> of them would be expected to reach the top</w:t>
      </w:r>
      <w:r w:rsidR="00B538AF" w:rsidRPr="005A1581">
        <w:rPr>
          <w:color w:val="000000" w:themeColor="text1"/>
        </w:rPr>
        <w:t xml:space="preserve">, </w:t>
      </w:r>
      <w:r w:rsidR="006B7405" w:rsidRPr="005A1581">
        <w:rPr>
          <w:color w:val="000000" w:themeColor="text1"/>
        </w:rPr>
        <w:t xml:space="preserve">of the hierarchy, </w:t>
      </w:r>
      <w:r w:rsidR="001C4861" w:rsidRPr="005A1581">
        <w:rPr>
          <w:color w:val="000000" w:themeColor="text1"/>
        </w:rPr>
        <w:t xml:space="preserve">which </w:t>
      </w:r>
      <w:r w:rsidR="006B7405" w:rsidRPr="005A1581">
        <w:rPr>
          <w:color w:val="000000" w:themeColor="text1"/>
        </w:rPr>
        <w:t xml:space="preserve">caused them </w:t>
      </w:r>
      <w:r w:rsidR="001C4861" w:rsidRPr="005A1581">
        <w:rPr>
          <w:color w:val="000000" w:themeColor="text1"/>
        </w:rPr>
        <w:t xml:space="preserve">to </w:t>
      </w:r>
      <w:r w:rsidR="006B7405" w:rsidRPr="005A1581">
        <w:rPr>
          <w:color w:val="000000" w:themeColor="text1"/>
        </w:rPr>
        <w:t>face</w:t>
      </w:r>
      <w:r w:rsidR="001C4861" w:rsidRPr="005A1581">
        <w:rPr>
          <w:color w:val="000000" w:themeColor="text1"/>
        </w:rPr>
        <w:t xml:space="preserve"> </w:t>
      </w:r>
      <w:r w:rsidR="0081099E" w:rsidRPr="005A1581">
        <w:rPr>
          <w:color w:val="000000" w:themeColor="text1"/>
        </w:rPr>
        <w:t xml:space="preserve">the </w:t>
      </w:r>
      <w:r w:rsidR="005372AA" w:rsidRPr="005A1581">
        <w:rPr>
          <w:color w:val="000000" w:themeColor="text1"/>
        </w:rPr>
        <w:t xml:space="preserve">intensive </w:t>
      </w:r>
      <w:r w:rsidR="000C47C8" w:rsidRPr="005A1581">
        <w:rPr>
          <w:color w:val="000000" w:themeColor="text1"/>
        </w:rPr>
        <w:t>pressure</w:t>
      </w:r>
      <w:r w:rsidR="005372AA" w:rsidRPr="005A1581">
        <w:rPr>
          <w:color w:val="000000" w:themeColor="text1"/>
        </w:rPr>
        <w:t xml:space="preserve"> during the promoting. </w:t>
      </w:r>
      <w:r w:rsidR="00AC7975" w:rsidRPr="005A1581">
        <w:rPr>
          <w:color w:val="000000" w:themeColor="text1"/>
        </w:rPr>
        <w:t>The 2008 Beijing Olympics were a precious opportunity for China to display itself to the world. Therefore, the Chinese government wanted to make them the best Olympic Games ever. That mean</w:t>
      </w:r>
      <w:r w:rsidR="00433D77" w:rsidRPr="005A1581">
        <w:rPr>
          <w:color w:val="000000" w:themeColor="text1"/>
        </w:rPr>
        <w:t>s</w:t>
      </w:r>
      <w:r w:rsidR="00AC7975" w:rsidRPr="005A1581">
        <w:rPr>
          <w:color w:val="000000" w:themeColor="text1"/>
        </w:rPr>
        <w:t>, even 5% of athletes reach the top, they still need to face the enormous pressure from government and public.</w:t>
      </w:r>
    </w:p>
    <w:p w14:paraId="79EEDE4D" w14:textId="522412D5" w:rsidR="00C01DB0" w:rsidRPr="005A1581" w:rsidRDefault="001C4861" w:rsidP="00333E9A">
      <w:pPr>
        <w:spacing w:line="360" w:lineRule="auto"/>
        <w:rPr>
          <w:color w:val="000000" w:themeColor="text1"/>
        </w:rPr>
      </w:pPr>
      <w:r w:rsidRPr="005A1581">
        <w:rPr>
          <w:color w:val="000000" w:themeColor="text1"/>
        </w:rPr>
        <w:t>In China</w:t>
      </w:r>
      <w:r w:rsidR="00B538AF" w:rsidRPr="005A1581">
        <w:rPr>
          <w:color w:val="000000" w:themeColor="text1"/>
        </w:rPr>
        <w:t xml:space="preserve">, </w:t>
      </w:r>
      <w:r w:rsidRPr="005A1581">
        <w:rPr>
          <w:color w:val="000000" w:themeColor="text1"/>
        </w:rPr>
        <w:t xml:space="preserve">many of the athletes have no other marketable skills apart from being athletes. </w:t>
      </w:r>
      <w:r w:rsidR="00B043F6" w:rsidRPr="005A1581">
        <w:rPr>
          <w:color w:val="000000" w:themeColor="text1"/>
        </w:rPr>
        <w:t>Just as Liu and Lu (2016</w:t>
      </w:r>
      <w:r w:rsidR="002143D4" w:rsidRPr="005A1581">
        <w:rPr>
          <w:color w:val="000000" w:themeColor="text1"/>
        </w:rPr>
        <w:t>:626</w:t>
      </w:r>
      <w:r w:rsidR="00E07FC6" w:rsidRPr="005A1581">
        <w:rPr>
          <w:color w:val="000000" w:themeColor="text1"/>
        </w:rPr>
        <w:t>) noted ‘Retired athletes in China are quite different from those in other countries in that they ten</w:t>
      </w:r>
      <w:r w:rsidR="006325CF" w:rsidRPr="005A1581">
        <w:rPr>
          <w:color w:val="000000" w:themeColor="text1"/>
        </w:rPr>
        <w:t>d only to have athletic skills</w:t>
      </w:r>
      <w:r w:rsidR="002143D4" w:rsidRPr="005A1581">
        <w:rPr>
          <w:color w:val="000000" w:themeColor="text1"/>
        </w:rPr>
        <w:t xml:space="preserve"> and most have </w:t>
      </w:r>
      <w:r w:rsidR="006B7405" w:rsidRPr="005A1581">
        <w:rPr>
          <w:color w:val="000000" w:themeColor="text1"/>
        </w:rPr>
        <w:t xml:space="preserve">not </w:t>
      </w:r>
      <w:r w:rsidR="00B31359" w:rsidRPr="005A1581">
        <w:rPr>
          <w:color w:val="000000" w:themeColor="text1"/>
        </w:rPr>
        <w:t>received any</w:t>
      </w:r>
      <w:r w:rsidR="002143D4" w:rsidRPr="005A1581">
        <w:rPr>
          <w:color w:val="000000" w:themeColor="text1"/>
        </w:rPr>
        <w:t xml:space="preserve"> higher education</w:t>
      </w:r>
      <w:r w:rsidR="006325CF" w:rsidRPr="005A1581">
        <w:rPr>
          <w:color w:val="000000" w:themeColor="text1"/>
        </w:rPr>
        <w:t xml:space="preserve">’. </w:t>
      </w:r>
      <w:r w:rsidRPr="005A1581">
        <w:rPr>
          <w:color w:val="000000" w:themeColor="text1"/>
        </w:rPr>
        <w:t>This means that these children must stick to the path they have chosen (Ling and Hong</w:t>
      </w:r>
      <w:r w:rsidR="00B538AF" w:rsidRPr="005A1581">
        <w:rPr>
          <w:color w:val="000000" w:themeColor="text1"/>
        </w:rPr>
        <w:t xml:space="preserve">, </w:t>
      </w:r>
      <w:r w:rsidRPr="005A1581">
        <w:rPr>
          <w:color w:val="000000" w:themeColor="text1"/>
        </w:rPr>
        <w:t>2014). However</w:t>
      </w:r>
      <w:r w:rsidR="00B538AF" w:rsidRPr="005A1581">
        <w:rPr>
          <w:color w:val="000000" w:themeColor="text1"/>
        </w:rPr>
        <w:t xml:space="preserve">, </w:t>
      </w:r>
      <w:r w:rsidRPr="005A1581">
        <w:rPr>
          <w:color w:val="000000" w:themeColor="text1"/>
        </w:rPr>
        <w:t>successful performance in sports competition depends on a range of contributing factors</w:t>
      </w:r>
      <w:r w:rsidR="00B538AF" w:rsidRPr="005A1581">
        <w:rPr>
          <w:color w:val="000000" w:themeColor="text1"/>
        </w:rPr>
        <w:t xml:space="preserve">, </w:t>
      </w:r>
      <w:r w:rsidRPr="005A1581">
        <w:rPr>
          <w:color w:val="000000" w:themeColor="text1"/>
        </w:rPr>
        <w:t>including intensive training. Talent</w:t>
      </w:r>
      <w:r w:rsidR="00B538AF" w:rsidRPr="005A1581">
        <w:rPr>
          <w:color w:val="000000" w:themeColor="text1"/>
        </w:rPr>
        <w:t xml:space="preserve"> </w:t>
      </w:r>
      <w:r w:rsidRPr="005A1581">
        <w:rPr>
          <w:color w:val="000000" w:themeColor="text1"/>
        </w:rPr>
        <w:t>determines the success of professional athletes. Those who lack talent but nonetheless crave a successful professional career may find performance-enhancing drugs very tempting indeed (Hong</w:t>
      </w:r>
      <w:r w:rsidR="00B538AF" w:rsidRPr="005A1581">
        <w:rPr>
          <w:color w:val="000000" w:themeColor="text1"/>
        </w:rPr>
        <w:t xml:space="preserve">, </w:t>
      </w:r>
      <w:r w:rsidRPr="005A1581">
        <w:rPr>
          <w:color w:val="000000" w:themeColor="text1"/>
        </w:rPr>
        <w:t>2008).</w:t>
      </w:r>
    </w:p>
    <w:p w14:paraId="21D1FCEA" w14:textId="5EAA5408" w:rsidR="007B5F43" w:rsidRPr="005A1581" w:rsidRDefault="002143D4" w:rsidP="00333E9A">
      <w:pPr>
        <w:spacing w:line="360" w:lineRule="auto"/>
        <w:rPr>
          <w:color w:val="000000" w:themeColor="text1"/>
        </w:rPr>
      </w:pPr>
      <w:r w:rsidRPr="005A1581">
        <w:rPr>
          <w:color w:val="000000" w:themeColor="text1"/>
        </w:rPr>
        <w:t xml:space="preserve">The second reason is related </w:t>
      </w:r>
      <w:r w:rsidR="001C4861" w:rsidRPr="005A1581">
        <w:rPr>
          <w:color w:val="000000" w:themeColor="text1"/>
        </w:rPr>
        <w:t>to financial and political rewards</w:t>
      </w:r>
      <w:r w:rsidR="00B538AF" w:rsidRPr="005A1581">
        <w:rPr>
          <w:color w:val="000000" w:themeColor="text1"/>
        </w:rPr>
        <w:t xml:space="preserve">, </w:t>
      </w:r>
      <w:r w:rsidR="001C4861" w:rsidRPr="005A1581">
        <w:rPr>
          <w:color w:val="000000" w:themeColor="text1"/>
        </w:rPr>
        <w:t>athletes become full-time professionals when they are in the provincial or national team. At this stage</w:t>
      </w:r>
      <w:r w:rsidR="00B538AF" w:rsidRPr="005A1581">
        <w:rPr>
          <w:color w:val="000000" w:themeColor="text1"/>
        </w:rPr>
        <w:t xml:space="preserve">, </w:t>
      </w:r>
      <w:r w:rsidR="001C4861" w:rsidRPr="005A1581">
        <w:rPr>
          <w:color w:val="000000" w:themeColor="text1"/>
        </w:rPr>
        <w:t>the</w:t>
      </w:r>
      <w:r w:rsidR="00C553F4" w:rsidRPr="005A1581">
        <w:rPr>
          <w:color w:val="000000" w:themeColor="text1"/>
        </w:rPr>
        <w:t>y</w:t>
      </w:r>
      <w:r w:rsidR="001C4861" w:rsidRPr="005A1581">
        <w:rPr>
          <w:color w:val="000000" w:themeColor="text1"/>
        </w:rPr>
        <w:t xml:space="preserve"> can receive wages from the provincial or national governmental body. </w:t>
      </w:r>
      <w:r w:rsidR="00E278AD" w:rsidRPr="005A1581">
        <w:rPr>
          <w:color w:val="000000" w:themeColor="text1"/>
        </w:rPr>
        <w:t>‘</w:t>
      </w:r>
      <w:r w:rsidR="001C4861" w:rsidRPr="005A1581">
        <w:rPr>
          <w:color w:val="000000" w:themeColor="text1"/>
        </w:rPr>
        <w:t>Their average monthly income is 2</w:t>
      </w:r>
      <w:r w:rsidR="00C553F4" w:rsidRPr="005A1581">
        <w:rPr>
          <w:color w:val="000000" w:themeColor="text1"/>
        </w:rPr>
        <w:t>,</w:t>
      </w:r>
      <w:r w:rsidR="001C4861" w:rsidRPr="005A1581">
        <w:rPr>
          <w:color w:val="000000" w:themeColor="text1"/>
        </w:rPr>
        <w:t>000-4</w:t>
      </w:r>
      <w:r w:rsidR="00C553F4" w:rsidRPr="005A1581">
        <w:rPr>
          <w:color w:val="000000" w:themeColor="text1"/>
        </w:rPr>
        <w:t>,</w:t>
      </w:r>
      <w:r w:rsidR="001C4861" w:rsidRPr="005A1581">
        <w:rPr>
          <w:color w:val="000000" w:themeColor="text1"/>
        </w:rPr>
        <w:t>000 RMB</w:t>
      </w:r>
      <w:r w:rsidR="007B5F71" w:rsidRPr="005A1581">
        <w:rPr>
          <w:rStyle w:val="FootnoteReference"/>
          <w:color w:val="000000" w:themeColor="text1"/>
        </w:rPr>
        <w:footnoteReference w:id="20"/>
      </w:r>
      <w:r w:rsidR="00E278AD" w:rsidRPr="005A1581">
        <w:rPr>
          <w:color w:val="000000" w:themeColor="text1"/>
        </w:rPr>
        <w:t>’</w:t>
      </w:r>
      <w:r w:rsidR="001C4861" w:rsidRPr="005A1581">
        <w:rPr>
          <w:color w:val="000000" w:themeColor="text1"/>
        </w:rPr>
        <w:t xml:space="preserve"> (Hong</w:t>
      </w:r>
      <w:r w:rsidR="00B538AF" w:rsidRPr="005A1581">
        <w:rPr>
          <w:color w:val="000000" w:themeColor="text1"/>
        </w:rPr>
        <w:t xml:space="preserve">, </w:t>
      </w:r>
      <w:r w:rsidR="008D4A42" w:rsidRPr="005A1581">
        <w:rPr>
          <w:color w:val="000000" w:themeColor="text1"/>
        </w:rPr>
        <w:t>2008:</w:t>
      </w:r>
      <w:r w:rsidR="001C4861" w:rsidRPr="005A1581">
        <w:rPr>
          <w:color w:val="000000" w:themeColor="text1"/>
        </w:rPr>
        <w:t>41)</w:t>
      </w:r>
      <w:r w:rsidR="00C26992" w:rsidRPr="005A1581">
        <w:rPr>
          <w:color w:val="000000" w:themeColor="text1"/>
        </w:rPr>
        <w:t>, while</w:t>
      </w:r>
      <w:r w:rsidR="00CE6A5D" w:rsidRPr="005A1581">
        <w:rPr>
          <w:color w:val="000000" w:themeColor="text1"/>
        </w:rPr>
        <w:t xml:space="preserve"> from 2008 to the present, the average Chinese </w:t>
      </w:r>
      <w:r w:rsidR="00C26992" w:rsidRPr="005A1581">
        <w:rPr>
          <w:color w:val="000000" w:themeColor="text1"/>
        </w:rPr>
        <w:t xml:space="preserve">annual </w:t>
      </w:r>
      <w:r w:rsidR="00CE6A5D" w:rsidRPr="005A1581">
        <w:rPr>
          <w:color w:val="000000" w:themeColor="text1"/>
        </w:rPr>
        <w:t xml:space="preserve">wage </w:t>
      </w:r>
      <w:r w:rsidR="00C26992" w:rsidRPr="005A1581">
        <w:rPr>
          <w:color w:val="000000" w:themeColor="text1"/>
        </w:rPr>
        <w:t>has</w:t>
      </w:r>
      <w:r w:rsidR="00CE6A5D" w:rsidRPr="005A1581">
        <w:rPr>
          <w:color w:val="000000" w:themeColor="text1"/>
        </w:rPr>
        <w:t xml:space="preserve"> increase</w:t>
      </w:r>
      <w:r w:rsidR="00C26992" w:rsidRPr="005A1581">
        <w:rPr>
          <w:color w:val="000000" w:themeColor="text1"/>
        </w:rPr>
        <w:t>d</w:t>
      </w:r>
      <w:r w:rsidR="00CE6A5D" w:rsidRPr="005A1581">
        <w:rPr>
          <w:color w:val="000000" w:themeColor="text1"/>
        </w:rPr>
        <w:t xml:space="preserve"> from 2</w:t>
      </w:r>
      <w:r w:rsidR="00C26992" w:rsidRPr="005A1581">
        <w:rPr>
          <w:color w:val="000000" w:themeColor="text1"/>
        </w:rPr>
        <w:t>,</w:t>
      </w:r>
      <w:r w:rsidR="00CE6A5D" w:rsidRPr="005A1581">
        <w:rPr>
          <w:color w:val="000000" w:themeColor="text1"/>
        </w:rPr>
        <w:t>500 to 6</w:t>
      </w:r>
      <w:r w:rsidR="00C26992" w:rsidRPr="005A1581">
        <w:rPr>
          <w:color w:val="000000" w:themeColor="text1"/>
        </w:rPr>
        <w:t>,</w:t>
      </w:r>
      <w:r w:rsidR="00CE6A5D" w:rsidRPr="005A1581">
        <w:rPr>
          <w:color w:val="000000" w:themeColor="text1"/>
        </w:rPr>
        <w:t>000</w:t>
      </w:r>
      <w:r w:rsidR="00C26992" w:rsidRPr="005A1581">
        <w:rPr>
          <w:color w:val="000000" w:themeColor="text1"/>
        </w:rPr>
        <w:t xml:space="preserve"> </w:t>
      </w:r>
      <w:r w:rsidR="00CE6A5D" w:rsidRPr="005A1581">
        <w:rPr>
          <w:color w:val="000000" w:themeColor="text1"/>
        </w:rPr>
        <w:t>RMB (TradingEconomic,2018). Additionally, w</w:t>
      </w:r>
      <w:r w:rsidR="001C4861" w:rsidRPr="005A1581">
        <w:rPr>
          <w:color w:val="000000" w:themeColor="text1"/>
        </w:rPr>
        <w:t xml:space="preserve">orld champions and Olympic medallists can get </w:t>
      </w:r>
      <w:r w:rsidR="00C26992" w:rsidRPr="005A1581">
        <w:rPr>
          <w:color w:val="000000" w:themeColor="text1"/>
        </w:rPr>
        <w:t>further</w:t>
      </w:r>
      <w:r w:rsidR="001C4861" w:rsidRPr="005A1581">
        <w:rPr>
          <w:color w:val="000000" w:themeColor="text1"/>
        </w:rPr>
        <w:t xml:space="preserve"> income from rewards provided by </w:t>
      </w:r>
      <w:r w:rsidR="00E278AD" w:rsidRPr="005A1581">
        <w:rPr>
          <w:color w:val="000000" w:themeColor="text1"/>
        </w:rPr>
        <w:t>‘</w:t>
      </w:r>
      <w:r w:rsidR="001C4861" w:rsidRPr="005A1581">
        <w:rPr>
          <w:color w:val="000000" w:themeColor="text1"/>
        </w:rPr>
        <w:t>national and provincial governments</w:t>
      </w:r>
      <w:r w:rsidR="00343782" w:rsidRPr="005A1581">
        <w:rPr>
          <w:color w:val="000000" w:themeColor="text1"/>
        </w:rPr>
        <w:t xml:space="preserve"> and</w:t>
      </w:r>
      <w:r w:rsidR="001C4861" w:rsidRPr="005A1581">
        <w:rPr>
          <w:color w:val="000000" w:themeColor="text1"/>
        </w:rPr>
        <w:t xml:space="preserve"> also benefit from sponsorships and advertising</w:t>
      </w:r>
      <w:r w:rsidR="00E278AD" w:rsidRPr="005A1581">
        <w:rPr>
          <w:color w:val="000000" w:themeColor="text1"/>
        </w:rPr>
        <w:t>’</w:t>
      </w:r>
      <w:r w:rsidR="001C4861" w:rsidRPr="005A1581">
        <w:rPr>
          <w:color w:val="000000" w:themeColor="text1"/>
        </w:rPr>
        <w:t xml:space="preserve"> (Hong</w:t>
      </w:r>
      <w:r w:rsidR="00B538AF" w:rsidRPr="005A1581">
        <w:rPr>
          <w:color w:val="000000" w:themeColor="text1"/>
        </w:rPr>
        <w:t xml:space="preserve">, </w:t>
      </w:r>
      <w:r w:rsidR="001C4861" w:rsidRPr="005A1581">
        <w:rPr>
          <w:color w:val="000000" w:themeColor="text1"/>
        </w:rPr>
        <w:t>2008; 41). In 1984</w:t>
      </w:r>
      <w:r w:rsidR="00B538AF" w:rsidRPr="005A1581">
        <w:rPr>
          <w:color w:val="000000" w:themeColor="text1"/>
        </w:rPr>
        <w:t xml:space="preserve">, </w:t>
      </w:r>
      <w:r w:rsidR="001C4861" w:rsidRPr="005A1581">
        <w:rPr>
          <w:color w:val="000000" w:themeColor="text1"/>
        </w:rPr>
        <w:t>a gold medal winner would receive 8</w:t>
      </w:r>
      <w:r w:rsidR="00C553F4" w:rsidRPr="005A1581">
        <w:rPr>
          <w:color w:val="000000" w:themeColor="text1"/>
        </w:rPr>
        <w:t>,</w:t>
      </w:r>
      <w:r w:rsidR="001C4861" w:rsidRPr="005A1581">
        <w:rPr>
          <w:color w:val="000000" w:themeColor="text1"/>
        </w:rPr>
        <w:t>000 RMB; 18</w:t>
      </w:r>
      <w:r w:rsidR="00B538AF" w:rsidRPr="005A1581">
        <w:rPr>
          <w:color w:val="000000" w:themeColor="text1"/>
        </w:rPr>
        <w:t>,</w:t>
      </w:r>
      <w:r w:rsidR="001C4861" w:rsidRPr="005A1581">
        <w:rPr>
          <w:color w:val="000000" w:themeColor="text1"/>
        </w:rPr>
        <w:t xml:space="preserve">000 </w:t>
      </w:r>
      <w:r w:rsidR="001C4861" w:rsidRPr="005A1581">
        <w:rPr>
          <w:color w:val="000000" w:themeColor="text1"/>
        </w:rPr>
        <w:lastRenderedPageBreak/>
        <w:t>RMB in 1988; 80</w:t>
      </w:r>
      <w:r w:rsidR="00B538AF" w:rsidRPr="005A1581">
        <w:rPr>
          <w:color w:val="000000" w:themeColor="text1"/>
        </w:rPr>
        <w:t>,</w:t>
      </w:r>
      <w:r w:rsidR="00BA270F" w:rsidRPr="005A1581">
        <w:rPr>
          <w:color w:val="000000" w:themeColor="text1"/>
        </w:rPr>
        <w:t>000 RMB in 1992;</w:t>
      </w:r>
      <w:r w:rsidR="001C4861" w:rsidRPr="005A1581">
        <w:rPr>
          <w:color w:val="000000" w:themeColor="text1"/>
        </w:rPr>
        <w:t xml:space="preserve"> 150</w:t>
      </w:r>
      <w:r w:rsidR="00E468A5" w:rsidRPr="005A1581">
        <w:rPr>
          <w:color w:val="000000" w:themeColor="text1"/>
        </w:rPr>
        <w:t>,</w:t>
      </w:r>
      <w:r w:rsidR="001C4861" w:rsidRPr="005A1581">
        <w:rPr>
          <w:color w:val="000000" w:themeColor="text1"/>
        </w:rPr>
        <w:t>000 RMB in 2004</w:t>
      </w:r>
      <w:r w:rsidR="00D52B3B" w:rsidRPr="005A1581">
        <w:rPr>
          <w:color w:val="000000" w:themeColor="text1"/>
        </w:rPr>
        <w:t>; 250,000RMB in 2008; 500,000 in 2012 and 1,000,000RMB in 2016</w:t>
      </w:r>
      <w:r w:rsidR="001C4861" w:rsidRPr="005A1581">
        <w:rPr>
          <w:color w:val="000000" w:themeColor="text1"/>
        </w:rPr>
        <w:t xml:space="preserve">. </w:t>
      </w:r>
      <w:r w:rsidR="00C26992" w:rsidRPr="005A1581">
        <w:rPr>
          <w:color w:val="000000" w:themeColor="text1"/>
        </w:rPr>
        <w:t>T</w:t>
      </w:r>
      <w:r w:rsidR="001C4861" w:rsidRPr="005A1581">
        <w:rPr>
          <w:color w:val="000000" w:themeColor="text1"/>
        </w:rPr>
        <w:t>he winner also receives money from a number of sponsors and commercial channels.</w:t>
      </w:r>
      <w:r w:rsidR="007B5F43" w:rsidRPr="005A1581">
        <w:rPr>
          <w:color w:val="000000" w:themeColor="text1"/>
        </w:rPr>
        <w:t xml:space="preserve"> For example, Liu Xiang, a Chinese 100-metre hurdler, earned 25 million RMB per year at the peak of his career; the majority of this money was from commercial and endorsement deals. Thus, athletes may be motivated to take drugs not only to win a gold medal but also for the fame and life-changing amounts of money that come with it.</w:t>
      </w:r>
    </w:p>
    <w:p w14:paraId="4A5439C5" w14:textId="659E1F8D" w:rsidR="00C01DB0" w:rsidRPr="005A1581" w:rsidRDefault="002143D4" w:rsidP="00333E9A">
      <w:pPr>
        <w:spacing w:line="360" w:lineRule="auto"/>
        <w:rPr>
          <w:color w:val="000000" w:themeColor="text1"/>
        </w:rPr>
      </w:pPr>
      <w:r w:rsidRPr="005A1581">
        <w:rPr>
          <w:color w:val="000000" w:themeColor="text1"/>
        </w:rPr>
        <w:t xml:space="preserve">The third reason for drug use in China is that </w:t>
      </w:r>
      <w:r w:rsidR="001C4861" w:rsidRPr="005A1581">
        <w:rPr>
          <w:color w:val="000000" w:themeColor="text1"/>
        </w:rPr>
        <w:t xml:space="preserve">Drugs can now be bought on the open market and over the internet. Some companies and retailers even come to sport training centres and teams to sell drugs </w:t>
      </w:r>
      <w:r w:rsidR="00E468A5" w:rsidRPr="005A1581">
        <w:rPr>
          <w:color w:val="000000" w:themeColor="text1"/>
        </w:rPr>
        <w:t xml:space="preserve">to coaches and athletes </w:t>
      </w:r>
      <w:r w:rsidR="001C4861" w:rsidRPr="005A1581">
        <w:rPr>
          <w:color w:val="000000" w:themeColor="text1"/>
        </w:rPr>
        <w:t xml:space="preserve">under the guise of nutritional supplements </w:t>
      </w:r>
      <w:r w:rsidR="00413049" w:rsidRPr="005A1581">
        <w:rPr>
          <w:color w:val="000000" w:themeColor="text1"/>
        </w:rPr>
        <w:t>(</w:t>
      </w:r>
      <w:r w:rsidR="00F02353" w:rsidRPr="005A1581">
        <w:rPr>
          <w:color w:val="000000" w:themeColor="text1"/>
        </w:rPr>
        <w:t>Hong, 2006</w:t>
      </w:r>
      <w:r w:rsidR="00413049" w:rsidRPr="005A1581">
        <w:rPr>
          <w:color w:val="000000" w:themeColor="text1"/>
        </w:rPr>
        <w:t>)</w:t>
      </w:r>
      <w:r w:rsidR="001C4861" w:rsidRPr="005A1581">
        <w:rPr>
          <w:color w:val="000000" w:themeColor="text1"/>
        </w:rPr>
        <w:t>. A head coach of the national athletic team stated:</w:t>
      </w:r>
    </w:p>
    <w:p w14:paraId="54C80BD7" w14:textId="687215F3"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 am very disappointed by the current situation. Many coaches now don</w:t>
      </w:r>
      <w:r w:rsidRPr="005A1581">
        <w:rPr>
          <w:color w:val="000000" w:themeColor="text1"/>
        </w:rPr>
        <w:t>’</w:t>
      </w:r>
      <w:r w:rsidR="001C4861" w:rsidRPr="005A1581">
        <w:rPr>
          <w:color w:val="000000" w:themeColor="text1"/>
        </w:rPr>
        <w:t>t pay attention to how to enhance their athletes</w:t>
      </w:r>
      <w:r w:rsidRPr="005A1581">
        <w:rPr>
          <w:color w:val="000000" w:themeColor="text1"/>
        </w:rPr>
        <w:t>’</w:t>
      </w:r>
      <w:r w:rsidR="001C4861" w:rsidRPr="005A1581">
        <w:rPr>
          <w:color w:val="000000" w:themeColor="text1"/>
        </w:rPr>
        <w:t xml:space="preserve"> performance by scientific and hard training but rather by taking drugs. They spend a lot of time to learn which drug is more effective for their athletes</w:t>
      </w:r>
      <w:r w:rsidRPr="005A1581">
        <w:rPr>
          <w:color w:val="000000" w:themeColor="text1"/>
        </w:rPr>
        <w:t>’</w:t>
      </w:r>
      <w:r w:rsidR="001C4861" w:rsidRPr="005A1581">
        <w:rPr>
          <w:color w:val="000000" w:themeColor="text1"/>
        </w:rPr>
        <w:t xml:space="preserve"> (Wu</w:t>
      </w:r>
      <w:r w:rsidR="00B538AF" w:rsidRPr="005A1581">
        <w:rPr>
          <w:color w:val="000000" w:themeColor="text1"/>
        </w:rPr>
        <w:t xml:space="preserve">, </w:t>
      </w:r>
      <w:r w:rsidR="001C4861" w:rsidRPr="005A1581">
        <w:rPr>
          <w:color w:val="000000" w:themeColor="text1"/>
        </w:rPr>
        <w:t>2000).</w:t>
      </w:r>
    </w:p>
    <w:p w14:paraId="230EF106" w14:textId="74C83D94" w:rsidR="00C01DB0" w:rsidRPr="005A1581" w:rsidRDefault="00F00001" w:rsidP="00333E9A">
      <w:pPr>
        <w:spacing w:line="360" w:lineRule="auto"/>
        <w:rPr>
          <w:color w:val="000000" w:themeColor="text1"/>
        </w:rPr>
      </w:pPr>
      <w:r w:rsidRPr="005A1581">
        <w:rPr>
          <w:color w:val="000000" w:themeColor="text1"/>
        </w:rPr>
        <w:t>To sum up, d</w:t>
      </w:r>
      <w:r w:rsidR="001C4861" w:rsidRPr="005A1581">
        <w:rPr>
          <w:color w:val="000000" w:themeColor="text1"/>
        </w:rPr>
        <w:t>oping in sports in China is not an accidental phenomenon.</w:t>
      </w:r>
      <w:r w:rsidR="007D18F4" w:rsidRPr="005A1581">
        <w:rPr>
          <w:color w:val="000000" w:themeColor="text1"/>
        </w:rPr>
        <w:t xml:space="preserve"> As all the aforementioned factors will sometimes push athletes directly or indirectly into doping. </w:t>
      </w:r>
      <w:r w:rsidR="001C4861" w:rsidRPr="005A1581">
        <w:rPr>
          <w:color w:val="000000" w:themeColor="text1"/>
        </w:rPr>
        <w:t xml:space="preserve">Athletes get enormous pressure </w:t>
      </w:r>
      <w:r w:rsidR="007D18F4" w:rsidRPr="005A1581">
        <w:rPr>
          <w:color w:val="000000" w:themeColor="text1"/>
        </w:rPr>
        <w:t xml:space="preserve">internally and externally </w:t>
      </w:r>
      <w:r w:rsidR="001C4861" w:rsidRPr="005A1581">
        <w:rPr>
          <w:color w:val="000000" w:themeColor="text1"/>
        </w:rPr>
        <w:t>from themselves</w:t>
      </w:r>
      <w:r w:rsidR="00B538AF" w:rsidRPr="005A1581">
        <w:rPr>
          <w:color w:val="000000" w:themeColor="text1"/>
        </w:rPr>
        <w:t xml:space="preserve">, </w:t>
      </w:r>
      <w:r w:rsidR="001C4861" w:rsidRPr="005A1581">
        <w:rPr>
          <w:color w:val="000000" w:themeColor="text1"/>
        </w:rPr>
        <w:t>friends</w:t>
      </w:r>
      <w:r w:rsidR="00B538AF" w:rsidRPr="005A1581">
        <w:rPr>
          <w:color w:val="000000" w:themeColor="text1"/>
        </w:rPr>
        <w:t xml:space="preserve">, </w:t>
      </w:r>
      <w:r w:rsidR="001C4861" w:rsidRPr="005A1581">
        <w:rPr>
          <w:color w:val="000000" w:themeColor="text1"/>
        </w:rPr>
        <w:t>parents</w:t>
      </w:r>
      <w:r w:rsidR="00B538AF" w:rsidRPr="005A1581">
        <w:rPr>
          <w:color w:val="000000" w:themeColor="text1"/>
        </w:rPr>
        <w:t xml:space="preserve">, </w:t>
      </w:r>
      <w:r w:rsidR="001C4861" w:rsidRPr="005A1581">
        <w:rPr>
          <w:color w:val="000000" w:themeColor="text1"/>
        </w:rPr>
        <w:t>coaches</w:t>
      </w:r>
      <w:r w:rsidR="00343782" w:rsidRPr="005A1581">
        <w:rPr>
          <w:color w:val="000000" w:themeColor="text1"/>
        </w:rPr>
        <w:t xml:space="preserve"> and</w:t>
      </w:r>
      <w:r w:rsidR="001C4861" w:rsidRPr="005A1581">
        <w:rPr>
          <w:color w:val="000000" w:themeColor="text1"/>
        </w:rPr>
        <w:t xml:space="preserve"> the country. All those factors will sometimes push athletes directly or indirectly into doping. </w:t>
      </w:r>
      <w:r w:rsidR="00CD57C0" w:rsidRPr="005A1581">
        <w:rPr>
          <w:color w:val="000000" w:themeColor="text1"/>
        </w:rPr>
        <w:t>A</w:t>
      </w:r>
      <w:r w:rsidR="007D18F4" w:rsidRPr="005A1581">
        <w:rPr>
          <w:color w:val="000000" w:themeColor="text1"/>
        </w:rPr>
        <w:t>thletes have no choice but to win to reach the top level,</w:t>
      </w:r>
      <w:r w:rsidR="00CD57C0" w:rsidRPr="005A1581">
        <w:rPr>
          <w:color w:val="000000" w:themeColor="text1"/>
        </w:rPr>
        <w:t xml:space="preserve"> otherwise they will become jobless or even worse</w:t>
      </w:r>
      <w:r w:rsidR="00B538AF" w:rsidRPr="005A1581">
        <w:rPr>
          <w:color w:val="000000" w:themeColor="text1"/>
        </w:rPr>
        <w:t xml:space="preserve">, </w:t>
      </w:r>
      <w:r w:rsidR="00CD57C0" w:rsidRPr="005A1581">
        <w:rPr>
          <w:color w:val="000000" w:themeColor="text1"/>
        </w:rPr>
        <w:t xml:space="preserve">in this case, </w:t>
      </w:r>
      <w:r w:rsidR="001C4861" w:rsidRPr="005A1581">
        <w:rPr>
          <w:color w:val="000000" w:themeColor="text1"/>
        </w:rPr>
        <w:t>they will find an extreme way of getting there. The most obvious solution is</w:t>
      </w:r>
      <w:r w:rsidR="00B538AF" w:rsidRPr="005A1581">
        <w:rPr>
          <w:color w:val="000000" w:themeColor="text1"/>
        </w:rPr>
        <w:t xml:space="preserve">, </w:t>
      </w:r>
      <w:r w:rsidR="001C4861" w:rsidRPr="005A1581">
        <w:rPr>
          <w:color w:val="000000" w:themeColor="text1"/>
        </w:rPr>
        <w:t>therefore</w:t>
      </w:r>
      <w:r w:rsidR="00B538AF" w:rsidRPr="005A1581">
        <w:rPr>
          <w:color w:val="000000" w:themeColor="text1"/>
        </w:rPr>
        <w:t xml:space="preserve">, </w:t>
      </w:r>
      <w:r w:rsidR="001C4861" w:rsidRPr="005A1581">
        <w:rPr>
          <w:color w:val="000000" w:themeColor="text1"/>
        </w:rPr>
        <w:t>to relieve the pressure on the athlete. It might not be reasonable to expect radical changes to occur in the entire national system of competitive sport. However</w:t>
      </w:r>
      <w:r w:rsidR="00B538AF" w:rsidRPr="005A1581">
        <w:rPr>
          <w:color w:val="000000" w:themeColor="text1"/>
        </w:rPr>
        <w:t xml:space="preserve">, </w:t>
      </w:r>
      <w:r w:rsidR="001C4861" w:rsidRPr="005A1581">
        <w:rPr>
          <w:color w:val="000000" w:themeColor="text1"/>
        </w:rPr>
        <w:t xml:space="preserve">there is </w:t>
      </w:r>
      <w:r w:rsidR="00CD57C0" w:rsidRPr="005A1581">
        <w:rPr>
          <w:color w:val="000000" w:themeColor="text1"/>
        </w:rPr>
        <w:t xml:space="preserve">the </w:t>
      </w:r>
      <w:r w:rsidR="001C4861" w:rsidRPr="005A1581">
        <w:rPr>
          <w:color w:val="000000" w:themeColor="text1"/>
        </w:rPr>
        <w:t xml:space="preserve">intrinsic value in demanding the observance of the </w:t>
      </w:r>
      <w:r w:rsidR="00DE0FE5" w:rsidRPr="005A1581">
        <w:rPr>
          <w:color w:val="000000" w:themeColor="text1"/>
        </w:rPr>
        <w:t>‘Anti-Doping Management Regulation of China’ and ‘CHINADA Doping Control Rules’</w:t>
      </w:r>
      <w:r w:rsidR="00B538AF" w:rsidRPr="005A1581">
        <w:rPr>
          <w:color w:val="000000" w:themeColor="text1"/>
        </w:rPr>
        <w:t xml:space="preserve">, </w:t>
      </w:r>
      <w:r w:rsidR="000442E2" w:rsidRPr="005A1581">
        <w:rPr>
          <w:color w:val="000000" w:themeColor="text1"/>
        </w:rPr>
        <w:t>to</w:t>
      </w:r>
      <w:r w:rsidR="001C4861" w:rsidRPr="005A1581">
        <w:rPr>
          <w:color w:val="000000" w:themeColor="text1"/>
        </w:rPr>
        <w:t xml:space="preserve"> make the most of their current circumstances and to help athletes cope with the pressure</w:t>
      </w:r>
      <w:r w:rsidR="00B538AF" w:rsidRPr="005A1581">
        <w:rPr>
          <w:color w:val="000000" w:themeColor="text1"/>
        </w:rPr>
        <w:t xml:space="preserve">, </w:t>
      </w:r>
      <w:r w:rsidR="001C4861" w:rsidRPr="005A1581">
        <w:rPr>
          <w:color w:val="000000" w:themeColor="text1"/>
        </w:rPr>
        <w:t>thereby removing the key factors that push them into doping.</w:t>
      </w:r>
    </w:p>
    <w:p w14:paraId="445E8D81" w14:textId="77777777" w:rsidR="004F73A2" w:rsidRPr="005A1581" w:rsidRDefault="004F73A2" w:rsidP="00333E9A">
      <w:pPr>
        <w:spacing w:line="360" w:lineRule="auto"/>
        <w:rPr>
          <w:color w:val="000000" w:themeColor="text1"/>
        </w:rPr>
      </w:pPr>
    </w:p>
    <w:p w14:paraId="0E7FDE2E" w14:textId="60A5BF81" w:rsidR="004F73A2" w:rsidRPr="005A1581" w:rsidRDefault="004F73A2" w:rsidP="00333E9A">
      <w:pPr>
        <w:pStyle w:val="Heading2"/>
        <w:spacing w:line="360" w:lineRule="auto"/>
        <w:rPr>
          <w:rFonts w:cs="Arial"/>
          <w:color w:val="000000" w:themeColor="text1"/>
        </w:rPr>
      </w:pPr>
      <w:bookmarkStart w:id="190" w:name="_Toc12789999"/>
      <w:r w:rsidRPr="005A1581">
        <w:rPr>
          <w:rFonts w:cs="Arial"/>
          <w:color w:val="000000" w:themeColor="text1"/>
        </w:rPr>
        <w:lastRenderedPageBreak/>
        <w:t>Conclusion</w:t>
      </w:r>
      <w:bookmarkEnd w:id="190"/>
    </w:p>
    <w:p w14:paraId="7E6BE9BF" w14:textId="72FACCAC" w:rsidR="004F73A2" w:rsidRPr="005A1581" w:rsidRDefault="004F73A2" w:rsidP="00333E9A">
      <w:pPr>
        <w:spacing w:line="360" w:lineRule="auto"/>
        <w:rPr>
          <w:color w:val="000000" w:themeColor="text1"/>
        </w:rPr>
      </w:pPr>
      <w:r w:rsidRPr="005A1581">
        <w:rPr>
          <w:color w:val="000000" w:themeColor="text1"/>
        </w:rPr>
        <w:t xml:space="preserve">This </w:t>
      </w:r>
      <w:r w:rsidR="00C26992" w:rsidRPr="005A1581">
        <w:rPr>
          <w:color w:val="000000" w:themeColor="text1"/>
        </w:rPr>
        <w:t>c</w:t>
      </w:r>
      <w:r w:rsidRPr="005A1581">
        <w:rPr>
          <w:color w:val="000000" w:themeColor="text1"/>
        </w:rPr>
        <w:t xml:space="preserve">hapter </w:t>
      </w:r>
      <w:r w:rsidR="00C26992" w:rsidRPr="005A1581">
        <w:rPr>
          <w:color w:val="000000" w:themeColor="text1"/>
        </w:rPr>
        <w:t xml:space="preserve">has </w:t>
      </w:r>
      <w:r w:rsidRPr="005A1581">
        <w:rPr>
          <w:color w:val="000000" w:themeColor="text1"/>
        </w:rPr>
        <w:t>present</w:t>
      </w:r>
      <w:r w:rsidR="00831C8F" w:rsidRPr="005A1581">
        <w:rPr>
          <w:color w:val="000000" w:themeColor="text1"/>
        </w:rPr>
        <w:t>ed</w:t>
      </w:r>
      <w:r w:rsidRPr="005A1581">
        <w:rPr>
          <w:color w:val="000000" w:themeColor="text1"/>
        </w:rPr>
        <w:t xml:space="preserve"> the historical background of Chinese anti-doping work</w:t>
      </w:r>
      <w:r w:rsidR="00C26992" w:rsidRPr="005A1581">
        <w:rPr>
          <w:color w:val="000000" w:themeColor="text1"/>
        </w:rPr>
        <w:t>. A</w:t>
      </w:r>
      <w:r w:rsidRPr="005A1581">
        <w:rPr>
          <w:color w:val="000000" w:themeColor="text1"/>
        </w:rPr>
        <w:t>s noted before</w:t>
      </w:r>
      <w:r w:rsidR="00C26992" w:rsidRPr="005A1581">
        <w:rPr>
          <w:color w:val="000000" w:themeColor="text1"/>
        </w:rPr>
        <w:t>,</w:t>
      </w:r>
      <w:r w:rsidRPr="005A1581">
        <w:rPr>
          <w:color w:val="000000" w:themeColor="text1"/>
        </w:rPr>
        <w:t xml:space="preserve"> China had a </w:t>
      </w:r>
      <w:r w:rsidR="00C26992" w:rsidRPr="005A1581">
        <w:rPr>
          <w:color w:val="000000" w:themeColor="text1"/>
        </w:rPr>
        <w:t>very poor</w:t>
      </w:r>
      <w:r w:rsidRPr="005A1581">
        <w:rPr>
          <w:color w:val="000000" w:themeColor="text1"/>
        </w:rPr>
        <w:t xml:space="preserve"> history of anti-doping and there </w:t>
      </w:r>
      <w:r w:rsidR="00C26992" w:rsidRPr="005A1581">
        <w:rPr>
          <w:color w:val="000000" w:themeColor="text1"/>
        </w:rPr>
        <w:t>have been</w:t>
      </w:r>
      <w:r w:rsidRPr="005A1581">
        <w:rPr>
          <w:color w:val="000000" w:themeColor="text1"/>
        </w:rPr>
        <w:t xml:space="preserve"> many doping incidents </w:t>
      </w:r>
      <w:r w:rsidR="00831C8F" w:rsidRPr="005A1581">
        <w:rPr>
          <w:color w:val="000000" w:themeColor="text1"/>
        </w:rPr>
        <w:t>that</w:t>
      </w:r>
      <w:r w:rsidRPr="005A1581">
        <w:rPr>
          <w:color w:val="000000" w:themeColor="text1"/>
        </w:rPr>
        <w:t xml:space="preserve"> </w:t>
      </w:r>
      <w:r w:rsidR="00831C8F" w:rsidRPr="005A1581">
        <w:rPr>
          <w:color w:val="000000" w:themeColor="text1"/>
        </w:rPr>
        <w:t xml:space="preserve">have </w:t>
      </w:r>
      <w:r w:rsidRPr="005A1581">
        <w:rPr>
          <w:color w:val="000000" w:themeColor="text1"/>
        </w:rPr>
        <w:t>shock</w:t>
      </w:r>
      <w:r w:rsidR="00831C8F" w:rsidRPr="005A1581">
        <w:rPr>
          <w:color w:val="000000" w:themeColor="text1"/>
        </w:rPr>
        <w:t>ed</w:t>
      </w:r>
      <w:r w:rsidRPr="005A1581">
        <w:rPr>
          <w:color w:val="000000" w:themeColor="text1"/>
        </w:rPr>
        <w:t xml:space="preserve"> the wor</w:t>
      </w:r>
      <w:r w:rsidR="00C26992" w:rsidRPr="005A1581">
        <w:rPr>
          <w:color w:val="000000" w:themeColor="text1"/>
        </w:rPr>
        <w:t>l</w:t>
      </w:r>
      <w:r w:rsidRPr="005A1581">
        <w:rPr>
          <w:color w:val="000000" w:themeColor="text1"/>
        </w:rPr>
        <w:t xml:space="preserve">d. </w:t>
      </w:r>
      <w:r w:rsidR="006E1D90" w:rsidRPr="005A1581">
        <w:rPr>
          <w:color w:val="000000" w:themeColor="text1"/>
        </w:rPr>
        <w:t>It has e</w:t>
      </w:r>
      <w:r w:rsidRPr="005A1581">
        <w:rPr>
          <w:color w:val="000000" w:themeColor="text1"/>
        </w:rPr>
        <w:t>ven be</w:t>
      </w:r>
      <w:r w:rsidR="006E1D90" w:rsidRPr="005A1581">
        <w:rPr>
          <w:color w:val="000000" w:themeColor="text1"/>
        </w:rPr>
        <w:t>en</w:t>
      </w:r>
      <w:r w:rsidRPr="005A1581">
        <w:rPr>
          <w:color w:val="000000" w:themeColor="text1"/>
        </w:rPr>
        <w:t xml:space="preserve"> questioned many times </w:t>
      </w:r>
      <w:r w:rsidR="00C26992" w:rsidRPr="005A1581">
        <w:rPr>
          <w:color w:val="000000" w:themeColor="text1"/>
        </w:rPr>
        <w:t>whether</w:t>
      </w:r>
      <w:r w:rsidRPr="005A1581">
        <w:rPr>
          <w:color w:val="000000" w:themeColor="text1"/>
        </w:rPr>
        <w:t xml:space="preserve"> the Chinese government systematically drug</w:t>
      </w:r>
      <w:r w:rsidR="00C26992" w:rsidRPr="005A1581">
        <w:rPr>
          <w:color w:val="000000" w:themeColor="text1"/>
        </w:rPr>
        <w:t>s</w:t>
      </w:r>
      <w:r w:rsidRPr="005A1581">
        <w:rPr>
          <w:color w:val="000000" w:themeColor="text1"/>
        </w:rPr>
        <w:t xml:space="preserve"> athletes (</w:t>
      </w:r>
      <w:r w:rsidR="008D4A42" w:rsidRPr="005A1581">
        <w:rPr>
          <w:color w:val="000000" w:themeColor="text1"/>
        </w:rPr>
        <w:t xml:space="preserve">Hong, </w:t>
      </w:r>
      <w:r w:rsidR="00F02353" w:rsidRPr="005A1581">
        <w:rPr>
          <w:color w:val="000000" w:themeColor="text1"/>
        </w:rPr>
        <w:t>2006</w:t>
      </w:r>
      <w:r w:rsidRPr="005A1581">
        <w:rPr>
          <w:color w:val="000000" w:themeColor="text1"/>
        </w:rPr>
        <w:t xml:space="preserve">). </w:t>
      </w:r>
      <w:r w:rsidR="00C26992" w:rsidRPr="005A1581">
        <w:rPr>
          <w:color w:val="000000" w:themeColor="text1"/>
        </w:rPr>
        <w:t>T</w:t>
      </w:r>
      <w:r w:rsidRPr="005A1581">
        <w:rPr>
          <w:color w:val="000000" w:themeColor="text1"/>
        </w:rPr>
        <w:t xml:space="preserve">his </w:t>
      </w:r>
      <w:r w:rsidR="006E1D90" w:rsidRPr="005A1581">
        <w:rPr>
          <w:color w:val="000000" w:themeColor="text1"/>
        </w:rPr>
        <w:t>dark</w:t>
      </w:r>
      <w:r w:rsidRPr="005A1581">
        <w:rPr>
          <w:color w:val="000000" w:themeColor="text1"/>
        </w:rPr>
        <w:t xml:space="preserve"> history </w:t>
      </w:r>
      <w:r w:rsidR="00C26992" w:rsidRPr="005A1581">
        <w:rPr>
          <w:color w:val="000000" w:themeColor="text1"/>
        </w:rPr>
        <w:t xml:space="preserve">always </w:t>
      </w:r>
      <w:r w:rsidRPr="005A1581">
        <w:rPr>
          <w:color w:val="000000" w:themeColor="text1"/>
        </w:rPr>
        <w:t xml:space="preserve">made </w:t>
      </w:r>
      <w:r w:rsidR="00A75B25" w:rsidRPr="005A1581">
        <w:rPr>
          <w:color w:val="000000" w:themeColor="text1"/>
        </w:rPr>
        <w:t>the</w:t>
      </w:r>
      <w:r w:rsidRPr="005A1581">
        <w:rPr>
          <w:color w:val="000000" w:themeColor="text1"/>
        </w:rPr>
        <w:t xml:space="preserve"> anti-doping wor</w:t>
      </w:r>
      <w:r w:rsidR="00A75B25" w:rsidRPr="005A1581">
        <w:rPr>
          <w:color w:val="000000" w:themeColor="text1"/>
        </w:rPr>
        <w:t xml:space="preserve">k in China a controversial topic </w:t>
      </w:r>
      <w:r w:rsidR="00C26992" w:rsidRPr="005A1581">
        <w:rPr>
          <w:color w:val="000000" w:themeColor="text1"/>
        </w:rPr>
        <w:t>for the rest of</w:t>
      </w:r>
      <w:r w:rsidRPr="005A1581">
        <w:rPr>
          <w:color w:val="000000" w:themeColor="text1"/>
        </w:rPr>
        <w:t xml:space="preserve"> the world. </w:t>
      </w:r>
    </w:p>
    <w:p w14:paraId="44F290B1" w14:textId="16544AFB" w:rsidR="006D4E04" w:rsidRPr="005A1581" w:rsidRDefault="004F73A2" w:rsidP="00333E9A">
      <w:pPr>
        <w:spacing w:line="360" w:lineRule="auto"/>
        <w:rPr>
          <w:color w:val="000000" w:themeColor="text1"/>
        </w:rPr>
      </w:pPr>
      <w:r w:rsidRPr="005A1581">
        <w:rPr>
          <w:color w:val="000000" w:themeColor="text1"/>
        </w:rPr>
        <w:t xml:space="preserve">According to the literature provided in </w:t>
      </w:r>
      <w:r w:rsidR="00A75B25" w:rsidRPr="005A1581">
        <w:rPr>
          <w:color w:val="000000" w:themeColor="text1"/>
        </w:rPr>
        <w:t>this</w:t>
      </w:r>
      <w:r w:rsidRPr="005A1581">
        <w:rPr>
          <w:color w:val="000000" w:themeColor="text1"/>
        </w:rPr>
        <w:t xml:space="preserve"> chapter, this </w:t>
      </w:r>
      <w:r w:rsidR="00FE5E94" w:rsidRPr="005A1581">
        <w:rPr>
          <w:color w:val="000000" w:themeColor="text1"/>
        </w:rPr>
        <w:t xml:space="preserve">doping </w:t>
      </w:r>
      <w:r w:rsidRPr="005A1581">
        <w:rPr>
          <w:color w:val="000000" w:themeColor="text1"/>
        </w:rPr>
        <w:t xml:space="preserve">situation </w:t>
      </w:r>
      <w:r w:rsidR="00FE5E94" w:rsidRPr="005A1581">
        <w:rPr>
          <w:color w:val="000000" w:themeColor="text1"/>
        </w:rPr>
        <w:t>has improved</w:t>
      </w:r>
      <w:r w:rsidRPr="005A1581">
        <w:rPr>
          <w:color w:val="000000" w:themeColor="text1"/>
        </w:rPr>
        <w:t xml:space="preserve"> </w:t>
      </w:r>
      <w:r w:rsidR="00C26992" w:rsidRPr="005A1581">
        <w:rPr>
          <w:color w:val="000000" w:themeColor="text1"/>
        </w:rPr>
        <w:t>since</w:t>
      </w:r>
      <w:r w:rsidRPr="005A1581">
        <w:rPr>
          <w:color w:val="000000" w:themeColor="text1"/>
        </w:rPr>
        <w:t xml:space="preserve"> China became a member of WADA and subsequently accepted</w:t>
      </w:r>
      <w:r w:rsidR="005A7949" w:rsidRPr="005A1581">
        <w:rPr>
          <w:color w:val="000000" w:themeColor="text1"/>
        </w:rPr>
        <w:t xml:space="preserve"> the</w:t>
      </w:r>
      <w:r w:rsidRPr="005A1581">
        <w:rPr>
          <w:color w:val="000000" w:themeColor="text1"/>
        </w:rPr>
        <w:t xml:space="preserve"> </w:t>
      </w:r>
      <w:r w:rsidR="002379F9" w:rsidRPr="005A1581">
        <w:rPr>
          <w:color w:val="000000" w:themeColor="text1"/>
        </w:rPr>
        <w:t>WADC</w:t>
      </w:r>
      <w:r w:rsidRPr="005A1581">
        <w:rPr>
          <w:color w:val="000000" w:themeColor="text1"/>
        </w:rPr>
        <w:t xml:space="preserve">. </w:t>
      </w:r>
      <w:r w:rsidR="00F00001" w:rsidRPr="005A1581">
        <w:rPr>
          <w:color w:val="000000" w:themeColor="text1"/>
        </w:rPr>
        <w:t xml:space="preserve"> According to the published official data concerning doping in China, high compliance has been achieved (WADA, 2008), which is undeniably due to the employment of a c</w:t>
      </w:r>
      <w:r w:rsidR="00FE5E94" w:rsidRPr="005A1581">
        <w:rPr>
          <w:color w:val="000000" w:themeColor="text1"/>
        </w:rPr>
        <w:t>entralised institutional power. However, the stereotype</w:t>
      </w:r>
      <w:r w:rsidR="003A1E0A" w:rsidRPr="005A1581">
        <w:rPr>
          <w:color w:val="000000" w:themeColor="text1"/>
        </w:rPr>
        <w:t>s</w:t>
      </w:r>
      <w:r w:rsidR="00FE5E94" w:rsidRPr="005A1581">
        <w:rPr>
          <w:color w:val="000000" w:themeColor="text1"/>
        </w:rPr>
        <w:t xml:space="preserve"> still </w:t>
      </w:r>
      <w:r w:rsidR="003A1E0A" w:rsidRPr="005A1581">
        <w:rPr>
          <w:color w:val="000000" w:themeColor="text1"/>
        </w:rPr>
        <w:t>exist</w:t>
      </w:r>
      <w:r w:rsidR="00FE5E94" w:rsidRPr="005A1581">
        <w:rPr>
          <w:color w:val="000000" w:themeColor="text1"/>
        </w:rPr>
        <w:t xml:space="preserve"> and the world still has a bad impression of Chinese athletes and doping. F</w:t>
      </w:r>
      <w:r w:rsidRPr="005A1581">
        <w:rPr>
          <w:color w:val="000000" w:themeColor="text1"/>
        </w:rPr>
        <w:t>or example, in the Rio Olympics</w:t>
      </w:r>
      <w:r w:rsidR="00A76C75" w:rsidRPr="005A1581">
        <w:rPr>
          <w:color w:val="000000" w:themeColor="text1"/>
        </w:rPr>
        <w:t>,</w:t>
      </w:r>
      <w:r w:rsidRPr="005A1581">
        <w:rPr>
          <w:color w:val="000000" w:themeColor="text1"/>
        </w:rPr>
        <w:t xml:space="preserve"> the Australian swimmer Mack Horton </w:t>
      </w:r>
      <w:r w:rsidR="00C26992" w:rsidRPr="005A1581">
        <w:rPr>
          <w:color w:val="000000" w:themeColor="text1"/>
        </w:rPr>
        <w:t xml:space="preserve">spoke </w:t>
      </w:r>
      <w:r w:rsidR="005B3347" w:rsidRPr="005A1581">
        <w:rPr>
          <w:color w:val="000000" w:themeColor="text1"/>
        </w:rPr>
        <w:t>disrespect</w:t>
      </w:r>
      <w:r w:rsidR="00C26992" w:rsidRPr="005A1581">
        <w:rPr>
          <w:color w:val="000000" w:themeColor="text1"/>
        </w:rPr>
        <w:t>fully of</w:t>
      </w:r>
      <w:r w:rsidR="005B3347" w:rsidRPr="005A1581">
        <w:rPr>
          <w:color w:val="000000" w:themeColor="text1"/>
        </w:rPr>
        <w:t xml:space="preserve"> </w:t>
      </w:r>
      <w:r w:rsidRPr="005A1581">
        <w:rPr>
          <w:color w:val="000000" w:themeColor="text1"/>
        </w:rPr>
        <w:t>Sun Yang</w:t>
      </w:r>
      <w:r w:rsidR="00C26992" w:rsidRPr="005A1581">
        <w:rPr>
          <w:color w:val="000000" w:themeColor="text1"/>
        </w:rPr>
        <w:t>, a</w:t>
      </w:r>
      <w:r w:rsidRPr="005A1581">
        <w:rPr>
          <w:color w:val="000000" w:themeColor="text1"/>
        </w:rPr>
        <w:t xml:space="preserve"> Chinese swimmer </w:t>
      </w:r>
      <w:r w:rsidR="00C26992" w:rsidRPr="005A1581">
        <w:rPr>
          <w:color w:val="000000" w:themeColor="text1"/>
        </w:rPr>
        <w:t>who received</w:t>
      </w:r>
      <w:r w:rsidRPr="005A1581">
        <w:rPr>
          <w:color w:val="000000" w:themeColor="text1"/>
        </w:rPr>
        <w:t xml:space="preserve"> a three-month suspension in 2014 for testing positive for a banned substance but was cleared to compete</w:t>
      </w:r>
      <w:r w:rsidR="006F015D" w:rsidRPr="005A1581">
        <w:rPr>
          <w:color w:val="000000" w:themeColor="text1"/>
        </w:rPr>
        <w:t xml:space="preserve"> in Rio</w:t>
      </w:r>
      <w:r w:rsidRPr="005A1581">
        <w:rPr>
          <w:color w:val="000000" w:themeColor="text1"/>
        </w:rPr>
        <w:t xml:space="preserve"> (BBC,</w:t>
      </w:r>
      <w:r w:rsidR="008D4A42" w:rsidRPr="005A1581">
        <w:rPr>
          <w:color w:val="000000" w:themeColor="text1"/>
        </w:rPr>
        <w:t xml:space="preserve"> </w:t>
      </w:r>
      <w:r w:rsidRPr="005A1581">
        <w:rPr>
          <w:color w:val="000000" w:themeColor="text1"/>
        </w:rPr>
        <w:t xml:space="preserve">2016). </w:t>
      </w:r>
    </w:p>
    <w:p w14:paraId="2649B17F" w14:textId="7C24B4F6" w:rsidR="004D549E" w:rsidRPr="005A1581" w:rsidRDefault="00252DCA" w:rsidP="00333E9A">
      <w:pPr>
        <w:spacing w:line="360" w:lineRule="auto"/>
        <w:rPr>
          <w:color w:val="000000" w:themeColor="text1"/>
        </w:rPr>
      </w:pPr>
      <w:r w:rsidRPr="005A1581">
        <w:rPr>
          <w:color w:val="000000" w:themeColor="text1"/>
        </w:rPr>
        <w:t>Furthermore,</w:t>
      </w:r>
      <w:r w:rsidR="006F015D" w:rsidRPr="005A1581">
        <w:rPr>
          <w:color w:val="000000" w:themeColor="text1"/>
        </w:rPr>
        <w:t xml:space="preserve"> a</w:t>
      </w:r>
      <w:r w:rsidR="004F73A2" w:rsidRPr="005A1581">
        <w:rPr>
          <w:color w:val="000000" w:themeColor="text1"/>
        </w:rPr>
        <w:t xml:space="preserve">s noted in this chapter, </w:t>
      </w:r>
      <w:r w:rsidR="00F00001" w:rsidRPr="005A1581">
        <w:rPr>
          <w:color w:val="000000" w:themeColor="text1"/>
        </w:rPr>
        <w:t xml:space="preserve">the researcher cannot neglect the possibility that Chinese athletes are strongly motivated to take banned substances because of the enormous pressure and the country’s selective training system. All those factors will sometimes push athletes directly or indirectly into doping. Therefore, </w:t>
      </w:r>
      <w:r w:rsidR="00FE5E94" w:rsidRPr="005A1581">
        <w:rPr>
          <w:color w:val="000000" w:themeColor="text1"/>
        </w:rPr>
        <w:t xml:space="preserve">in order to demonstrate what exactly China is doing on anti-doping, </w:t>
      </w:r>
      <w:r w:rsidR="00F00001" w:rsidRPr="005A1581">
        <w:rPr>
          <w:color w:val="000000" w:themeColor="text1"/>
        </w:rPr>
        <w:t>this research sets out to explore the hitherto under-assessed complexity involved in the interaction between anti-doping policy implementation through centralised political power in China and a highly competitive selective system at sub-national and individual levels</w:t>
      </w:r>
      <w:r w:rsidR="001F33D6" w:rsidRPr="005A1581">
        <w:rPr>
          <w:color w:val="000000" w:themeColor="text1"/>
        </w:rPr>
        <w:t xml:space="preserve">. The question remains </w:t>
      </w:r>
      <w:r w:rsidR="004F73A2" w:rsidRPr="005A1581">
        <w:rPr>
          <w:color w:val="000000" w:themeColor="text1"/>
        </w:rPr>
        <w:t xml:space="preserve">whether China </w:t>
      </w:r>
      <w:r w:rsidR="00C26992" w:rsidRPr="005A1581">
        <w:rPr>
          <w:color w:val="000000" w:themeColor="text1"/>
        </w:rPr>
        <w:t xml:space="preserve">is making </w:t>
      </w:r>
      <w:r w:rsidR="003D7AA3" w:rsidRPr="005A1581">
        <w:rPr>
          <w:color w:val="000000" w:themeColor="text1"/>
        </w:rPr>
        <w:t>determined e</w:t>
      </w:r>
      <w:r w:rsidR="001F33D6" w:rsidRPr="005A1581">
        <w:rPr>
          <w:color w:val="000000" w:themeColor="text1"/>
        </w:rPr>
        <w:t>fforts</w:t>
      </w:r>
      <w:r w:rsidR="004F73A2" w:rsidRPr="005A1581">
        <w:rPr>
          <w:color w:val="000000" w:themeColor="text1"/>
        </w:rPr>
        <w:t xml:space="preserve"> </w:t>
      </w:r>
      <w:r w:rsidR="003D7AA3" w:rsidRPr="005A1581">
        <w:rPr>
          <w:color w:val="000000" w:themeColor="text1"/>
        </w:rPr>
        <w:t xml:space="preserve">in the right direction </w:t>
      </w:r>
      <w:r w:rsidR="00C26992" w:rsidRPr="005A1581">
        <w:rPr>
          <w:color w:val="000000" w:themeColor="text1"/>
        </w:rPr>
        <w:t xml:space="preserve">or </w:t>
      </w:r>
      <w:r w:rsidR="001F33D6" w:rsidRPr="005A1581">
        <w:rPr>
          <w:color w:val="000000" w:themeColor="text1"/>
        </w:rPr>
        <w:t xml:space="preserve">is </w:t>
      </w:r>
      <w:r w:rsidR="004F73A2" w:rsidRPr="005A1581">
        <w:rPr>
          <w:color w:val="000000" w:themeColor="text1"/>
        </w:rPr>
        <w:t xml:space="preserve">still facing serious doping problems. </w:t>
      </w:r>
    </w:p>
    <w:p w14:paraId="528FF0B9" w14:textId="388A6152" w:rsidR="004F73A2" w:rsidRPr="005A1581" w:rsidRDefault="00573870" w:rsidP="00333E9A">
      <w:pPr>
        <w:spacing w:line="360" w:lineRule="auto"/>
        <w:rPr>
          <w:color w:val="000000" w:themeColor="text1"/>
        </w:rPr>
      </w:pPr>
      <w:r w:rsidRPr="005A1581">
        <w:rPr>
          <w:color w:val="000000" w:themeColor="text1"/>
        </w:rPr>
        <w:t xml:space="preserve">The most effective way to answer these questions is </w:t>
      </w:r>
      <w:r w:rsidR="00D7253E" w:rsidRPr="005A1581">
        <w:rPr>
          <w:color w:val="000000" w:themeColor="text1"/>
        </w:rPr>
        <w:t>through</w:t>
      </w:r>
      <w:r w:rsidRPr="005A1581">
        <w:rPr>
          <w:color w:val="000000" w:themeColor="text1"/>
        </w:rPr>
        <w:t xml:space="preserve"> </w:t>
      </w:r>
      <w:r w:rsidR="00874358" w:rsidRPr="005A1581">
        <w:rPr>
          <w:color w:val="000000" w:themeColor="text1"/>
        </w:rPr>
        <w:t>using the</w:t>
      </w:r>
      <w:r w:rsidRPr="005A1581">
        <w:rPr>
          <w:color w:val="000000" w:themeColor="text1"/>
        </w:rPr>
        <w:t xml:space="preserve"> primary data </w:t>
      </w:r>
      <w:r w:rsidR="00874358" w:rsidRPr="005A1581">
        <w:rPr>
          <w:color w:val="000000" w:themeColor="text1"/>
        </w:rPr>
        <w:t>analysis</w:t>
      </w:r>
      <w:r w:rsidRPr="005A1581">
        <w:rPr>
          <w:color w:val="000000" w:themeColor="text1"/>
        </w:rPr>
        <w:t>. The theoretic</w:t>
      </w:r>
      <w:r w:rsidR="00874358" w:rsidRPr="005A1581">
        <w:rPr>
          <w:color w:val="000000" w:themeColor="text1"/>
        </w:rPr>
        <w:t>al frameworks are developed in Chapter 2</w:t>
      </w:r>
      <w:r w:rsidR="00D7253E" w:rsidRPr="005A1581">
        <w:rPr>
          <w:color w:val="000000" w:themeColor="text1"/>
        </w:rPr>
        <w:t>,</w:t>
      </w:r>
      <w:r w:rsidR="00874358" w:rsidRPr="005A1581">
        <w:rPr>
          <w:color w:val="000000" w:themeColor="text1"/>
        </w:rPr>
        <w:t xml:space="preserve"> </w:t>
      </w:r>
      <w:r w:rsidR="00D7253E" w:rsidRPr="005A1581">
        <w:rPr>
          <w:color w:val="000000" w:themeColor="text1"/>
        </w:rPr>
        <w:t>and</w:t>
      </w:r>
      <w:r w:rsidR="00874358" w:rsidRPr="005A1581">
        <w:rPr>
          <w:color w:val="000000" w:themeColor="text1"/>
        </w:rPr>
        <w:t xml:space="preserve"> C</w:t>
      </w:r>
      <w:r w:rsidRPr="005A1581">
        <w:rPr>
          <w:color w:val="000000" w:themeColor="text1"/>
        </w:rPr>
        <w:t xml:space="preserve">hapters 3 and 4 provide comprehensive background information on WADA, </w:t>
      </w:r>
      <w:r w:rsidR="005A7949" w:rsidRPr="005A1581">
        <w:rPr>
          <w:color w:val="000000" w:themeColor="text1"/>
        </w:rPr>
        <w:t xml:space="preserve">the </w:t>
      </w:r>
      <w:r w:rsidRPr="005A1581">
        <w:rPr>
          <w:color w:val="000000" w:themeColor="text1"/>
        </w:rPr>
        <w:t xml:space="preserve">WADC, China's anti-doping regulations, and </w:t>
      </w:r>
      <w:r w:rsidR="004C7184" w:rsidRPr="005A1581">
        <w:rPr>
          <w:color w:val="000000" w:themeColor="text1"/>
        </w:rPr>
        <w:t>Code compliance</w:t>
      </w:r>
      <w:r w:rsidR="00C32243" w:rsidRPr="005A1581">
        <w:rPr>
          <w:color w:val="000000" w:themeColor="text1"/>
        </w:rPr>
        <w:t xml:space="preserve">. </w:t>
      </w:r>
      <w:r w:rsidR="00297A7A" w:rsidRPr="005A1581">
        <w:rPr>
          <w:color w:val="000000" w:themeColor="text1"/>
        </w:rPr>
        <w:t>Additionally</w:t>
      </w:r>
      <w:r w:rsidR="00C32243" w:rsidRPr="005A1581">
        <w:rPr>
          <w:color w:val="000000" w:themeColor="text1"/>
        </w:rPr>
        <w:t xml:space="preserve">, the </w:t>
      </w:r>
      <w:r w:rsidR="00C32243" w:rsidRPr="005A1581">
        <w:rPr>
          <w:color w:val="000000" w:themeColor="text1"/>
        </w:rPr>
        <w:lastRenderedPageBreak/>
        <w:t xml:space="preserve">brief induction provided on this chapter about the ‘Anti-Doping Management Regulation of China’ and ‘CHINADA Doping Control Rules’ will help this research to </w:t>
      </w:r>
      <w:r w:rsidR="00682C61" w:rsidRPr="005A1581">
        <w:rPr>
          <w:color w:val="000000" w:themeColor="text1"/>
        </w:rPr>
        <w:t>create a</w:t>
      </w:r>
      <w:r w:rsidR="00D7253E" w:rsidRPr="005A1581">
        <w:rPr>
          <w:color w:val="000000" w:themeColor="text1"/>
        </w:rPr>
        <w:t xml:space="preserve"> basic interview plan for</w:t>
      </w:r>
      <w:r w:rsidR="00C32243" w:rsidRPr="005A1581">
        <w:rPr>
          <w:color w:val="000000" w:themeColor="text1"/>
        </w:rPr>
        <w:t xml:space="preserve"> </w:t>
      </w:r>
      <w:r w:rsidR="00682C61" w:rsidRPr="005A1581">
        <w:rPr>
          <w:color w:val="000000" w:themeColor="text1"/>
        </w:rPr>
        <w:t>each</w:t>
      </w:r>
      <w:r w:rsidR="00C32243" w:rsidRPr="005A1581">
        <w:rPr>
          <w:color w:val="000000" w:themeColor="text1"/>
        </w:rPr>
        <w:t xml:space="preserve"> stakeholder in </w:t>
      </w:r>
      <w:r w:rsidR="00682C61" w:rsidRPr="005A1581">
        <w:rPr>
          <w:color w:val="000000" w:themeColor="text1"/>
        </w:rPr>
        <w:t>Chinese anti-doping system</w:t>
      </w:r>
      <w:r w:rsidR="00262514" w:rsidRPr="005A1581">
        <w:rPr>
          <w:color w:val="000000" w:themeColor="text1"/>
        </w:rPr>
        <w:t xml:space="preserve"> (</w:t>
      </w:r>
      <w:r w:rsidR="00DC3C78" w:rsidRPr="005A1581">
        <w:rPr>
          <w:color w:val="000000" w:themeColor="text1"/>
        </w:rPr>
        <w:t xml:space="preserve">e.g. CHINADA, </w:t>
      </w:r>
      <w:r w:rsidR="00310A63" w:rsidRPr="005A1581">
        <w:rPr>
          <w:color w:val="000000" w:themeColor="text1"/>
        </w:rPr>
        <w:t>local anti-doping agencies</w:t>
      </w:r>
      <w:r w:rsidR="00DC3C78" w:rsidRPr="005A1581">
        <w:rPr>
          <w:color w:val="000000" w:themeColor="text1"/>
        </w:rPr>
        <w:t xml:space="preserve">, </w:t>
      </w:r>
      <w:r w:rsidR="003F2C06" w:rsidRPr="005A1581">
        <w:rPr>
          <w:color w:val="000000" w:themeColor="text1"/>
        </w:rPr>
        <w:t>Sports Federations</w:t>
      </w:r>
      <w:r w:rsidR="00262514" w:rsidRPr="005A1581">
        <w:rPr>
          <w:color w:val="000000" w:themeColor="text1"/>
        </w:rPr>
        <w:t>)</w:t>
      </w:r>
      <w:r w:rsidR="00682C61" w:rsidRPr="005A1581">
        <w:rPr>
          <w:color w:val="000000" w:themeColor="text1"/>
        </w:rPr>
        <w:t xml:space="preserve">, and </w:t>
      </w:r>
      <w:r w:rsidR="004F2838" w:rsidRPr="005A1581">
        <w:rPr>
          <w:color w:val="000000" w:themeColor="text1"/>
        </w:rPr>
        <w:t>list the potential themes which might be involved in the research questionnaire</w:t>
      </w:r>
      <w:r w:rsidR="00262514" w:rsidRPr="005A1581">
        <w:rPr>
          <w:color w:val="000000" w:themeColor="text1"/>
        </w:rPr>
        <w:t xml:space="preserve"> (e.g. Anti-doping Education, Testing and Investigation, Analysis of Samples and Results Management).</w:t>
      </w:r>
      <w:r w:rsidR="004F2838" w:rsidRPr="005A1581">
        <w:rPr>
          <w:color w:val="000000" w:themeColor="text1"/>
        </w:rPr>
        <w:t xml:space="preserve"> </w:t>
      </w:r>
      <w:r w:rsidRPr="005A1581">
        <w:rPr>
          <w:color w:val="000000" w:themeColor="text1"/>
        </w:rPr>
        <w:t xml:space="preserve">In the next chapter, a detailed data collection plan for the analysis of current anti-doping policy implementation in China will be </w:t>
      </w:r>
      <w:r w:rsidR="00D7253E" w:rsidRPr="005A1581">
        <w:rPr>
          <w:color w:val="000000" w:themeColor="text1"/>
        </w:rPr>
        <w:t>illustrated and explained</w:t>
      </w:r>
      <w:r w:rsidRPr="005A1581">
        <w:rPr>
          <w:color w:val="000000" w:themeColor="text1"/>
        </w:rPr>
        <w:t>.</w:t>
      </w:r>
    </w:p>
    <w:p w14:paraId="1B5A12C3" w14:textId="0B9FBE7B" w:rsidR="00FE6646" w:rsidRPr="005A1581" w:rsidRDefault="00886A3B" w:rsidP="00333E9A">
      <w:pPr>
        <w:pStyle w:val="Heading1"/>
        <w:spacing w:line="360" w:lineRule="auto"/>
        <w:ind w:left="432"/>
        <w:rPr>
          <w:color w:val="000000" w:themeColor="text1"/>
        </w:rPr>
      </w:pPr>
      <w:bookmarkStart w:id="191" w:name="_Toc520835514"/>
      <w:bookmarkStart w:id="192" w:name="_Toc12790000"/>
      <w:r w:rsidRPr="005A1581">
        <w:rPr>
          <w:color w:val="000000" w:themeColor="text1"/>
        </w:rPr>
        <w:lastRenderedPageBreak/>
        <w:t>Methodology</w:t>
      </w:r>
      <w:bookmarkEnd w:id="191"/>
      <w:bookmarkEnd w:id="192"/>
    </w:p>
    <w:p w14:paraId="51B0ACD3" w14:textId="77777777" w:rsidR="004A0D4D" w:rsidRPr="005A1581" w:rsidRDefault="004A0D4D" w:rsidP="00333E9A">
      <w:pPr>
        <w:spacing w:line="360" w:lineRule="auto"/>
        <w:rPr>
          <w:color w:val="000000" w:themeColor="text1"/>
          <w:lang w:eastAsia="en-US"/>
        </w:rPr>
      </w:pPr>
    </w:p>
    <w:p w14:paraId="18A2FB82" w14:textId="6962190F" w:rsidR="00FE6646" w:rsidRPr="005A1581" w:rsidRDefault="001D762E" w:rsidP="00333E9A">
      <w:pPr>
        <w:pStyle w:val="Heading2"/>
        <w:spacing w:line="360" w:lineRule="auto"/>
        <w:rPr>
          <w:rFonts w:cs="Arial"/>
          <w:color w:val="000000" w:themeColor="text1"/>
        </w:rPr>
      </w:pPr>
      <w:bookmarkStart w:id="193" w:name="_Toc513202486"/>
      <w:bookmarkStart w:id="194" w:name="_Toc520835515"/>
      <w:bookmarkStart w:id="195" w:name="_Toc12790001"/>
      <w:r w:rsidRPr="005A1581">
        <w:rPr>
          <w:rFonts w:cs="Arial"/>
          <w:color w:val="000000" w:themeColor="text1"/>
        </w:rPr>
        <w:t>I</w:t>
      </w:r>
      <w:r w:rsidR="006F3F4A" w:rsidRPr="005A1581">
        <w:rPr>
          <w:rFonts w:cs="Arial"/>
          <w:color w:val="000000" w:themeColor="text1"/>
        </w:rPr>
        <w:t>ntroduction</w:t>
      </w:r>
      <w:bookmarkEnd w:id="193"/>
      <w:bookmarkEnd w:id="194"/>
      <w:bookmarkEnd w:id="195"/>
    </w:p>
    <w:p w14:paraId="0B69DF1F" w14:textId="0AD208F6" w:rsidR="00BD7580" w:rsidRPr="005A1581" w:rsidRDefault="00BD7580" w:rsidP="00333E9A">
      <w:pPr>
        <w:spacing w:line="360" w:lineRule="auto"/>
        <w:rPr>
          <w:color w:val="000000" w:themeColor="text1"/>
        </w:rPr>
      </w:pPr>
      <w:r w:rsidRPr="005A1581">
        <w:rPr>
          <w:color w:val="000000" w:themeColor="text1"/>
        </w:rPr>
        <w:t>This chapter presents the research methodology and design and the ways in which they guide the data collection process and the analysis and development of the theory. The first section concerns the research purpose and philosophical foundations of the study. The second is devoted to the data collection and questionnaire design. The subsequent section explains the roles of the researcher in dealing with a sensitive topic in order to help the reader have a deeper understanding of the study. Apart from this, a brief data analysis plan will also be provided in this chapter. Last but not least, the reliability and validity will also be noted in this chapter. The ethics and limitations of this study will be discussed at the end of this chapter.</w:t>
      </w:r>
    </w:p>
    <w:p w14:paraId="01E30940" w14:textId="3ACD338F" w:rsidR="004A0D4D" w:rsidRPr="005A1581" w:rsidRDefault="00A76C75" w:rsidP="00A76C75">
      <w:pPr>
        <w:tabs>
          <w:tab w:val="left" w:pos="5052"/>
        </w:tabs>
        <w:spacing w:line="360" w:lineRule="auto"/>
        <w:rPr>
          <w:color w:val="000000" w:themeColor="text1"/>
        </w:rPr>
      </w:pPr>
      <w:r w:rsidRPr="005A1581">
        <w:rPr>
          <w:color w:val="000000" w:themeColor="text1"/>
        </w:rPr>
        <w:tab/>
      </w:r>
    </w:p>
    <w:p w14:paraId="4EAF552B" w14:textId="28D202E5" w:rsidR="00C01DB0" w:rsidRPr="005A1581" w:rsidRDefault="001D762E" w:rsidP="00333E9A">
      <w:pPr>
        <w:pStyle w:val="Heading2"/>
        <w:spacing w:line="360" w:lineRule="auto"/>
        <w:rPr>
          <w:rFonts w:cs="Arial"/>
          <w:color w:val="000000" w:themeColor="text1"/>
        </w:rPr>
      </w:pPr>
      <w:bookmarkStart w:id="196" w:name="_Toc520835516"/>
      <w:bookmarkStart w:id="197" w:name="_Toc513202487"/>
      <w:bookmarkStart w:id="198" w:name="_Toc12790002"/>
      <w:r w:rsidRPr="005A1581">
        <w:rPr>
          <w:rFonts w:cs="Arial"/>
          <w:color w:val="000000" w:themeColor="text1"/>
        </w:rPr>
        <w:t>R</w:t>
      </w:r>
      <w:r w:rsidR="006F3F4A" w:rsidRPr="005A1581">
        <w:rPr>
          <w:rFonts w:cs="Arial"/>
          <w:color w:val="000000" w:themeColor="text1"/>
        </w:rPr>
        <w:t xml:space="preserve">esearch </w:t>
      </w:r>
      <w:bookmarkEnd w:id="196"/>
      <w:r w:rsidR="006F3F4A" w:rsidRPr="005A1581">
        <w:rPr>
          <w:rFonts w:cs="Arial"/>
          <w:color w:val="000000" w:themeColor="text1"/>
        </w:rPr>
        <w:t>purpose</w:t>
      </w:r>
      <w:bookmarkEnd w:id="197"/>
      <w:r w:rsidR="004B57F0" w:rsidRPr="005A1581">
        <w:rPr>
          <w:rFonts w:cs="Arial"/>
          <w:color w:val="000000" w:themeColor="text1"/>
        </w:rPr>
        <w:t xml:space="preserve"> and philosophies</w:t>
      </w:r>
      <w:bookmarkEnd w:id="198"/>
    </w:p>
    <w:p w14:paraId="727F7E9B" w14:textId="00CE4EF4" w:rsidR="00C01DB0" w:rsidRPr="005A1581" w:rsidRDefault="001C4861" w:rsidP="00333E9A">
      <w:pPr>
        <w:spacing w:line="360" w:lineRule="auto"/>
        <w:rPr>
          <w:color w:val="000000" w:themeColor="text1"/>
        </w:rPr>
      </w:pPr>
      <w:r w:rsidRPr="005A1581">
        <w:rPr>
          <w:color w:val="000000" w:themeColor="text1"/>
        </w:rPr>
        <w:t>Social research serves many purposes</w:t>
      </w:r>
      <w:r w:rsidR="00343782" w:rsidRPr="005A1581">
        <w:rPr>
          <w:color w:val="000000" w:themeColor="text1"/>
        </w:rPr>
        <w:t xml:space="preserve"> and</w:t>
      </w:r>
      <w:r w:rsidRPr="005A1581">
        <w:rPr>
          <w:color w:val="000000" w:themeColor="text1"/>
        </w:rPr>
        <w:t xml:space="preserve"> the most common are exploration</w:t>
      </w:r>
      <w:r w:rsidR="00B538AF" w:rsidRPr="005A1581">
        <w:rPr>
          <w:color w:val="000000" w:themeColor="text1"/>
        </w:rPr>
        <w:t xml:space="preserve">, </w:t>
      </w:r>
      <w:r w:rsidRPr="005A1581">
        <w:rPr>
          <w:color w:val="000000" w:themeColor="text1"/>
        </w:rPr>
        <w:t>description</w:t>
      </w:r>
      <w:r w:rsidR="00343782" w:rsidRPr="005A1581">
        <w:rPr>
          <w:color w:val="000000" w:themeColor="text1"/>
        </w:rPr>
        <w:t xml:space="preserve"> and</w:t>
      </w:r>
      <w:r w:rsidRPr="005A1581">
        <w:rPr>
          <w:color w:val="000000" w:themeColor="text1"/>
        </w:rPr>
        <w:t xml:space="preserve"> explanation (</w:t>
      </w:r>
      <w:r w:rsidR="00B6542D" w:rsidRPr="005A1581">
        <w:rPr>
          <w:color w:val="000000" w:themeColor="text1"/>
        </w:rPr>
        <w:t xml:space="preserve">Blaikie, 2010; </w:t>
      </w:r>
      <w:r w:rsidRPr="005A1581">
        <w:rPr>
          <w:color w:val="000000" w:themeColor="text1"/>
        </w:rPr>
        <w:t>Neuman</w:t>
      </w:r>
      <w:r w:rsidR="00B538AF" w:rsidRPr="005A1581">
        <w:rPr>
          <w:color w:val="000000" w:themeColor="text1"/>
        </w:rPr>
        <w:t xml:space="preserve">, </w:t>
      </w:r>
      <w:r w:rsidR="00B256B8" w:rsidRPr="005A1581">
        <w:rPr>
          <w:color w:val="000000" w:themeColor="text1"/>
        </w:rPr>
        <w:t>2011</w:t>
      </w:r>
      <w:r w:rsidRPr="005A1581">
        <w:rPr>
          <w:color w:val="000000" w:themeColor="text1"/>
        </w:rPr>
        <w:t xml:space="preserve">). </w:t>
      </w:r>
      <w:r w:rsidR="00742A76" w:rsidRPr="005A1581">
        <w:rPr>
          <w:color w:val="000000" w:themeColor="text1"/>
        </w:rPr>
        <w:t>E</w:t>
      </w:r>
      <w:r w:rsidRPr="005A1581">
        <w:rPr>
          <w:color w:val="000000" w:themeColor="text1"/>
        </w:rPr>
        <w:t>xploratory research is conducted to explore a topic that has little or no theory associated with it and that research has not yet explored (Neuman</w:t>
      </w:r>
      <w:r w:rsidR="00B538AF" w:rsidRPr="005A1581">
        <w:rPr>
          <w:color w:val="000000" w:themeColor="text1"/>
        </w:rPr>
        <w:t xml:space="preserve">, </w:t>
      </w:r>
      <w:r w:rsidR="00B256B8" w:rsidRPr="005A1581">
        <w:rPr>
          <w:color w:val="000000" w:themeColor="text1"/>
        </w:rPr>
        <w:t>2011</w:t>
      </w:r>
      <w:r w:rsidRPr="005A1581">
        <w:rPr>
          <w:color w:val="000000" w:themeColor="text1"/>
        </w:rPr>
        <w:t>). Descriptive studies focus on offering a precise illustration of a phenomenon (</w:t>
      </w:r>
      <w:r w:rsidR="00B6542D" w:rsidRPr="005A1581">
        <w:rPr>
          <w:color w:val="000000" w:themeColor="text1"/>
        </w:rPr>
        <w:t xml:space="preserve">Blaikie, 2010; </w:t>
      </w:r>
      <w:r w:rsidRPr="005A1581">
        <w:rPr>
          <w:color w:val="000000" w:themeColor="text1"/>
        </w:rPr>
        <w:t>Neuman</w:t>
      </w:r>
      <w:r w:rsidR="00B538AF" w:rsidRPr="005A1581">
        <w:rPr>
          <w:color w:val="000000" w:themeColor="text1"/>
        </w:rPr>
        <w:t xml:space="preserve">, </w:t>
      </w:r>
      <w:r w:rsidR="00B256B8" w:rsidRPr="005A1581">
        <w:rPr>
          <w:color w:val="000000" w:themeColor="text1"/>
        </w:rPr>
        <w:t>2011</w:t>
      </w:r>
      <w:r w:rsidRPr="005A1581">
        <w:rPr>
          <w:color w:val="000000" w:themeColor="text1"/>
        </w:rPr>
        <w:t>). Explanation-oriented research attempts to answer why situations happen and looks into key relationships between variables (</w:t>
      </w:r>
      <w:r w:rsidR="00B6542D" w:rsidRPr="005A1581">
        <w:rPr>
          <w:color w:val="000000" w:themeColor="text1"/>
        </w:rPr>
        <w:t xml:space="preserve">Neuman, 2010; </w:t>
      </w:r>
      <w:r w:rsidRPr="005A1581">
        <w:rPr>
          <w:color w:val="000000" w:themeColor="text1"/>
        </w:rPr>
        <w:t>Babble</w:t>
      </w:r>
      <w:r w:rsidR="00B538AF" w:rsidRPr="005A1581">
        <w:rPr>
          <w:color w:val="000000" w:themeColor="text1"/>
        </w:rPr>
        <w:t xml:space="preserve">, </w:t>
      </w:r>
      <w:r w:rsidR="00B6542D" w:rsidRPr="005A1581">
        <w:rPr>
          <w:color w:val="000000" w:themeColor="text1"/>
        </w:rPr>
        <w:t>2011</w:t>
      </w:r>
      <w:r w:rsidRPr="005A1581">
        <w:rPr>
          <w:color w:val="000000" w:themeColor="text1"/>
        </w:rPr>
        <w:t>). In practice</w:t>
      </w:r>
      <w:r w:rsidR="00B538AF" w:rsidRPr="005A1581">
        <w:rPr>
          <w:color w:val="000000" w:themeColor="text1"/>
        </w:rPr>
        <w:t xml:space="preserve">, </w:t>
      </w:r>
      <w:r w:rsidRPr="005A1581">
        <w:rPr>
          <w:color w:val="000000" w:themeColor="text1"/>
        </w:rPr>
        <w:t xml:space="preserve">the boundaries between these research purposes are </w:t>
      </w:r>
      <w:r w:rsidR="005F74A8" w:rsidRPr="005A1581">
        <w:rPr>
          <w:color w:val="000000" w:themeColor="text1"/>
        </w:rPr>
        <w:t>vague</w:t>
      </w:r>
      <w:r w:rsidR="00343782" w:rsidRPr="005A1581">
        <w:rPr>
          <w:color w:val="000000" w:themeColor="text1"/>
        </w:rPr>
        <w:t xml:space="preserve"> and</w:t>
      </w:r>
      <w:r w:rsidRPr="005A1581">
        <w:rPr>
          <w:color w:val="000000" w:themeColor="text1"/>
        </w:rPr>
        <w:t xml:space="preserve"> </w:t>
      </w:r>
      <w:r w:rsidR="00742A76" w:rsidRPr="005A1581">
        <w:rPr>
          <w:color w:val="000000" w:themeColor="text1"/>
        </w:rPr>
        <w:t xml:space="preserve">any </w:t>
      </w:r>
      <w:r w:rsidRPr="005A1581">
        <w:rPr>
          <w:color w:val="000000" w:themeColor="text1"/>
        </w:rPr>
        <w:t>research may contain a combination of purposes (Blaikie</w:t>
      </w:r>
      <w:r w:rsidR="00B538AF" w:rsidRPr="005A1581">
        <w:rPr>
          <w:color w:val="000000" w:themeColor="text1"/>
        </w:rPr>
        <w:t xml:space="preserve">, </w:t>
      </w:r>
      <w:r w:rsidRPr="005A1581">
        <w:rPr>
          <w:color w:val="000000" w:themeColor="text1"/>
        </w:rPr>
        <w:t>2010).</w:t>
      </w:r>
    </w:p>
    <w:p w14:paraId="5E5646BC" w14:textId="7D0827F2" w:rsidR="00C01DB0" w:rsidRPr="005A1581" w:rsidRDefault="001C4861" w:rsidP="00333E9A">
      <w:pPr>
        <w:spacing w:line="360" w:lineRule="auto"/>
        <w:rPr>
          <w:color w:val="000000" w:themeColor="text1"/>
        </w:rPr>
      </w:pPr>
      <w:r w:rsidRPr="005A1581">
        <w:rPr>
          <w:color w:val="000000" w:themeColor="text1"/>
        </w:rPr>
        <w:t xml:space="preserve">It will be clear to readers that these three purposes are all embraced in this study. The primary purpose of this research is to evaluate the compliance of Chinese anti-doping regulations and practices with </w:t>
      </w:r>
      <w:r w:rsidR="005A7949" w:rsidRPr="005A1581">
        <w:rPr>
          <w:color w:val="000000" w:themeColor="text1"/>
        </w:rPr>
        <w:t xml:space="preserve">the </w:t>
      </w:r>
      <w:r w:rsidRPr="005A1581">
        <w:rPr>
          <w:color w:val="000000" w:themeColor="text1"/>
        </w:rPr>
        <w:t>WADC. To achieve this purpose successfully</w:t>
      </w:r>
      <w:r w:rsidR="00B538AF" w:rsidRPr="005A1581">
        <w:rPr>
          <w:color w:val="000000" w:themeColor="text1"/>
        </w:rPr>
        <w:t xml:space="preserve">, </w:t>
      </w:r>
      <w:r w:rsidRPr="005A1581">
        <w:rPr>
          <w:color w:val="000000" w:themeColor="text1"/>
        </w:rPr>
        <w:t xml:space="preserve">the first </w:t>
      </w:r>
      <w:r w:rsidR="00895BEE" w:rsidRPr="005A1581">
        <w:rPr>
          <w:color w:val="000000" w:themeColor="text1"/>
        </w:rPr>
        <w:t>step</w:t>
      </w:r>
      <w:r w:rsidRPr="005A1581">
        <w:rPr>
          <w:color w:val="000000" w:themeColor="text1"/>
        </w:rPr>
        <w:t xml:space="preserve"> that should be done is to explore the international and national anti-doping governing body and control system</w:t>
      </w:r>
      <w:r w:rsidR="00B538AF" w:rsidRPr="005A1581">
        <w:rPr>
          <w:color w:val="000000" w:themeColor="text1"/>
        </w:rPr>
        <w:t xml:space="preserve">, </w:t>
      </w:r>
      <w:r w:rsidRPr="005A1581">
        <w:rPr>
          <w:color w:val="000000" w:themeColor="text1"/>
        </w:rPr>
        <w:t>following a literature search and analysis of the relevant anti-doping work in China. As indicated above</w:t>
      </w:r>
      <w:r w:rsidR="00B538AF" w:rsidRPr="005A1581">
        <w:rPr>
          <w:color w:val="000000" w:themeColor="text1"/>
        </w:rPr>
        <w:t xml:space="preserve">, </w:t>
      </w:r>
      <w:r w:rsidRPr="005A1581">
        <w:rPr>
          <w:color w:val="000000" w:themeColor="text1"/>
        </w:rPr>
        <w:lastRenderedPageBreak/>
        <w:t>no personal bias and hypotheses will appear in inductive research</w:t>
      </w:r>
      <w:r w:rsidR="00343782" w:rsidRPr="005A1581">
        <w:rPr>
          <w:color w:val="000000" w:themeColor="text1"/>
        </w:rPr>
        <w:t xml:space="preserve"> and</w:t>
      </w:r>
      <w:r w:rsidRPr="005A1581">
        <w:rPr>
          <w:color w:val="000000" w:themeColor="text1"/>
        </w:rPr>
        <w:t xml:space="preserve"> exploratory</w:t>
      </w:r>
      <w:r w:rsidR="00B538AF" w:rsidRPr="005A1581">
        <w:rPr>
          <w:color w:val="000000" w:themeColor="text1"/>
        </w:rPr>
        <w:t xml:space="preserve">, </w:t>
      </w:r>
      <w:r w:rsidRPr="005A1581">
        <w:rPr>
          <w:color w:val="000000" w:themeColor="text1"/>
        </w:rPr>
        <w:t>descriptive</w:t>
      </w:r>
      <w:r w:rsidR="00343782" w:rsidRPr="005A1581">
        <w:rPr>
          <w:color w:val="000000" w:themeColor="text1"/>
        </w:rPr>
        <w:t xml:space="preserve"> and</w:t>
      </w:r>
      <w:r w:rsidRPr="005A1581">
        <w:rPr>
          <w:color w:val="000000" w:themeColor="text1"/>
        </w:rPr>
        <w:t xml:space="preserve"> explanative studies will be conducted during the process. This research will contribute to </w:t>
      </w:r>
      <w:r w:rsidR="00FD3DDD" w:rsidRPr="005A1581">
        <w:rPr>
          <w:color w:val="000000" w:themeColor="text1"/>
        </w:rPr>
        <w:t xml:space="preserve">the understanding of </w:t>
      </w:r>
      <w:r w:rsidR="000B56BF" w:rsidRPr="005A1581">
        <w:rPr>
          <w:color w:val="000000" w:themeColor="text1"/>
        </w:rPr>
        <w:t xml:space="preserve">how people in China implement and comply </w:t>
      </w:r>
      <w:r w:rsidR="00E32C56" w:rsidRPr="005A1581">
        <w:rPr>
          <w:color w:val="000000" w:themeColor="text1"/>
        </w:rPr>
        <w:t xml:space="preserve">with the </w:t>
      </w:r>
      <w:r w:rsidR="000B56BF" w:rsidRPr="005A1581">
        <w:rPr>
          <w:color w:val="000000" w:themeColor="text1"/>
        </w:rPr>
        <w:t>anti-doping</w:t>
      </w:r>
      <w:r w:rsidR="00CF023B" w:rsidRPr="005A1581">
        <w:rPr>
          <w:color w:val="000000" w:themeColor="text1"/>
        </w:rPr>
        <w:t xml:space="preserve"> policies</w:t>
      </w:r>
      <w:r w:rsidR="000B56BF" w:rsidRPr="005A1581">
        <w:rPr>
          <w:color w:val="000000" w:themeColor="text1"/>
        </w:rPr>
        <w:t xml:space="preserve">. </w:t>
      </w:r>
    </w:p>
    <w:p w14:paraId="7DE6939E" w14:textId="77777777" w:rsidR="004A0D4D" w:rsidRPr="005A1581" w:rsidRDefault="004A0D4D" w:rsidP="00333E9A">
      <w:pPr>
        <w:spacing w:line="360" w:lineRule="auto"/>
        <w:rPr>
          <w:color w:val="000000" w:themeColor="text1"/>
        </w:rPr>
      </w:pPr>
    </w:p>
    <w:p w14:paraId="6ECC5D37" w14:textId="016DC216" w:rsidR="00C01DB0" w:rsidRPr="005A1581" w:rsidRDefault="001D762E" w:rsidP="00333E9A">
      <w:pPr>
        <w:pStyle w:val="Heading3"/>
      </w:pPr>
      <w:bookmarkStart w:id="199" w:name="_Toc520835517"/>
      <w:bookmarkStart w:id="200" w:name="_Toc513202488"/>
      <w:bookmarkStart w:id="201" w:name="_Toc12790003"/>
      <w:r w:rsidRPr="005A1581">
        <w:t>R</w:t>
      </w:r>
      <w:r w:rsidR="006F3F4A" w:rsidRPr="005A1581">
        <w:t xml:space="preserve">esearch </w:t>
      </w:r>
      <w:bookmarkEnd w:id="199"/>
      <w:r w:rsidR="006F3F4A" w:rsidRPr="005A1581">
        <w:t>philosophies</w:t>
      </w:r>
      <w:bookmarkEnd w:id="200"/>
      <w:bookmarkEnd w:id="201"/>
    </w:p>
    <w:p w14:paraId="3D01D1EA" w14:textId="302DDF02" w:rsidR="00BB30CC" w:rsidRPr="005A1581" w:rsidRDefault="001C4861" w:rsidP="00333E9A">
      <w:pPr>
        <w:spacing w:line="360" w:lineRule="auto"/>
        <w:rPr>
          <w:color w:val="000000" w:themeColor="text1"/>
        </w:rPr>
      </w:pPr>
      <w:r w:rsidRPr="005A1581">
        <w:rPr>
          <w:color w:val="000000" w:themeColor="text1"/>
        </w:rPr>
        <w:t>According to Collins (2011)</w:t>
      </w:r>
      <w:r w:rsidR="00B538AF" w:rsidRPr="005A1581">
        <w:rPr>
          <w:color w:val="000000" w:themeColor="text1"/>
        </w:rPr>
        <w:t xml:space="preserve">, </w:t>
      </w:r>
      <w:r w:rsidRPr="005A1581">
        <w:rPr>
          <w:color w:val="000000" w:themeColor="text1"/>
        </w:rPr>
        <w:t xml:space="preserve">the term </w:t>
      </w:r>
      <w:r w:rsidR="00E278AD" w:rsidRPr="005A1581">
        <w:rPr>
          <w:color w:val="000000" w:themeColor="text1"/>
        </w:rPr>
        <w:t>‘</w:t>
      </w:r>
      <w:r w:rsidRPr="005A1581">
        <w:rPr>
          <w:color w:val="000000" w:themeColor="text1"/>
        </w:rPr>
        <w:t>research philosophy</w:t>
      </w:r>
      <w:r w:rsidR="00E278AD" w:rsidRPr="005A1581">
        <w:rPr>
          <w:color w:val="000000" w:themeColor="text1"/>
        </w:rPr>
        <w:t>’</w:t>
      </w:r>
      <w:r w:rsidRPr="005A1581">
        <w:rPr>
          <w:color w:val="000000" w:themeColor="text1"/>
        </w:rPr>
        <w:t xml:space="preserve"> relates to the development and nature of knowledge. Research philosophy can be defined with the help of a research paradigm. Social </w:t>
      </w:r>
      <w:r w:rsidR="00895BEE" w:rsidRPr="005A1581">
        <w:rPr>
          <w:color w:val="000000" w:themeColor="text1"/>
        </w:rPr>
        <w:t xml:space="preserve">science </w:t>
      </w:r>
      <w:r w:rsidRPr="005A1581">
        <w:rPr>
          <w:color w:val="000000" w:themeColor="text1"/>
        </w:rPr>
        <w:t>research is based on three fundamental factors</w:t>
      </w:r>
      <w:r w:rsidR="00B538AF" w:rsidRPr="005A1581">
        <w:rPr>
          <w:color w:val="000000" w:themeColor="text1"/>
        </w:rPr>
        <w:t xml:space="preserve">, </w:t>
      </w:r>
      <w:r w:rsidRPr="005A1581">
        <w:rPr>
          <w:color w:val="000000" w:themeColor="text1"/>
        </w:rPr>
        <w:t>ontology</w:t>
      </w:r>
      <w:r w:rsidR="00B538AF" w:rsidRPr="005A1581">
        <w:rPr>
          <w:color w:val="000000" w:themeColor="text1"/>
        </w:rPr>
        <w:t xml:space="preserve">, </w:t>
      </w:r>
      <w:r w:rsidRPr="005A1581">
        <w:rPr>
          <w:color w:val="000000" w:themeColor="text1"/>
        </w:rPr>
        <w:t>epistemology</w:t>
      </w:r>
      <w:r w:rsidR="00343782" w:rsidRPr="005A1581">
        <w:rPr>
          <w:color w:val="000000" w:themeColor="text1"/>
        </w:rPr>
        <w:t xml:space="preserve"> and</w:t>
      </w:r>
      <w:r w:rsidRPr="005A1581">
        <w:rPr>
          <w:color w:val="000000" w:themeColor="text1"/>
        </w:rPr>
        <w:t xml:space="preserve"> methodology. Ontology concerns the problem of what reality</w:t>
      </w:r>
      <w:r w:rsidR="004F6F71" w:rsidRPr="005A1581">
        <w:rPr>
          <w:color w:val="000000" w:themeColor="text1"/>
        </w:rPr>
        <w:t xml:space="preserve"> is</w:t>
      </w:r>
      <w:r w:rsidR="0057394C" w:rsidRPr="005A1581">
        <w:rPr>
          <w:color w:val="000000" w:themeColor="text1"/>
        </w:rPr>
        <w:t>. Neuman (2011:</w:t>
      </w:r>
      <w:r w:rsidRPr="005A1581">
        <w:rPr>
          <w:color w:val="000000" w:themeColor="text1"/>
        </w:rPr>
        <w:t>92) describes the fundamental definition of ontology as</w:t>
      </w:r>
      <w:r w:rsidR="00BB30CC" w:rsidRPr="005A1581">
        <w:rPr>
          <w:color w:val="000000" w:themeColor="text1"/>
        </w:rPr>
        <w:t>:</w:t>
      </w:r>
    </w:p>
    <w:p w14:paraId="25AA5723" w14:textId="15884F19" w:rsidR="00BB30CC"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an area of philosophy that deals with the nature of being</w:t>
      </w:r>
      <w:r w:rsidR="00B538AF" w:rsidRPr="005A1581">
        <w:rPr>
          <w:color w:val="000000" w:themeColor="text1"/>
        </w:rPr>
        <w:t xml:space="preserve">, </w:t>
      </w:r>
      <w:r w:rsidR="001C4861" w:rsidRPr="005A1581">
        <w:rPr>
          <w:color w:val="000000" w:themeColor="text1"/>
        </w:rPr>
        <w:t>or what exists</w:t>
      </w:r>
      <w:r w:rsidR="00B538AF" w:rsidRPr="005A1581">
        <w:rPr>
          <w:color w:val="000000" w:themeColor="text1"/>
        </w:rPr>
        <w:t xml:space="preserve">, </w:t>
      </w:r>
      <w:r w:rsidR="001C4861" w:rsidRPr="005A1581">
        <w:rPr>
          <w:color w:val="000000" w:themeColor="text1"/>
        </w:rPr>
        <w:t>the area of philosophy that asks what our reality is</w:t>
      </w:r>
      <w:r w:rsidR="00343782" w:rsidRPr="005A1581">
        <w:rPr>
          <w:color w:val="000000" w:themeColor="text1"/>
        </w:rPr>
        <w:t xml:space="preserve"> and</w:t>
      </w:r>
      <w:r w:rsidR="001C4861" w:rsidRPr="005A1581">
        <w:rPr>
          <w:color w:val="000000" w:themeColor="text1"/>
        </w:rPr>
        <w:t xml:space="preserve"> what the fundamental categories of reality are</w:t>
      </w:r>
      <w:r w:rsidRPr="005A1581">
        <w:rPr>
          <w:color w:val="000000" w:themeColor="text1"/>
        </w:rPr>
        <w:t>’</w:t>
      </w:r>
      <w:r w:rsidR="00B538AF" w:rsidRPr="005A1581">
        <w:rPr>
          <w:color w:val="000000" w:themeColor="text1"/>
        </w:rPr>
        <w:t>.</w:t>
      </w:r>
    </w:p>
    <w:p w14:paraId="58A0D266" w14:textId="72EA0BBA" w:rsidR="00BB30CC" w:rsidRPr="005A1581" w:rsidRDefault="001C4861" w:rsidP="00333E9A">
      <w:pPr>
        <w:spacing w:line="360" w:lineRule="auto"/>
        <w:rPr>
          <w:color w:val="000000" w:themeColor="text1"/>
        </w:rPr>
      </w:pPr>
      <w:r w:rsidRPr="005A1581">
        <w:rPr>
          <w:color w:val="000000" w:themeColor="text1"/>
        </w:rPr>
        <w:t>Epistemology studies the theory of knowledge</w:t>
      </w:r>
      <w:r w:rsidR="00B538AF" w:rsidRPr="005A1581">
        <w:rPr>
          <w:color w:val="000000" w:themeColor="text1"/>
        </w:rPr>
        <w:t xml:space="preserve">, </w:t>
      </w:r>
      <w:r w:rsidRPr="005A1581">
        <w:rPr>
          <w:color w:val="000000" w:themeColor="text1"/>
        </w:rPr>
        <w:t>including its nature</w:t>
      </w:r>
      <w:r w:rsidR="00B538AF" w:rsidRPr="005A1581">
        <w:rPr>
          <w:color w:val="000000" w:themeColor="text1"/>
        </w:rPr>
        <w:t xml:space="preserve">, </w:t>
      </w:r>
      <w:r w:rsidRPr="005A1581">
        <w:rPr>
          <w:color w:val="000000" w:themeColor="text1"/>
        </w:rPr>
        <w:t>scope</w:t>
      </w:r>
      <w:r w:rsidR="00343782" w:rsidRPr="005A1581">
        <w:rPr>
          <w:color w:val="000000" w:themeColor="text1"/>
        </w:rPr>
        <w:t xml:space="preserve"> and</w:t>
      </w:r>
      <w:r w:rsidRPr="005A1581">
        <w:rPr>
          <w:color w:val="000000" w:themeColor="text1"/>
        </w:rPr>
        <w:t xml:space="preserve"> limitations. </w:t>
      </w:r>
      <w:r w:rsidR="00BB30CC" w:rsidRPr="005A1581">
        <w:rPr>
          <w:color w:val="000000" w:themeColor="text1"/>
        </w:rPr>
        <w:t>It</w:t>
      </w:r>
      <w:r w:rsidRPr="005A1581">
        <w:rPr>
          <w:color w:val="000000" w:themeColor="text1"/>
        </w:rPr>
        <w:t xml:space="preserve"> is </w:t>
      </w:r>
      <w:r w:rsidR="00E278AD" w:rsidRPr="005A1581">
        <w:rPr>
          <w:color w:val="000000" w:themeColor="text1"/>
        </w:rPr>
        <w:t>‘</w:t>
      </w:r>
      <w:r w:rsidRPr="005A1581">
        <w:rPr>
          <w:color w:val="000000" w:themeColor="text1"/>
        </w:rPr>
        <w:t>an area of philosophy concerned with the creation of knowledge: it focuses on how we know what we know or what are the most valid ways to reach truth</w:t>
      </w:r>
      <w:r w:rsidR="00E278AD" w:rsidRPr="005A1581">
        <w:rPr>
          <w:color w:val="000000" w:themeColor="text1"/>
        </w:rPr>
        <w:t>’</w:t>
      </w:r>
      <w:r w:rsidRPr="005A1581">
        <w:rPr>
          <w:color w:val="000000" w:themeColor="text1"/>
        </w:rPr>
        <w:t xml:space="preserve"> (Neuman</w:t>
      </w:r>
      <w:r w:rsidR="00B538AF" w:rsidRPr="005A1581">
        <w:rPr>
          <w:color w:val="000000" w:themeColor="text1"/>
        </w:rPr>
        <w:t xml:space="preserve">, </w:t>
      </w:r>
      <w:r w:rsidR="0057394C" w:rsidRPr="005A1581">
        <w:rPr>
          <w:color w:val="000000" w:themeColor="text1"/>
        </w:rPr>
        <w:t>2011:</w:t>
      </w:r>
      <w:r w:rsidRPr="005A1581">
        <w:rPr>
          <w:color w:val="000000" w:themeColor="text1"/>
        </w:rPr>
        <w:t>93). Finally</w:t>
      </w:r>
      <w:r w:rsidR="00B538AF" w:rsidRPr="005A1581">
        <w:rPr>
          <w:color w:val="000000" w:themeColor="text1"/>
        </w:rPr>
        <w:t xml:space="preserve">, </w:t>
      </w:r>
      <w:r w:rsidRPr="005A1581">
        <w:rPr>
          <w:color w:val="000000" w:themeColor="text1"/>
        </w:rPr>
        <w:t>methodology deals with the nature of research design and methods.</w:t>
      </w:r>
      <w:r w:rsidR="0057394C" w:rsidRPr="005A1581">
        <w:rPr>
          <w:color w:val="000000" w:themeColor="text1"/>
        </w:rPr>
        <w:t xml:space="preserve"> As Sarantakos (2013:</w:t>
      </w:r>
      <w:r w:rsidRPr="005A1581">
        <w:rPr>
          <w:color w:val="000000" w:themeColor="text1"/>
        </w:rPr>
        <w:t>28) writes</w:t>
      </w:r>
      <w:r w:rsidR="00BB30CC" w:rsidRPr="005A1581">
        <w:rPr>
          <w:color w:val="000000" w:themeColor="text1"/>
        </w:rPr>
        <w:t>:</w:t>
      </w:r>
    </w:p>
    <w:p w14:paraId="6D611086" w14:textId="420267C7" w:rsidR="009C72D3"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these three elements are set in a hierarchical and d</w:t>
      </w:r>
      <w:r w:rsidR="00CC7143" w:rsidRPr="005A1581">
        <w:rPr>
          <w:color w:val="000000" w:themeColor="text1"/>
        </w:rPr>
        <w:t xml:space="preserve">eterministic order </w:t>
      </w:r>
      <w:r w:rsidR="001907D2" w:rsidRPr="005A1581">
        <w:rPr>
          <w:color w:val="000000" w:themeColor="text1"/>
        </w:rPr>
        <w:t>(see Figure 18</w:t>
      </w:r>
      <w:r w:rsidR="001C4861" w:rsidRPr="005A1581">
        <w:rPr>
          <w:color w:val="000000" w:themeColor="text1"/>
        </w:rPr>
        <w:t>)</w:t>
      </w:r>
      <w:r w:rsidR="00B538AF" w:rsidRPr="005A1581">
        <w:rPr>
          <w:color w:val="000000" w:themeColor="text1"/>
        </w:rPr>
        <w:t xml:space="preserve">, </w:t>
      </w:r>
      <w:r w:rsidR="001C4861" w:rsidRPr="005A1581">
        <w:rPr>
          <w:color w:val="000000" w:themeColor="text1"/>
        </w:rPr>
        <w:t>in that ontology constructs the logic of epistemology</w:t>
      </w:r>
      <w:r w:rsidR="00B538AF" w:rsidRPr="005A1581">
        <w:rPr>
          <w:color w:val="000000" w:themeColor="text1"/>
        </w:rPr>
        <w:t xml:space="preserve">, </w:t>
      </w:r>
      <w:r w:rsidR="001C4861" w:rsidRPr="005A1581">
        <w:rPr>
          <w:color w:val="000000" w:themeColor="text1"/>
        </w:rPr>
        <w:t>epistemology structures the nature of methodology</w:t>
      </w:r>
      <w:r w:rsidR="00343782" w:rsidRPr="005A1581">
        <w:rPr>
          <w:color w:val="000000" w:themeColor="text1"/>
        </w:rPr>
        <w:t xml:space="preserve"> and</w:t>
      </w:r>
      <w:r w:rsidR="001C4861" w:rsidRPr="005A1581">
        <w:rPr>
          <w:color w:val="000000" w:themeColor="text1"/>
        </w:rPr>
        <w:t xml:space="preserve"> methodology prescribes the appropriate types of research methods</w:t>
      </w:r>
      <w:r w:rsidR="00B538AF" w:rsidRPr="005A1581">
        <w:rPr>
          <w:color w:val="000000" w:themeColor="text1"/>
        </w:rPr>
        <w:t xml:space="preserve">, </w:t>
      </w:r>
      <w:r w:rsidR="001C4861" w:rsidRPr="005A1581">
        <w:rPr>
          <w:color w:val="000000" w:themeColor="text1"/>
        </w:rPr>
        <w:t>designs and instruments</w:t>
      </w:r>
      <w:r w:rsidRPr="005A1581">
        <w:rPr>
          <w:color w:val="000000" w:themeColor="text1"/>
        </w:rPr>
        <w:t>’</w:t>
      </w:r>
      <w:r w:rsidR="00B538AF" w:rsidRPr="005A1581">
        <w:rPr>
          <w:color w:val="000000" w:themeColor="text1"/>
        </w:rPr>
        <w:t>.</w:t>
      </w:r>
    </w:p>
    <w:p w14:paraId="0F75D30C" w14:textId="77777777" w:rsidR="00666A14" w:rsidRPr="005A1581" w:rsidRDefault="00206A27" w:rsidP="00333E9A">
      <w:pPr>
        <w:keepNext/>
        <w:spacing w:line="360" w:lineRule="auto"/>
        <w:jc w:val="center"/>
        <w:rPr>
          <w:color w:val="000000" w:themeColor="text1"/>
        </w:rPr>
      </w:pPr>
      <w:r w:rsidRPr="005A1581">
        <w:rPr>
          <w:noProof/>
          <w:color w:val="000000" w:themeColor="text1"/>
        </w:rPr>
        <w:lastRenderedPageBreak/>
        <w:drawing>
          <wp:inline distT="0" distB="0" distL="0" distR="0" wp14:anchorId="2B544E19" wp14:editId="2D6C974C">
            <wp:extent cx="3361586" cy="2641111"/>
            <wp:effectExtent l="0" t="0" r="0" b="635"/>
            <wp:docPr id="7" name="Picture 7" descr="../Downloads/Blank%20Diagram%2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Blank%20Diagram%20(16).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92312" cy="2665252"/>
                    </a:xfrm>
                    <a:prstGeom prst="rect">
                      <a:avLst/>
                    </a:prstGeom>
                    <a:noFill/>
                    <a:ln>
                      <a:noFill/>
                    </a:ln>
                  </pic:spPr>
                </pic:pic>
              </a:graphicData>
            </a:graphic>
          </wp:inline>
        </w:drawing>
      </w:r>
    </w:p>
    <w:p w14:paraId="4E435478" w14:textId="6EF4214B" w:rsidR="00206A27" w:rsidRPr="005A1581" w:rsidRDefault="00666A14" w:rsidP="004110A5">
      <w:pPr>
        <w:pStyle w:val="Caption"/>
        <w:spacing w:line="360" w:lineRule="auto"/>
        <w:jc w:val="center"/>
        <w:rPr>
          <w:rFonts w:ascii="Arial" w:hAnsi="Arial" w:cs="Arial"/>
          <w:color w:val="000000" w:themeColor="text1"/>
        </w:rPr>
      </w:pPr>
      <w:bookmarkStart w:id="202" w:name="_Toc12790289"/>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18</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The foundations of social research (Sarantakos, 2013:28).</w:t>
      </w:r>
      <w:bookmarkEnd w:id="202"/>
    </w:p>
    <w:p w14:paraId="272D609D" w14:textId="77777777" w:rsidR="00BF6F0E" w:rsidRPr="005A1581" w:rsidRDefault="00BF6F0E" w:rsidP="00333E9A">
      <w:pPr>
        <w:spacing w:line="360" w:lineRule="auto"/>
        <w:rPr>
          <w:color w:val="000000" w:themeColor="text1"/>
        </w:rPr>
      </w:pPr>
    </w:p>
    <w:p w14:paraId="458F2129" w14:textId="5DF0CD03" w:rsidR="0065038D" w:rsidRPr="005A1581" w:rsidRDefault="00DE6F0F" w:rsidP="00333E9A">
      <w:pPr>
        <w:spacing w:line="360" w:lineRule="auto"/>
        <w:rPr>
          <w:color w:val="000000" w:themeColor="text1"/>
        </w:rPr>
      </w:pPr>
      <w:r w:rsidRPr="005A1581">
        <w:rPr>
          <w:color w:val="000000" w:themeColor="text1"/>
        </w:rPr>
        <w:t>Aa demonstrate</w:t>
      </w:r>
      <w:r w:rsidR="002720DE" w:rsidRPr="005A1581">
        <w:rPr>
          <w:color w:val="000000" w:themeColor="text1"/>
        </w:rPr>
        <w:t xml:space="preserve">s on the </w:t>
      </w:r>
      <w:r w:rsidRPr="005A1581">
        <w:rPr>
          <w:color w:val="000000" w:themeColor="text1"/>
        </w:rPr>
        <w:t>Table 5</w:t>
      </w:r>
      <w:r w:rsidR="00B56213" w:rsidRPr="005A1581">
        <w:rPr>
          <w:color w:val="000000" w:themeColor="text1"/>
        </w:rPr>
        <w:t>, t</w:t>
      </w:r>
      <w:r w:rsidR="001C4861" w:rsidRPr="005A1581">
        <w:rPr>
          <w:color w:val="000000" w:themeColor="text1"/>
        </w:rPr>
        <w:t xml:space="preserve">here are two fundamental positions </w:t>
      </w:r>
      <w:r w:rsidR="00B25DB7" w:rsidRPr="005A1581">
        <w:rPr>
          <w:color w:val="000000" w:themeColor="text1"/>
        </w:rPr>
        <w:t>in</w:t>
      </w:r>
      <w:r w:rsidR="001C4861" w:rsidRPr="005A1581">
        <w:rPr>
          <w:color w:val="000000" w:themeColor="text1"/>
        </w:rPr>
        <w:t xml:space="preserve"> ontology – realist and constructionist. Realist ontology entails an empiricist epistemology</w:t>
      </w:r>
      <w:r w:rsidR="00B538AF" w:rsidRPr="005A1581">
        <w:rPr>
          <w:color w:val="000000" w:themeColor="text1"/>
        </w:rPr>
        <w:t xml:space="preserve">, </w:t>
      </w:r>
      <w:r w:rsidR="001C4861" w:rsidRPr="005A1581">
        <w:rPr>
          <w:color w:val="000000" w:themeColor="text1"/>
        </w:rPr>
        <w:t>a quantitative methodology</w:t>
      </w:r>
      <w:r w:rsidR="00B538AF" w:rsidRPr="005A1581">
        <w:rPr>
          <w:color w:val="000000" w:themeColor="text1"/>
        </w:rPr>
        <w:t xml:space="preserve">, </w:t>
      </w:r>
      <w:r w:rsidR="00BB30CC" w:rsidRPr="005A1581">
        <w:rPr>
          <w:color w:val="000000" w:themeColor="text1"/>
        </w:rPr>
        <w:t xml:space="preserve">a </w:t>
      </w:r>
      <w:r w:rsidR="001C4861" w:rsidRPr="005A1581">
        <w:rPr>
          <w:color w:val="000000" w:themeColor="text1"/>
        </w:rPr>
        <w:t>positivist paradigm and a fixed design (Sarantakos</w:t>
      </w:r>
      <w:r w:rsidR="00B538AF" w:rsidRPr="005A1581">
        <w:rPr>
          <w:color w:val="000000" w:themeColor="text1"/>
        </w:rPr>
        <w:t xml:space="preserve">, </w:t>
      </w:r>
      <w:r w:rsidR="001C4861" w:rsidRPr="005A1581">
        <w:rPr>
          <w:color w:val="000000" w:themeColor="text1"/>
        </w:rPr>
        <w:t xml:space="preserve">2013). </w:t>
      </w:r>
      <w:r w:rsidR="000C13E3" w:rsidRPr="005A1581">
        <w:rPr>
          <w:color w:val="000000" w:themeColor="text1"/>
        </w:rPr>
        <w:t xml:space="preserve">Constructionist </w:t>
      </w:r>
      <w:r w:rsidR="001C4861" w:rsidRPr="005A1581">
        <w:rPr>
          <w:color w:val="000000" w:themeColor="text1"/>
        </w:rPr>
        <w:t>ontology entails an interpretivist epistemology</w:t>
      </w:r>
      <w:r w:rsidR="00B538AF" w:rsidRPr="005A1581">
        <w:rPr>
          <w:color w:val="000000" w:themeColor="text1"/>
        </w:rPr>
        <w:t xml:space="preserve">, </w:t>
      </w:r>
      <w:r w:rsidR="001C4861" w:rsidRPr="005A1581">
        <w:rPr>
          <w:color w:val="000000" w:themeColor="text1"/>
        </w:rPr>
        <w:t>qualitative methodology</w:t>
      </w:r>
      <w:r w:rsidR="00B538AF" w:rsidRPr="005A1581">
        <w:rPr>
          <w:color w:val="000000" w:themeColor="text1"/>
        </w:rPr>
        <w:t xml:space="preserve">, </w:t>
      </w:r>
      <w:r w:rsidR="001C4861" w:rsidRPr="005A1581">
        <w:rPr>
          <w:color w:val="000000" w:themeColor="text1"/>
        </w:rPr>
        <w:t>a number of paradigms</w:t>
      </w:r>
      <w:r w:rsidR="00343782" w:rsidRPr="005A1581">
        <w:rPr>
          <w:color w:val="000000" w:themeColor="text1"/>
        </w:rPr>
        <w:t xml:space="preserve"> and</w:t>
      </w:r>
      <w:r w:rsidR="001C4861" w:rsidRPr="005A1581">
        <w:rPr>
          <w:color w:val="000000" w:themeColor="text1"/>
        </w:rPr>
        <w:t xml:space="preserve"> a flex design</w:t>
      </w:r>
      <w:r w:rsidR="00B538AF" w:rsidRPr="005A1581">
        <w:rPr>
          <w:color w:val="000000" w:themeColor="text1"/>
        </w:rPr>
        <w:t xml:space="preserve">, </w:t>
      </w:r>
      <w:r w:rsidR="001C4861" w:rsidRPr="005A1581">
        <w:rPr>
          <w:color w:val="000000" w:themeColor="text1"/>
        </w:rPr>
        <w:t>although strict designs are also employed (Sarantakos</w:t>
      </w:r>
      <w:r w:rsidR="00B538AF" w:rsidRPr="005A1581">
        <w:rPr>
          <w:color w:val="000000" w:themeColor="text1"/>
        </w:rPr>
        <w:t xml:space="preserve">, </w:t>
      </w:r>
      <w:r w:rsidR="001C4861" w:rsidRPr="005A1581">
        <w:rPr>
          <w:color w:val="000000" w:themeColor="text1"/>
        </w:rPr>
        <w:t>2013). For a number of years</w:t>
      </w:r>
      <w:r w:rsidR="002720DE" w:rsidRPr="005A1581">
        <w:rPr>
          <w:color w:val="000000" w:themeColor="text1"/>
        </w:rPr>
        <w:t>,</w:t>
      </w:r>
      <w:r w:rsidR="001C4861" w:rsidRPr="005A1581">
        <w:rPr>
          <w:color w:val="000000" w:themeColor="text1"/>
        </w:rPr>
        <w:t xml:space="preserve"> these two fundamental positions </w:t>
      </w:r>
      <w:r w:rsidR="00BB30CC" w:rsidRPr="005A1581">
        <w:rPr>
          <w:color w:val="000000" w:themeColor="text1"/>
        </w:rPr>
        <w:t xml:space="preserve">were </w:t>
      </w:r>
      <w:r w:rsidR="001C4861" w:rsidRPr="005A1581">
        <w:rPr>
          <w:color w:val="000000" w:themeColor="text1"/>
        </w:rPr>
        <w:t>made when setting up a piece of social research.</w:t>
      </w:r>
    </w:p>
    <w:tbl>
      <w:tblPr>
        <w:tblStyle w:val="TableGrid"/>
        <w:tblW w:w="7187" w:type="dxa"/>
        <w:jc w:val="center"/>
        <w:tblLook w:val="04A0" w:firstRow="1" w:lastRow="0" w:firstColumn="1" w:lastColumn="0" w:noHBand="0" w:noVBand="1"/>
      </w:tblPr>
      <w:tblGrid>
        <w:gridCol w:w="2395"/>
        <w:gridCol w:w="2395"/>
        <w:gridCol w:w="2397"/>
      </w:tblGrid>
      <w:tr w:rsidR="00DB3FAA" w:rsidRPr="005A1581" w14:paraId="4D224198" w14:textId="77777777" w:rsidTr="00B56213">
        <w:trPr>
          <w:trHeight w:val="287"/>
          <w:jc w:val="center"/>
        </w:trPr>
        <w:tc>
          <w:tcPr>
            <w:tcW w:w="2395" w:type="dxa"/>
          </w:tcPr>
          <w:p w14:paraId="7A190583" w14:textId="3A5735DE" w:rsidR="0065038D" w:rsidRPr="005A1581" w:rsidRDefault="0065038D" w:rsidP="004110A5">
            <w:pPr>
              <w:jc w:val="left"/>
              <w:rPr>
                <w:color w:val="000000" w:themeColor="text1"/>
                <w:sz w:val="20"/>
                <w:szCs w:val="20"/>
              </w:rPr>
            </w:pPr>
          </w:p>
        </w:tc>
        <w:tc>
          <w:tcPr>
            <w:tcW w:w="2395" w:type="dxa"/>
          </w:tcPr>
          <w:p w14:paraId="2CF57C29" w14:textId="7BC0C3D6" w:rsidR="0065038D" w:rsidRPr="005A1581" w:rsidRDefault="0065038D" w:rsidP="004110A5">
            <w:pPr>
              <w:jc w:val="left"/>
              <w:rPr>
                <w:b/>
                <w:color w:val="000000" w:themeColor="text1"/>
                <w:sz w:val="20"/>
                <w:szCs w:val="20"/>
              </w:rPr>
            </w:pPr>
            <w:r w:rsidRPr="005A1581">
              <w:rPr>
                <w:b/>
                <w:color w:val="000000" w:themeColor="text1"/>
                <w:sz w:val="20"/>
                <w:szCs w:val="20"/>
              </w:rPr>
              <w:t>Research Strategy 1</w:t>
            </w:r>
          </w:p>
        </w:tc>
        <w:tc>
          <w:tcPr>
            <w:tcW w:w="2397" w:type="dxa"/>
          </w:tcPr>
          <w:p w14:paraId="60A8F740" w14:textId="2D25ED5E" w:rsidR="0065038D" w:rsidRPr="005A1581" w:rsidRDefault="0065038D" w:rsidP="004110A5">
            <w:pPr>
              <w:jc w:val="left"/>
              <w:rPr>
                <w:b/>
                <w:color w:val="000000" w:themeColor="text1"/>
                <w:sz w:val="20"/>
                <w:szCs w:val="20"/>
              </w:rPr>
            </w:pPr>
            <w:r w:rsidRPr="005A1581">
              <w:rPr>
                <w:b/>
                <w:color w:val="000000" w:themeColor="text1"/>
                <w:sz w:val="20"/>
                <w:szCs w:val="20"/>
              </w:rPr>
              <w:t xml:space="preserve">Research Strategy 2 </w:t>
            </w:r>
          </w:p>
        </w:tc>
      </w:tr>
      <w:tr w:rsidR="00DB3FAA" w:rsidRPr="005A1581" w14:paraId="7DA90160" w14:textId="77777777" w:rsidTr="00B56213">
        <w:trPr>
          <w:trHeight w:val="287"/>
          <w:jc w:val="center"/>
        </w:trPr>
        <w:tc>
          <w:tcPr>
            <w:tcW w:w="2395" w:type="dxa"/>
          </w:tcPr>
          <w:p w14:paraId="363B3AE9" w14:textId="7798C1FE" w:rsidR="0065038D" w:rsidRPr="005A1581" w:rsidRDefault="0065038D" w:rsidP="004110A5">
            <w:pPr>
              <w:jc w:val="left"/>
              <w:rPr>
                <w:b/>
                <w:color w:val="000000" w:themeColor="text1"/>
                <w:sz w:val="20"/>
                <w:szCs w:val="20"/>
              </w:rPr>
            </w:pPr>
            <w:r w:rsidRPr="005A1581">
              <w:rPr>
                <w:b/>
                <w:color w:val="000000" w:themeColor="text1"/>
                <w:sz w:val="20"/>
                <w:szCs w:val="20"/>
              </w:rPr>
              <w:t>Ontology</w:t>
            </w:r>
          </w:p>
        </w:tc>
        <w:tc>
          <w:tcPr>
            <w:tcW w:w="2395" w:type="dxa"/>
          </w:tcPr>
          <w:p w14:paraId="194FDC8E" w14:textId="7456DCC3" w:rsidR="0065038D" w:rsidRPr="005A1581" w:rsidRDefault="00B56213" w:rsidP="004110A5">
            <w:pPr>
              <w:jc w:val="left"/>
              <w:rPr>
                <w:color w:val="000000" w:themeColor="text1"/>
                <w:sz w:val="20"/>
                <w:szCs w:val="20"/>
              </w:rPr>
            </w:pPr>
            <w:r w:rsidRPr="005A1581">
              <w:rPr>
                <w:color w:val="000000" w:themeColor="text1"/>
                <w:sz w:val="20"/>
                <w:szCs w:val="20"/>
              </w:rPr>
              <w:t xml:space="preserve">Realism/Objectivism </w:t>
            </w:r>
          </w:p>
        </w:tc>
        <w:tc>
          <w:tcPr>
            <w:tcW w:w="2397" w:type="dxa"/>
          </w:tcPr>
          <w:p w14:paraId="27CCFA3F" w14:textId="43602651" w:rsidR="0065038D" w:rsidRPr="005A1581" w:rsidRDefault="00B56213" w:rsidP="004110A5">
            <w:pPr>
              <w:jc w:val="left"/>
              <w:rPr>
                <w:color w:val="000000" w:themeColor="text1"/>
                <w:sz w:val="20"/>
                <w:szCs w:val="20"/>
              </w:rPr>
            </w:pPr>
            <w:r w:rsidRPr="005A1581">
              <w:rPr>
                <w:color w:val="000000" w:themeColor="text1"/>
                <w:sz w:val="20"/>
                <w:szCs w:val="20"/>
              </w:rPr>
              <w:t xml:space="preserve">Constructionism </w:t>
            </w:r>
          </w:p>
        </w:tc>
      </w:tr>
      <w:tr w:rsidR="00DB3FAA" w:rsidRPr="005A1581" w14:paraId="2126F0C2" w14:textId="77777777" w:rsidTr="00B56213">
        <w:trPr>
          <w:trHeight w:val="287"/>
          <w:jc w:val="center"/>
        </w:trPr>
        <w:tc>
          <w:tcPr>
            <w:tcW w:w="2395" w:type="dxa"/>
          </w:tcPr>
          <w:p w14:paraId="57A6AC72" w14:textId="230FF61C" w:rsidR="0065038D" w:rsidRPr="005A1581" w:rsidRDefault="0065038D" w:rsidP="004110A5">
            <w:pPr>
              <w:jc w:val="left"/>
              <w:rPr>
                <w:b/>
                <w:color w:val="000000" w:themeColor="text1"/>
                <w:sz w:val="20"/>
                <w:szCs w:val="20"/>
              </w:rPr>
            </w:pPr>
            <w:r w:rsidRPr="005A1581">
              <w:rPr>
                <w:b/>
                <w:color w:val="000000" w:themeColor="text1"/>
                <w:sz w:val="20"/>
                <w:szCs w:val="20"/>
              </w:rPr>
              <w:t xml:space="preserve">Epistemology </w:t>
            </w:r>
          </w:p>
        </w:tc>
        <w:tc>
          <w:tcPr>
            <w:tcW w:w="2395" w:type="dxa"/>
          </w:tcPr>
          <w:p w14:paraId="303272E6" w14:textId="5AAAC678" w:rsidR="0065038D" w:rsidRPr="005A1581" w:rsidRDefault="00B56213" w:rsidP="004110A5">
            <w:pPr>
              <w:jc w:val="left"/>
              <w:rPr>
                <w:color w:val="000000" w:themeColor="text1"/>
                <w:sz w:val="20"/>
                <w:szCs w:val="20"/>
              </w:rPr>
            </w:pPr>
            <w:r w:rsidRPr="005A1581">
              <w:rPr>
                <w:color w:val="000000" w:themeColor="text1"/>
                <w:sz w:val="20"/>
                <w:szCs w:val="20"/>
              </w:rPr>
              <w:t xml:space="preserve">Empiricism </w:t>
            </w:r>
          </w:p>
        </w:tc>
        <w:tc>
          <w:tcPr>
            <w:tcW w:w="2397" w:type="dxa"/>
          </w:tcPr>
          <w:p w14:paraId="1A6EA119" w14:textId="0D675906" w:rsidR="0065038D" w:rsidRPr="005A1581" w:rsidRDefault="00B56213" w:rsidP="004110A5">
            <w:pPr>
              <w:jc w:val="left"/>
              <w:rPr>
                <w:color w:val="000000" w:themeColor="text1"/>
                <w:sz w:val="20"/>
                <w:szCs w:val="20"/>
              </w:rPr>
            </w:pPr>
            <w:r w:rsidRPr="005A1581">
              <w:rPr>
                <w:color w:val="000000" w:themeColor="text1"/>
                <w:sz w:val="20"/>
                <w:szCs w:val="20"/>
              </w:rPr>
              <w:t xml:space="preserve">Interpretivism </w:t>
            </w:r>
          </w:p>
        </w:tc>
      </w:tr>
      <w:tr w:rsidR="00DB3FAA" w:rsidRPr="005A1581" w14:paraId="66F0C137" w14:textId="77777777" w:rsidTr="00B56213">
        <w:trPr>
          <w:trHeight w:val="287"/>
          <w:jc w:val="center"/>
        </w:trPr>
        <w:tc>
          <w:tcPr>
            <w:tcW w:w="2395" w:type="dxa"/>
          </w:tcPr>
          <w:p w14:paraId="6DEF108D" w14:textId="3661442C" w:rsidR="0065038D" w:rsidRPr="005A1581" w:rsidRDefault="0065038D" w:rsidP="004110A5">
            <w:pPr>
              <w:jc w:val="left"/>
              <w:rPr>
                <w:b/>
                <w:color w:val="000000" w:themeColor="text1"/>
                <w:sz w:val="20"/>
                <w:szCs w:val="20"/>
              </w:rPr>
            </w:pPr>
            <w:r w:rsidRPr="005A1581">
              <w:rPr>
                <w:b/>
                <w:color w:val="000000" w:themeColor="text1"/>
                <w:sz w:val="20"/>
                <w:szCs w:val="20"/>
              </w:rPr>
              <w:t>Methodology</w:t>
            </w:r>
          </w:p>
        </w:tc>
        <w:tc>
          <w:tcPr>
            <w:tcW w:w="2395" w:type="dxa"/>
          </w:tcPr>
          <w:p w14:paraId="075AD568" w14:textId="50CEF7DF" w:rsidR="0065038D" w:rsidRPr="005A1581" w:rsidRDefault="00B56213" w:rsidP="004110A5">
            <w:pPr>
              <w:jc w:val="left"/>
              <w:rPr>
                <w:color w:val="000000" w:themeColor="text1"/>
                <w:sz w:val="20"/>
                <w:szCs w:val="20"/>
              </w:rPr>
            </w:pPr>
            <w:r w:rsidRPr="005A1581">
              <w:rPr>
                <w:color w:val="000000" w:themeColor="text1"/>
                <w:sz w:val="20"/>
                <w:szCs w:val="20"/>
              </w:rPr>
              <w:t>Quantitative</w:t>
            </w:r>
          </w:p>
        </w:tc>
        <w:tc>
          <w:tcPr>
            <w:tcW w:w="2397" w:type="dxa"/>
          </w:tcPr>
          <w:p w14:paraId="42B9A4B6" w14:textId="2F0804CC" w:rsidR="0065038D" w:rsidRPr="005A1581" w:rsidRDefault="00B56213" w:rsidP="004110A5">
            <w:pPr>
              <w:jc w:val="left"/>
              <w:rPr>
                <w:color w:val="000000" w:themeColor="text1"/>
                <w:sz w:val="20"/>
                <w:szCs w:val="20"/>
              </w:rPr>
            </w:pPr>
            <w:r w:rsidRPr="005A1581">
              <w:rPr>
                <w:color w:val="000000" w:themeColor="text1"/>
                <w:sz w:val="20"/>
                <w:szCs w:val="20"/>
              </w:rPr>
              <w:t>Qualitative</w:t>
            </w:r>
          </w:p>
        </w:tc>
      </w:tr>
      <w:tr w:rsidR="00DB3FAA" w:rsidRPr="005A1581" w14:paraId="0993B509" w14:textId="77777777" w:rsidTr="00B56213">
        <w:trPr>
          <w:trHeight w:val="423"/>
          <w:jc w:val="center"/>
        </w:trPr>
        <w:tc>
          <w:tcPr>
            <w:tcW w:w="2395" w:type="dxa"/>
          </w:tcPr>
          <w:p w14:paraId="3D3158C9" w14:textId="4C812812" w:rsidR="0065038D" w:rsidRPr="005A1581" w:rsidRDefault="0065038D" w:rsidP="004110A5">
            <w:pPr>
              <w:jc w:val="left"/>
              <w:rPr>
                <w:b/>
                <w:color w:val="000000" w:themeColor="text1"/>
                <w:sz w:val="20"/>
                <w:szCs w:val="20"/>
              </w:rPr>
            </w:pPr>
            <w:r w:rsidRPr="005A1581">
              <w:rPr>
                <w:b/>
                <w:color w:val="000000" w:themeColor="text1"/>
                <w:sz w:val="20"/>
                <w:szCs w:val="20"/>
              </w:rPr>
              <w:t xml:space="preserve">Paradigms </w:t>
            </w:r>
          </w:p>
        </w:tc>
        <w:tc>
          <w:tcPr>
            <w:tcW w:w="2395" w:type="dxa"/>
          </w:tcPr>
          <w:p w14:paraId="2927EFE3" w14:textId="61ACD754" w:rsidR="0065038D" w:rsidRPr="005A1581" w:rsidRDefault="00B56213" w:rsidP="004110A5">
            <w:pPr>
              <w:jc w:val="left"/>
              <w:rPr>
                <w:color w:val="000000" w:themeColor="text1"/>
                <w:sz w:val="20"/>
                <w:szCs w:val="20"/>
              </w:rPr>
            </w:pPr>
            <w:r w:rsidRPr="005A1581">
              <w:rPr>
                <w:color w:val="000000" w:themeColor="text1"/>
                <w:sz w:val="20"/>
                <w:szCs w:val="20"/>
              </w:rPr>
              <w:t>Positivism</w:t>
            </w:r>
          </w:p>
        </w:tc>
        <w:tc>
          <w:tcPr>
            <w:tcW w:w="2397" w:type="dxa"/>
          </w:tcPr>
          <w:p w14:paraId="7C2A9B46" w14:textId="172419BA" w:rsidR="0065038D" w:rsidRPr="005A1581" w:rsidRDefault="00B56213" w:rsidP="004110A5">
            <w:pPr>
              <w:jc w:val="left"/>
              <w:rPr>
                <w:color w:val="000000" w:themeColor="text1"/>
                <w:sz w:val="20"/>
                <w:szCs w:val="20"/>
              </w:rPr>
            </w:pPr>
            <w:r w:rsidRPr="005A1581">
              <w:rPr>
                <w:color w:val="000000" w:themeColor="text1"/>
                <w:sz w:val="20"/>
                <w:szCs w:val="20"/>
              </w:rPr>
              <w:t xml:space="preserve">Symbolic interactionism Phenomenology; </w:t>
            </w:r>
            <w:r w:rsidR="003C5E4C" w:rsidRPr="005A1581">
              <w:rPr>
                <w:color w:val="000000" w:themeColor="text1"/>
                <w:sz w:val="20"/>
                <w:szCs w:val="20"/>
              </w:rPr>
              <w:t>etc.</w:t>
            </w:r>
          </w:p>
        </w:tc>
      </w:tr>
      <w:tr w:rsidR="00DB3FAA" w:rsidRPr="005A1581" w14:paraId="56AAA2B9" w14:textId="77777777" w:rsidTr="00B56213">
        <w:trPr>
          <w:trHeight w:val="287"/>
          <w:jc w:val="center"/>
        </w:trPr>
        <w:tc>
          <w:tcPr>
            <w:tcW w:w="2395" w:type="dxa"/>
          </w:tcPr>
          <w:p w14:paraId="0294BD44" w14:textId="11EB1D73" w:rsidR="0065038D" w:rsidRPr="005A1581" w:rsidRDefault="0065038D" w:rsidP="004110A5">
            <w:pPr>
              <w:jc w:val="left"/>
              <w:rPr>
                <w:b/>
                <w:color w:val="000000" w:themeColor="text1"/>
                <w:sz w:val="20"/>
                <w:szCs w:val="20"/>
              </w:rPr>
            </w:pPr>
            <w:r w:rsidRPr="005A1581">
              <w:rPr>
                <w:b/>
                <w:color w:val="000000" w:themeColor="text1"/>
                <w:sz w:val="20"/>
                <w:szCs w:val="20"/>
              </w:rPr>
              <w:t>Research</w:t>
            </w:r>
          </w:p>
        </w:tc>
        <w:tc>
          <w:tcPr>
            <w:tcW w:w="2395" w:type="dxa"/>
          </w:tcPr>
          <w:p w14:paraId="1F2D8683" w14:textId="4CDD6F1B" w:rsidR="0065038D" w:rsidRPr="005A1581" w:rsidRDefault="00B56213" w:rsidP="004110A5">
            <w:pPr>
              <w:jc w:val="left"/>
              <w:rPr>
                <w:color w:val="000000" w:themeColor="text1"/>
                <w:sz w:val="20"/>
                <w:szCs w:val="20"/>
              </w:rPr>
            </w:pPr>
            <w:r w:rsidRPr="005A1581">
              <w:rPr>
                <w:color w:val="000000" w:themeColor="text1"/>
                <w:sz w:val="20"/>
                <w:szCs w:val="20"/>
              </w:rPr>
              <w:t xml:space="preserve">Fixed design </w:t>
            </w:r>
          </w:p>
        </w:tc>
        <w:tc>
          <w:tcPr>
            <w:tcW w:w="2397" w:type="dxa"/>
          </w:tcPr>
          <w:p w14:paraId="308E1AE5" w14:textId="65FC2B62" w:rsidR="0065038D" w:rsidRPr="005A1581" w:rsidRDefault="00B56213" w:rsidP="004110A5">
            <w:pPr>
              <w:keepNext/>
              <w:jc w:val="left"/>
              <w:rPr>
                <w:color w:val="000000" w:themeColor="text1"/>
                <w:sz w:val="20"/>
                <w:szCs w:val="20"/>
              </w:rPr>
            </w:pPr>
            <w:r w:rsidRPr="005A1581">
              <w:rPr>
                <w:color w:val="000000" w:themeColor="text1"/>
                <w:sz w:val="20"/>
                <w:szCs w:val="20"/>
              </w:rPr>
              <w:t>Fixed/Flexible design</w:t>
            </w:r>
          </w:p>
        </w:tc>
      </w:tr>
    </w:tbl>
    <w:p w14:paraId="58384856" w14:textId="7DE4D5B2" w:rsidR="00C01DB0" w:rsidRPr="005A1581" w:rsidRDefault="00B56213" w:rsidP="00333E9A">
      <w:pPr>
        <w:pStyle w:val="Caption"/>
        <w:spacing w:line="360" w:lineRule="auto"/>
        <w:jc w:val="center"/>
        <w:rPr>
          <w:rFonts w:ascii="Arial" w:hAnsi="Arial" w:cs="Arial"/>
          <w:color w:val="000000" w:themeColor="text1"/>
        </w:rPr>
      </w:pPr>
      <w:bookmarkStart w:id="203" w:name="_Toc12790145"/>
      <w:r w:rsidRPr="005A1581">
        <w:rPr>
          <w:rFonts w:ascii="Arial" w:hAnsi="Arial" w:cs="Arial"/>
          <w:color w:val="000000" w:themeColor="text1"/>
        </w:rPr>
        <w:t xml:space="preserve">Table </w:t>
      </w:r>
      <w:r w:rsidR="00E8660C" w:rsidRPr="005A1581">
        <w:rPr>
          <w:rFonts w:ascii="Arial" w:hAnsi="Arial" w:cs="Arial"/>
          <w:color w:val="000000" w:themeColor="text1"/>
        </w:rPr>
        <w:fldChar w:fldCharType="begin"/>
      </w:r>
      <w:r w:rsidR="00E8660C" w:rsidRPr="005A1581">
        <w:rPr>
          <w:rFonts w:ascii="Arial" w:hAnsi="Arial" w:cs="Arial"/>
          <w:color w:val="000000" w:themeColor="text1"/>
        </w:rPr>
        <w:instrText xml:space="preserve"> SEQ Table \* ARABIC </w:instrText>
      </w:r>
      <w:r w:rsidR="00E8660C" w:rsidRPr="005A1581">
        <w:rPr>
          <w:rFonts w:ascii="Arial" w:hAnsi="Arial" w:cs="Arial"/>
          <w:color w:val="000000" w:themeColor="text1"/>
        </w:rPr>
        <w:fldChar w:fldCharType="separate"/>
      </w:r>
      <w:r w:rsidR="00E8660C" w:rsidRPr="005A1581">
        <w:rPr>
          <w:rFonts w:ascii="Arial" w:hAnsi="Arial" w:cs="Arial"/>
          <w:noProof/>
          <w:color w:val="000000" w:themeColor="text1"/>
        </w:rPr>
        <w:t>5</w:t>
      </w:r>
      <w:r w:rsidR="00E8660C" w:rsidRPr="005A1581">
        <w:rPr>
          <w:rFonts w:ascii="Arial" w:hAnsi="Arial" w:cs="Arial"/>
          <w:color w:val="000000" w:themeColor="text1"/>
        </w:rPr>
        <w:fldChar w:fldCharType="end"/>
      </w:r>
      <w:r w:rsidRPr="005A1581">
        <w:rPr>
          <w:rFonts w:ascii="Arial" w:hAnsi="Arial" w:cs="Arial"/>
          <w:color w:val="000000" w:themeColor="text1"/>
        </w:rPr>
        <w:t>. Theoretical construction of research</w:t>
      </w:r>
      <w:r w:rsidR="00F42E97" w:rsidRPr="005A1581">
        <w:rPr>
          <w:rFonts w:ascii="Arial" w:hAnsi="Arial" w:cs="Arial"/>
          <w:color w:val="000000" w:themeColor="text1"/>
        </w:rPr>
        <w:t>.</w:t>
      </w:r>
      <w:bookmarkEnd w:id="203"/>
    </w:p>
    <w:p w14:paraId="12E02381" w14:textId="77777777" w:rsidR="00BF6F0E" w:rsidRPr="005A1581" w:rsidRDefault="00BF6F0E" w:rsidP="00333E9A">
      <w:pPr>
        <w:spacing w:line="360" w:lineRule="auto"/>
        <w:rPr>
          <w:color w:val="000000" w:themeColor="text1"/>
        </w:rPr>
      </w:pPr>
    </w:p>
    <w:p w14:paraId="2690571C" w14:textId="79F5CBFF" w:rsidR="00352989" w:rsidRPr="005A1581" w:rsidRDefault="00BF0C6C" w:rsidP="00333E9A">
      <w:pPr>
        <w:spacing w:line="360" w:lineRule="auto"/>
        <w:rPr>
          <w:color w:val="000000" w:themeColor="text1"/>
        </w:rPr>
      </w:pPr>
      <w:r w:rsidRPr="005A1581">
        <w:rPr>
          <w:color w:val="000000" w:themeColor="text1"/>
        </w:rPr>
        <w:lastRenderedPageBreak/>
        <w:t>Methodology pla</w:t>
      </w:r>
      <w:r w:rsidR="00EE3F20" w:rsidRPr="005A1581">
        <w:rPr>
          <w:color w:val="000000" w:themeColor="text1"/>
        </w:rPr>
        <w:t>y</w:t>
      </w:r>
      <w:r w:rsidR="002720DE" w:rsidRPr="005A1581">
        <w:rPr>
          <w:color w:val="000000" w:themeColor="text1"/>
        </w:rPr>
        <w:t>s</w:t>
      </w:r>
      <w:r w:rsidR="00EE3F20" w:rsidRPr="005A1581">
        <w:rPr>
          <w:color w:val="000000" w:themeColor="text1"/>
        </w:rPr>
        <w:t xml:space="preserve"> a vital ro</w:t>
      </w:r>
      <w:r w:rsidRPr="005A1581">
        <w:rPr>
          <w:color w:val="000000" w:themeColor="text1"/>
        </w:rPr>
        <w:t>le in the research process</w:t>
      </w:r>
      <w:r w:rsidR="00197AA5" w:rsidRPr="005A1581">
        <w:rPr>
          <w:color w:val="000000" w:themeColor="text1"/>
        </w:rPr>
        <w:t>, which can build up the link between the ontological and epistemological logical principles and really practices</w:t>
      </w:r>
      <w:r w:rsidR="00352989" w:rsidRPr="005A1581">
        <w:rPr>
          <w:color w:val="000000" w:themeColor="text1"/>
        </w:rPr>
        <w:t xml:space="preserve"> of research</w:t>
      </w:r>
      <w:r w:rsidR="005D1CB7" w:rsidRPr="005A1581">
        <w:rPr>
          <w:color w:val="000000" w:themeColor="text1"/>
        </w:rPr>
        <w:t xml:space="preserve"> (Sarantakos, 2013)</w:t>
      </w:r>
      <w:r w:rsidR="006C46D1" w:rsidRPr="005A1581">
        <w:rPr>
          <w:color w:val="000000" w:themeColor="text1"/>
        </w:rPr>
        <w:t>.</w:t>
      </w:r>
      <w:r w:rsidR="00DD0A03" w:rsidRPr="005A1581">
        <w:rPr>
          <w:color w:val="000000" w:themeColor="text1"/>
        </w:rPr>
        <w:t xml:space="preserve"> </w:t>
      </w:r>
      <w:r w:rsidR="00D7253E" w:rsidRPr="005A1581">
        <w:rPr>
          <w:color w:val="000000" w:themeColor="text1"/>
        </w:rPr>
        <w:t>In order to decide how this research will be conducted the next section is going to discuss and compare the quantitative and qualitative methodology in detail.</w:t>
      </w:r>
    </w:p>
    <w:p w14:paraId="3C966CAA" w14:textId="77777777" w:rsidR="00D7253E" w:rsidRPr="005A1581" w:rsidRDefault="00D7253E" w:rsidP="00333E9A">
      <w:pPr>
        <w:spacing w:line="360" w:lineRule="auto"/>
        <w:rPr>
          <w:color w:val="000000" w:themeColor="text1"/>
        </w:rPr>
      </w:pPr>
    </w:p>
    <w:p w14:paraId="5C2CB54E" w14:textId="6A5AD4AB" w:rsidR="00C01DB0" w:rsidRPr="005A1581" w:rsidRDefault="001C4861" w:rsidP="00333E9A">
      <w:pPr>
        <w:pStyle w:val="Heading3"/>
      </w:pPr>
      <w:bookmarkStart w:id="204" w:name="_Toc520835518"/>
      <w:bookmarkStart w:id="205" w:name="_Toc513202489"/>
      <w:bookmarkStart w:id="206" w:name="_Toc12790004"/>
      <w:r w:rsidRPr="005A1581">
        <w:t>Quantitative and qualitative</w:t>
      </w:r>
      <w:bookmarkEnd w:id="204"/>
      <w:bookmarkEnd w:id="205"/>
      <w:bookmarkEnd w:id="206"/>
    </w:p>
    <w:p w14:paraId="03574D79" w14:textId="427529E2" w:rsidR="00C01DB0" w:rsidRPr="005A1581" w:rsidRDefault="001C4861" w:rsidP="00333E9A">
      <w:pPr>
        <w:spacing w:line="360" w:lineRule="auto"/>
        <w:rPr>
          <w:color w:val="000000" w:themeColor="text1"/>
        </w:rPr>
      </w:pPr>
      <w:r w:rsidRPr="005A1581">
        <w:rPr>
          <w:color w:val="000000" w:themeColor="text1"/>
        </w:rPr>
        <w:t>The basic theoretical foundations of quantitative methodology are those of positivism</w:t>
      </w:r>
      <w:r w:rsidR="00B538AF" w:rsidRPr="005A1581">
        <w:rPr>
          <w:color w:val="000000" w:themeColor="text1"/>
        </w:rPr>
        <w:t xml:space="preserve">, </w:t>
      </w:r>
      <w:r w:rsidRPr="005A1581">
        <w:rPr>
          <w:color w:val="000000" w:themeColor="text1"/>
        </w:rPr>
        <w:t>as directed by a realist and objectivist ontology</w:t>
      </w:r>
      <w:r w:rsidR="00343782" w:rsidRPr="005A1581">
        <w:rPr>
          <w:color w:val="000000" w:themeColor="text1"/>
        </w:rPr>
        <w:t xml:space="preserve"> and</w:t>
      </w:r>
      <w:r w:rsidRPr="005A1581">
        <w:rPr>
          <w:color w:val="000000" w:themeColor="text1"/>
        </w:rPr>
        <w:t xml:space="preserve"> by an empiricist epistemology (Sarantakos</w:t>
      </w:r>
      <w:r w:rsidR="00B538AF" w:rsidRPr="005A1581">
        <w:rPr>
          <w:color w:val="000000" w:themeColor="text1"/>
        </w:rPr>
        <w:t xml:space="preserve">, </w:t>
      </w:r>
      <w:r w:rsidRPr="005A1581">
        <w:rPr>
          <w:color w:val="000000" w:themeColor="text1"/>
        </w:rPr>
        <w:t xml:space="preserve">2013). </w:t>
      </w:r>
      <w:r w:rsidR="00BB30CC" w:rsidRPr="005A1581">
        <w:rPr>
          <w:color w:val="000000" w:themeColor="text1"/>
        </w:rPr>
        <w:t>Q</w:t>
      </w:r>
      <w:r w:rsidRPr="005A1581">
        <w:rPr>
          <w:color w:val="000000" w:themeColor="text1"/>
        </w:rPr>
        <w:t>uantitative methodology is an empiricist methodology</w:t>
      </w:r>
      <w:r w:rsidR="00343782" w:rsidRPr="005A1581">
        <w:rPr>
          <w:color w:val="000000" w:themeColor="text1"/>
        </w:rPr>
        <w:t xml:space="preserve"> and</w:t>
      </w:r>
      <w:r w:rsidRPr="005A1581">
        <w:rPr>
          <w:color w:val="000000" w:themeColor="text1"/>
        </w:rPr>
        <w:t xml:space="preserve"> its methods are empirical methods (Sarantakos</w:t>
      </w:r>
      <w:r w:rsidR="00B538AF" w:rsidRPr="005A1581">
        <w:rPr>
          <w:color w:val="000000" w:themeColor="text1"/>
        </w:rPr>
        <w:t xml:space="preserve">, </w:t>
      </w:r>
      <w:r w:rsidRPr="005A1581">
        <w:rPr>
          <w:color w:val="000000" w:themeColor="text1"/>
        </w:rPr>
        <w:t xml:space="preserve">2013). </w:t>
      </w:r>
      <w:r w:rsidR="00BB30CC" w:rsidRPr="005A1581">
        <w:rPr>
          <w:color w:val="000000" w:themeColor="text1"/>
        </w:rPr>
        <w:t>T</w:t>
      </w:r>
      <w:r w:rsidRPr="005A1581">
        <w:rPr>
          <w:color w:val="000000" w:themeColor="text1"/>
        </w:rPr>
        <w:t>he quantitative research paradigm has affinities toward positivism. Positivism is a philosophical position sufficiently equipped to lead the procedure of quantitative social research (Sarantakos</w:t>
      </w:r>
      <w:r w:rsidR="00B538AF" w:rsidRPr="005A1581">
        <w:rPr>
          <w:color w:val="000000" w:themeColor="text1"/>
        </w:rPr>
        <w:t xml:space="preserve">, </w:t>
      </w:r>
      <w:r w:rsidRPr="005A1581">
        <w:rPr>
          <w:color w:val="000000" w:themeColor="text1"/>
        </w:rPr>
        <w:t>2013). The reasons why researchers employ positivism are the way the methodology perceives reality</w:t>
      </w:r>
      <w:r w:rsidR="00B538AF" w:rsidRPr="005A1581">
        <w:rPr>
          <w:color w:val="000000" w:themeColor="text1"/>
        </w:rPr>
        <w:t xml:space="preserve">, </w:t>
      </w:r>
      <w:r w:rsidRPr="005A1581">
        <w:rPr>
          <w:color w:val="000000" w:themeColor="text1"/>
        </w:rPr>
        <w:t>the creation of knowledge</w:t>
      </w:r>
      <w:r w:rsidR="00343782" w:rsidRPr="005A1581">
        <w:rPr>
          <w:color w:val="000000" w:themeColor="text1"/>
        </w:rPr>
        <w:t xml:space="preserve"> and</w:t>
      </w:r>
      <w:r w:rsidRPr="005A1581">
        <w:rPr>
          <w:color w:val="000000" w:themeColor="text1"/>
        </w:rPr>
        <w:t xml:space="preserve"> the structure and nature of research. A positivist perception </w:t>
      </w:r>
      <w:r w:rsidR="00A53B48" w:rsidRPr="005A1581">
        <w:rPr>
          <w:color w:val="000000" w:themeColor="text1"/>
        </w:rPr>
        <w:t>is</w:t>
      </w:r>
      <w:r w:rsidRPr="005A1581">
        <w:rPr>
          <w:color w:val="000000" w:themeColor="text1"/>
        </w:rPr>
        <w:t xml:space="preserve"> seeing rationality as objective</w:t>
      </w:r>
      <w:r w:rsidR="00B538AF" w:rsidRPr="005A1581">
        <w:rPr>
          <w:color w:val="000000" w:themeColor="text1"/>
        </w:rPr>
        <w:t xml:space="preserve">, </w:t>
      </w:r>
      <w:r w:rsidRPr="005A1581">
        <w:rPr>
          <w:color w:val="000000" w:themeColor="text1"/>
        </w:rPr>
        <w:t>paying attention to observation and measurement of social phenomena</w:t>
      </w:r>
      <w:r w:rsidR="00343782" w:rsidRPr="005A1581">
        <w:rPr>
          <w:color w:val="000000" w:themeColor="text1"/>
        </w:rPr>
        <w:t xml:space="preserve"> and</w:t>
      </w:r>
      <w:r w:rsidRPr="005A1581">
        <w:rPr>
          <w:color w:val="000000" w:themeColor="text1"/>
        </w:rPr>
        <w:t xml:space="preserve"> finding truth through deductive reasoning</w:t>
      </w:r>
      <w:r w:rsidR="00B538AF" w:rsidRPr="005A1581">
        <w:rPr>
          <w:color w:val="000000" w:themeColor="text1"/>
        </w:rPr>
        <w:t xml:space="preserve">, </w:t>
      </w:r>
      <w:r w:rsidRPr="005A1581">
        <w:rPr>
          <w:color w:val="000000" w:themeColor="text1"/>
        </w:rPr>
        <w:t>objectivity</w:t>
      </w:r>
      <w:r w:rsidR="00343782" w:rsidRPr="005A1581">
        <w:rPr>
          <w:color w:val="000000" w:themeColor="text1"/>
        </w:rPr>
        <w:t xml:space="preserve"> and</w:t>
      </w:r>
      <w:r w:rsidRPr="005A1581">
        <w:rPr>
          <w:color w:val="000000" w:themeColor="text1"/>
        </w:rPr>
        <w:t xml:space="preserve"> empiricism (Sarantakos</w:t>
      </w:r>
      <w:r w:rsidR="00B538AF" w:rsidRPr="005A1581">
        <w:rPr>
          <w:color w:val="000000" w:themeColor="text1"/>
        </w:rPr>
        <w:t xml:space="preserve">, </w:t>
      </w:r>
      <w:r w:rsidR="0057394C" w:rsidRPr="005A1581">
        <w:rPr>
          <w:color w:val="000000" w:themeColor="text1"/>
        </w:rPr>
        <w:t>2013). Neuman (2011:</w:t>
      </w:r>
      <w:r w:rsidRPr="005A1581">
        <w:rPr>
          <w:color w:val="000000" w:themeColor="text1"/>
        </w:rPr>
        <w:t xml:space="preserve">95) also noted that </w:t>
      </w:r>
      <w:r w:rsidR="00E278AD" w:rsidRPr="005A1581">
        <w:rPr>
          <w:color w:val="000000" w:themeColor="text1"/>
        </w:rPr>
        <w:t>‘</w:t>
      </w:r>
      <w:r w:rsidRPr="005A1581">
        <w:rPr>
          <w:color w:val="000000" w:themeColor="text1"/>
        </w:rPr>
        <w:t>positivist researchers prefer precise quantitative data and often use experiments</w:t>
      </w:r>
      <w:r w:rsidR="00B538AF" w:rsidRPr="005A1581">
        <w:rPr>
          <w:color w:val="000000" w:themeColor="text1"/>
        </w:rPr>
        <w:t xml:space="preserve">, </w:t>
      </w:r>
      <w:r w:rsidRPr="005A1581">
        <w:rPr>
          <w:color w:val="000000" w:themeColor="text1"/>
        </w:rPr>
        <w:t>surveys</w:t>
      </w:r>
      <w:r w:rsidR="00343782" w:rsidRPr="005A1581">
        <w:rPr>
          <w:color w:val="000000" w:themeColor="text1"/>
        </w:rPr>
        <w:t xml:space="preserve"> and</w:t>
      </w:r>
      <w:r w:rsidRPr="005A1581">
        <w:rPr>
          <w:color w:val="000000" w:themeColor="text1"/>
        </w:rPr>
        <w:t xml:space="preserve"> statistics</w:t>
      </w:r>
      <w:r w:rsidR="00E278AD" w:rsidRPr="005A1581">
        <w:rPr>
          <w:color w:val="000000" w:themeColor="text1"/>
        </w:rPr>
        <w:t>’</w:t>
      </w:r>
      <w:r w:rsidR="00B538AF" w:rsidRPr="005A1581">
        <w:rPr>
          <w:color w:val="000000" w:themeColor="text1"/>
        </w:rPr>
        <w:t>.</w:t>
      </w:r>
      <w:r w:rsidRPr="005A1581">
        <w:rPr>
          <w:color w:val="000000" w:themeColor="text1"/>
        </w:rPr>
        <w:t xml:space="preserve"> In the current study</w:t>
      </w:r>
      <w:r w:rsidR="00B538AF" w:rsidRPr="005A1581">
        <w:rPr>
          <w:color w:val="000000" w:themeColor="text1"/>
        </w:rPr>
        <w:t xml:space="preserve">, </w:t>
      </w:r>
      <w:r w:rsidRPr="005A1581">
        <w:rPr>
          <w:color w:val="000000" w:themeColor="text1"/>
        </w:rPr>
        <w:t xml:space="preserve">the researcher </w:t>
      </w:r>
      <w:r w:rsidR="00BB30CC" w:rsidRPr="005A1581">
        <w:rPr>
          <w:color w:val="000000" w:themeColor="text1"/>
        </w:rPr>
        <w:t xml:space="preserve">did </w:t>
      </w:r>
      <w:r w:rsidRPr="005A1581">
        <w:rPr>
          <w:color w:val="000000" w:themeColor="text1"/>
        </w:rPr>
        <w:t>not collect any quantitative data as primary data</w:t>
      </w:r>
      <w:r w:rsidR="0076539F" w:rsidRPr="005A1581">
        <w:rPr>
          <w:color w:val="000000" w:themeColor="text1"/>
        </w:rPr>
        <w:t xml:space="preserve">, </w:t>
      </w:r>
      <w:r w:rsidRPr="005A1581">
        <w:rPr>
          <w:color w:val="000000" w:themeColor="text1"/>
        </w:rPr>
        <w:t>only secondary.</w:t>
      </w:r>
    </w:p>
    <w:p w14:paraId="2CC77601" w14:textId="710A7246" w:rsidR="00FE6646" w:rsidRPr="005A1581" w:rsidRDefault="001C4861" w:rsidP="00333E9A">
      <w:pPr>
        <w:spacing w:line="360" w:lineRule="auto"/>
        <w:rPr>
          <w:color w:val="000000" w:themeColor="text1"/>
        </w:rPr>
      </w:pPr>
      <w:r w:rsidRPr="005A1581">
        <w:rPr>
          <w:color w:val="000000" w:themeColor="text1"/>
        </w:rPr>
        <w:t xml:space="preserve">Qualitative research is a procedure that works </w:t>
      </w:r>
      <w:r w:rsidR="00B25DB7" w:rsidRPr="005A1581">
        <w:rPr>
          <w:color w:val="000000" w:themeColor="text1"/>
        </w:rPr>
        <w:t>in</w:t>
      </w:r>
      <w:r w:rsidRPr="005A1581">
        <w:rPr>
          <w:color w:val="000000" w:themeColor="text1"/>
        </w:rPr>
        <w:t xml:space="preserve"> a naturalistic</w:t>
      </w:r>
      <w:r w:rsidR="00B538AF" w:rsidRPr="005A1581">
        <w:rPr>
          <w:color w:val="000000" w:themeColor="text1"/>
        </w:rPr>
        <w:t xml:space="preserve">, </w:t>
      </w:r>
      <w:r w:rsidRPr="005A1581">
        <w:rPr>
          <w:color w:val="000000" w:themeColor="text1"/>
        </w:rPr>
        <w:t>interpretive domain</w:t>
      </w:r>
      <w:r w:rsidR="00B538AF" w:rsidRPr="005A1581">
        <w:rPr>
          <w:color w:val="000000" w:themeColor="text1"/>
        </w:rPr>
        <w:t xml:space="preserve">, </w:t>
      </w:r>
      <w:r w:rsidRPr="005A1581">
        <w:rPr>
          <w:color w:val="000000" w:themeColor="text1"/>
        </w:rPr>
        <w:t>guided by the standards and principles of a relativist orientation</w:t>
      </w:r>
      <w:r w:rsidR="00B538AF" w:rsidRPr="005A1581">
        <w:rPr>
          <w:color w:val="000000" w:themeColor="text1"/>
        </w:rPr>
        <w:t xml:space="preserve">, </w:t>
      </w:r>
      <w:r w:rsidRPr="005A1581">
        <w:rPr>
          <w:color w:val="000000" w:themeColor="text1"/>
        </w:rPr>
        <w:t>constructivist ontology</w:t>
      </w:r>
      <w:r w:rsidR="00343782" w:rsidRPr="005A1581">
        <w:rPr>
          <w:color w:val="000000" w:themeColor="text1"/>
        </w:rPr>
        <w:t xml:space="preserve"> and</w:t>
      </w:r>
      <w:r w:rsidRPr="005A1581">
        <w:rPr>
          <w:color w:val="000000" w:themeColor="text1"/>
        </w:rPr>
        <w:t xml:space="preserve"> an interpretivist epistemology (Sarantakos</w:t>
      </w:r>
      <w:r w:rsidR="00B538AF" w:rsidRPr="005A1581">
        <w:rPr>
          <w:color w:val="000000" w:themeColor="text1"/>
        </w:rPr>
        <w:t xml:space="preserve">, </w:t>
      </w:r>
      <w:r w:rsidRPr="005A1581">
        <w:rPr>
          <w:color w:val="000000" w:themeColor="text1"/>
        </w:rPr>
        <w:t>2013). Social constructionism is a widespread mainstream qualitative approach and has close links with phenomenological and hermeneutic approaches (Robson</w:t>
      </w:r>
      <w:r w:rsidR="00B6542D" w:rsidRPr="005A1581">
        <w:rPr>
          <w:color w:val="000000" w:themeColor="text1"/>
        </w:rPr>
        <w:t xml:space="preserve">, </w:t>
      </w:r>
      <w:r w:rsidRPr="005A1581">
        <w:rPr>
          <w:color w:val="000000" w:themeColor="text1"/>
        </w:rPr>
        <w:t>2011). Constructionism</w:t>
      </w:r>
      <w:r w:rsidR="00B538AF" w:rsidRPr="005A1581">
        <w:rPr>
          <w:color w:val="000000" w:themeColor="text1"/>
        </w:rPr>
        <w:t xml:space="preserve">, </w:t>
      </w:r>
      <w:r w:rsidRPr="005A1581">
        <w:rPr>
          <w:color w:val="000000" w:themeColor="text1"/>
        </w:rPr>
        <w:t>also referred to as constructivism</w:t>
      </w:r>
      <w:r w:rsidR="00B538AF" w:rsidRPr="005A1581">
        <w:rPr>
          <w:color w:val="000000" w:themeColor="text1"/>
        </w:rPr>
        <w:t xml:space="preserve">, </w:t>
      </w:r>
      <w:r w:rsidRPr="005A1581">
        <w:rPr>
          <w:color w:val="000000" w:themeColor="text1"/>
        </w:rPr>
        <w:t>is about realities and relationships (Gergen</w:t>
      </w:r>
      <w:r w:rsidR="00B538AF" w:rsidRPr="005A1581">
        <w:rPr>
          <w:color w:val="000000" w:themeColor="text1"/>
        </w:rPr>
        <w:t xml:space="preserve">, </w:t>
      </w:r>
      <w:r w:rsidRPr="005A1581">
        <w:rPr>
          <w:color w:val="000000" w:themeColor="text1"/>
        </w:rPr>
        <w:t>1994</w:t>
      </w:r>
      <w:r w:rsidR="00B538AF" w:rsidRPr="005A1581">
        <w:rPr>
          <w:color w:val="000000" w:themeColor="text1"/>
        </w:rPr>
        <w:t xml:space="preserve">, </w:t>
      </w:r>
      <w:r w:rsidRPr="005A1581">
        <w:rPr>
          <w:color w:val="000000" w:themeColor="text1"/>
        </w:rPr>
        <w:t>1999; Schmidt</w:t>
      </w:r>
      <w:r w:rsidR="00B538AF" w:rsidRPr="005A1581">
        <w:rPr>
          <w:color w:val="000000" w:themeColor="text1"/>
        </w:rPr>
        <w:t xml:space="preserve">, </w:t>
      </w:r>
      <w:r w:rsidRPr="005A1581">
        <w:rPr>
          <w:color w:val="000000" w:themeColor="text1"/>
        </w:rPr>
        <w:t xml:space="preserve">1998). </w:t>
      </w:r>
      <w:r w:rsidR="0076539F" w:rsidRPr="005A1581">
        <w:rPr>
          <w:color w:val="000000" w:themeColor="text1"/>
        </w:rPr>
        <w:t xml:space="preserve">It </w:t>
      </w:r>
      <w:r w:rsidRPr="005A1581">
        <w:rPr>
          <w:color w:val="000000" w:themeColor="text1"/>
        </w:rPr>
        <w:t xml:space="preserve">advocates that </w:t>
      </w:r>
      <w:r w:rsidR="00E278AD" w:rsidRPr="005A1581">
        <w:rPr>
          <w:color w:val="000000" w:themeColor="text1"/>
        </w:rPr>
        <w:t>‘</w:t>
      </w:r>
      <w:r w:rsidRPr="005A1581">
        <w:rPr>
          <w:color w:val="000000" w:themeColor="text1"/>
        </w:rPr>
        <w:t>social phenomena and their meanings are continually being accomplished by social actors</w:t>
      </w:r>
      <w:r w:rsidR="00E278AD" w:rsidRPr="005A1581">
        <w:rPr>
          <w:color w:val="000000" w:themeColor="text1"/>
        </w:rPr>
        <w:t>’</w:t>
      </w:r>
      <w:r w:rsidRPr="005A1581">
        <w:rPr>
          <w:color w:val="000000" w:themeColor="text1"/>
        </w:rPr>
        <w:t xml:space="preserve"> (Bryman</w:t>
      </w:r>
      <w:r w:rsidR="00B538AF" w:rsidRPr="005A1581">
        <w:rPr>
          <w:color w:val="000000" w:themeColor="text1"/>
        </w:rPr>
        <w:t xml:space="preserve">, </w:t>
      </w:r>
      <w:r w:rsidR="003C71C8" w:rsidRPr="005A1581">
        <w:rPr>
          <w:color w:val="000000" w:themeColor="text1"/>
        </w:rPr>
        <w:t>2015</w:t>
      </w:r>
      <w:r w:rsidRPr="005A1581">
        <w:rPr>
          <w:color w:val="000000" w:themeColor="text1"/>
        </w:rPr>
        <w:t>). For example</w:t>
      </w:r>
      <w:r w:rsidR="00B538AF" w:rsidRPr="005A1581">
        <w:rPr>
          <w:color w:val="000000" w:themeColor="text1"/>
        </w:rPr>
        <w:t xml:space="preserve">, </w:t>
      </w:r>
      <w:r w:rsidRPr="005A1581">
        <w:rPr>
          <w:color w:val="000000" w:themeColor="text1"/>
        </w:rPr>
        <w:t>trees</w:t>
      </w:r>
      <w:r w:rsidR="00B538AF" w:rsidRPr="005A1581">
        <w:rPr>
          <w:color w:val="000000" w:themeColor="text1"/>
        </w:rPr>
        <w:t xml:space="preserve">, </w:t>
      </w:r>
      <w:r w:rsidRPr="005A1581">
        <w:rPr>
          <w:color w:val="000000" w:themeColor="text1"/>
        </w:rPr>
        <w:t>rivers</w:t>
      </w:r>
      <w:r w:rsidR="00B538AF" w:rsidRPr="005A1581">
        <w:rPr>
          <w:color w:val="000000" w:themeColor="text1"/>
        </w:rPr>
        <w:t xml:space="preserve">, </w:t>
      </w:r>
      <w:r w:rsidRPr="005A1581">
        <w:rPr>
          <w:color w:val="000000" w:themeColor="text1"/>
        </w:rPr>
        <w:t>forests and mountains might exist independent of people</w:t>
      </w:r>
      <w:r w:rsidR="00E278AD" w:rsidRPr="005A1581">
        <w:rPr>
          <w:color w:val="000000" w:themeColor="text1"/>
        </w:rPr>
        <w:t>’</w:t>
      </w:r>
      <w:r w:rsidRPr="005A1581">
        <w:rPr>
          <w:color w:val="000000" w:themeColor="text1"/>
        </w:rPr>
        <w:t>s consciousness</w:t>
      </w:r>
      <w:r w:rsidR="0076539F" w:rsidRPr="005A1581">
        <w:rPr>
          <w:color w:val="000000" w:themeColor="text1"/>
        </w:rPr>
        <w:t>,</w:t>
      </w:r>
      <w:r w:rsidRPr="005A1581">
        <w:rPr>
          <w:color w:val="000000" w:themeColor="text1"/>
        </w:rPr>
        <w:t xml:space="preserve"> but are meaningless until they are </w:t>
      </w:r>
      <w:r w:rsidRPr="005A1581">
        <w:rPr>
          <w:color w:val="000000" w:themeColor="text1"/>
        </w:rPr>
        <w:lastRenderedPageBreak/>
        <w:t>named by people. Their meaning is not invariable</w:t>
      </w:r>
      <w:r w:rsidR="00B538AF" w:rsidRPr="005A1581">
        <w:rPr>
          <w:color w:val="000000" w:themeColor="text1"/>
        </w:rPr>
        <w:t xml:space="preserve">, </w:t>
      </w:r>
      <w:r w:rsidRPr="005A1581">
        <w:rPr>
          <w:color w:val="000000" w:themeColor="text1"/>
        </w:rPr>
        <w:t>ready to be discovered – as objectivists propose – but appears out of people</w:t>
      </w:r>
      <w:r w:rsidR="00E278AD" w:rsidRPr="005A1581">
        <w:rPr>
          <w:color w:val="000000" w:themeColor="text1"/>
        </w:rPr>
        <w:t>’</w:t>
      </w:r>
      <w:r w:rsidRPr="005A1581">
        <w:rPr>
          <w:color w:val="000000" w:themeColor="text1"/>
        </w:rPr>
        <w:t>s interaction with the world (Sarantakos</w:t>
      </w:r>
      <w:r w:rsidR="00B538AF" w:rsidRPr="005A1581">
        <w:rPr>
          <w:color w:val="000000" w:themeColor="text1"/>
        </w:rPr>
        <w:t xml:space="preserve">, </w:t>
      </w:r>
      <w:r w:rsidR="0057394C" w:rsidRPr="005A1581">
        <w:rPr>
          <w:color w:val="000000" w:themeColor="text1"/>
        </w:rPr>
        <w:t>2013). As Cooper (1998:</w:t>
      </w:r>
      <w:r w:rsidRPr="005A1581">
        <w:rPr>
          <w:color w:val="000000" w:themeColor="text1"/>
        </w:rPr>
        <w:t>89-90) noted</w:t>
      </w:r>
      <w:r w:rsidR="00B538AF" w:rsidRPr="005A1581">
        <w:rPr>
          <w:color w:val="000000" w:themeColor="text1"/>
        </w:rPr>
        <w:t xml:space="preserve">, </w:t>
      </w:r>
      <w:r w:rsidR="00E278AD" w:rsidRPr="005A1581">
        <w:rPr>
          <w:color w:val="000000" w:themeColor="text1"/>
        </w:rPr>
        <w:t>‘</w:t>
      </w:r>
      <w:r w:rsidRPr="005A1581">
        <w:rPr>
          <w:color w:val="000000" w:themeColor="text1"/>
        </w:rPr>
        <w:t>meanings do not exist before a mind engages them. There is no meaning without mind</w:t>
      </w:r>
      <w:r w:rsidR="00E278AD" w:rsidRPr="005A1581">
        <w:rPr>
          <w:color w:val="000000" w:themeColor="text1"/>
        </w:rPr>
        <w:t>’</w:t>
      </w:r>
      <w:r w:rsidRPr="005A1581">
        <w:rPr>
          <w:color w:val="000000" w:themeColor="text1"/>
        </w:rPr>
        <w:t xml:space="preserve">. </w:t>
      </w:r>
      <w:r w:rsidR="0076539F" w:rsidRPr="005A1581">
        <w:rPr>
          <w:color w:val="000000" w:themeColor="text1"/>
        </w:rPr>
        <w:t xml:space="preserve">This means that </w:t>
      </w:r>
      <w:r w:rsidRPr="005A1581">
        <w:rPr>
          <w:color w:val="000000" w:themeColor="text1"/>
        </w:rPr>
        <w:t>the process of construction and reconstruction rely on personal inputs</w:t>
      </w:r>
      <w:r w:rsidR="0076539F" w:rsidRPr="005A1581">
        <w:rPr>
          <w:color w:val="000000" w:themeColor="text1"/>
        </w:rPr>
        <w:t xml:space="preserve"> and so</w:t>
      </w:r>
      <w:r w:rsidRPr="005A1581">
        <w:rPr>
          <w:color w:val="000000" w:themeColor="text1"/>
        </w:rPr>
        <w:t xml:space="preserve"> interpretation become</w:t>
      </w:r>
      <w:r w:rsidR="0076539F" w:rsidRPr="005A1581">
        <w:rPr>
          <w:color w:val="000000" w:themeColor="text1"/>
        </w:rPr>
        <w:t>s</w:t>
      </w:r>
      <w:r w:rsidRPr="005A1581">
        <w:rPr>
          <w:color w:val="000000" w:themeColor="text1"/>
        </w:rPr>
        <w:t xml:space="preserve"> a key in this process. </w:t>
      </w:r>
      <w:r w:rsidR="0076539F" w:rsidRPr="005A1581">
        <w:rPr>
          <w:color w:val="000000" w:themeColor="text1"/>
        </w:rPr>
        <w:t>In</w:t>
      </w:r>
      <w:r w:rsidRPr="005A1581">
        <w:rPr>
          <w:color w:val="000000" w:themeColor="text1"/>
        </w:rPr>
        <w:t xml:space="preserve"> this study</w:t>
      </w:r>
      <w:r w:rsidR="00B538AF" w:rsidRPr="005A1581">
        <w:rPr>
          <w:color w:val="000000" w:themeColor="text1"/>
        </w:rPr>
        <w:t xml:space="preserve">, </w:t>
      </w:r>
      <w:r w:rsidRPr="005A1581">
        <w:rPr>
          <w:color w:val="000000" w:themeColor="text1"/>
        </w:rPr>
        <w:t>trying to understand the perception of each country</w:t>
      </w:r>
      <w:r w:rsidR="00E278AD" w:rsidRPr="005A1581">
        <w:rPr>
          <w:color w:val="000000" w:themeColor="text1"/>
        </w:rPr>
        <w:t>’</w:t>
      </w:r>
      <w:r w:rsidRPr="005A1581">
        <w:rPr>
          <w:color w:val="000000" w:themeColor="text1"/>
        </w:rPr>
        <w:t xml:space="preserve">s interpretation of </w:t>
      </w:r>
      <w:r w:rsidR="00981B09" w:rsidRPr="005A1581">
        <w:rPr>
          <w:color w:val="000000" w:themeColor="text1"/>
        </w:rPr>
        <w:t>compliance</w:t>
      </w:r>
      <w:r w:rsidRPr="005A1581">
        <w:rPr>
          <w:color w:val="000000" w:themeColor="text1"/>
        </w:rPr>
        <w:t xml:space="preserve"> cannot be achieved without the researcher engaging the anti-doping stakeholders in a discussion of their individual subjective lived realities.</w:t>
      </w:r>
    </w:p>
    <w:p w14:paraId="4F39FD13" w14:textId="20678F30" w:rsidR="00FE6646" w:rsidRPr="005A1581" w:rsidRDefault="0076539F" w:rsidP="00333E9A">
      <w:pPr>
        <w:spacing w:line="360" w:lineRule="auto"/>
        <w:rPr>
          <w:color w:val="000000" w:themeColor="text1"/>
        </w:rPr>
      </w:pPr>
      <w:r w:rsidRPr="005A1581">
        <w:rPr>
          <w:color w:val="000000" w:themeColor="text1"/>
        </w:rPr>
        <w:t>Q</w:t>
      </w:r>
      <w:r w:rsidR="001C4861" w:rsidRPr="005A1581">
        <w:rPr>
          <w:color w:val="000000" w:themeColor="text1"/>
        </w:rPr>
        <w:t>uantitative and qualitative research approaches have different assumptions about the world and follow different research procedures. They work from a different definition of reality</w:t>
      </w:r>
      <w:r w:rsidR="00B538AF" w:rsidRPr="005A1581">
        <w:rPr>
          <w:color w:val="000000" w:themeColor="text1"/>
        </w:rPr>
        <w:t xml:space="preserve">, </w:t>
      </w:r>
      <w:r w:rsidR="001C4861" w:rsidRPr="005A1581">
        <w:rPr>
          <w:color w:val="000000" w:themeColor="text1"/>
        </w:rPr>
        <w:t>but both provide legitimate impressions of their study object (Sarantakos</w:t>
      </w:r>
      <w:r w:rsidR="00B538AF" w:rsidRPr="005A1581">
        <w:rPr>
          <w:color w:val="000000" w:themeColor="text1"/>
        </w:rPr>
        <w:t xml:space="preserve">, </w:t>
      </w:r>
      <w:r w:rsidR="001C4861" w:rsidRPr="005A1581">
        <w:rPr>
          <w:color w:val="000000" w:themeColor="text1"/>
        </w:rPr>
        <w:t xml:space="preserve">2013). </w:t>
      </w:r>
      <w:r w:rsidRPr="005A1581">
        <w:rPr>
          <w:color w:val="000000" w:themeColor="text1"/>
        </w:rPr>
        <w:t xml:space="preserve">As </w:t>
      </w:r>
      <w:r w:rsidR="001C4861" w:rsidRPr="005A1581">
        <w:rPr>
          <w:color w:val="000000" w:themeColor="text1"/>
        </w:rPr>
        <w:t>Bryman</w:t>
      </w:r>
      <w:r w:rsidRPr="005A1581">
        <w:rPr>
          <w:color w:val="000000" w:themeColor="text1"/>
        </w:rPr>
        <w:t xml:space="preserve"> </w:t>
      </w:r>
      <w:r w:rsidR="001C4861" w:rsidRPr="005A1581">
        <w:rPr>
          <w:color w:val="000000" w:themeColor="text1"/>
        </w:rPr>
        <w:t>(1988: 70) noted</w:t>
      </w:r>
      <w:r w:rsidRPr="005A1581">
        <w:rPr>
          <w:color w:val="000000" w:themeColor="text1"/>
        </w:rPr>
        <w:t>:</w:t>
      </w:r>
    </w:p>
    <w:p w14:paraId="13A9562D" w14:textId="2855A905"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Quantitative research is devoted to gathering facts and to employing valid and reliable measurement procedures and the principles of scientific method</w:t>
      </w:r>
      <w:r w:rsidR="00B538AF" w:rsidRPr="005A1581">
        <w:rPr>
          <w:color w:val="000000" w:themeColor="text1"/>
        </w:rPr>
        <w:t xml:space="preserve">, </w:t>
      </w:r>
      <w:r w:rsidR="001C4861" w:rsidRPr="005A1581">
        <w:rPr>
          <w:color w:val="000000" w:themeColor="text1"/>
        </w:rPr>
        <w:t>genera</w:t>
      </w:r>
      <w:r w:rsidR="00C01DB0" w:rsidRPr="005A1581">
        <w:rPr>
          <w:color w:val="000000" w:themeColor="text1"/>
        </w:rPr>
        <w:t>lis</w:t>
      </w:r>
      <w:r w:rsidR="001C4861" w:rsidRPr="005A1581">
        <w:rPr>
          <w:color w:val="000000" w:themeColor="text1"/>
        </w:rPr>
        <w:t>ation</w:t>
      </w:r>
      <w:r w:rsidR="00343782" w:rsidRPr="005A1581">
        <w:rPr>
          <w:color w:val="000000" w:themeColor="text1"/>
        </w:rPr>
        <w:t xml:space="preserve"> and</w:t>
      </w:r>
      <w:r w:rsidR="001C4861" w:rsidRPr="005A1581">
        <w:rPr>
          <w:color w:val="000000" w:themeColor="text1"/>
        </w:rPr>
        <w:t xml:space="preserve"> replication of results. In contrast</w:t>
      </w:r>
      <w:r w:rsidR="00B538AF" w:rsidRPr="005A1581">
        <w:rPr>
          <w:color w:val="000000" w:themeColor="text1"/>
        </w:rPr>
        <w:t xml:space="preserve">, </w:t>
      </w:r>
      <w:r w:rsidR="001C4861" w:rsidRPr="005A1581">
        <w:rPr>
          <w:color w:val="000000" w:themeColor="text1"/>
        </w:rPr>
        <w:t xml:space="preserve">qualitative research is devoted to a naturalistic procedure aiming to retain </w:t>
      </w:r>
      <w:r w:rsidR="0076539F" w:rsidRPr="005A1581">
        <w:rPr>
          <w:color w:val="000000" w:themeColor="text1"/>
        </w:rPr>
        <w:t>“</w:t>
      </w:r>
      <w:r w:rsidR="001C4861" w:rsidRPr="005A1581">
        <w:rPr>
          <w:color w:val="000000" w:themeColor="text1"/>
        </w:rPr>
        <w:t>fidelity to the real world</w:t>
      </w:r>
      <w:r w:rsidR="0076539F" w:rsidRPr="005A1581">
        <w:rPr>
          <w:color w:val="000000" w:themeColor="text1"/>
        </w:rPr>
        <w:t>”,</w:t>
      </w:r>
      <w:r w:rsidR="001C4861" w:rsidRPr="005A1581">
        <w:rPr>
          <w:color w:val="000000" w:themeColor="text1"/>
        </w:rPr>
        <w:t xml:space="preserve"> em</w:t>
      </w:r>
      <w:r w:rsidR="00C36DDA" w:rsidRPr="005A1581">
        <w:rPr>
          <w:color w:val="000000" w:themeColor="text1"/>
        </w:rPr>
        <w:t>phasis</w:t>
      </w:r>
      <w:r w:rsidR="001C4861" w:rsidRPr="005A1581">
        <w:rPr>
          <w:color w:val="000000" w:themeColor="text1"/>
        </w:rPr>
        <w:t>ing the significance of social reality in subjects</w:t>
      </w:r>
      <w:r w:rsidRPr="005A1581">
        <w:rPr>
          <w:color w:val="000000" w:themeColor="text1"/>
        </w:rPr>
        <w:t>’</w:t>
      </w:r>
      <w:r w:rsidR="001C4861" w:rsidRPr="005A1581">
        <w:rPr>
          <w:color w:val="000000" w:themeColor="text1"/>
        </w:rPr>
        <w:t xml:space="preserve"> perceptions of their environment</w:t>
      </w:r>
      <w:r w:rsidRPr="005A1581">
        <w:rPr>
          <w:color w:val="000000" w:themeColor="text1"/>
        </w:rPr>
        <w:t>’</w:t>
      </w:r>
      <w:r w:rsidR="001C4861" w:rsidRPr="005A1581">
        <w:rPr>
          <w:color w:val="000000" w:themeColor="text1"/>
        </w:rPr>
        <w:t>.</w:t>
      </w:r>
    </w:p>
    <w:p w14:paraId="2C0B514F" w14:textId="77777777" w:rsidR="004A0D4D" w:rsidRPr="005A1581" w:rsidRDefault="004A0D4D" w:rsidP="00333E9A">
      <w:pPr>
        <w:spacing w:line="360" w:lineRule="auto"/>
        <w:rPr>
          <w:color w:val="000000" w:themeColor="text1"/>
        </w:rPr>
      </w:pPr>
    </w:p>
    <w:p w14:paraId="39873E15" w14:textId="7941F3DD" w:rsidR="00C01DB0" w:rsidRPr="005A1581" w:rsidRDefault="001D762E" w:rsidP="00333E9A">
      <w:pPr>
        <w:pStyle w:val="Heading3"/>
      </w:pPr>
      <w:bookmarkStart w:id="207" w:name="_Toc520835519"/>
      <w:bookmarkStart w:id="208" w:name="_Toc513202490"/>
      <w:bookmarkStart w:id="209" w:name="_Toc12790005"/>
      <w:r w:rsidRPr="005A1581">
        <w:t>M</w:t>
      </w:r>
      <w:r w:rsidR="006F3F4A" w:rsidRPr="005A1581">
        <w:t>ethodology</w:t>
      </w:r>
      <w:bookmarkEnd w:id="207"/>
      <w:bookmarkEnd w:id="208"/>
      <w:bookmarkEnd w:id="209"/>
    </w:p>
    <w:p w14:paraId="0CE7AC47" w14:textId="715BE62B" w:rsidR="00015581" w:rsidRPr="005A1581" w:rsidRDefault="00D7253E" w:rsidP="00333E9A">
      <w:pPr>
        <w:spacing w:line="360" w:lineRule="auto"/>
        <w:rPr>
          <w:color w:val="000000" w:themeColor="text1"/>
        </w:rPr>
      </w:pPr>
      <w:r w:rsidRPr="005A1581">
        <w:rPr>
          <w:color w:val="000000" w:themeColor="text1"/>
        </w:rPr>
        <w:t>Based on the above discussion on</w:t>
      </w:r>
      <w:r w:rsidR="00015581" w:rsidRPr="005A1581">
        <w:rPr>
          <w:color w:val="000000" w:themeColor="text1"/>
        </w:rPr>
        <w:t xml:space="preserve"> ontology and epistemology theory</w:t>
      </w:r>
      <w:r w:rsidRPr="005A1581">
        <w:rPr>
          <w:color w:val="000000" w:themeColor="text1"/>
        </w:rPr>
        <w:t xml:space="preserve">, </w:t>
      </w:r>
      <w:r w:rsidR="00015581" w:rsidRPr="005A1581">
        <w:rPr>
          <w:color w:val="000000" w:themeColor="text1"/>
        </w:rPr>
        <w:t xml:space="preserve">the </w:t>
      </w:r>
      <w:r w:rsidRPr="005A1581">
        <w:rPr>
          <w:color w:val="000000" w:themeColor="text1"/>
        </w:rPr>
        <w:t>quantitative and qualitative methodology</w:t>
      </w:r>
      <w:r w:rsidR="00015581" w:rsidRPr="005A1581">
        <w:rPr>
          <w:color w:val="000000" w:themeColor="text1"/>
        </w:rPr>
        <w:t xml:space="preserve">, this research </w:t>
      </w:r>
      <w:r w:rsidRPr="005A1581">
        <w:rPr>
          <w:color w:val="000000" w:themeColor="text1"/>
        </w:rPr>
        <w:t xml:space="preserve">is </w:t>
      </w:r>
      <w:r w:rsidR="00015581" w:rsidRPr="005A1581">
        <w:rPr>
          <w:color w:val="000000" w:themeColor="text1"/>
        </w:rPr>
        <w:t xml:space="preserve">going to adopted the </w:t>
      </w:r>
      <w:r w:rsidR="0057394C" w:rsidRPr="005A1581">
        <w:rPr>
          <w:color w:val="000000" w:themeColor="text1"/>
        </w:rPr>
        <w:t>research strategy 2 (see Table 5</w:t>
      </w:r>
      <w:r w:rsidR="00015581" w:rsidRPr="005A1581">
        <w:rPr>
          <w:color w:val="000000" w:themeColor="text1"/>
        </w:rPr>
        <w:t>)</w:t>
      </w:r>
      <w:r w:rsidR="00C03FCD" w:rsidRPr="005A1581">
        <w:rPr>
          <w:color w:val="000000" w:themeColor="text1"/>
        </w:rPr>
        <w:t xml:space="preserve"> in order to present the evaluation on the policy impl</w:t>
      </w:r>
      <w:r w:rsidR="00DD0A03" w:rsidRPr="005A1581">
        <w:rPr>
          <w:color w:val="000000" w:themeColor="text1"/>
        </w:rPr>
        <w:t xml:space="preserve">ementation and Code compliance. </w:t>
      </w:r>
    </w:p>
    <w:p w14:paraId="13314732" w14:textId="709DDAB3" w:rsidR="00DD0A03" w:rsidRPr="005A1581" w:rsidRDefault="0022319F" w:rsidP="00DD0A03">
      <w:pPr>
        <w:spacing w:line="360" w:lineRule="auto"/>
        <w:rPr>
          <w:color w:val="000000" w:themeColor="text1"/>
        </w:rPr>
      </w:pPr>
      <w:r w:rsidRPr="005A1581">
        <w:rPr>
          <w:color w:val="000000" w:themeColor="text1"/>
        </w:rPr>
        <w:t xml:space="preserve">This research </w:t>
      </w:r>
      <w:r w:rsidR="00DC5F3C" w:rsidRPr="005A1581">
        <w:rPr>
          <w:color w:val="000000" w:themeColor="text1"/>
        </w:rPr>
        <w:t>tries</w:t>
      </w:r>
      <w:r w:rsidRPr="005A1581">
        <w:rPr>
          <w:color w:val="000000" w:themeColor="text1"/>
        </w:rPr>
        <w:t xml:space="preserve"> to understand the anti-doping work in China on the basis of individual experience</w:t>
      </w:r>
      <w:r w:rsidR="00D1594C" w:rsidRPr="005A1581">
        <w:rPr>
          <w:color w:val="000000" w:themeColor="text1"/>
        </w:rPr>
        <w:t>s</w:t>
      </w:r>
      <w:r w:rsidRPr="005A1581">
        <w:rPr>
          <w:color w:val="000000" w:themeColor="text1"/>
        </w:rPr>
        <w:t xml:space="preserve">. </w:t>
      </w:r>
      <w:r w:rsidR="001C512C" w:rsidRPr="005A1581">
        <w:rPr>
          <w:color w:val="000000" w:themeColor="text1"/>
        </w:rPr>
        <w:t xml:space="preserve">It will rely on </w:t>
      </w:r>
      <w:r w:rsidR="00E01350" w:rsidRPr="005A1581">
        <w:rPr>
          <w:color w:val="000000" w:themeColor="text1"/>
        </w:rPr>
        <w:t xml:space="preserve">the </w:t>
      </w:r>
      <w:r w:rsidRPr="005A1581">
        <w:rPr>
          <w:color w:val="000000" w:themeColor="text1"/>
        </w:rPr>
        <w:t xml:space="preserve">constructionist ontology and the use of interpretivist epistemology </w:t>
      </w:r>
      <w:r w:rsidR="0046766D" w:rsidRPr="005A1581">
        <w:rPr>
          <w:color w:val="000000" w:themeColor="text1"/>
        </w:rPr>
        <w:t xml:space="preserve">in order </w:t>
      </w:r>
      <w:r w:rsidRPr="005A1581">
        <w:rPr>
          <w:color w:val="000000" w:themeColor="text1"/>
        </w:rPr>
        <w:t xml:space="preserve">to gain the knowledge of this reality and </w:t>
      </w:r>
      <w:r w:rsidR="003C4C78" w:rsidRPr="005A1581">
        <w:rPr>
          <w:color w:val="000000" w:themeColor="text1"/>
        </w:rPr>
        <w:t xml:space="preserve">then </w:t>
      </w:r>
      <w:r w:rsidRPr="005A1581">
        <w:rPr>
          <w:color w:val="000000" w:themeColor="text1"/>
        </w:rPr>
        <w:t xml:space="preserve">adopt </w:t>
      </w:r>
      <w:r w:rsidR="00617860" w:rsidRPr="005A1581">
        <w:rPr>
          <w:color w:val="000000" w:themeColor="text1"/>
        </w:rPr>
        <w:t>a</w:t>
      </w:r>
      <w:r w:rsidRPr="005A1581">
        <w:rPr>
          <w:color w:val="000000" w:themeColor="text1"/>
        </w:rPr>
        <w:t xml:space="preserve"> qualitative </w:t>
      </w:r>
      <w:r w:rsidR="004F3F22" w:rsidRPr="005A1581">
        <w:rPr>
          <w:color w:val="000000" w:themeColor="text1"/>
        </w:rPr>
        <w:t xml:space="preserve">method </w:t>
      </w:r>
      <w:r w:rsidRPr="005A1581">
        <w:rPr>
          <w:color w:val="000000" w:themeColor="text1"/>
        </w:rPr>
        <w:t xml:space="preserve">to acquire such knowledge.   </w:t>
      </w:r>
      <w:r w:rsidR="0061118C" w:rsidRPr="005A1581">
        <w:rPr>
          <w:color w:val="000000" w:themeColor="text1"/>
        </w:rPr>
        <w:t xml:space="preserve"> </w:t>
      </w:r>
      <w:r w:rsidR="00413986" w:rsidRPr="005A1581">
        <w:rPr>
          <w:color w:val="000000" w:themeColor="text1"/>
        </w:rPr>
        <w:t xml:space="preserve"> </w:t>
      </w:r>
    </w:p>
    <w:p w14:paraId="2AD9ED9F" w14:textId="7ADBDB8B" w:rsidR="00C01DB0" w:rsidRPr="005A1581" w:rsidRDefault="00617860" w:rsidP="00333E9A">
      <w:pPr>
        <w:spacing w:line="360" w:lineRule="auto"/>
        <w:rPr>
          <w:color w:val="000000" w:themeColor="text1"/>
        </w:rPr>
      </w:pPr>
      <w:r w:rsidRPr="005A1581">
        <w:rPr>
          <w:color w:val="000000" w:themeColor="text1"/>
        </w:rPr>
        <w:t>The q</w:t>
      </w:r>
      <w:r w:rsidR="00C03FCD" w:rsidRPr="005A1581">
        <w:rPr>
          <w:color w:val="000000" w:themeColor="text1"/>
        </w:rPr>
        <w:t xml:space="preserve">ualitative approach </w:t>
      </w:r>
      <w:r w:rsidR="001C4861" w:rsidRPr="005A1581">
        <w:rPr>
          <w:color w:val="000000" w:themeColor="text1"/>
        </w:rPr>
        <w:t>is not new in policy research (Yanow</w:t>
      </w:r>
      <w:r w:rsidR="00B538AF" w:rsidRPr="005A1581">
        <w:rPr>
          <w:color w:val="000000" w:themeColor="text1"/>
        </w:rPr>
        <w:t xml:space="preserve">, </w:t>
      </w:r>
      <w:r w:rsidR="001C4861" w:rsidRPr="005A1581">
        <w:rPr>
          <w:color w:val="000000" w:themeColor="text1"/>
        </w:rPr>
        <w:t xml:space="preserve">2007). </w:t>
      </w:r>
      <w:r w:rsidR="00510367" w:rsidRPr="005A1581">
        <w:rPr>
          <w:color w:val="000000" w:themeColor="text1"/>
        </w:rPr>
        <w:t>Many</w:t>
      </w:r>
      <w:r w:rsidR="001C4861" w:rsidRPr="005A1581">
        <w:rPr>
          <w:color w:val="000000" w:themeColor="text1"/>
        </w:rPr>
        <w:t xml:space="preserve"> </w:t>
      </w:r>
      <w:r w:rsidR="001C4861" w:rsidRPr="005A1581">
        <w:rPr>
          <w:color w:val="000000" w:themeColor="text1"/>
        </w:rPr>
        <w:lastRenderedPageBreak/>
        <w:t>scholars and policy analysts have engaged in the field as ethnographers or participant observers to address first-hand the experiences of legislators</w:t>
      </w:r>
      <w:r w:rsidR="00B538AF" w:rsidRPr="005A1581">
        <w:rPr>
          <w:color w:val="000000" w:themeColor="text1"/>
        </w:rPr>
        <w:t xml:space="preserve">, </w:t>
      </w:r>
      <w:r w:rsidR="001C4861" w:rsidRPr="005A1581">
        <w:rPr>
          <w:color w:val="000000" w:themeColor="text1"/>
        </w:rPr>
        <w:t>implementers</w:t>
      </w:r>
      <w:r w:rsidR="00B538AF" w:rsidRPr="005A1581">
        <w:rPr>
          <w:color w:val="000000" w:themeColor="text1"/>
        </w:rPr>
        <w:t xml:space="preserve">, </w:t>
      </w:r>
      <w:r w:rsidR="001C4861" w:rsidRPr="005A1581">
        <w:rPr>
          <w:color w:val="000000" w:themeColor="text1"/>
        </w:rPr>
        <w:t>agency clients</w:t>
      </w:r>
      <w:r w:rsidR="00B538AF" w:rsidRPr="005A1581">
        <w:rPr>
          <w:color w:val="000000" w:themeColor="text1"/>
        </w:rPr>
        <w:t xml:space="preserve">, </w:t>
      </w:r>
      <w:r w:rsidR="001C4861" w:rsidRPr="005A1581">
        <w:rPr>
          <w:color w:val="000000" w:themeColor="text1"/>
        </w:rPr>
        <w:t>community members</w:t>
      </w:r>
      <w:r w:rsidR="00343782" w:rsidRPr="005A1581">
        <w:rPr>
          <w:color w:val="000000" w:themeColor="text1"/>
        </w:rPr>
        <w:t xml:space="preserve"> and</w:t>
      </w:r>
      <w:r w:rsidR="001C4861" w:rsidRPr="005A1581">
        <w:rPr>
          <w:color w:val="000000" w:themeColor="text1"/>
        </w:rPr>
        <w:t xml:space="preserve"> other policy-relevant stakeholders but have also used qualitative methods</w:t>
      </w:r>
      <w:r w:rsidR="00B538AF" w:rsidRPr="005A1581">
        <w:rPr>
          <w:color w:val="000000" w:themeColor="text1"/>
        </w:rPr>
        <w:t xml:space="preserve">, </w:t>
      </w:r>
      <w:r w:rsidR="001C4861" w:rsidRPr="005A1581">
        <w:rPr>
          <w:color w:val="000000" w:themeColor="text1"/>
        </w:rPr>
        <w:t>including in-depth interviews with various policy actors</w:t>
      </w:r>
      <w:r w:rsidR="00B538AF" w:rsidRPr="005A1581">
        <w:rPr>
          <w:color w:val="000000" w:themeColor="text1"/>
        </w:rPr>
        <w:t xml:space="preserve">, </w:t>
      </w:r>
      <w:r w:rsidR="001C4861" w:rsidRPr="005A1581">
        <w:rPr>
          <w:color w:val="000000" w:themeColor="text1"/>
        </w:rPr>
        <w:t>legislators</w:t>
      </w:r>
      <w:r w:rsidR="00B538AF" w:rsidRPr="005A1581">
        <w:rPr>
          <w:color w:val="000000" w:themeColor="text1"/>
        </w:rPr>
        <w:t xml:space="preserve">, </w:t>
      </w:r>
      <w:r w:rsidR="001C4861" w:rsidRPr="005A1581">
        <w:rPr>
          <w:color w:val="000000" w:themeColor="text1"/>
        </w:rPr>
        <w:t>agencies</w:t>
      </w:r>
      <w:r w:rsidR="00343782" w:rsidRPr="005A1581">
        <w:rPr>
          <w:color w:val="000000" w:themeColor="text1"/>
        </w:rPr>
        <w:t xml:space="preserve"> and</w:t>
      </w:r>
      <w:r w:rsidR="001C4861" w:rsidRPr="005A1581">
        <w:rPr>
          <w:color w:val="000000" w:themeColor="text1"/>
        </w:rPr>
        <w:t xml:space="preserve"> other representatives (Yanow</w:t>
      </w:r>
      <w:r w:rsidR="00B538AF" w:rsidRPr="005A1581">
        <w:rPr>
          <w:color w:val="000000" w:themeColor="text1"/>
        </w:rPr>
        <w:t xml:space="preserve">, </w:t>
      </w:r>
      <w:r w:rsidR="001C4861" w:rsidRPr="005A1581">
        <w:rPr>
          <w:color w:val="000000" w:themeColor="text1"/>
        </w:rPr>
        <w:t xml:space="preserve">2007). The main target of these qualitative research methods in public policy analysis can be understood as </w:t>
      </w:r>
      <w:r w:rsidR="00E278AD" w:rsidRPr="005A1581">
        <w:rPr>
          <w:color w:val="000000" w:themeColor="text1"/>
        </w:rPr>
        <w:t>‘</w:t>
      </w:r>
      <w:r w:rsidR="001C4861" w:rsidRPr="005A1581">
        <w:rPr>
          <w:color w:val="000000" w:themeColor="text1"/>
        </w:rPr>
        <w:t>interpretive</w:t>
      </w:r>
      <w:r w:rsidR="00E278AD" w:rsidRPr="005A1581">
        <w:rPr>
          <w:color w:val="000000" w:themeColor="text1"/>
        </w:rPr>
        <w:t>’</w:t>
      </w:r>
      <w:r w:rsidR="00B538AF" w:rsidRPr="005A1581">
        <w:rPr>
          <w:color w:val="000000" w:themeColor="text1"/>
        </w:rPr>
        <w:t>.</w:t>
      </w:r>
    </w:p>
    <w:p w14:paraId="34946DD2" w14:textId="5A7004BE" w:rsidR="00510367" w:rsidRPr="005A1581" w:rsidRDefault="001C4861" w:rsidP="00333E9A">
      <w:pPr>
        <w:spacing w:line="360" w:lineRule="auto"/>
        <w:rPr>
          <w:color w:val="000000" w:themeColor="text1"/>
        </w:rPr>
      </w:pPr>
      <w:r w:rsidRPr="005A1581">
        <w:rPr>
          <w:color w:val="000000" w:themeColor="text1"/>
        </w:rPr>
        <w:t>The main feature of these interpretive methods is that</w:t>
      </w:r>
      <w:r w:rsidR="00510367" w:rsidRPr="005A1581">
        <w:rPr>
          <w:color w:val="000000" w:themeColor="text1"/>
        </w:rPr>
        <w:t>,</w:t>
      </w:r>
      <w:r w:rsidRPr="005A1581">
        <w:rPr>
          <w:color w:val="000000" w:themeColor="text1"/>
        </w:rPr>
        <w:t xml:space="preserve"> during the analysis process</w:t>
      </w:r>
      <w:r w:rsidR="00B538AF" w:rsidRPr="005A1581">
        <w:rPr>
          <w:color w:val="000000" w:themeColor="text1"/>
        </w:rPr>
        <w:t xml:space="preserve">, </w:t>
      </w:r>
      <w:r w:rsidR="00620B86" w:rsidRPr="005A1581">
        <w:rPr>
          <w:color w:val="000000" w:themeColor="text1"/>
        </w:rPr>
        <w:t>the researchers do</w:t>
      </w:r>
      <w:r w:rsidRPr="005A1581">
        <w:rPr>
          <w:color w:val="000000" w:themeColor="text1"/>
        </w:rPr>
        <w:t xml:space="preserve"> not need to transform words into numbers</w:t>
      </w:r>
      <w:r w:rsidR="00B538AF" w:rsidRPr="005A1581">
        <w:rPr>
          <w:color w:val="000000" w:themeColor="text1"/>
        </w:rPr>
        <w:t xml:space="preserve">, </w:t>
      </w:r>
      <w:r w:rsidRPr="005A1581">
        <w:rPr>
          <w:color w:val="000000" w:themeColor="text1"/>
        </w:rPr>
        <w:t>which means the whole process starts f</w:t>
      </w:r>
      <w:r w:rsidR="00E9091D" w:rsidRPr="005A1581">
        <w:rPr>
          <w:color w:val="000000" w:themeColor="text1"/>
        </w:rPr>
        <w:t>ro</w:t>
      </w:r>
      <w:r w:rsidRPr="005A1581">
        <w:rPr>
          <w:color w:val="000000" w:themeColor="text1"/>
        </w:rPr>
        <w:t>m data collection to the data analysis and to the final report formats</w:t>
      </w:r>
      <w:r w:rsidR="00343782" w:rsidRPr="005A1581">
        <w:rPr>
          <w:color w:val="000000" w:themeColor="text1"/>
        </w:rPr>
        <w:t xml:space="preserve"> and</w:t>
      </w:r>
      <w:r w:rsidRPr="005A1581">
        <w:rPr>
          <w:color w:val="000000" w:themeColor="text1"/>
        </w:rPr>
        <w:t xml:space="preserve"> the content is word-based (Yanow</w:t>
      </w:r>
      <w:r w:rsidR="00B538AF" w:rsidRPr="005A1581">
        <w:rPr>
          <w:color w:val="000000" w:themeColor="text1"/>
        </w:rPr>
        <w:t xml:space="preserve">, </w:t>
      </w:r>
      <w:r w:rsidRPr="005A1581">
        <w:rPr>
          <w:color w:val="000000" w:themeColor="text1"/>
        </w:rPr>
        <w:t xml:space="preserve">2007). </w:t>
      </w:r>
      <w:r w:rsidR="00510367" w:rsidRPr="005A1581">
        <w:rPr>
          <w:color w:val="000000" w:themeColor="text1"/>
        </w:rPr>
        <w:t xml:space="preserve">According to </w:t>
      </w:r>
      <w:r w:rsidRPr="005A1581">
        <w:rPr>
          <w:color w:val="000000" w:themeColor="text1"/>
        </w:rPr>
        <w:t>Yanow</w:t>
      </w:r>
      <w:r w:rsidR="00510367" w:rsidRPr="005A1581">
        <w:rPr>
          <w:color w:val="000000" w:themeColor="text1"/>
        </w:rPr>
        <w:t>:</w:t>
      </w:r>
    </w:p>
    <w:p w14:paraId="78968B05" w14:textId="1C8AC8FC" w:rsidR="00510367"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Interpretive researchers stick close to the character of the data they are encountering: as policy-relevant actors deliberate through words</w:t>
      </w:r>
      <w:r w:rsidR="00B538AF" w:rsidRPr="005A1581">
        <w:rPr>
          <w:color w:val="000000" w:themeColor="text1"/>
        </w:rPr>
        <w:t xml:space="preserve">, </w:t>
      </w:r>
      <w:r w:rsidR="001C4861" w:rsidRPr="005A1581">
        <w:rPr>
          <w:color w:val="000000" w:themeColor="text1"/>
        </w:rPr>
        <w:t>whether written or oral (or</w:t>
      </w:r>
      <w:r w:rsidR="00B538AF" w:rsidRPr="005A1581">
        <w:rPr>
          <w:color w:val="000000" w:themeColor="text1"/>
        </w:rPr>
        <w:t xml:space="preserve">, </w:t>
      </w:r>
      <w:r w:rsidR="001C4861" w:rsidRPr="005A1581">
        <w:rPr>
          <w:color w:val="000000" w:themeColor="text1"/>
        </w:rPr>
        <w:t>for that matter</w:t>
      </w:r>
      <w:r w:rsidR="00B538AF" w:rsidRPr="005A1581">
        <w:rPr>
          <w:color w:val="000000" w:themeColor="text1"/>
        </w:rPr>
        <w:t xml:space="preserve">, </w:t>
      </w:r>
      <w:r w:rsidR="001C4861" w:rsidRPr="005A1581">
        <w:rPr>
          <w:color w:val="000000" w:themeColor="text1"/>
        </w:rPr>
        <w:t>nonverbal)</w:t>
      </w:r>
      <w:r w:rsidR="00B538AF" w:rsidRPr="005A1581">
        <w:rPr>
          <w:color w:val="000000" w:themeColor="text1"/>
        </w:rPr>
        <w:t xml:space="preserve">, </w:t>
      </w:r>
      <w:r w:rsidR="001C4861" w:rsidRPr="005A1581">
        <w:rPr>
          <w:color w:val="000000" w:themeColor="text1"/>
        </w:rPr>
        <w:t>researchers use those words as their data in seeing meanings and sources of meanings</w:t>
      </w:r>
      <w:r w:rsidRPr="005A1581">
        <w:rPr>
          <w:color w:val="000000" w:themeColor="text1"/>
        </w:rPr>
        <w:t>’</w:t>
      </w:r>
      <w:r w:rsidR="00B538AF" w:rsidRPr="005A1581">
        <w:rPr>
          <w:color w:val="000000" w:themeColor="text1"/>
        </w:rPr>
        <w:t>.</w:t>
      </w:r>
    </w:p>
    <w:p w14:paraId="40452CA6" w14:textId="51DCA737" w:rsidR="00C01DB0" w:rsidRPr="005A1581" w:rsidRDefault="00510367" w:rsidP="00851E70">
      <w:pPr>
        <w:spacing w:line="360" w:lineRule="auto"/>
        <w:rPr>
          <w:color w:val="000000" w:themeColor="text1"/>
        </w:rPr>
      </w:pPr>
      <w:r w:rsidRPr="005A1581">
        <w:rPr>
          <w:color w:val="000000" w:themeColor="text1"/>
        </w:rPr>
        <w:t>I</w:t>
      </w:r>
      <w:r w:rsidR="001C4861" w:rsidRPr="005A1581">
        <w:rPr>
          <w:color w:val="000000" w:themeColor="text1"/>
        </w:rPr>
        <w:t>nterpretive methods are more applicable to argumentative</w:t>
      </w:r>
      <w:r w:rsidR="00B538AF" w:rsidRPr="005A1581">
        <w:rPr>
          <w:color w:val="000000" w:themeColor="text1"/>
        </w:rPr>
        <w:t xml:space="preserve">, </w:t>
      </w:r>
      <w:r w:rsidR="001C4861" w:rsidRPr="005A1581">
        <w:rPr>
          <w:color w:val="000000" w:themeColor="text1"/>
        </w:rPr>
        <w:t>deliberative</w:t>
      </w:r>
      <w:r w:rsidR="00343782" w:rsidRPr="005A1581">
        <w:rPr>
          <w:color w:val="000000" w:themeColor="text1"/>
        </w:rPr>
        <w:t xml:space="preserve"> and</w:t>
      </w:r>
      <w:r w:rsidR="001C4861" w:rsidRPr="005A1581">
        <w:rPr>
          <w:color w:val="000000" w:themeColor="text1"/>
        </w:rPr>
        <w:t xml:space="preserve"> other approaches to policy research (Fischer and Forester</w:t>
      </w:r>
      <w:r w:rsidRPr="005A1581">
        <w:rPr>
          <w:color w:val="000000" w:themeColor="text1"/>
        </w:rPr>
        <w:t>,</w:t>
      </w:r>
      <w:r w:rsidR="001C4861" w:rsidRPr="005A1581">
        <w:rPr>
          <w:color w:val="000000" w:themeColor="text1"/>
        </w:rPr>
        <w:t xml:space="preserve"> 1993</w:t>
      </w:r>
      <w:r w:rsidRPr="005A1581">
        <w:rPr>
          <w:color w:val="000000" w:themeColor="text1"/>
        </w:rPr>
        <w:t>;</w:t>
      </w:r>
      <w:r w:rsidR="00B538AF" w:rsidRPr="005A1581">
        <w:rPr>
          <w:color w:val="000000" w:themeColor="text1"/>
        </w:rPr>
        <w:t xml:space="preserve"> </w:t>
      </w:r>
      <w:r w:rsidR="001C4861" w:rsidRPr="005A1581">
        <w:rPr>
          <w:color w:val="000000" w:themeColor="text1"/>
        </w:rPr>
        <w:t>Hajer and Wagenaar</w:t>
      </w:r>
      <w:r w:rsidRPr="005A1581">
        <w:rPr>
          <w:color w:val="000000" w:themeColor="text1"/>
        </w:rPr>
        <w:t>,</w:t>
      </w:r>
      <w:r w:rsidR="001C4861" w:rsidRPr="005A1581">
        <w:rPr>
          <w:color w:val="000000" w:themeColor="text1"/>
        </w:rPr>
        <w:t xml:space="preserve"> 2003). From the theoretical perspective</w:t>
      </w:r>
      <w:r w:rsidR="00B538AF" w:rsidRPr="005A1581">
        <w:rPr>
          <w:color w:val="000000" w:themeColor="text1"/>
        </w:rPr>
        <w:t xml:space="preserve">, </w:t>
      </w:r>
      <w:r w:rsidR="001C4861" w:rsidRPr="005A1581">
        <w:rPr>
          <w:color w:val="000000" w:themeColor="text1"/>
        </w:rPr>
        <w:t>the interpretive methods are ontologically constructivist rather than realist and epistemologically interpretivist rather than objectivist (Yanow</w:t>
      </w:r>
      <w:r w:rsidR="00B538AF" w:rsidRPr="005A1581">
        <w:rPr>
          <w:color w:val="000000" w:themeColor="text1"/>
        </w:rPr>
        <w:t xml:space="preserve">, </w:t>
      </w:r>
      <w:r w:rsidR="001C4861" w:rsidRPr="005A1581">
        <w:rPr>
          <w:color w:val="000000" w:themeColor="text1"/>
        </w:rPr>
        <w:t xml:space="preserve">2007). Sadovnik (2007:423) noted that </w:t>
      </w:r>
      <w:r w:rsidR="00E278AD" w:rsidRPr="005A1581">
        <w:rPr>
          <w:color w:val="000000" w:themeColor="text1"/>
        </w:rPr>
        <w:t>‘</w:t>
      </w:r>
      <w:r w:rsidR="001C4861" w:rsidRPr="005A1581">
        <w:rPr>
          <w:color w:val="000000" w:themeColor="text1"/>
        </w:rPr>
        <w:t>if the policymakers are going to take their recommendations seriously</w:t>
      </w:r>
      <w:r w:rsidR="00B538AF" w:rsidRPr="005A1581">
        <w:rPr>
          <w:color w:val="000000" w:themeColor="text1"/>
        </w:rPr>
        <w:t xml:space="preserve">, </w:t>
      </w:r>
      <w:r w:rsidR="001C4861" w:rsidRPr="005A1581">
        <w:rPr>
          <w:color w:val="000000" w:themeColor="text1"/>
        </w:rPr>
        <w:t>the qualitative policy research must be conducted in a systematic manner</w:t>
      </w:r>
      <w:r w:rsidR="00E278AD" w:rsidRPr="005A1581">
        <w:rPr>
          <w:color w:val="000000" w:themeColor="text1"/>
        </w:rPr>
        <w:t>’</w:t>
      </w:r>
      <w:r w:rsidR="00B538AF" w:rsidRPr="005A1581">
        <w:rPr>
          <w:color w:val="000000" w:themeColor="text1"/>
        </w:rPr>
        <w:t>.</w:t>
      </w:r>
      <w:r w:rsidR="001C4861" w:rsidRPr="005A1581">
        <w:rPr>
          <w:color w:val="000000" w:themeColor="text1"/>
        </w:rPr>
        <w:t xml:space="preserve"> He also </w:t>
      </w:r>
      <w:r w:rsidRPr="005A1581">
        <w:rPr>
          <w:color w:val="000000" w:themeColor="text1"/>
        </w:rPr>
        <w:t xml:space="preserve">identified </w:t>
      </w:r>
      <w:r w:rsidR="001C4861" w:rsidRPr="005A1581">
        <w:rPr>
          <w:color w:val="000000" w:themeColor="text1"/>
        </w:rPr>
        <w:t>several criteria for evaluating qualitative research designs</w:t>
      </w:r>
      <w:r w:rsidRPr="005A1581">
        <w:rPr>
          <w:color w:val="000000" w:themeColor="text1"/>
        </w:rPr>
        <w:t>:</w:t>
      </w:r>
    </w:p>
    <w:p w14:paraId="0BAAD8EC" w14:textId="5CDD6086" w:rsidR="00FE6646" w:rsidRPr="005A1581" w:rsidRDefault="001C4861" w:rsidP="00333E9A">
      <w:pPr>
        <w:pStyle w:val="ListParagraph"/>
        <w:numPr>
          <w:ilvl w:val="0"/>
          <w:numId w:val="11"/>
        </w:numPr>
        <w:spacing w:line="360" w:lineRule="auto"/>
        <w:rPr>
          <w:rFonts w:cs="Arial"/>
          <w:color w:val="000000" w:themeColor="text1"/>
        </w:rPr>
      </w:pPr>
      <w:r w:rsidRPr="005A1581">
        <w:rPr>
          <w:rFonts w:cs="Arial"/>
          <w:color w:val="000000" w:themeColor="text1"/>
        </w:rPr>
        <w:t>Identification of comments about participant/site selection sampling procedures</w:t>
      </w:r>
      <w:r w:rsidR="00B538AF" w:rsidRPr="005A1581">
        <w:rPr>
          <w:rFonts w:cs="Arial"/>
          <w:color w:val="000000" w:themeColor="text1"/>
        </w:rPr>
        <w:t xml:space="preserve">, </w:t>
      </w:r>
      <w:r w:rsidRPr="005A1581">
        <w:rPr>
          <w:rFonts w:cs="Arial"/>
          <w:color w:val="000000" w:themeColor="text1"/>
        </w:rPr>
        <w:t>ethical clearance procedures</w:t>
      </w:r>
      <w:r w:rsidR="00B538AF" w:rsidRPr="005A1581">
        <w:rPr>
          <w:rFonts w:cs="Arial"/>
          <w:color w:val="000000" w:themeColor="text1"/>
        </w:rPr>
        <w:t xml:space="preserve">, </w:t>
      </w:r>
      <w:r w:rsidRPr="005A1581">
        <w:rPr>
          <w:rFonts w:cs="Arial"/>
          <w:color w:val="000000" w:themeColor="text1"/>
        </w:rPr>
        <w:t>design of data collection protocols</w:t>
      </w:r>
      <w:r w:rsidR="00343782" w:rsidRPr="005A1581">
        <w:rPr>
          <w:rFonts w:cs="Arial"/>
          <w:color w:val="000000" w:themeColor="text1"/>
        </w:rPr>
        <w:t xml:space="preserve"> and</w:t>
      </w:r>
      <w:r w:rsidRPr="005A1581">
        <w:rPr>
          <w:rFonts w:cs="Arial"/>
          <w:color w:val="000000" w:themeColor="text1"/>
        </w:rPr>
        <w:t xml:space="preserve"> data analysis instruments.</w:t>
      </w:r>
    </w:p>
    <w:p w14:paraId="0E2C8F58" w14:textId="33CCE3CD" w:rsidR="001C4861" w:rsidRPr="005A1581" w:rsidRDefault="001C4861" w:rsidP="00333E9A">
      <w:pPr>
        <w:pStyle w:val="ListParagraph"/>
        <w:numPr>
          <w:ilvl w:val="0"/>
          <w:numId w:val="11"/>
        </w:numPr>
        <w:spacing w:line="360" w:lineRule="auto"/>
        <w:rPr>
          <w:rFonts w:cs="Arial"/>
          <w:color w:val="000000" w:themeColor="text1"/>
        </w:rPr>
      </w:pPr>
      <w:r w:rsidRPr="005A1581">
        <w:rPr>
          <w:rFonts w:cs="Arial"/>
          <w:color w:val="000000" w:themeColor="text1"/>
        </w:rPr>
        <w:t>Rationale for sampling procedures; choice of site</w:t>
      </w:r>
      <w:r w:rsidR="00B538AF" w:rsidRPr="005A1581">
        <w:rPr>
          <w:rFonts w:cs="Arial"/>
          <w:color w:val="000000" w:themeColor="text1"/>
        </w:rPr>
        <w:t xml:space="preserve">, </w:t>
      </w:r>
      <w:r w:rsidRPr="005A1581">
        <w:rPr>
          <w:rFonts w:cs="Arial"/>
          <w:color w:val="000000" w:themeColor="text1"/>
        </w:rPr>
        <w:t>participants</w:t>
      </w:r>
      <w:r w:rsidR="00343782" w:rsidRPr="005A1581">
        <w:rPr>
          <w:rFonts w:cs="Arial"/>
          <w:color w:val="000000" w:themeColor="text1"/>
        </w:rPr>
        <w:t xml:space="preserve"> and</w:t>
      </w:r>
      <w:r w:rsidRPr="005A1581">
        <w:rPr>
          <w:rFonts w:cs="Arial"/>
          <w:color w:val="000000" w:themeColor="text1"/>
        </w:rPr>
        <w:t xml:space="preserve"> size of cohort.</w:t>
      </w:r>
    </w:p>
    <w:p w14:paraId="5E83CD9A" w14:textId="564BF142" w:rsidR="001C4861" w:rsidRPr="005A1581" w:rsidRDefault="001C4861" w:rsidP="00333E9A">
      <w:pPr>
        <w:pStyle w:val="ListParagraph"/>
        <w:numPr>
          <w:ilvl w:val="0"/>
          <w:numId w:val="11"/>
        </w:numPr>
        <w:spacing w:line="360" w:lineRule="auto"/>
        <w:rPr>
          <w:rFonts w:cs="Arial"/>
          <w:color w:val="000000" w:themeColor="text1"/>
        </w:rPr>
      </w:pPr>
      <w:r w:rsidRPr="005A1581">
        <w:rPr>
          <w:rFonts w:cs="Arial"/>
          <w:color w:val="000000" w:themeColor="text1"/>
        </w:rPr>
        <w:t>Deployment of different data collection instruments; interview</w:t>
      </w:r>
      <w:r w:rsidR="00B538AF" w:rsidRPr="005A1581">
        <w:rPr>
          <w:rFonts w:cs="Arial"/>
          <w:color w:val="000000" w:themeColor="text1"/>
        </w:rPr>
        <w:t xml:space="preserve">, </w:t>
      </w:r>
      <w:r w:rsidRPr="005A1581">
        <w:rPr>
          <w:rFonts w:cs="Arial"/>
          <w:color w:val="000000" w:themeColor="text1"/>
        </w:rPr>
        <w:t>observation</w:t>
      </w:r>
      <w:r w:rsidR="00B538AF" w:rsidRPr="005A1581">
        <w:rPr>
          <w:rFonts w:cs="Arial"/>
          <w:color w:val="000000" w:themeColor="text1"/>
        </w:rPr>
        <w:t xml:space="preserve">, </w:t>
      </w:r>
      <w:r w:rsidRPr="005A1581">
        <w:rPr>
          <w:rFonts w:cs="Arial"/>
          <w:color w:val="000000" w:themeColor="text1"/>
        </w:rPr>
        <w:t>documents</w:t>
      </w:r>
      <w:r w:rsidR="00343782" w:rsidRPr="005A1581">
        <w:rPr>
          <w:rFonts w:cs="Arial"/>
          <w:color w:val="000000" w:themeColor="text1"/>
        </w:rPr>
        <w:t xml:space="preserve"> and</w:t>
      </w:r>
      <w:r w:rsidRPr="005A1581">
        <w:rPr>
          <w:rFonts w:cs="Arial"/>
          <w:color w:val="000000" w:themeColor="text1"/>
        </w:rPr>
        <w:t xml:space="preserve"> audio/video recordings;</w:t>
      </w:r>
    </w:p>
    <w:p w14:paraId="0173745A" w14:textId="77777777" w:rsidR="001C4861" w:rsidRPr="005A1581" w:rsidRDefault="001C4861" w:rsidP="00333E9A">
      <w:pPr>
        <w:pStyle w:val="ListParagraph"/>
        <w:numPr>
          <w:ilvl w:val="0"/>
          <w:numId w:val="11"/>
        </w:numPr>
        <w:spacing w:line="360" w:lineRule="auto"/>
        <w:rPr>
          <w:rFonts w:cs="Arial"/>
          <w:color w:val="000000" w:themeColor="text1"/>
        </w:rPr>
      </w:pPr>
      <w:r w:rsidRPr="005A1581">
        <w:rPr>
          <w:rFonts w:cs="Arial"/>
          <w:color w:val="000000" w:themeColor="text1"/>
        </w:rPr>
        <w:lastRenderedPageBreak/>
        <w:t>Systematic procedure for recording data; protocols and transcription conventions.</w:t>
      </w:r>
    </w:p>
    <w:p w14:paraId="45434749" w14:textId="77777777" w:rsidR="001C4861" w:rsidRPr="005A1581" w:rsidRDefault="001C4861" w:rsidP="00333E9A">
      <w:pPr>
        <w:pStyle w:val="ListParagraph"/>
        <w:numPr>
          <w:ilvl w:val="0"/>
          <w:numId w:val="11"/>
        </w:numPr>
        <w:spacing w:line="360" w:lineRule="auto"/>
        <w:rPr>
          <w:rFonts w:cs="Arial"/>
          <w:color w:val="000000" w:themeColor="text1"/>
        </w:rPr>
      </w:pPr>
      <w:r w:rsidRPr="005A1581">
        <w:rPr>
          <w:rFonts w:cs="Arial"/>
          <w:color w:val="000000" w:themeColor="text1"/>
        </w:rPr>
        <w:t>Systematic procedure for analysing data.</w:t>
      </w:r>
    </w:p>
    <w:p w14:paraId="6F42432F" w14:textId="76CD25C8" w:rsidR="00C01DB0" w:rsidRPr="005A1581" w:rsidRDefault="001C4861" w:rsidP="00333E9A">
      <w:pPr>
        <w:pStyle w:val="ListParagraph"/>
        <w:numPr>
          <w:ilvl w:val="0"/>
          <w:numId w:val="11"/>
        </w:numPr>
        <w:spacing w:line="360" w:lineRule="auto"/>
        <w:rPr>
          <w:rFonts w:cs="Arial"/>
          <w:color w:val="000000" w:themeColor="text1"/>
        </w:rPr>
      </w:pPr>
      <w:r w:rsidRPr="005A1581">
        <w:rPr>
          <w:rFonts w:cs="Arial"/>
          <w:color w:val="000000" w:themeColor="text1"/>
        </w:rPr>
        <w:t>Reliability of sample size</w:t>
      </w:r>
      <w:r w:rsidR="00510367" w:rsidRPr="005A1581">
        <w:rPr>
          <w:rFonts w:cs="Arial"/>
          <w:color w:val="000000" w:themeColor="text1"/>
        </w:rPr>
        <w:t>.</w:t>
      </w:r>
      <w:r w:rsidRPr="005A1581">
        <w:rPr>
          <w:rFonts w:cs="Arial"/>
          <w:color w:val="000000" w:themeColor="text1"/>
        </w:rPr>
        <w:t xml:space="preserve"> Although qualitative research does not require the types of reliability and genera</w:t>
      </w:r>
      <w:r w:rsidR="00C01DB0" w:rsidRPr="005A1581">
        <w:rPr>
          <w:rFonts w:cs="Arial"/>
          <w:color w:val="000000" w:themeColor="text1"/>
        </w:rPr>
        <w:t>lis</w:t>
      </w:r>
      <w:r w:rsidRPr="005A1581">
        <w:rPr>
          <w:rFonts w:cs="Arial"/>
          <w:color w:val="000000" w:themeColor="text1"/>
        </w:rPr>
        <w:t>ability of quantitative research</w:t>
      </w:r>
      <w:r w:rsidR="00B538AF" w:rsidRPr="005A1581">
        <w:rPr>
          <w:rFonts w:cs="Arial"/>
          <w:color w:val="000000" w:themeColor="text1"/>
        </w:rPr>
        <w:t xml:space="preserve">, </w:t>
      </w:r>
      <w:r w:rsidRPr="005A1581">
        <w:rPr>
          <w:rFonts w:cs="Arial"/>
          <w:color w:val="000000" w:themeColor="text1"/>
        </w:rPr>
        <w:t>the question of sample size remains an important one.</w:t>
      </w:r>
    </w:p>
    <w:p w14:paraId="2316EEBC" w14:textId="43F5E1A5" w:rsidR="00C01DB0" w:rsidRPr="005A1581" w:rsidRDefault="0057394C" w:rsidP="00333E9A">
      <w:pPr>
        <w:spacing w:line="360" w:lineRule="auto"/>
        <w:rPr>
          <w:color w:val="000000" w:themeColor="text1"/>
        </w:rPr>
      </w:pPr>
      <w:r w:rsidRPr="005A1581">
        <w:rPr>
          <w:color w:val="000000" w:themeColor="text1"/>
        </w:rPr>
        <w:t>Johnson and Onwuegbuzie (2004:</w:t>
      </w:r>
      <w:r w:rsidR="001C4861" w:rsidRPr="005A1581">
        <w:rPr>
          <w:color w:val="000000" w:themeColor="text1"/>
        </w:rPr>
        <w:t>20) listed the strengths and weaknesses of qualitative research:</w:t>
      </w:r>
    </w:p>
    <w:p w14:paraId="4B51C721" w14:textId="45C148E9" w:rsidR="001C4861" w:rsidRPr="005A1581" w:rsidRDefault="001C4861" w:rsidP="00333E9A">
      <w:pPr>
        <w:spacing w:line="360" w:lineRule="auto"/>
        <w:rPr>
          <w:rStyle w:val="Strong"/>
          <w:color w:val="000000" w:themeColor="text1"/>
        </w:rPr>
      </w:pPr>
      <w:r w:rsidRPr="005A1581">
        <w:rPr>
          <w:rStyle w:val="Strong"/>
          <w:color w:val="000000" w:themeColor="text1"/>
        </w:rPr>
        <w:t>Strengths</w:t>
      </w:r>
    </w:p>
    <w:p w14:paraId="1B511DE0" w14:textId="74C04EF8"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The data are based on the participants</w:t>
      </w:r>
      <w:r w:rsidR="00E278AD" w:rsidRPr="005A1581">
        <w:rPr>
          <w:rFonts w:cs="Arial"/>
          <w:color w:val="000000" w:themeColor="text1"/>
        </w:rPr>
        <w:t>’</w:t>
      </w:r>
      <w:r w:rsidRPr="005A1581">
        <w:rPr>
          <w:rFonts w:cs="Arial"/>
          <w:color w:val="000000" w:themeColor="text1"/>
        </w:rPr>
        <w:t xml:space="preserve"> own categories of meaning.</w:t>
      </w:r>
    </w:p>
    <w:p w14:paraId="11F3C889"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It is useful for studying a limited number of cases in depth.</w:t>
      </w:r>
    </w:p>
    <w:p w14:paraId="5060DF0C"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It is useful for describing complex phenomena.</w:t>
      </w:r>
    </w:p>
    <w:p w14:paraId="2F59C0CD"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It provides individual case information.</w:t>
      </w:r>
    </w:p>
    <w:p w14:paraId="21465277"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The researcher can conduct cross-case comparisons and analysis.</w:t>
      </w:r>
    </w:p>
    <w:p w14:paraId="21D6587A" w14:textId="42AFB1E0"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It provides understanding and description of people</w:t>
      </w:r>
      <w:r w:rsidR="00E278AD" w:rsidRPr="005A1581">
        <w:rPr>
          <w:rFonts w:cs="Arial"/>
          <w:color w:val="000000" w:themeColor="text1"/>
        </w:rPr>
        <w:t>’</w:t>
      </w:r>
      <w:r w:rsidRPr="005A1581">
        <w:rPr>
          <w:rFonts w:cs="Arial"/>
          <w:color w:val="000000" w:themeColor="text1"/>
        </w:rPr>
        <w:t>s personal experiences of phenomena (i.e.</w:t>
      </w:r>
      <w:r w:rsidR="00B538AF" w:rsidRPr="005A1581">
        <w:rPr>
          <w:rFonts w:cs="Arial"/>
          <w:color w:val="000000" w:themeColor="text1"/>
        </w:rPr>
        <w:t xml:space="preserve">, </w:t>
      </w:r>
      <w:r w:rsidRPr="005A1581">
        <w:rPr>
          <w:rFonts w:cs="Arial"/>
          <w:color w:val="000000" w:themeColor="text1"/>
        </w:rPr>
        <w:t xml:space="preserve">the </w:t>
      </w:r>
      <w:r w:rsidR="00E278AD" w:rsidRPr="005A1581">
        <w:rPr>
          <w:rFonts w:cs="Arial"/>
          <w:color w:val="000000" w:themeColor="text1"/>
        </w:rPr>
        <w:t>‘</w:t>
      </w:r>
      <w:r w:rsidRPr="005A1581">
        <w:rPr>
          <w:rFonts w:cs="Arial"/>
          <w:color w:val="000000" w:themeColor="text1"/>
        </w:rPr>
        <w:t>emic</w:t>
      </w:r>
      <w:r w:rsidR="00E278AD" w:rsidRPr="005A1581">
        <w:rPr>
          <w:rFonts w:cs="Arial"/>
          <w:color w:val="000000" w:themeColor="text1"/>
        </w:rPr>
        <w:t>’</w:t>
      </w:r>
      <w:r w:rsidRPr="005A1581">
        <w:rPr>
          <w:rFonts w:cs="Arial"/>
          <w:color w:val="000000" w:themeColor="text1"/>
        </w:rPr>
        <w:t xml:space="preserve"> or insider</w:t>
      </w:r>
      <w:r w:rsidR="00E278AD" w:rsidRPr="005A1581">
        <w:rPr>
          <w:rFonts w:cs="Arial"/>
          <w:color w:val="000000" w:themeColor="text1"/>
        </w:rPr>
        <w:t>’</w:t>
      </w:r>
      <w:r w:rsidRPr="005A1581">
        <w:rPr>
          <w:rFonts w:cs="Arial"/>
          <w:color w:val="000000" w:themeColor="text1"/>
        </w:rPr>
        <w:t>s viewpoint).</w:t>
      </w:r>
    </w:p>
    <w:p w14:paraId="370D1178" w14:textId="783E988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It can describe</w:t>
      </w:r>
      <w:r w:rsidR="00B538AF" w:rsidRPr="005A1581">
        <w:rPr>
          <w:rFonts w:cs="Arial"/>
          <w:color w:val="000000" w:themeColor="text1"/>
        </w:rPr>
        <w:t xml:space="preserve">, </w:t>
      </w:r>
      <w:r w:rsidRPr="005A1581">
        <w:rPr>
          <w:rFonts w:cs="Arial"/>
          <w:color w:val="000000" w:themeColor="text1"/>
        </w:rPr>
        <w:t>in rich detail</w:t>
      </w:r>
      <w:r w:rsidR="00B538AF" w:rsidRPr="005A1581">
        <w:rPr>
          <w:rFonts w:cs="Arial"/>
          <w:color w:val="000000" w:themeColor="text1"/>
        </w:rPr>
        <w:t xml:space="preserve">, </w:t>
      </w:r>
      <w:r w:rsidRPr="005A1581">
        <w:rPr>
          <w:rFonts w:cs="Arial"/>
          <w:color w:val="000000" w:themeColor="text1"/>
        </w:rPr>
        <w:t>phenomena as they are situated and embedded in local contexts.</w:t>
      </w:r>
    </w:p>
    <w:p w14:paraId="0B63F792"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The researcher identifies contextual and setting factors as they relate to the phenomenon of interest.</w:t>
      </w:r>
    </w:p>
    <w:p w14:paraId="151D60C0" w14:textId="691D6E1A"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The researcher can study dynamic processes (i.e.</w:t>
      </w:r>
      <w:r w:rsidR="00B538AF" w:rsidRPr="005A1581">
        <w:rPr>
          <w:rFonts w:cs="Arial"/>
          <w:color w:val="000000" w:themeColor="text1"/>
        </w:rPr>
        <w:t xml:space="preserve">, </w:t>
      </w:r>
      <w:r w:rsidRPr="005A1581">
        <w:rPr>
          <w:rFonts w:cs="Arial"/>
          <w:color w:val="000000" w:themeColor="text1"/>
        </w:rPr>
        <w:t>documenting sequential patterns and change).</w:t>
      </w:r>
    </w:p>
    <w:p w14:paraId="23156EE2" w14:textId="7D288208"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 xml:space="preserve">The researcher can use the primarily qualitative method of </w:t>
      </w:r>
      <w:r w:rsidR="00E278AD" w:rsidRPr="005A1581">
        <w:rPr>
          <w:rFonts w:cs="Arial"/>
          <w:color w:val="000000" w:themeColor="text1"/>
        </w:rPr>
        <w:t>‘</w:t>
      </w:r>
      <w:r w:rsidRPr="005A1581">
        <w:rPr>
          <w:rFonts w:cs="Arial"/>
          <w:color w:val="000000" w:themeColor="text1"/>
        </w:rPr>
        <w:t>grounded theory</w:t>
      </w:r>
      <w:r w:rsidR="00E278AD" w:rsidRPr="005A1581">
        <w:rPr>
          <w:rFonts w:cs="Arial"/>
          <w:color w:val="000000" w:themeColor="text1"/>
        </w:rPr>
        <w:t>’</w:t>
      </w:r>
      <w:r w:rsidRPr="005A1581">
        <w:rPr>
          <w:rFonts w:cs="Arial"/>
          <w:color w:val="000000" w:themeColor="text1"/>
        </w:rPr>
        <w:t xml:space="preserve"> to inductively generate a tentative but explanatory theory about a phenomenon.</w:t>
      </w:r>
    </w:p>
    <w:p w14:paraId="084B925F" w14:textId="1611695D"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 xml:space="preserve">Can determine how participants interpret </w:t>
      </w:r>
      <w:r w:rsidR="00E278AD" w:rsidRPr="005A1581">
        <w:rPr>
          <w:rFonts w:cs="Arial"/>
          <w:color w:val="000000" w:themeColor="text1"/>
        </w:rPr>
        <w:t>‘</w:t>
      </w:r>
      <w:r w:rsidRPr="005A1581">
        <w:rPr>
          <w:rFonts w:cs="Arial"/>
          <w:color w:val="000000" w:themeColor="text1"/>
        </w:rPr>
        <w:t>constructs</w:t>
      </w:r>
      <w:r w:rsidR="00E278AD" w:rsidRPr="005A1581">
        <w:rPr>
          <w:rFonts w:cs="Arial"/>
          <w:color w:val="000000" w:themeColor="text1"/>
        </w:rPr>
        <w:t>’</w:t>
      </w:r>
      <w:r w:rsidRPr="005A1581">
        <w:rPr>
          <w:rFonts w:cs="Arial"/>
          <w:color w:val="000000" w:themeColor="text1"/>
        </w:rPr>
        <w:t xml:space="preserve"> (e.g.</w:t>
      </w:r>
      <w:r w:rsidR="00B538AF" w:rsidRPr="005A1581">
        <w:rPr>
          <w:rFonts w:cs="Arial"/>
          <w:color w:val="000000" w:themeColor="text1"/>
        </w:rPr>
        <w:t xml:space="preserve">, </w:t>
      </w:r>
      <w:r w:rsidRPr="005A1581">
        <w:rPr>
          <w:rFonts w:cs="Arial"/>
          <w:color w:val="000000" w:themeColor="text1"/>
        </w:rPr>
        <w:t>self-esteem</w:t>
      </w:r>
      <w:r w:rsidR="00B538AF" w:rsidRPr="005A1581">
        <w:rPr>
          <w:rFonts w:cs="Arial"/>
          <w:color w:val="000000" w:themeColor="text1"/>
        </w:rPr>
        <w:t xml:space="preserve">, </w:t>
      </w:r>
      <w:r w:rsidRPr="005A1581">
        <w:rPr>
          <w:rFonts w:cs="Arial"/>
          <w:color w:val="000000" w:themeColor="text1"/>
        </w:rPr>
        <w:t>IQ).</w:t>
      </w:r>
    </w:p>
    <w:p w14:paraId="563AF7D0"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Data are usually collected in naturalistic settings in qualitative research.</w:t>
      </w:r>
    </w:p>
    <w:p w14:paraId="2F41D455" w14:textId="71371531"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Qualitative approaches are responsive to local situations</w:t>
      </w:r>
      <w:r w:rsidR="00B538AF" w:rsidRPr="005A1581">
        <w:rPr>
          <w:rFonts w:cs="Arial"/>
          <w:color w:val="000000" w:themeColor="text1"/>
        </w:rPr>
        <w:t xml:space="preserve">, </w:t>
      </w:r>
      <w:r w:rsidRPr="005A1581">
        <w:rPr>
          <w:rFonts w:cs="Arial"/>
          <w:color w:val="000000" w:themeColor="text1"/>
        </w:rPr>
        <w:t>conditions</w:t>
      </w:r>
      <w:r w:rsidR="00343782" w:rsidRPr="005A1581">
        <w:rPr>
          <w:rFonts w:cs="Arial"/>
          <w:color w:val="000000" w:themeColor="text1"/>
        </w:rPr>
        <w:t xml:space="preserve"> and</w:t>
      </w:r>
      <w:r w:rsidRPr="005A1581">
        <w:rPr>
          <w:rFonts w:cs="Arial"/>
          <w:color w:val="000000" w:themeColor="text1"/>
        </w:rPr>
        <w:t xml:space="preserve"> stakeholders</w:t>
      </w:r>
      <w:r w:rsidR="00E278AD" w:rsidRPr="005A1581">
        <w:rPr>
          <w:rFonts w:cs="Arial"/>
          <w:color w:val="000000" w:themeColor="text1"/>
        </w:rPr>
        <w:t>’</w:t>
      </w:r>
      <w:r w:rsidRPr="005A1581">
        <w:rPr>
          <w:rFonts w:cs="Arial"/>
          <w:color w:val="000000" w:themeColor="text1"/>
        </w:rPr>
        <w:t xml:space="preserve"> needs.</w:t>
      </w:r>
    </w:p>
    <w:p w14:paraId="0B7B9EB1"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 xml:space="preserve">Qualitative researchers are responsive to changes that occur during the course of a study (especially during extended fieldwork) and may shift the </w:t>
      </w:r>
      <w:r w:rsidRPr="005A1581">
        <w:rPr>
          <w:rFonts w:cs="Arial"/>
          <w:color w:val="000000" w:themeColor="text1"/>
        </w:rPr>
        <w:lastRenderedPageBreak/>
        <w:t>focus of their studies as a result.</w:t>
      </w:r>
    </w:p>
    <w:p w14:paraId="2083AFAA"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Qualitative data in the words and categories of participants lend themselves to exploring how and why phenomena occur.</w:t>
      </w:r>
    </w:p>
    <w:p w14:paraId="76F6CB8B"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One can use an important case to vividly demonstrate a phenomenon to the readers of a report.</w:t>
      </w:r>
    </w:p>
    <w:p w14:paraId="18302EF5" w14:textId="55BA7DFE" w:rsidR="00C01DB0"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Determine idiographic causation (i.e.</w:t>
      </w:r>
      <w:r w:rsidR="00B538AF" w:rsidRPr="005A1581">
        <w:rPr>
          <w:rFonts w:cs="Arial"/>
          <w:color w:val="000000" w:themeColor="text1"/>
        </w:rPr>
        <w:t xml:space="preserve">, </w:t>
      </w:r>
      <w:r w:rsidRPr="005A1581">
        <w:rPr>
          <w:rFonts w:cs="Arial"/>
          <w:color w:val="000000" w:themeColor="text1"/>
        </w:rPr>
        <w:t>determination of causes of a particular event).</w:t>
      </w:r>
    </w:p>
    <w:p w14:paraId="22A80B56" w14:textId="41D15ED7" w:rsidR="001C4861" w:rsidRPr="005A1581" w:rsidRDefault="001C4861" w:rsidP="00333E9A">
      <w:pPr>
        <w:spacing w:line="360" w:lineRule="auto"/>
        <w:rPr>
          <w:rStyle w:val="Strong"/>
          <w:color w:val="000000" w:themeColor="text1"/>
        </w:rPr>
      </w:pPr>
      <w:r w:rsidRPr="005A1581">
        <w:rPr>
          <w:rStyle w:val="Strong"/>
          <w:color w:val="000000" w:themeColor="text1"/>
        </w:rPr>
        <w:t>Weaknesses</w:t>
      </w:r>
    </w:p>
    <w:p w14:paraId="12A69788" w14:textId="30D6E663" w:rsidR="00FE6646"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Knowledge produced may not genera</w:t>
      </w:r>
      <w:r w:rsidR="00C01DB0" w:rsidRPr="005A1581">
        <w:rPr>
          <w:rFonts w:cs="Arial"/>
          <w:color w:val="000000" w:themeColor="text1"/>
        </w:rPr>
        <w:t>lis</w:t>
      </w:r>
      <w:r w:rsidRPr="005A1581">
        <w:rPr>
          <w:rFonts w:cs="Arial"/>
          <w:color w:val="000000" w:themeColor="text1"/>
        </w:rPr>
        <w:t>e to other people or other settings</w:t>
      </w:r>
    </w:p>
    <w:p w14:paraId="3FA42D85" w14:textId="34509666" w:rsidR="001C4861" w:rsidRPr="005A1581" w:rsidRDefault="001C4861" w:rsidP="00333E9A">
      <w:pPr>
        <w:pStyle w:val="ListParagraph"/>
        <w:spacing w:line="360" w:lineRule="auto"/>
        <w:rPr>
          <w:rFonts w:cs="Arial"/>
          <w:color w:val="000000" w:themeColor="text1"/>
        </w:rPr>
      </w:pPr>
      <w:r w:rsidRPr="005A1581">
        <w:rPr>
          <w:rFonts w:cs="Arial"/>
          <w:color w:val="000000" w:themeColor="text1"/>
        </w:rPr>
        <w:t>(i.e.</w:t>
      </w:r>
      <w:r w:rsidR="00B538AF" w:rsidRPr="005A1581">
        <w:rPr>
          <w:rFonts w:cs="Arial"/>
          <w:color w:val="000000" w:themeColor="text1"/>
        </w:rPr>
        <w:t xml:space="preserve">, </w:t>
      </w:r>
      <w:r w:rsidRPr="005A1581">
        <w:rPr>
          <w:rFonts w:cs="Arial"/>
          <w:color w:val="000000" w:themeColor="text1"/>
        </w:rPr>
        <w:t>findings may be unique to the relatively few people included in the research study).</w:t>
      </w:r>
    </w:p>
    <w:p w14:paraId="18730D01"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It is difficult to make quantitative predictions.</w:t>
      </w:r>
    </w:p>
    <w:p w14:paraId="10C68FFF"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It is more difficult to test hypotheses and theories.</w:t>
      </w:r>
    </w:p>
    <w:p w14:paraId="2C8ED8B1" w14:textId="3F512DD8"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 xml:space="preserve">It may have lower credibility with some administrators and commissioners of </w:t>
      </w:r>
      <w:r w:rsidR="00431062" w:rsidRPr="005A1581">
        <w:rPr>
          <w:rFonts w:cs="Arial"/>
          <w:color w:val="000000" w:themeColor="text1"/>
        </w:rPr>
        <w:t>programme</w:t>
      </w:r>
      <w:r w:rsidRPr="005A1581">
        <w:rPr>
          <w:rFonts w:cs="Arial"/>
          <w:color w:val="000000" w:themeColor="text1"/>
        </w:rPr>
        <w:t>s.</w:t>
      </w:r>
    </w:p>
    <w:p w14:paraId="7F1BDAD5"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It generally takes more time to collect the data when compared to quantitative research.</w:t>
      </w:r>
    </w:p>
    <w:p w14:paraId="6AA72A18" w14:textId="77777777" w:rsidR="001C4861"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Data analysis is often time-consuming.</w:t>
      </w:r>
    </w:p>
    <w:p w14:paraId="338A8101" w14:textId="2858950E" w:rsidR="00C01DB0" w:rsidRPr="005A1581" w:rsidRDefault="001C4861" w:rsidP="00333E9A">
      <w:pPr>
        <w:pStyle w:val="ListParagraph"/>
        <w:numPr>
          <w:ilvl w:val="0"/>
          <w:numId w:val="12"/>
        </w:numPr>
        <w:spacing w:line="360" w:lineRule="auto"/>
        <w:rPr>
          <w:rFonts w:cs="Arial"/>
          <w:color w:val="000000" w:themeColor="text1"/>
        </w:rPr>
      </w:pPr>
      <w:r w:rsidRPr="005A1581">
        <w:rPr>
          <w:rFonts w:cs="Arial"/>
          <w:color w:val="000000" w:themeColor="text1"/>
        </w:rPr>
        <w:t>The results are more easily influenced by the researcher</w:t>
      </w:r>
      <w:r w:rsidR="00E278AD" w:rsidRPr="005A1581">
        <w:rPr>
          <w:rFonts w:cs="Arial"/>
          <w:color w:val="000000" w:themeColor="text1"/>
        </w:rPr>
        <w:t>’</w:t>
      </w:r>
      <w:r w:rsidRPr="005A1581">
        <w:rPr>
          <w:rFonts w:cs="Arial"/>
          <w:color w:val="000000" w:themeColor="text1"/>
        </w:rPr>
        <w:t>s personal biases and idiosyncrasies.</w:t>
      </w:r>
    </w:p>
    <w:p w14:paraId="4D5CCB6C" w14:textId="2790E347" w:rsidR="00084FF5" w:rsidRPr="005A1581" w:rsidRDefault="00084FF5" w:rsidP="00333E9A">
      <w:pPr>
        <w:spacing w:line="360" w:lineRule="auto"/>
        <w:rPr>
          <w:color w:val="000000" w:themeColor="text1"/>
        </w:rPr>
      </w:pPr>
      <w:r w:rsidRPr="005A1581">
        <w:rPr>
          <w:color w:val="000000" w:themeColor="text1"/>
        </w:rPr>
        <w:t>As these strengths and weaknesses show, qualitative research plays an important role in public policy research (Sadovnik, 2007), and all these criteria have guided this research. The aim of this research is to evaluate Code compliance on the basis of individual</w:t>
      </w:r>
      <w:r w:rsidR="00617860" w:rsidRPr="005A1581">
        <w:rPr>
          <w:color w:val="000000" w:themeColor="text1"/>
        </w:rPr>
        <w:t>s’</w:t>
      </w:r>
      <w:r w:rsidRPr="005A1581">
        <w:rPr>
          <w:color w:val="000000" w:themeColor="text1"/>
        </w:rPr>
        <w:t xml:space="preserve"> experience</w:t>
      </w:r>
      <w:r w:rsidR="00043018" w:rsidRPr="005A1581">
        <w:rPr>
          <w:color w:val="000000" w:themeColor="text1"/>
        </w:rPr>
        <w:t>s</w:t>
      </w:r>
      <w:r w:rsidRPr="005A1581">
        <w:rPr>
          <w:color w:val="000000" w:themeColor="text1"/>
        </w:rPr>
        <w:t xml:space="preserve"> of the use and implementation of the anti-doping policy. In other words, this research </w:t>
      </w:r>
      <w:r w:rsidR="00CC481C" w:rsidRPr="005A1581">
        <w:rPr>
          <w:color w:val="000000" w:themeColor="text1"/>
        </w:rPr>
        <w:t xml:space="preserve">tries </w:t>
      </w:r>
      <w:r w:rsidRPr="005A1581">
        <w:rPr>
          <w:color w:val="000000" w:themeColor="text1"/>
        </w:rPr>
        <w:t xml:space="preserve">to interpret and understand the actors </w:t>
      </w:r>
      <w:r w:rsidR="00376559" w:rsidRPr="005A1581">
        <w:rPr>
          <w:color w:val="000000" w:themeColor="text1"/>
        </w:rPr>
        <w:t>involved</w:t>
      </w:r>
      <w:r w:rsidR="008972C1" w:rsidRPr="005A1581">
        <w:rPr>
          <w:color w:val="000000" w:themeColor="text1"/>
        </w:rPr>
        <w:t xml:space="preserve"> in the making of anti-doping policies </w:t>
      </w:r>
      <w:r w:rsidRPr="005A1581">
        <w:rPr>
          <w:color w:val="000000" w:themeColor="text1"/>
        </w:rPr>
        <w:t xml:space="preserve">through </w:t>
      </w:r>
      <w:r w:rsidR="008972C1" w:rsidRPr="005A1581">
        <w:rPr>
          <w:color w:val="000000" w:themeColor="text1"/>
        </w:rPr>
        <w:t xml:space="preserve">their </w:t>
      </w:r>
      <w:r w:rsidR="00617860" w:rsidRPr="005A1581">
        <w:rPr>
          <w:color w:val="000000" w:themeColor="text1"/>
        </w:rPr>
        <w:t xml:space="preserve">own </w:t>
      </w:r>
      <w:r w:rsidR="008972C1" w:rsidRPr="005A1581">
        <w:rPr>
          <w:color w:val="000000" w:themeColor="text1"/>
        </w:rPr>
        <w:t>narratives</w:t>
      </w:r>
      <w:r w:rsidRPr="005A1581">
        <w:rPr>
          <w:color w:val="000000" w:themeColor="text1"/>
        </w:rPr>
        <w:t>, whether written or oral (or, for that matter, non</w:t>
      </w:r>
      <w:r w:rsidR="00617860" w:rsidRPr="005A1581">
        <w:rPr>
          <w:color w:val="000000" w:themeColor="text1"/>
        </w:rPr>
        <w:t>-</w:t>
      </w:r>
      <w:r w:rsidRPr="005A1581">
        <w:rPr>
          <w:color w:val="000000" w:themeColor="text1"/>
        </w:rPr>
        <w:t xml:space="preserve">verbal), and </w:t>
      </w:r>
      <w:r w:rsidR="00617860" w:rsidRPr="005A1581">
        <w:rPr>
          <w:color w:val="000000" w:themeColor="text1"/>
        </w:rPr>
        <w:t xml:space="preserve">to </w:t>
      </w:r>
      <w:r w:rsidRPr="005A1581">
        <w:rPr>
          <w:color w:val="000000" w:themeColor="text1"/>
        </w:rPr>
        <w:t xml:space="preserve">use </w:t>
      </w:r>
      <w:r w:rsidR="008972C1" w:rsidRPr="005A1581">
        <w:rPr>
          <w:color w:val="000000" w:themeColor="text1"/>
        </w:rPr>
        <w:t>them</w:t>
      </w:r>
      <w:r w:rsidRPr="005A1581">
        <w:rPr>
          <w:color w:val="000000" w:themeColor="text1"/>
        </w:rPr>
        <w:t xml:space="preserve"> as data </w:t>
      </w:r>
      <w:r w:rsidR="0075094B" w:rsidRPr="005A1581">
        <w:rPr>
          <w:color w:val="000000" w:themeColor="text1"/>
        </w:rPr>
        <w:t>to elucidate</w:t>
      </w:r>
      <w:r w:rsidRPr="005A1581">
        <w:rPr>
          <w:color w:val="000000" w:themeColor="text1"/>
        </w:rPr>
        <w:t xml:space="preserve"> the Chinese anti-doping policy implementation and Code compliance.</w:t>
      </w:r>
    </w:p>
    <w:p w14:paraId="067F4C77" w14:textId="7BF4DD20" w:rsidR="009C72D3" w:rsidRPr="005A1581" w:rsidRDefault="001C4861" w:rsidP="00333E9A">
      <w:pPr>
        <w:spacing w:line="360" w:lineRule="auto"/>
        <w:rPr>
          <w:color w:val="000000" w:themeColor="text1"/>
        </w:rPr>
      </w:pPr>
      <w:r w:rsidRPr="005A1581">
        <w:rPr>
          <w:color w:val="000000" w:themeColor="text1"/>
        </w:rPr>
        <w:t>In the case of study anti-doping policy compliance</w:t>
      </w:r>
      <w:r w:rsidR="00B538AF" w:rsidRPr="005A1581">
        <w:rPr>
          <w:color w:val="000000" w:themeColor="text1"/>
        </w:rPr>
        <w:t xml:space="preserve">, </w:t>
      </w:r>
      <w:r w:rsidRPr="005A1581">
        <w:rPr>
          <w:color w:val="000000" w:themeColor="text1"/>
        </w:rPr>
        <w:t xml:space="preserve">it is difficult to use quantitative research methods to </w:t>
      </w:r>
      <w:r w:rsidR="00510367" w:rsidRPr="005A1581">
        <w:rPr>
          <w:color w:val="000000" w:themeColor="text1"/>
        </w:rPr>
        <w:t>analyse</w:t>
      </w:r>
      <w:r w:rsidRPr="005A1581">
        <w:rPr>
          <w:color w:val="000000" w:themeColor="text1"/>
        </w:rPr>
        <w:t xml:space="preserve"> compliance because there is no specific standard for compliance and it is difficult to quantify the compliance problem </w:t>
      </w:r>
      <w:r w:rsidR="00510367" w:rsidRPr="005A1581">
        <w:rPr>
          <w:color w:val="000000" w:themeColor="text1"/>
        </w:rPr>
        <w:t>numerically</w:t>
      </w:r>
      <w:r w:rsidRPr="005A1581">
        <w:rPr>
          <w:color w:val="000000" w:themeColor="text1"/>
        </w:rPr>
        <w:t xml:space="preserve">. </w:t>
      </w:r>
      <w:r w:rsidRPr="005A1581">
        <w:rPr>
          <w:color w:val="000000" w:themeColor="text1"/>
        </w:rPr>
        <w:lastRenderedPageBreak/>
        <w:t xml:space="preserve">The only numerical data </w:t>
      </w:r>
      <w:r w:rsidR="00510367" w:rsidRPr="005A1581">
        <w:rPr>
          <w:color w:val="000000" w:themeColor="text1"/>
        </w:rPr>
        <w:t xml:space="preserve">here is </w:t>
      </w:r>
      <w:r w:rsidRPr="005A1581">
        <w:rPr>
          <w:color w:val="000000" w:themeColor="text1"/>
        </w:rPr>
        <w:t>the number of athletes who tested positive</w:t>
      </w:r>
      <w:r w:rsidR="00B538AF" w:rsidRPr="005A1581">
        <w:rPr>
          <w:color w:val="000000" w:themeColor="text1"/>
        </w:rPr>
        <w:t xml:space="preserve">, </w:t>
      </w:r>
      <w:r w:rsidRPr="005A1581">
        <w:rPr>
          <w:color w:val="000000" w:themeColor="text1"/>
        </w:rPr>
        <w:t xml:space="preserve">which </w:t>
      </w:r>
      <w:r w:rsidR="00E64C1E" w:rsidRPr="005A1581">
        <w:rPr>
          <w:color w:val="000000" w:themeColor="text1"/>
        </w:rPr>
        <w:t xml:space="preserve">can only </w:t>
      </w:r>
      <w:r w:rsidRPr="005A1581">
        <w:rPr>
          <w:color w:val="000000" w:themeColor="text1"/>
        </w:rPr>
        <w:t xml:space="preserve">directly </w:t>
      </w:r>
      <w:r w:rsidR="00E64C1E" w:rsidRPr="005A1581">
        <w:rPr>
          <w:color w:val="000000" w:themeColor="text1"/>
        </w:rPr>
        <w:t>reflect</w:t>
      </w:r>
      <w:r w:rsidRPr="005A1581">
        <w:rPr>
          <w:color w:val="000000" w:themeColor="text1"/>
        </w:rPr>
        <w:t xml:space="preserve"> the </w:t>
      </w:r>
      <w:r w:rsidR="00331CC4" w:rsidRPr="005A1581">
        <w:rPr>
          <w:color w:val="000000" w:themeColor="text1"/>
        </w:rPr>
        <w:t xml:space="preserve">outcome of anti-doping policy implementation </w:t>
      </w:r>
      <w:r w:rsidR="00343782" w:rsidRPr="005A1581">
        <w:rPr>
          <w:color w:val="000000" w:themeColor="text1"/>
        </w:rPr>
        <w:t>and</w:t>
      </w:r>
      <w:r w:rsidRPr="005A1581">
        <w:rPr>
          <w:color w:val="000000" w:themeColor="text1"/>
        </w:rPr>
        <w:t xml:space="preserve"> these numbers can be easily obtained from the </w:t>
      </w:r>
      <w:r w:rsidR="00510367" w:rsidRPr="005A1581">
        <w:rPr>
          <w:color w:val="000000" w:themeColor="text1"/>
        </w:rPr>
        <w:t>i</w:t>
      </w:r>
      <w:r w:rsidRPr="005A1581">
        <w:rPr>
          <w:color w:val="000000" w:themeColor="text1"/>
        </w:rPr>
        <w:t>nternet</w:t>
      </w:r>
      <w:r w:rsidR="00F45CC1" w:rsidRPr="005A1581">
        <w:rPr>
          <w:color w:val="000000" w:themeColor="text1"/>
        </w:rPr>
        <w:t xml:space="preserve"> (see Appendix 5)</w:t>
      </w:r>
      <w:r w:rsidRPr="005A1581">
        <w:rPr>
          <w:color w:val="000000" w:themeColor="text1"/>
        </w:rPr>
        <w:t xml:space="preserve">. </w:t>
      </w:r>
      <w:r w:rsidR="00510367" w:rsidRPr="005A1581">
        <w:rPr>
          <w:color w:val="000000" w:themeColor="text1"/>
        </w:rPr>
        <w:t xml:space="preserve">This </w:t>
      </w:r>
      <w:r w:rsidRPr="005A1581">
        <w:rPr>
          <w:color w:val="000000" w:themeColor="text1"/>
        </w:rPr>
        <w:t>means</w:t>
      </w:r>
      <w:r w:rsidR="00B538AF" w:rsidRPr="005A1581">
        <w:rPr>
          <w:color w:val="000000" w:themeColor="text1"/>
        </w:rPr>
        <w:t xml:space="preserve"> </w:t>
      </w:r>
      <w:r w:rsidR="00E9091D" w:rsidRPr="005A1581">
        <w:rPr>
          <w:color w:val="000000" w:themeColor="text1"/>
        </w:rPr>
        <w:t xml:space="preserve">that </w:t>
      </w:r>
      <w:r w:rsidRPr="005A1581">
        <w:rPr>
          <w:color w:val="000000" w:themeColor="text1"/>
        </w:rPr>
        <w:t xml:space="preserve">researchers do not need to </w:t>
      </w:r>
      <w:r w:rsidR="00510367" w:rsidRPr="005A1581">
        <w:rPr>
          <w:color w:val="000000" w:themeColor="text1"/>
        </w:rPr>
        <w:t xml:space="preserve">carry out </w:t>
      </w:r>
      <w:r w:rsidRPr="005A1581">
        <w:rPr>
          <w:color w:val="000000" w:themeColor="text1"/>
        </w:rPr>
        <w:t xml:space="preserve">quantitative research to collect </w:t>
      </w:r>
      <w:r w:rsidR="005D41C8" w:rsidRPr="005A1581">
        <w:rPr>
          <w:color w:val="000000" w:themeColor="text1"/>
        </w:rPr>
        <w:t>this</w:t>
      </w:r>
      <w:r w:rsidRPr="005A1581">
        <w:rPr>
          <w:color w:val="000000" w:themeColor="text1"/>
        </w:rPr>
        <w:t xml:space="preserve"> data again</w:t>
      </w:r>
      <w:r w:rsidR="005D41C8" w:rsidRPr="005A1581">
        <w:rPr>
          <w:color w:val="000000" w:themeColor="text1"/>
        </w:rPr>
        <w:t xml:space="preserve"> given </w:t>
      </w:r>
      <w:r w:rsidR="00E9091D" w:rsidRPr="005A1581">
        <w:rPr>
          <w:color w:val="000000" w:themeColor="text1"/>
        </w:rPr>
        <w:t xml:space="preserve">that </w:t>
      </w:r>
      <w:r w:rsidR="005D41C8" w:rsidRPr="005A1581">
        <w:rPr>
          <w:color w:val="000000" w:themeColor="text1"/>
        </w:rPr>
        <w:t>the</w:t>
      </w:r>
      <w:r w:rsidR="008D4641" w:rsidRPr="005A1581">
        <w:rPr>
          <w:color w:val="000000" w:themeColor="text1"/>
        </w:rPr>
        <w:t xml:space="preserve"> research question for this study </w:t>
      </w:r>
      <w:r w:rsidR="005D41C8" w:rsidRPr="005A1581">
        <w:rPr>
          <w:color w:val="000000" w:themeColor="text1"/>
        </w:rPr>
        <w:t>(see Section 1.3)</w:t>
      </w:r>
      <w:r w:rsidR="00E9091D" w:rsidRPr="005A1581">
        <w:rPr>
          <w:color w:val="000000" w:themeColor="text1"/>
        </w:rPr>
        <w:t xml:space="preserve"> is</w:t>
      </w:r>
      <w:r w:rsidR="005D41C8" w:rsidRPr="005A1581">
        <w:rPr>
          <w:color w:val="000000" w:themeColor="text1"/>
        </w:rPr>
        <w:t xml:space="preserve"> about </w:t>
      </w:r>
      <w:r w:rsidR="008D4641" w:rsidRPr="005A1581">
        <w:rPr>
          <w:color w:val="000000" w:themeColor="text1"/>
        </w:rPr>
        <w:t>the exploration</w:t>
      </w:r>
      <w:r w:rsidR="00B538AF" w:rsidRPr="005A1581">
        <w:rPr>
          <w:color w:val="000000" w:themeColor="text1"/>
        </w:rPr>
        <w:t xml:space="preserve">, </w:t>
      </w:r>
      <w:r w:rsidR="008D4641" w:rsidRPr="005A1581">
        <w:rPr>
          <w:color w:val="000000" w:themeColor="text1"/>
        </w:rPr>
        <w:t>explanation</w:t>
      </w:r>
      <w:r w:rsidR="00EB2C59" w:rsidRPr="005A1581">
        <w:rPr>
          <w:color w:val="000000" w:themeColor="text1"/>
        </w:rPr>
        <w:t xml:space="preserve"> and interpretation </w:t>
      </w:r>
      <w:r w:rsidR="00E9091D" w:rsidRPr="005A1581">
        <w:rPr>
          <w:color w:val="000000" w:themeColor="text1"/>
        </w:rPr>
        <w:t xml:space="preserve">of </w:t>
      </w:r>
      <w:r w:rsidR="00EB2C59" w:rsidRPr="005A1581">
        <w:rPr>
          <w:color w:val="000000" w:themeColor="text1"/>
        </w:rPr>
        <w:t>question</w:t>
      </w:r>
      <w:r w:rsidR="00E9091D" w:rsidRPr="005A1581">
        <w:rPr>
          <w:color w:val="000000" w:themeColor="text1"/>
        </w:rPr>
        <w:t>s</w:t>
      </w:r>
      <w:r w:rsidR="00EB2C59" w:rsidRPr="005A1581">
        <w:rPr>
          <w:color w:val="000000" w:themeColor="text1"/>
        </w:rPr>
        <w:t xml:space="preserve"> about </w:t>
      </w:r>
      <w:r w:rsidR="00981B09" w:rsidRPr="005A1581">
        <w:rPr>
          <w:color w:val="000000" w:themeColor="text1"/>
        </w:rPr>
        <w:t>compliance</w:t>
      </w:r>
      <w:r w:rsidR="00EB2C59" w:rsidRPr="005A1581">
        <w:rPr>
          <w:color w:val="000000" w:themeColor="text1"/>
        </w:rPr>
        <w:t xml:space="preserve">. </w:t>
      </w:r>
      <w:r w:rsidRPr="005A1581">
        <w:rPr>
          <w:color w:val="000000" w:themeColor="text1"/>
        </w:rPr>
        <w:t>Therefore</w:t>
      </w:r>
      <w:r w:rsidR="00B538AF" w:rsidRPr="005A1581">
        <w:rPr>
          <w:color w:val="000000" w:themeColor="text1"/>
        </w:rPr>
        <w:t xml:space="preserve">, </w:t>
      </w:r>
      <w:r w:rsidRPr="005A1581">
        <w:rPr>
          <w:color w:val="000000" w:themeColor="text1"/>
        </w:rPr>
        <w:t xml:space="preserve">this research attempts to draw meaningful results from a large body of qualitative data </w:t>
      </w:r>
      <w:r w:rsidR="000442E2" w:rsidRPr="005A1581">
        <w:rPr>
          <w:color w:val="000000" w:themeColor="text1"/>
        </w:rPr>
        <w:t>to</w:t>
      </w:r>
      <w:r w:rsidRPr="005A1581">
        <w:rPr>
          <w:color w:val="000000" w:themeColor="text1"/>
        </w:rPr>
        <w:t xml:space="preserve"> evaluate the </w:t>
      </w:r>
      <w:r w:rsidR="005D41C8" w:rsidRPr="005A1581">
        <w:rPr>
          <w:color w:val="000000" w:themeColor="text1"/>
        </w:rPr>
        <w:t>subject matter</w:t>
      </w:r>
      <w:r w:rsidR="00E64C1E" w:rsidRPr="005A1581">
        <w:rPr>
          <w:color w:val="000000" w:themeColor="text1"/>
        </w:rPr>
        <w:t xml:space="preserve"> of Code compliance</w:t>
      </w:r>
      <w:r w:rsidRPr="005A1581">
        <w:rPr>
          <w:color w:val="000000" w:themeColor="text1"/>
        </w:rPr>
        <w:t>.</w:t>
      </w:r>
      <w:bookmarkStart w:id="210" w:name="_Toc513202491"/>
      <w:r w:rsidR="004F2DEF" w:rsidRPr="005A1581">
        <w:rPr>
          <w:color w:val="000000" w:themeColor="text1"/>
        </w:rPr>
        <w:t xml:space="preserve"> </w:t>
      </w:r>
    </w:p>
    <w:p w14:paraId="493AFCF2" w14:textId="77777777" w:rsidR="004A0D4D" w:rsidRPr="005A1581" w:rsidRDefault="004A0D4D" w:rsidP="00333E9A">
      <w:pPr>
        <w:spacing w:line="360" w:lineRule="auto"/>
        <w:rPr>
          <w:color w:val="000000" w:themeColor="text1"/>
        </w:rPr>
      </w:pPr>
    </w:p>
    <w:p w14:paraId="1FA2D6D1" w14:textId="0FFBEA2A" w:rsidR="00C01DB0" w:rsidRPr="005A1581" w:rsidRDefault="001C4861" w:rsidP="00333E9A">
      <w:pPr>
        <w:pStyle w:val="Heading3"/>
      </w:pPr>
      <w:bookmarkStart w:id="211" w:name="_Toc520835520"/>
      <w:bookmarkStart w:id="212" w:name="_Toc12790006"/>
      <w:r w:rsidRPr="005A1581">
        <w:t xml:space="preserve">Research </w:t>
      </w:r>
      <w:r w:rsidR="001D762E" w:rsidRPr="005A1581">
        <w:t>a</w:t>
      </w:r>
      <w:r w:rsidRPr="005A1581">
        <w:t xml:space="preserve">pproach: deductive </w:t>
      </w:r>
      <w:r w:rsidR="005D41C8" w:rsidRPr="005A1581">
        <w:t>or</w:t>
      </w:r>
      <w:r w:rsidRPr="005A1581">
        <w:t xml:space="preserve"> inductive</w:t>
      </w:r>
      <w:bookmarkEnd w:id="210"/>
      <w:bookmarkEnd w:id="211"/>
      <w:bookmarkEnd w:id="212"/>
    </w:p>
    <w:p w14:paraId="4766B157" w14:textId="60F8E0E1" w:rsidR="007B5F43" w:rsidRPr="005A1581" w:rsidRDefault="001C4861" w:rsidP="00333E9A">
      <w:pPr>
        <w:spacing w:line="360" w:lineRule="auto"/>
        <w:rPr>
          <w:color w:val="000000" w:themeColor="text1"/>
        </w:rPr>
      </w:pPr>
      <w:r w:rsidRPr="005A1581">
        <w:rPr>
          <w:color w:val="000000" w:themeColor="text1"/>
        </w:rPr>
        <w:t>It is important to consider the relationship between theory and research</w:t>
      </w:r>
      <w:r w:rsidR="00311E26" w:rsidRPr="005A1581">
        <w:rPr>
          <w:color w:val="000000" w:themeColor="text1"/>
        </w:rPr>
        <w:t xml:space="preserve"> – </w:t>
      </w:r>
      <w:r w:rsidRPr="005A1581">
        <w:rPr>
          <w:color w:val="000000" w:themeColor="text1"/>
        </w:rPr>
        <w:t>that is</w:t>
      </w:r>
      <w:r w:rsidR="00B538AF" w:rsidRPr="005A1581">
        <w:rPr>
          <w:color w:val="000000" w:themeColor="text1"/>
        </w:rPr>
        <w:t xml:space="preserve">, </w:t>
      </w:r>
      <w:r w:rsidRPr="005A1581">
        <w:rPr>
          <w:color w:val="000000" w:themeColor="text1"/>
        </w:rPr>
        <w:t>whether scholars are using deductive or inductive theory (</w:t>
      </w:r>
      <w:r w:rsidR="003C71C8" w:rsidRPr="005A1581">
        <w:rPr>
          <w:color w:val="000000" w:themeColor="text1"/>
        </w:rPr>
        <w:t>Bryman, 2015</w:t>
      </w:r>
      <w:r w:rsidRPr="005A1581">
        <w:rPr>
          <w:color w:val="000000" w:themeColor="text1"/>
        </w:rPr>
        <w:t>). Deductive reasoning works on the nature of the relationship between theory and social research</w:t>
      </w:r>
      <w:r w:rsidR="00B538AF" w:rsidRPr="005A1581">
        <w:rPr>
          <w:color w:val="000000" w:themeColor="text1"/>
        </w:rPr>
        <w:t xml:space="preserve"> </w:t>
      </w:r>
      <w:r w:rsidRPr="005A1581">
        <w:rPr>
          <w:color w:val="000000" w:themeColor="text1"/>
        </w:rPr>
        <w:t>from general content to specific</w:t>
      </w:r>
      <w:r w:rsidR="005D41C8" w:rsidRPr="005A1581">
        <w:rPr>
          <w:color w:val="000000" w:themeColor="text1"/>
        </w:rPr>
        <w:t>,</w:t>
      </w:r>
      <w:r w:rsidR="00343782" w:rsidRPr="005A1581">
        <w:rPr>
          <w:color w:val="000000" w:themeColor="text1"/>
        </w:rPr>
        <w:t xml:space="preserve"> and</w:t>
      </w:r>
      <w:r w:rsidRPr="005A1581">
        <w:rPr>
          <w:color w:val="000000" w:themeColor="text1"/>
        </w:rPr>
        <w:t xml:space="preserve"> is therefore sometimes called a top-down approach (Creswell and Plano Clark</w:t>
      </w:r>
      <w:r w:rsidR="00B538AF" w:rsidRPr="005A1581">
        <w:rPr>
          <w:color w:val="000000" w:themeColor="text1"/>
        </w:rPr>
        <w:t xml:space="preserve">, </w:t>
      </w:r>
      <w:r w:rsidRPr="005A1581">
        <w:rPr>
          <w:color w:val="000000" w:themeColor="text1"/>
        </w:rPr>
        <w:t>2007</w:t>
      </w:r>
      <w:r w:rsidR="00E9218B" w:rsidRPr="005A1581">
        <w:rPr>
          <w:color w:val="000000" w:themeColor="text1"/>
        </w:rPr>
        <w:t>; Bryman, 2015</w:t>
      </w:r>
      <w:r w:rsidRPr="005A1581">
        <w:rPr>
          <w:color w:val="000000" w:themeColor="text1"/>
        </w:rPr>
        <w:t>). Deductive research is more generally associated with positivist and quantitative research. It includes the development of an idea or hypothesis from an existing theory</w:t>
      </w:r>
      <w:r w:rsidR="00B538AF" w:rsidRPr="005A1581">
        <w:rPr>
          <w:color w:val="000000" w:themeColor="text1"/>
        </w:rPr>
        <w:t xml:space="preserve">, </w:t>
      </w:r>
      <w:r w:rsidRPr="005A1581">
        <w:rPr>
          <w:color w:val="000000" w:themeColor="text1"/>
        </w:rPr>
        <w:t>which can then be tested through the collection of data (</w:t>
      </w:r>
      <w:r w:rsidR="003C71C8" w:rsidRPr="005A1581">
        <w:rPr>
          <w:color w:val="000000" w:themeColor="text1"/>
        </w:rPr>
        <w:t>Bryman, 2015</w:t>
      </w:r>
      <w:r w:rsidRPr="005A1581">
        <w:rPr>
          <w:color w:val="000000" w:themeColor="text1"/>
        </w:rPr>
        <w:t xml:space="preserve">). A hypothesis is a statement of the relationship between two variables that can be tested empirically (Gratton </w:t>
      </w:r>
      <w:r w:rsidR="00B17121" w:rsidRPr="005A1581">
        <w:rPr>
          <w:color w:val="000000" w:themeColor="text1"/>
        </w:rPr>
        <w:t>and</w:t>
      </w:r>
      <w:r w:rsidRPr="005A1581">
        <w:rPr>
          <w:color w:val="000000" w:themeColor="text1"/>
        </w:rPr>
        <w:t xml:space="preserve"> Jones</w:t>
      </w:r>
      <w:r w:rsidR="00B538AF" w:rsidRPr="005A1581">
        <w:rPr>
          <w:color w:val="000000" w:themeColor="text1"/>
        </w:rPr>
        <w:t xml:space="preserve">, </w:t>
      </w:r>
      <w:r w:rsidRPr="005A1581">
        <w:rPr>
          <w:color w:val="000000" w:themeColor="text1"/>
        </w:rPr>
        <w:t xml:space="preserve">2004). </w:t>
      </w:r>
    </w:p>
    <w:p w14:paraId="22064BF3" w14:textId="556A101C" w:rsidR="00C01DB0" w:rsidRPr="005A1581" w:rsidRDefault="007B5F43" w:rsidP="00333E9A">
      <w:pPr>
        <w:spacing w:line="360" w:lineRule="auto"/>
        <w:rPr>
          <w:color w:val="000000" w:themeColor="text1"/>
          <w:lang w:val="en-US"/>
        </w:rPr>
      </w:pPr>
      <w:r w:rsidRPr="005A1581">
        <w:rPr>
          <w:color w:val="000000" w:themeColor="text1"/>
        </w:rPr>
        <w:t xml:space="preserve">The inductive approach works in reverse; that is, it is more from specific observation to a broader generalisation of theories, and it is called a bottom-up approach </w:t>
      </w:r>
      <w:r w:rsidR="001C4861" w:rsidRPr="005A1581">
        <w:rPr>
          <w:color w:val="000000" w:themeColor="text1"/>
        </w:rPr>
        <w:t>(</w:t>
      </w:r>
      <w:r w:rsidR="00B6542D" w:rsidRPr="005A1581">
        <w:rPr>
          <w:color w:val="000000" w:themeColor="text1"/>
        </w:rPr>
        <w:t xml:space="preserve">Creswell and Plano Clark, 2007; </w:t>
      </w:r>
      <w:r w:rsidR="003C71C8" w:rsidRPr="005A1581">
        <w:rPr>
          <w:color w:val="000000" w:themeColor="text1"/>
        </w:rPr>
        <w:t>Bryman, 2015</w:t>
      </w:r>
      <w:r w:rsidR="001C4861" w:rsidRPr="005A1581">
        <w:rPr>
          <w:color w:val="000000" w:themeColor="text1"/>
        </w:rPr>
        <w:t>). Inductive reasoning often tends to be associated with an interpretative research paradigm and qualitative methods (Creswell and Plano Clark</w:t>
      </w:r>
      <w:r w:rsidR="00B538AF" w:rsidRPr="005A1581">
        <w:rPr>
          <w:color w:val="000000" w:themeColor="text1"/>
        </w:rPr>
        <w:t xml:space="preserve">, </w:t>
      </w:r>
      <w:r w:rsidR="001C4861" w:rsidRPr="005A1581">
        <w:rPr>
          <w:color w:val="000000" w:themeColor="text1"/>
        </w:rPr>
        <w:t>2007). Essentially</w:t>
      </w:r>
      <w:r w:rsidR="00B538AF" w:rsidRPr="005A1581">
        <w:rPr>
          <w:color w:val="000000" w:themeColor="text1"/>
        </w:rPr>
        <w:t xml:space="preserve">, </w:t>
      </w:r>
      <w:r w:rsidR="001C4861" w:rsidRPr="005A1581">
        <w:rPr>
          <w:color w:val="000000" w:themeColor="text1"/>
        </w:rPr>
        <w:t>the methodology suggests an in-depth inquiry</w:t>
      </w:r>
      <w:r w:rsidR="00B538AF" w:rsidRPr="005A1581">
        <w:rPr>
          <w:color w:val="000000" w:themeColor="text1"/>
        </w:rPr>
        <w:t xml:space="preserve">, </w:t>
      </w:r>
      <w:r w:rsidR="001C4861" w:rsidRPr="005A1581">
        <w:rPr>
          <w:color w:val="000000" w:themeColor="text1"/>
        </w:rPr>
        <w:t>without any understanding defined by particular existing theories in the field</w:t>
      </w:r>
      <w:r w:rsidR="00B538AF" w:rsidRPr="005A1581">
        <w:rPr>
          <w:color w:val="000000" w:themeColor="text1"/>
        </w:rPr>
        <w:t xml:space="preserve">, </w:t>
      </w:r>
      <w:r w:rsidR="001C4861" w:rsidRPr="005A1581">
        <w:rPr>
          <w:color w:val="000000" w:themeColor="text1"/>
        </w:rPr>
        <w:t xml:space="preserve">into the subjective realm </w:t>
      </w:r>
      <w:r w:rsidR="00B25DB7" w:rsidRPr="005A1581">
        <w:rPr>
          <w:color w:val="000000" w:themeColor="text1"/>
        </w:rPr>
        <w:t>in</w:t>
      </w:r>
      <w:r w:rsidR="001C4861" w:rsidRPr="005A1581">
        <w:rPr>
          <w:color w:val="000000" w:themeColor="text1"/>
        </w:rPr>
        <w:t xml:space="preserve"> and between individual research subjects wherein through the close engagement with the subjects</w:t>
      </w:r>
      <w:r w:rsidR="00B538AF" w:rsidRPr="005A1581">
        <w:rPr>
          <w:color w:val="000000" w:themeColor="text1"/>
        </w:rPr>
        <w:t xml:space="preserve">, </w:t>
      </w:r>
      <w:r w:rsidR="001C4861" w:rsidRPr="005A1581">
        <w:rPr>
          <w:color w:val="000000" w:themeColor="text1"/>
        </w:rPr>
        <w:t>a theory is expected to develop gradually (</w:t>
      </w:r>
      <w:r w:rsidR="00E9218B" w:rsidRPr="005A1581">
        <w:rPr>
          <w:color w:val="000000" w:themeColor="text1"/>
        </w:rPr>
        <w:t>Creswell and Plano Clark, 2007; Bryman, 2015</w:t>
      </w:r>
      <w:r w:rsidR="001C4861" w:rsidRPr="005A1581">
        <w:rPr>
          <w:color w:val="000000" w:themeColor="text1"/>
        </w:rPr>
        <w:t>).</w:t>
      </w:r>
    </w:p>
    <w:p w14:paraId="2933A554" w14:textId="77777777" w:rsidR="0066774F" w:rsidRPr="005A1581" w:rsidRDefault="0066774F" w:rsidP="00333E9A">
      <w:pPr>
        <w:spacing w:line="360" w:lineRule="auto"/>
        <w:rPr>
          <w:color w:val="000000" w:themeColor="text1"/>
        </w:rPr>
      </w:pPr>
      <w:r w:rsidRPr="005A1581">
        <w:rPr>
          <w:color w:val="000000" w:themeColor="text1"/>
        </w:rPr>
        <w:t xml:space="preserve">This research is based on the inductive approach, and research process as shown below; </w:t>
      </w:r>
    </w:p>
    <w:p w14:paraId="3D5A4EA0" w14:textId="74324755" w:rsidR="0066774F" w:rsidRPr="005A1581" w:rsidRDefault="0066774F" w:rsidP="00B55A99">
      <w:pPr>
        <w:pStyle w:val="ListParagraph"/>
        <w:numPr>
          <w:ilvl w:val="0"/>
          <w:numId w:val="52"/>
        </w:numPr>
        <w:spacing w:line="360" w:lineRule="auto"/>
        <w:rPr>
          <w:rFonts w:cs="Arial"/>
          <w:color w:val="000000" w:themeColor="text1"/>
        </w:rPr>
      </w:pPr>
      <w:r w:rsidRPr="005A1581">
        <w:rPr>
          <w:rFonts w:cs="Arial"/>
          <w:color w:val="000000" w:themeColor="text1"/>
        </w:rPr>
        <w:lastRenderedPageBreak/>
        <w:t xml:space="preserve">To condense extensive and varied literature about the anti-doping into a summary format (see Chapter 3 and 4). </w:t>
      </w:r>
    </w:p>
    <w:p w14:paraId="4C871210" w14:textId="2D75AFC7" w:rsidR="0066774F" w:rsidRPr="005A1581" w:rsidRDefault="0066774F" w:rsidP="00B55A99">
      <w:pPr>
        <w:pStyle w:val="ListParagraph"/>
        <w:numPr>
          <w:ilvl w:val="0"/>
          <w:numId w:val="52"/>
        </w:numPr>
        <w:spacing w:line="360" w:lineRule="auto"/>
        <w:rPr>
          <w:rFonts w:cs="Arial"/>
          <w:color w:val="000000" w:themeColor="text1"/>
        </w:rPr>
      </w:pPr>
      <w:r w:rsidRPr="005A1581">
        <w:rPr>
          <w:rFonts w:cs="Arial"/>
          <w:color w:val="000000" w:themeColor="text1"/>
        </w:rPr>
        <w:t xml:space="preserve">To build up the clear link between research objectives (see Chapter 1) and research findings (see Chapter 6) derived from the interview data. </w:t>
      </w:r>
    </w:p>
    <w:p w14:paraId="67E87CC2" w14:textId="40315D2D" w:rsidR="0066774F" w:rsidRPr="005A1581" w:rsidRDefault="0066774F" w:rsidP="00B55A99">
      <w:pPr>
        <w:pStyle w:val="ListParagraph"/>
        <w:numPr>
          <w:ilvl w:val="0"/>
          <w:numId w:val="52"/>
        </w:numPr>
        <w:spacing w:line="360" w:lineRule="auto"/>
        <w:rPr>
          <w:rFonts w:cs="Arial"/>
          <w:color w:val="000000" w:themeColor="text1"/>
        </w:rPr>
      </w:pPr>
      <w:r w:rsidRPr="005A1581">
        <w:rPr>
          <w:rFonts w:cs="Arial"/>
          <w:color w:val="000000" w:themeColor="text1"/>
        </w:rPr>
        <w:t xml:space="preserve">To adopt the developed theoretical framework of </w:t>
      </w:r>
      <w:r w:rsidR="00A4665F" w:rsidRPr="005A1581">
        <w:rPr>
          <w:rFonts w:cs="Arial"/>
          <w:color w:val="000000" w:themeColor="text1"/>
        </w:rPr>
        <w:t xml:space="preserve">anti-doping policy implementation and </w:t>
      </w:r>
      <w:r w:rsidRPr="005A1581">
        <w:rPr>
          <w:rFonts w:cs="Arial"/>
          <w:color w:val="000000" w:themeColor="text1"/>
        </w:rPr>
        <w:t>compliance (see Chapter 2) to discuss the current status of Chinese anti-doping work from both internal and external factors (see Chapter 7 and 8).</w:t>
      </w:r>
    </w:p>
    <w:p w14:paraId="0DA127F1" w14:textId="77777777" w:rsidR="004A0D4D" w:rsidRPr="005A1581" w:rsidRDefault="004A0D4D" w:rsidP="00333E9A">
      <w:pPr>
        <w:spacing w:line="360" w:lineRule="auto"/>
        <w:rPr>
          <w:color w:val="000000" w:themeColor="text1"/>
        </w:rPr>
      </w:pPr>
    </w:p>
    <w:p w14:paraId="631F74AD" w14:textId="0341879E" w:rsidR="00C01DB0" w:rsidRPr="005A1581" w:rsidRDefault="00886A3B" w:rsidP="00333E9A">
      <w:pPr>
        <w:pStyle w:val="Heading2"/>
        <w:spacing w:line="360" w:lineRule="auto"/>
        <w:rPr>
          <w:rFonts w:cs="Arial"/>
          <w:color w:val="000000" w:themeColor="text1"/>
        </w:rPr>
      </w:pPr>
      <w:bookmarkStart w:id="213" w:name="_Toc520835521"/>
      <w:bookmarkStart w:id="214" w:name="_Toc12790007"/>
      <w:r w:rsidRPr="005A1581">
        <w:rPr>
          <w:rFonts w:cs="Arial"/>
          <w:color w:val="000000" w:themeColor="text1"/>
        </w:rPr>
        <w:t>Data collection</w:t>
      </w:r>
      <w:bookmarkEnd w:id="213"/>
      <w:bookmarkEnd w:id="214"/>
    </w:p>
    <w:p w14:paraId="5638A298" w14:textId="4ADE4564" w:rsidR="00C01DB0" w:rsidRPr="005A1581" w:rsidRDefault="001C4861" w:rsidP="00333E9A">
      <w:pPr>
        <w:spacing w:line="360" w:lineRule="auto"/>
        <w:rPr>
          <w:color w:val="000000" w:themeColor="text1"/>
        </w:rPr>
      </w:pPr>
      <w:r w:rsidRPr="005A1581">
        <w:rPr>
          <w:color w:val="000000" w:themeColor="text1"/>
        </w:rPr>
        <w:t>In this research</w:t>
      </w:r>
      <w:r w:rsidR="00B538AF" w:rsidRPr="005A1581">
        <w:rPr>
          <w:color w:val="000000" w:themeColor="text1"/>
        </w:rPr>
        <w:t xml:space="preserve">, </w:t>
      </w:r>
      <w:r w:rsidRPr="005A1581">
        <w:rPr>
          <w:color w:val="000000" w:themeColor="text1"/>
        </w:rPr>
        <w:t xml:space="preserve">both primary and secondary data were </w:t>
      </w:r>
      <w:r w:rsidR="007441EB" w:rsidRPr="005A1581">
        <w:rPr>
          <w:color w:val="000000" w:themeColor="text1"/>
        </w:rPr>
        <w:t>gathered</w:t>
      </w:r>
      <w:r w:rsidRPr="005A1581">
        <w:rPr>
          <w:color w:val="000000" w:themeColor="text1"/>
        </w:rPr>
        <w:t xml:space="preserve"> by the researcher. Secondary data generally refers to </w:t>
      </w:r>
      <w:r w:rsidR="0094168F" w:rsidRPr="005A1581">
        <w:rPr>
          <w:color w:val="000000" w:themeColor="text1"/>
        </w:rPr>
        <w:t>utilise existing</w:t>
      </w:r>
      <w:r w:rsidR="00DF480D" w:rsidRPr="005A1581">
        <w:rPr>
          <w:color w:val="000000" w:themeColor="text1"/>
        </w:rPr>
        <w:t xml:space="preserve"> data which collected by other people or organizations for another primary purpose (</w:t>
      </w:r>
      <w:r w:rsidR="00991958" w:rsidRPr="005A1581">
        <w:rPr>
          <w:color w:val="000000" w:themeColor="text1"/>
        </w:rPr>
        <w:t>Johnston,</w:t>
      </w:r>
      <w:r w:rsidR="0057394C" w:rsidRPr="005A1581">
        <w:rPr>
          <w:color w:val="000000" w:themeColor="text1"/>
        </w:rPr>
        <w:t xml:space="preserve"> </w:t>
      </w:r>
      <w:r w:rsidR="00991958" w:rsidRPr="005A1581">
        <w:rPr>
          <w:color w:val="000000" w:themeColor="text1"/>
        </w:rPr>
        <w:t>2017)</w:t>
      </w:r>
      <w:r w:rsidRPr="005A1581">
        <w:rPr>
          <w:color w:val="000000" w:themeColor="text1"/>
        </w:rPr>
        <w:t xml:space="preserve">. </w:t>
      </w:r>
      <w:r w:rsidR="00BA7ADA" w:rsidRPr="005A1581">
        <w:rPr>
          <w:color w:val="000000" w:themeColor="text1"/>
        </w:rPr>
        <w:t>T</w:t>
      </w:r>
      <w:r w:rsidRPr="005A1581">
        <w:rPr>
          <w:color w:val="000000" w:themeColor="text1"/>
        </w:rPr>
        <w:t>he literature review comprise</w:t>
      </w:r>
      <w:r w:rsidR="00BA7ADA" w:rsidRPr="005A1581">
        <w:rPr>
          <w:color w:val="000000" w:themeColor="text1"/>
        </w:rPr>
        <w:t>s</w:t>
      </w:r>
      <w:r w:rsidRPr="005A1581">
        <w:rPr>
          <w:color w:val="000000" w:themeColor="text1"/>
        </w:rPr>
        <w:t xml:space="preserve"> </w:t>
      </w:r>
      <w:r w:rsidR="00BA7ADA" w:rsidRPr="005A1581">
        <w:rPr>
          <w:color w:val="000000" w:themeColor="text1"/>
        </w:rPr>
        <w:t xml:space="preserve">the </w:t>
      </w:r>
      <w:r w:rsidRPr="005A1581">
        <w:rPr>
          <w:color w:val="000000" w:themeColor="text1"/>
        </w:rPr>
        <w:t>secondary data collected from various resources</w:t>
      </w:r>
      <w:r w:rsidR="00B538AF" w:rsidRPr="005A1581">
        <w:rPr>
          <w:color w:val="000000" w:themeColor="text1"/>
        </w:rPr>
        <w:t xml:space="preserve">, </w:t>
      </w:r>
      <w:r w:rsidRPr="005A1581">
        <w:rPr>
          <w:color w:val="000000" w:themeColor="text1"/>
        </w:rPr>
        <w:t>including books</w:t>
      </w:r>
      <w:r w:rsidR="00B538AF" w:rsidRPr="005A1581">
        <w:rPr>
          <w:color w:val="000000" w:themeColor="text1"/>
        </w:rPr>
        <w:t xml:space="preserve">, </w:t>
      </w:r>
      <w:r w:rsidRPr="005A1581">
        <w:rPr>
          <w:color w:val="000000" w:themeColor="text1"/>
        </w:rPr>
        <w:t>websites</w:t>
      </w:r>
      <w:r w:rsidR="00343782" w:rsidRPr="005A1581">
        <w:rPr>
          <w:color w:val="000000" w:themeColor="text1"/>
        </w:rPr>
        <w:t xml:space="preserve"> and</w:t>
      </w:r>
      <w:r w:rsidRPr="005A1581">
        <w:rPr>
          <w:color w:val="000000" w:themeColor="text1"/>
        </w:rPr>
        <w:t xml:space="preserve"> academic journals</w:t>
      </w:r>
      <w:r w:rsidR="00AD626B" w:rsidRPr="005A1581">
        <w:rPr>
          <w:color w:val="000000" w:themeColor="text1"/>
        </w:rPr>
        <w:t xml:space="preserve"> of anti-doping work</w:t>
      </w:r>
      <w:r w:rsidRPr="005A1581">
        <w:rPr>
          <w:color w:val="000000" w:themeColor="text1"/>
        </w:rPr>
        <w:t>. This provide</w:t>
      </w:r>
      <w:r w:rsidR="00BA7ADA" w:rsidRPr="005A1581">
        <w:rPr>
          <w:color w:val="000000" w:themeColor="text1"/>
        </w:rPr>
        <w:t>s</w:t>
      </w:r>
      <w:r w:rsidRPr="005A1581">
        <w:rPr>
          <w:color w:val="000000" w:themeColor="text1"/>
        </w:rPr>
        <w:t xml:space="preserve"> a deep understanding of the anti-doping </w:t>
      </w:r>
      <w:r w:rsidR="003B77FA" w:rsidRPr="005A1581">
        <w:rPr>
          <w:color w:val="000000" w:themeColor="text1"/>
        </w:rPr>
        <w:t>policy</w:t>
      </w:r>
      <w:r w:rsidR="00393070" w:rsidRPr="005A1581">
        <w:rPr>
          <w:color w:val="000000" w:themeColor="text1"/>
        </w:rPr>
        <w:t xml:space="preserve"> and practices</w:t>
      </w:r>
      <w:r w:rsidR="003B77FA" w:rsidRPr="005A1581">
        <w:rPr>
          <w:color w:val="000000" w:themeColor="text1"/>
        </w:rPr>
        <w:t xml:space="preserve">, </w:t>
      </w:r>
      <w:r w:rsidRPr="005A1581">
        <w:rPr>
          <w:color w:val="000000" w:themeColor="text1"/>
        </w:rPr>
        <w:t>which is about what compliance means</w:t>
      </w:r>
      <w:r w:rsidR="00B538AF" w:rsidRPr="005A1581">
        <w:rPr>
          <w:color w:val="000000" w:themeColor="text1"/>
        </w:rPr>
        <w:t xml:space="preserve">, </w:t>
      </w:r>
      <w:r w:rsidRPr="005A1581">
        <w:rPr>
          <w:color w:val="000000" w:themeColor="text1"/>
        </w:rPr>
        <w:t>who needs to comply</w:t>
      </w:r>
      <w:r w:rsidR="00B538AF" w:rsidRPr="005A1581">
        <w:rPr>
          <w:color w:val="000000" w:themeColor="text1"/>
        </w:rPr>
        <w:t xml:space="preserve">, </w:t>
      </w:r>
      <w:r w:rsidRPr="005A1581">
        <w:rPr>
          <w:color w:val="000000" w:themeColor="text1"/>
        </w:rPr>
        <w:t>how to comply</w:t>
      </w:r>
      <w:r w:rsidR="00B538AF" w:rsidRPr="005A1581">
        <w:rPr>
          <w:color w:val="000000" w:themeColor="text1"/>
        </w:rPr>
        <w:t xml:space="preserve">, </w:t>
      </w:r>
      <w:r w:rsidRPr="005A1581">
        <w:rPr>
          <w:color w:val="000000" w:themeColor="text1"/>
        </w:rPr>
        <w:t>what factors influence compliance</w:t>
      </w:r>
      <w:r w:rsidR="00BA7ADA" w:rsidRPr="005A1581">
        <w:rPr>
          <w:color w:val="000000" w:themeColor="text1"/>
        </w:rPr>
        <w:t>,</w:t>
      </w:r>
      <w:r w:rsidR="00343782" w:rsidRPr="005A1581">
        <w:rPr>
          <w:color w:val="000000" w:themeColor="text1"/>
        </w:rPr>
        <w:t xml:space="preserve"> and</w:t>
      </w:r>
      <w:r w:rsidRPr="005A1581">
        <w:rPr>
          <w:color w:val="000000" w:themeColor="text1"/>
        </w:rPr>
        <w:t xml:space="preserve"> what </w:t>
      </w:r>
      <w:r w:rsidR="00900065" w:rsidRPr="005A1581">
        <w:rPr>
          <w:color w:val="000000" w:themeColor="text1"/>
        </w:rPr>
        <w:t>WADA</w:t>
      </w:r>
      <w:r w:rsidRPr="005A1581">
        <w:rPr>
          <w:color w:val="000000" w:themeColor="text1"/>
        </w:rPr>
        <w:t xml:space="preserve"> and Chinese instit</w:t>
      </w:r>
      <w:r w:rsidR="003B77FA" w:rsidRPr="005A1581">
        <w:rPr>
          <w:color w:val="000000" w:themeColor="text1"/>
        </w:rPr>
        <w:t xml:space="preserve">utional environments look like. It also contributes to the theoretical framework construction for this research. </w:t>
      </w:r>
      <w:r w:rsidRPr="005A1581">
        <w:rPr>
          <w:color w:val="000000" w:themeColor="text1"/>
        </w:rPr>
        <w:t>Additionally</w:t>
      </w:r>
      <w:r w:rsidR="00B538AF" w:rsidRPr="005A1581">
        <w:rPr>
          <w:color w:val="000000" w:themeColor="text1"/>
        </w:rPr>
        <w:t xml:space="preserve">, </w:t>
      </w:r>
      <w:r w:rsidRPr="005A1581">
        <w:rPr>
          <w:color w:val="000000" w:themeColor="text1"/>
        </w:rPr>
        <w:t>the other secondary data needed in this research</w:t>
      </w:r>
      <w:r w:rsidR="00BA7ADA" w:rsidRPr="005A1581">
        <w:rPr>
          <w:color w:val="000000" w:themeColor="text1"/>
        </w:rPr>
        <w:t xml:space="preserve"> is </w:t>
      </w:r>
      <w:r w:rsidRPr="005A1581">
        <w:rPr>
          <w:color w:val="000000" w:themeColor="text1"/>
        </w:rPr>
        <w:t>the number of athletes who tested positive in last 24 years in China</w:t>
      </w:r>
      <w:r w:rsidR="00393070" w:rsidRPr="005A1581">
        <w:rPr>
          <w:color w:val="000000" w:themeColor="text1"/>
        </w:rPr>
        <w:t xml:space="preserve"> (see Appendix 6) and detailed violation list for last four years (see Appendix 5)</w:t>
      </w:r>
      <w:r w:rsidRPr="005A1581">
        <w:rPr>
          <w:color w:val="000000" w:themeColor="text1"/>
        </w:rPr>
        <w:t>.</w:t>
      </w:r>
      <w:r w:rsidR="000840CD" w:rsidRPr="005A1581">
        <w:rPr>
          <w:color w:val="000000" w:themeColor="text1"/>
        </w:rPr>
        <w:t xml:space="preserve"> Specifically, the data from the official website also gives personal information about the tested athletes themselves: for example, gender, sport events, doping substance, location, and punishment </w:t>
      </w:r>
      <w:r w:rsidR="00145FE0" w:rsidRPr="005A1581">
        <w:rPr>
          <w:color w:val="000000" w:themeColor="text1"/>
        </w:rPr>
        <w:t>result.</w:t>
      </w:r>
      <w:r w:rsidR="00392254" w:rsidRPr="005A1581">
        <w:rPr>
          <w:color w:val="000000" w:themeColor="text1"/>
        </w:rPr>
        <w:t xml:space="preserve"> </w:t>
      </w:r>
      <w:r w:rsidRPr="005A1581">
        <w:rPr>
          <w:color w:val="000000" w:themeColor="text1"/>
        </w:rPr>
        <w:t>Th</w:t>
      </w:r>
      <w:r w:rsidR="00BA7ADA" w:rsidRPr="005A1581">
        <w:rPr>
          <w:color w:val="000000" w:themeColor="text1"/>
        </w:rPr>
        <w:t xml:space="preserve">is </w:t>
      </w:r>
      <w:r w:rsidRPr="005A1581">
        <w:rPr>
          <w:color w:val="000000" w:themeColor="text1"/>
        </w:rPr>
        <w:t>help</w:t>
      </w:r>
      <w:r w:rsidR="00BA7ADA" w:rsidRPr="005A1581">
        <w:rPr>
          <w:color w:val="000000" w:themeColor="text1"/>
        </w:rPr>
        <w:t>ed</w:t>
      </w:r>
      <w:r w:rsidRPr="005A1581">
        <w:rPr>
          <w:color w:val="000000" w:themeColor="text1"/>
        </w:rPr>
        <w:t xml:space="preserve"> in designing the qualitative research that follow</w:t>
      </w:r>
      <w:r w:rsidR="00BA7ADA" w:rsidRPr="005A1581">
        <w:rPr>
          <w:color w:val="000000" w:themeColor="text1"/>
        </w:rPr>
        <w:t>ed</w:t>
      </w:r>
      <w:r w:rsidRPr="005A1581">
        <w:rPr>
          <w:color w:val="000000" w:themeColor="text1"/>
        </w:rPr>
        <w:t>.</w:t>
      </w:r>
    </w:p>
    <w:p w14:paraId="0183FCFE" w14:textId="1827B13C" w:rsidR="00BA7ADA" w:rsidRPr="005A1581" w:rsidRDefault="001C4861" w:rsidP="00333E9A">
      <w:pPr>
        <w:spacing w:line="360" w:lineRule="auto"/>
        <w:rPr>
          <w:color w:val="000000" w:themeColor="text1"/>
        </w:rPr>
      </w:pPr>
      <w:r w:rsidRPr="005A1581">
        <w:rPr>
          <w:color w:val="000000" w:themeColor="text1"/>
        </w:rPr>
        <w:t>According to Currie</w:t>
      </w:r>
      <w:r w:rsidR="00E278AD" w:rsidRPr="005A1581">
        <w:rPr>
          <w:color w:val="000000" w:themeColor="text1"/>
        </w:rPr>
        <w:t>’</w:t>
      </w:r>
      <w:r w:rsidRPr="005A1581">
        <w:rPr>
          <w:color w:val="000000" w:themeColor="text1"/>
        </w:rPr>
        <w:t>s definition (2005:89)</w:t>
      </w:r>
      <w:r w:rsidR="00B538AF" w:rsidRPr="005A1581">
        <w:rPr>
          <w:color w:val="000000" w:themeColor="text1"/>
        </w:rPr>
        <w:t xml:space="preserve">, </w:t>
      </w:r>
      <w:r w:rsidR="00E278AD" w:rsidRPr="005A1581">
        <w:rPr>
          <w:color w:val="000000" w:themeColor="text1"/>
        </w:rPr>
        <w:t>‘</w:t>
      </w:r>
      <w:r w:rsidRPr="005A1581">
        <w:rPr>
          <w:color w:val="000000" w:themeColor="text1"/>
        </w:rPr>
        <w:t xml:space="preserve">primary data is the data that was previously </w:t>
      </w:r>
      <w:r w:rsidR="00F07201" w:rsidRPr="005A1581">
        <w:rPr>
          <w:color w:val="000000" w:themeColor="text1"/>
        </w:rPr>
        <w:t>unknown,</w:t>
      </w:r>
      <w:r w:rsidR="00343782" w:rsidRPr="005A1581">
        <w:rPr>
          <w:color w:val="000000" w:themeColor="text1"/>
        </w:rPr>
        <w:t xml:space="preserve"> and</w:t>
      </w:r>
      <w:r w:rsidRPr="005A1581">
        <w:rPr>
          <w:color w:val="000000" w:themeColor="text1"/>
        </w:rPr>
        <w:t xml:space="preserve"> which has been obtained directly by the research for a particular research project</w:t>
      </w:r>
      <w:r w:rsidR="00E278AD" w:rsidRPr="005A1581">
        <w:rPr>
          <w:color w:val="000000" w:themeColor="text1"/>
        </w:rPr>
        <w:t>’</w:t>
      </w:r>
      <w:r w:rsidR="00B538AF" w:rsidRPr="005A1581">
        <w:rPr>
          <w:color w:val="000000" w:themeColor="text1"/>
        </w:rPr>
        <w:t>.</w:t>
      </w:r>
      <w:r w:rsidRPr="005A1581">
        <w:rPr>
          <w:color w:val="000000" w:themeColor="text1"/>
        </w:rPr>
        <w:t xml:space="preserve"> Primary data </w:t>
      </w:r>
      <w:r w:rsidR="00BA7ADA" w:rsidRPr="005A1581">
        <w:rPr>
          <w:color w:val="000000" w:themeColor="text1"/>
        </w:rPr>
        <w:t>was</w:t>
      </w:r>
      <w:r w:rsidRPr="005A1581">
        <w:rPr>
          <w:color w:val="000000" w:themeColor="text1"/>
        </w:rPr>
        <w:t xml:space="preserve"> mainly collected by interviews in this research</w:t>
      </w:r>
      <w:r w:rsidR="00B538AF" w:rsidRPr="005A1581">
        <w:rPr>
          <w:color w:val="000000" w:themeColor="text1"/>
        </w:rPr>
        <w:t xml:space="preserve"> </w:t>
      </w:r>
      <w:r w:rsidR="00BA7ADA" w:rsidRPr="005A1581">
        <w:rPr>
          <w:color w:val="000000" w:themeColor="text1"/>
        </w:rPr>
        <w:t xml:space="preserve">and </w:t>
      </w:r>
      <w:r w:rsidRPr="005A1581">
        <w:rPr>
          <w:color w:val="000000" w:themeColor="text1"/>
        </w:rPr>
        <w:t>used to evaluate the compliance of t</w:t>
      </w:r>
      <w:r w:rsidR="009F7EE6" w:rsidRPr="005A1581">
        <w:rPr>
          <w:color w:val="000000" w:themeColor="text1"/>
        </w:rPr>
        <w:t xml:space="preserve">he anti-doping policy in China. </w:t>
      </w:r>
      <w:r w:rsidRPr="005A1581">
        <w:rPr>
          <w:color w:val="000000" w:themeColor="text1"/>
        </w:rPr>
        <w:t xml:space="preserve">Yanow (2007:410) states that </w:t>
      </w:r>
      <w:r w:rsidR="00E278AD" w:rsidRPr="005A1581">
        <w:rPr>
          <w:color w:val="000000" w:themeColor="text1"/>
        </w:rPr>
        <w:t>‘</w:t>
      </w:r>
      <w:r w:rsidRPr="005A1581">
        <w:rPr>
          <w:color w:val="000000" w:themeColor="text1"/>
        </w:rPr>
        <w:t>policy-related research often draws on interviews</w:t>
      </w:r>
      <w:r w:rsidR="00B538AF" w:rsidRPr="005A1581">
        <w:rPr>
          <w:color w:val="000000" w:themeColor="text1"/>
        </w:rPr>
        <w:t xml:space="preserve">, </w:t>
      </w:r>
      <w:r w:rsidRPr="005A1581">
        <w:rPr>
          <w:color w:val="000000" w:themeColor="text1"/>
        </w:rPr>
        <w:t>especially with legislators or agency executives</w:t>
      </w:r>
      <w:r w:rsidR="00E278AD" w:rsidRPr="005A1581">
        <w:rPr>
          <w:color w:val="000000" w:themeColor="text1"/>
        </w:rPr>
        <w:t>’</w:t>
      </w:r>
      <w:r w:rsidR="00B538AF" w:rsidRPr="005A1581">
        <w:rPr>
          <w:color w:val="000000" w:themeColor="text1"/>
        </w:rPr>
        <w:t>.</w:t>
      </w:r>
    </w:p>
    <w:p w14:paraId="05D7F7B8" w14:textId="1E11FE3E" w:rsidR="00FE6646" w:rsidRPr="005A1581" w:rsidRDefault="001C4861" w:rsidP="00333E9A">
      <w:pPr>
        <w:spacing w:line="360" w:lineRule="auto"/>
        <w:rPr>
          <w:color w:val="000000" w:themeColor="text1"/>
        </w:rPr>
      </w:pPr>
      <w:r w:rsidRPr="005A1581">
        <w:rPr>
          <w:color w:val="000000" w:themeColor="text1"/>
        </w:rPr>
        <w:lastRenderedPageBreak/>
        <w:t>There are three types of interviews in research: structured</w:t>
      </w:r>
      <w:r w:rsidR="00B538AF" w:rsidRPr="005A1581">
        <w:rPr>
          <w:color w:val="000000" w:themeColor="text1"/>
        </w:rPr>
        <w:t xml:space="preserve">, </w:t>
      </w:r>
      <w:r w:rsidRPr="005A1581">
        <w:rPr>
          <w:color w:val="000000" w:themeColor="text1"/>
        </w:rPr>
        <w:t>unstructured</w:t>
      </w:r>
      <w:r w:rsidR="00343782" w:rsidRPr="005A1581">
        <w:rPr>
          <w:color w:val="000000" w:themeColor="text1"/>
        </w:rPr>
        <w:t xml:space="preserve"> and</w:t>
      </w:r>
      <w:r w:rsidRPr="005A1581">
        <w:rPr>
          <w:color w:val="000000" w:themeColor="text1"/>
        </w:rPr>
        <w:t xml:space="preserve"> semi-structured (</w:t>
      </w:r>
      <w:r w:rsidR="00E9218B" w:rsidRPr="005A1581">
        <w:rPr>
          <w:color w:val="000000" w:themeColor="text1"/>
        </w:rPr>
        <w:t xml:space="preserve">Sarantakos, 2013; </w:t>
      </w:r>
      <w:r w:rsidR="003C71C8" w:rsidRPr="005A1581">
        <w:rPr>
          <w:color w:val="000000" w:themeColor="text1"/>
        </w:rPr>
        <w:t>Bryman, 2015</w:t>
      </w:r>
      <w:r w:rsidRPr="005A1581">
        <w:rPr>
          <w:color w:val="000000" w:themeColor="text1"/>
        </w:rPr>
        <w:t>). Structured interviews use structured questionnaires</w:t>
      </w:r>
      <w:r w:rsidR="00BA7ADA" w:rsidRPr="005A1581">
        <w:rPr>
          <w:color w:val="000000" w:themeColor="text1"/>
        </w:rPr>
        <w:t xml:space="preserve"> </w:t>
      </w:r>
      <w:r w:rsidR="00E56F93" w:rsidRPr="005A1581">
        <w:rPr>
          <w:color w:val="000000" w:themeColor="text1"/>
        </w:rPr>
        <w:t xml:space="preserve">and usually conducted with the quantitative research with survey approach </w:t>
      </w:r>
      <w:r w:rsidRPr="005A1581">
        <w:rPr>
          <w:color w:val="000000" w:themeColor="text1"/>
        </w:rPr>
        <w:t>(</w:t>
      </w:r>
      <w:r w:rsidR="00E56F93" w:rsidRPr="005A1581">
        <w:rPr>
          <w:color w:val="000000" w:themeColor="text1"/>
        </w:rPr>
        <w:t>E</w:t>
      </w:r>
      <w:r w:rsidR="00D00E53" w:rsidRPr="005A1581">
        <w:rPr>
          <w:color w:val="000000" w:themeColor="text1"/>
        </w:rPr>
        <w:t>d</w:t>
      </w:r>
      <w:r w:rsidR="00EF556C" w:rsidRPr="005A1581">
        <w:rPr>
          <w:color w:val="000000" w:themeColor="text1"/>
        </w:rPr>
        <w:t xml:space="preserve">ward and Holland, 2013; </w:t>
      </w:r>
      <w:r w:rsidRPr="005A1581">
        <w:rPr>
          <w:color w:val="000000" w:themeColor="text1"/>
        </w:rPr>
        <w:t>Sarantakos</w:t>
      </w:r>
      <w:r w:rsidR="00B538AF" w:rsidRPr="005A1581">
        <w:rPr>
          <w:color w:val="000000" w:themeColor="text1"/>
        </w:rPr>
        <w:t xml:space="preserve">, </w:t>
      </w:r>
      <w:r w:rsidRPr="005A1581">
        <w:rPr>
          <w:color w:val="000000" w:themeColor="text1"/>
        </w:rPr>
        <w:t xml:space="preserve">2013). Unstructured interviews </w:t>
      </w:r>
      <w:r w:rsidR="00BA7ADA" w:rsidRPr="005A1581">
        <w:rPr>
          <w:color w:val="000000" w:themeColor="text1"/>
        </w:rPr>
        <w:t xml:space="preserve">use </w:t>
      </w:r>
      <w:r w:rsidRPr="005A1581">
        <w:rPr>
          <w:color w:val="000000" w:themeColor="text1"/>
        </w:rPr>
        <w:t>unstructured questionnaires and tend to be flexible</w:t>
      </w:r>
      <w:r w:rsidR="00B538AF" w:rsidRPr="005A1581">
        <w:rPr>
          <w:color w:val="000000" w:themeColor="text1"/>
        </w:rPr>
        <w:t xml:space="preserve">, </w:t>
      </w:r>
      <w:r w:rsidRPr="005A1581">
        <w:rPr>
          <w:color w:val="000000" w:themeColor="text1"/>
        </w:rPr>
        <w:t>including a number of open-ended questions</w:t>
      </w:r>
      <w:r w:rsidR="00BA7ADA" w:rsidRPr="005A1581">
        <w:rPr>
          <w:color w:val="000000" w:themeColor="text1"/>
        </w:rPr>
        <w:t xml:space="preserve">. </w:t>
      </w:r>
      <w:r w:rsidRPr="005A1581">
        <w:rPr>
          <w:color w:val="000000" w:themeColor="text1"/>
        </w:rPr>
        <w:t>(Sarantakos</w:t>
      </w:r>
      <w:r w:rsidR="00B538AF" w:rsidRPr="005A1581">
        <w:rPr>
          <w:color w:val="000000" w:themeColor="text1"/>
        </w:rPr>
        <w:t xml:space="preserve">, </w:t>
      </w:r>
      <w:r w:rsidRPr="005A1581">
        <w:rPr>
          <w:color w:val="000000" w:themeColor="text1"/>
        </w:rPr>
        <w:t>2013</w:t>
      </w:r>
      <w:r w:rsidR="00E9218B" w:rsidRPr="005A1581">
        <w:rPr>
          <w:color w:val="000000" w:themeColor="text1"/>
        </w:rPr>
        <w:t>; Bryman, 2015</w:t>
      </w:r>
      <w:r w:rsidRPr="005A1581">
        <w:rPr>
          <w:color w:val="000000" w:themeColor="text1"/>
        </w:rPr>
        <w:t xml:space="preserve">). </w:t>
      </w:r>
      <w:r w:rsidR="00BA7ADA" w:rsidRPr="005A1581">
        <w:rPr>
          <w:color w:val="000000" w:themeColor="text1"/>
        </w:rPr>
        <w:t>S</w:t>
      </w:r>
      <w:r w:rsidRPr="005A1581">
        <w:rPr>
          <w:color w:val="000000" w:themeColor="text1"/>
        </w:rPr>
        <w:t xml:space="preserve">emi-structured interviews can be understood as somewhere between the </w:t>
      </w:r>
      <w:r w:rsidR="00BA7ADA" w:rsidRPr="005A1581">
        <w:rPr>
          <w:color w:val="000000" w:themeColor="text1"/>
        </w:rPr>
        <w:t>two</w:t>
      </w:r>
      <w:r w:rsidR="00B538AF" w:rsidRPr="005A1581">
        <w:rPr>
          <w:color w:val="000000" w:themeColor="text1"/>
        </w:rPr>
        <w:t xml:space="preserve">, </w:t>
      </w:r>
      <w:r w:rsidR="00BA7ADA" w:rsidRPr="005A1581">
        <w:rPr>
          <w:color w:val="000000" w:themeColor="text1"/>
        </w:rPr>
        <w:t xml:space="preserve">and </w:t>
      </w:r>
      <w:r w:rsidRPr="005A1581">
        <w:rPr>
          <w:color w:val="000000" w:themeColor="text1"/>
        </w:rPr>
        <w:t>include elements of both (Sarantakos</w:t>
      </w:r>
      <w:r w:rsidR="00B538AF" w:rsidRPr="005A1581">
        <w:rPr>
          <w:color w:val="000000" w:themeColor="text1"/>
        </w:rPr>
        <w:t xml:space="preserve">, </w:t>
      </w:r>
      <w:r w:rsidRPr="005A1581">
        <w:rPr>
          <w:color w:val="000000" w:themeColor="text1"/>
        </w:rPr>
        <w:t xml:space="preserve">2013). </w:t>
      </w:r>
      <w:r w:rsidR="00962464" w:rsidRPr="005A1581">
        <w:rPr>
          <w:color w:val="000000" w:themeColor="text1"/>
        </w:rPr>
        <w:t>Both unstructured and semi-</w:t>
      </w:r>
      <w:r w:rsidR="00AD522B" w:rsidRPr="005A1581">
        <w:rPr>
          <w:color w:val="000000" w:themeColor="text1"/>
        </w:rPr>
        <w:t>structured interview</w:t>
      </w:r>
      <w:r w:rsidR="00962464" w:rsidRPr="005A1581">
        <w:rPr>
          <w:color w:val="000000" w:themeColor="text1"/>
        </w:rPr>
        <w:t>s</w:t>
      </w:r>
      <w:r w:rsidR="00AD522B" w:rsidRPr="005A1581">
        <w:rPr>
          <w:color w:val="000000" w:themeColor="text1"/>
        </w:rPr>
        <w:t xml:space="preserve"> are mostly used in qualitative research (Edward and Holland, 2013). </w:t>
      </w:r>
      <w:r w:rsidRPr="005A1581">
        <w:rPr>
          <w:color w:val="000000" w:themeColor="text1"/>
        </w:rPr>
        <w:t xml:space="preserve">This research </w:t>
      </w:r>
      <w:r w:rsidR="00BA7ADA" w:rsidRPr="005A1581">
        <w:rPr>
          <w:color w:val="000000" w:themeColor="text1"/>
        </w:rPr>
        <w:t xml:space="preserve">used </w:t>
      </w:r>
      <w:r w:rsidRPr="005A1581">
        <w:rPr>
          <w:color w:val="000000" w:themeColor="text1"/>
        </w:rPr>
        <w:t>semi-structured</w:t>
      </w:r>
      <w:r w:rsidR="005047D7" w:rsidRPr="005A1581">
        <w:rPr>
          <w:color w:val="000000" w:themeColor="text1"/>
        </w:rPr>
        <w:t xml:space="preserve"> face to face and telephone</w:t>
      </w:r>
      <w:r w:rsidRPr="005A1581">
        <w:rPr>
          <w:color w:val="000000" w:themeColor="text1"/>
        </w:rPr>
        <w:t xml:space="preserve"> interview</w:t>
      </w:r>
      <w:r w:rsidR="00BA7ADA" w:rsidRPr="005A1581">
        <w:rPr>
          <w:color w:val="000000" w:themeColor="text1"/>
        </w:rPr>
        <w:t>s</w:t>
      </w:r>
      <w:r w:rsidRPr="005A1581">
        <w:rPr>
          <w:color w:val="000000" w:themeColor="text1"/>
        </w:rPr>
        <w:t xml:space="preserve"> </w:t>
      </w:r>
      <w:r w:rsidR="00BA7ADA" w:rsidRPr="005A1581">
        <w:rPr>
          <w:color w:val="000000" w:themeColor="text1"/>
        </w:rPr>
        <w:t>b</w:t>
      </w:r>
      <w:r w:rsidRPr="005A1581">
        <w:rPr>
          <w:color w:val="000000" w:themeColor="text1"/>
        </w:rPr>
        <w:t>ecause the open-ended and flexible questions provide</w:t>
      </w:r>
      <w:r w:rsidR="00BA7ADA" w:rsidRPr="005A1581">
        <w:rPr>
          <w:color w:val="000000" w:themeColor="text1"/>
        </w:rPr>
        <w:t>d</w:t>
      </w:r>
      <w:r w:rsidRPr="005A1581">
        <w:rPr>
          <w:color w:val="000000" w:themeColor="text1"/>
        </w:rPr>
        <w:t xml:space="preserve"> the opportunity to explore interviewees</w:t>
      </w:r>
      <w:r w:rsidR="00E278AD" w:rsidRPr="005A1581">
        <w:rPr>
          <w:color w:val="000000" w:themeColor="text1"/>
        </w:rPr>
        <w:t>’</w:t>
      </w:r>
      <w:r w:rsidRPr="005A1581">
        <w:rPr>
          <w:color w:val="000000" w:themeColor="text1"/>
        </w:rPr>
        <w:t xml:space="preserve"> views</w:t>
      </w:r>
      <w:r w:rsidR="00B538AF" w:rsidRPr="005A1581">
        <w:rPr>
          <w:color w:val="000000" w:themeColor="text1"/>
        </w:rPr>
        <w:t xml:space="preserve">, </w:t>
      </w:r>
      <w:r w:rsidRPr="005A1581">
        <w:rPr>
          <w:color w:val="000000" w:themeColor="text1"/>
        </w:rPr>
        <w:t>interpretations of events</w:t>
      </w:r>
      <w:r w:rsidR="00BA7ADA" w:rsidRPr="005A1581">
        <w:rPr>
          <w:color w:val="000000" w:themeColor="text1"/>
        </w:rPr>
        <w:t xml:space="preserve">, </w:t>
      </w:r>
      <w:r w:rsidRPr="005A1581">
        <w:rPr>
          <w:color w:val="000000" w:themeColor="text1"/>
        </w:rPr>
        <w:t>understanding</w:t>
      </w:r>
      <w:r w:rsidR="00B538AF" w:rsidRPr="005A1581">
        <w:rPr>
          <w:color w:val="000000" w:themeColor="text1"/>
        </w:rPr>
        <w:t xml:space="preserve">, </w:t>
      </w:r>
      <w:r w:rsidRPr="005A1581">
        <w:rPr>
          <w:color w:val="000000" w:themeColor="text1"/>
        </w:rPr>
        <w:t>experience</w:t>
      </w:r>
      <w:r w:rsidR="00343782" w:rsidRPr="005A1581">
        <w:rPr>
          <w:color w:val="000000" w:themeColor="text1"/>
        </w:rPr>
        <w:t xml:space="preserve"> and</w:t>
      </w:r>
      <w:r w:rsidRPr="005A1581">
        <w:rPr>
          <w:color w:val="000000" w:themeColor="text1"/>
        </w:rPr>
        <w:t xml:space="preserve"> opinions (</w:t>
      </w:r>
      <w:r w:rsidR="00B256B8" w:rsidRPr="005A1581">
        <w:rPr>
          <w:color w:val="000000" w:themeColor="text1"/>
        </w:rPr>
        <w:t>Byrne</w:t>
      </w:r>
      <w:r w:rsidR="00B538AF" w:rsidRPr="005A1581">
        <w:rPr>
          <w:color w:val="000000" w:themeColor="text1"/>
        </w:rPr>
        <w:t xml:space="preserve">, </w:t>
      </w:r>
      <w:r w:rsidRPr="005A1581">
        <w:rPr>
          <w:color w:val="000000" w:themeColor="text1"/>
        </w:rPr>
        <w:t>2012; Signal et al.</w:t>
      </w:r>
      <w:r w:rsidR="00B538AF" w:rsidRPr="005A1581">
        <w:rPr>
          <w:color w:val="000000" w:themeColor="text1"/>
        </w:rPr>
        <w:t xml:space="preserve">, </w:t>
      </w:r>
      <w:r w:rsidRPr="005A1581">
        <w:rPr>
          <w:color w:val="000000" w:themeColor="text1"/>
        </w:rPr>
        <w:t>2018</w:t>
      </w:r>
      <w:r w:rsidR="00145FE0" w:rsidRPr="005A1581">
        <w:rPr>
          <w:color w:val="000000" w:themeColor="text1"/>
        </w:rPr>
        <w:t>).</w:t>
      </w:r>
    </w:p>
    <w:p w14:paraId="202AD83F" w14:textId="655830AA" w:rsidR="00FA123F" w:rsidRPr="005A1581" w:rsidRDefault="00404E4E" w:rsidP="00333E9A">
      <w:pPr>
        <w:spacing w:line="360" w:lineRule="auto"/>
        <w:rPr>
          <w:color w:val="000000" w:themeColor="text1"/>
        </w:rPr>
      </w:pPr>
      <w:r w:rsidRPr="005A1581">
        <w:rPr>
          <w:color w:val="000000" w:themeColor="text1"/>
        </w:rPr>
        <w:t xml:space="preserve">Each of </w:t>
      </w:r>
      <w:r w:rsidR="00962464" w:rsidRPr="005A1581">
        <w:rPr>
          <w:color w:val="000000" w:themeColor="text1"/>
        </w:rPr>
        <w:t>interview</w:t>
      </w:r>
      <w:r w:rsidR="007357B7" w:rsidRPr="005A1581">
        <w:rPr>
          <w:color w:val="000000" w:themeColor="text1"/>
        </w:rPr>
        <w:t xml:space="preserve"> will be recorded with the permission of the participators</w:t>
      </w:r>
      <w:r w:rsidRPr="005A1581">
        <w:rPr>
          <w:color w:val="000000" w:themeColor="text1"/>
        </w:rPr>
        <w:t xml:space="preserve">. </w:t>
      </w:r>
      <w:r w:rsidR="004D28DF" w:rsidRPr="005A1581">
        <w:rPr>
          <w:color w:val="000000" w:themeColor="text1"/>
        </w:rPr>
        <w:t xml:space="preserve">Two </w:t>
      </w:r>
      <w:r w:rsidR="007A2E74" w:rsidRPr="005A1581">
        <w:rPr>
          <w:color w:val="000000" w:themeColor="text1"/>
        </w:rPr>
        <w:t xml:space="preserve">audio </w:t>
      </w:r>
      <w:r w:rsidR="004D28DF" w:rsidRPr="005A1581">
        <w:rPr>
          <w:color w:val="000000" w:themeColor="text1"/>
        </w:rPr>
        <w:t xml:space="preserve">recording </w:t>
      </w:r>
      <w:r w:rsidR="00FB5EBD" w:rsidRPr="005A1581">
        <w:rPr>
          <w:color w:val="000000" w:themeColor="text1"/>
        </w:rPr>
        <w:t>equipment is</w:t>
      </w:r>
      <w:r w:rsidR="00874358" w:rsidRPr="005A1581">
        <w:rPr>
          <w:color w:val="000000" w:themeColor="text1"/>
        </w:rPr>
        <w:t xml:space="preserve"> provided by </w:t>
      </w:r>
      <w:r w:rsidR="00962464" w:rsidRPr="005A1581">
        <w:rPr>
          <w:color w:val="000000" w:themeColor="text1"/>
        </w:rPr>
        <w:t xml:space="preserve">the </w:t>
      </w:r>
      <w:r w:rsidR="00874358" w:rsidRPr="005A1581">
        <w:rPr>
          <w:color w:val="000000" w:themeColor="text1"/>
        </w:rPr>
        <w:t xml:space="preserve">researcher: </w:t>
      </w:r>
      <w:r w:rsidR="004D28DF" w:rsidRPr="005A1581">
        <w:rPr>
          <w:color w:val="000000" w:themeColor="text1"/>
        </w:rPr>
        <w:t xml:space="preserve">one is </w:t>
      </w:r>
      <w:r w:rsidR="00263E1A" w:rsidRPr="005A1581">
        <w:rPr>
          <w:color w:val="000000" w:themeColor="text1"/>
        </w:rPr>
        <w:t xml:space="preserve">Zoom H5 </w:t>
      </w:r>
      <w:r w:rsidR="00D951E3" w:rsidRPr="005A1581">
        <w:rPr>
          <w:color w:val="000000" w:themeColor="text1"/>
        </w:rPr>
        <w:t>Portable Recorder</w:t>
      </w:r>
      <w:r w:rsidR="00814EBC" w:rsidRPr="005A1581">
        <w:rPr>
          <w:color w:val="000000" w:themeColor="text1"/>
        </w:rPr>
        <w:t xml:space="preserve"> and the </w:t>
      </w:r>
      <w:r w:rsidR="007A2E74" w:rsidRPr="005A1581">
        <w:rPr>
          <w:color w:val="000000" w:themeColor="text1"/>
        </w:rPr>
        <w:t xml:space="preserve">other </w:t>
      </w:r>
      <w:r w:rsidR="00874358" w:rsidRPr="005A1581">
        <w:rPr>
          <w:color w:val="000000" w:themeColor="text1"/>
        </w:rPr>
        <w:t xml:space="preserve">is </w:t>
      </w:r>
      <w:r w:rsidR="00962464" w:rsidRPr="005A1581">
        <w:rPr>
          <w:color w:val="000000" w:themeColor="text1"/>
        </w:rPr>
        <w:t>Apple i</w:t>
      </w:r>
      <w:r w:rsidR="00814EBC" w:rsidRPr="005A1581">
        <w:rPr>
          <w:color w:val="000000" w:themeColor="text1"/>
        </w:rPr>
        <w:t>Phone 6’ Voice Memo application as audio recording</w:t>
      </w:r>
      <w:r w:rsidR="007A2E74" w:rsidRPr="005A1581">
        <w:rPr>
          <w:color w:val="000000" w:themeColor="text1"/>
        </w:rPr>
        <w:t xml:space="preserve"> back</w:t>
      </w:r>
      <w:r w:rsidR="00814EBC" w:rsidRPr="005A1581">
        <w:rPr>
          <w:color w:val="000000" w:themeColor="text1"/>
        </w:rPr>
        <w:t xml:space="preserve">up in </w:t>
      </w:r>
      <w:r w:rsidR="002D0E56" w:rsidRPr="005A1581">
        <w:rPr>
          <w:color w:val="000000" w:themeColor="text1"/>
        </w:rPr>
        <w:t>each</w:t>
      </w:r>
      <w:r w:rsidR="007A2E74" w:rsidRPr="005A1581">
        <w:rPr>
          <w:color w:val="000000" w:themeColor="text1"/>
        </w:rPr>
        <w:t xml:space="preserve"> interview in </w:t>
      </w:r>
      <w:r w:rsidR="00814EBC" w:rsidRPr="005A1581">
        <w:rPr>
          <w:color w:val="000000" w:themeColor="text1"/>
        </w:rPr>
        <w:t>case</w:t>
      </w:r>
      <w:r w:rsidR="00874358" w:rsidRPr="005A1581">
        <w:rPr>
          <w:color w:val="000000" w:themeColor="text1"/>
        </w:rPr>
        <w:t xml:space="preserve"> any possibility</w:t>
      </w:r>
      <w:r w:rsidR="007A2E74" w:rsidRPr="005A1581">
        <w:rPr>
          <w:color w:val="000000" w:themeColor="text1"/>
        </w:rPr>
        <w:t xml:space="preserve"> of equipment failure. </w:t>
      </w:r>
      <w:r w:rsidR="00814EBC" w:rsidRPr="005A1581">
        <w:rPr>
          <w:color w:val="000000" w:themeColor="text1"/>
        </w:rPr>
        <w:t xml:space="preserve">  </w:t>
      </w:r>
    </w:p>
    <w:p w14:paraId="1CE6E07F" w14:textId="77777777" w:rsidR="006F5184" w:rsidRPr="005A1581" w:rsidRDefault="006F5184" w:rsidP="00333E9A">
      <w:pPr>
        <w:spacing w:line="360" w:lineRule="auto"/>
        <w:rPr>
          <w:color w:val="000000" w:themeColor="text1"/>
        </w:rPr>
      </w:pPr>
    </w:p>
    <w:p w14:paraId="6A3F44ED" w14:textId="59CB6EA6" w:rsidR="00C01DB0" w:rsidRPr="005A1581" w:rsidRDefault="001D762E" w:rsidP="00333E9A">
      <w:pPr>
        <w:pStyle w:val="Heading3"/>
      </w:pPr>
      <w:bookmarkStart w:id="215" w:name="_Toc520835522"/>
      <w:bookmarkStart w:id="216" w:name="_Toc513202493"/>
      <w:bookmarkStart w:id="217" w:name="_Toc12790008"/>
      <w:r w:rsidRPr="005A1581">
        <w:t>S</w:t>
      </w:r>
      <w:r w:rsidR="006F3F4A" w:rsidRPr="005A1581">
        <w:t>ampling</w:t>
      </w:r>
      <w:bookmarkEnd w:id="215"/>
      <w:bookmarkEnd w:id="216"/>
      <w:bookmarkEnd w:id="217"/>
    </w:p>
    <w:p w14:paraId="191E5C13" w14:textId="5A88E825" w:rsidR="00610996" w:rsidRPr="005A1581" w:rsidRDefault="001C4861" w:rsidP="00333E9A">
      <w:pPr>
        <w:spacing w:line="360" w:lineRule="auto"/>
        <w:rPr>
          <w:color w:val="000000" w:themeColor="text1"/>
        </w:rPr>
      </w:pPr>
      <w:r w:rsidRPr="005A1581">
        <w:rPr>
          <w:color w:val="000000" w:themeColor="text1"/>
        </w:rPr>
        <w:t>One of the most important issues the researcher need</w:t>
      </w:r>
      <w:r w:rsidR="00E9091D" w:rsidRPr="005A1581">
        <w:rPr>
          <w:color w:val="000000" w:themeColor="text1"/>
        </w:rPr>
        <w:t>ed</w:t>
      </w:r>
      <w:r w:rsidRPr="005A1581">
        <w:rPr>
          <w:color w:val="000000" w:themeColor="text1"/>
        </w:rPr>
        <w:t xml:space="preserve"> to consider </w:t>
      </w:r>
      <w:r w:rsidR="00E9091D" w:rsidRPr="005A1581">
        <w:rPr>
          <w:color w:val="000000" w:themeColor="text1"/>
        </w:rPr>
        <w:t>wa</w:t>
      </w:r>
      <w:r w:rsidRPr="005A1581">
        <w:rPr>
          <w:color w:val="000000" w:themeColor="text1"/>
        </w:rPr>
        <w:t>s the type and number of people who should be included in the study (Sarantakos</w:t>
      </w:r>
      <w:r w:rsidR="00B538AF" w:rsidRPr="005A1581">
        <w:rPr>
          <w:color w:val="000000" w:themeColor="text1"/>
        </w:rPr>
        <w:t xml:space="preserve">, </w:t>
      </w:r>
      <w:r w:rsidRPr="005A1581">
        <w:rPr>
          <w:color w:val="000000" w:themeColor="text1"/>
        </w:rPr>
        <w:t>2013). The process employed to extract samples for study is called sampling (Sarantakos</w:t>
      </w:r>
      <w:r w:rsidR="00B538AF" w:rsidRPr="005A1581">
        <w:rPr>
          <w:color w:val="000000" w:themeColor="text1"/>
        </w:rPr>
        <w:t xml:space="preserve">, </w:t>
      </w:r>
      <w:r w:rsidR="0057394C" w:rsidRPr="005A1581">
        <w:rPr>
          <w:color w:val="000000" w:themeColor="text1"/>
        </w:rPr>
        <w:t>2013:</w:t>
      </w:r>
      <w:r w:rsidRPr="005A1581">
        <w:rPr>
          <w:color w:val="000000" w:themeColor="text1"/>
        </w:rPr>
        <w:t>167). Sampling procedures vary considerably</w:t>
      </w:r>
      <w:r w:rsidR="00934A2A" w:rsidRPr="005A1581">
        <w:rPr>
          <w:color w:val="000000" w:themeColor="text1"/>
        </w:rPr>
        <w:t xml:space="preserve">, but there </w:t>
      </w:r>
      <w:r w:rsidRPr="005A1581">
        <w:rPr>
          <w:color w:val="000000" w:themeColor="text1"/>
        </w:rPr>
        <w:t>are two main types</w:t>
      </w:r>
      <w:r w:rsidR="00934A2A" w:rsidRPr="005A1581">
        <w:rPr>
          <w:color w:val="000000" w:themeColor="text1"/>
        </w:rPr>
        <w:t>:</w:t>
      </w:r>
      <w:r w:rsidRPr="005A1581">
        <w:rPr>
          <w:color w:val="000000" w:themeColor="text1"/>
        </w:rPr>
        <w:t xml:space="preserve"> probability samples (often called random samples) and non-probability samples (May</w:t>
      </w:r>
      <w:r w:rsidR="00B538AF" w:rsidRPr="005A1581">
        <w:rPr>
          <w:color w:val="000000" w:themeColor="text1"/>
        </w:rPr>
        <w:t xml:space="preserve">, </w:t>
      </w:r>
      <w:r w:rsidRPr="005A1581">
        <w:rPr>
          <w:color w:val="000000" w:themeColor="text1"/>
        </w:rPr>
        <w:t>2011; Sarantakos</w:t>
      </w:r>
      <w:r w:rsidR="00B538AF" w:rsidRPr="005A1581">
        <w:rPr>
          <w:color w:val="000000" w:themeColor="text1"/>
        </w:rPr>
        <w:t xml:space="preserve">, </w:t>
      </w:r>
      <w:r w:rsidRPr="005A1581">
        <w:rPr>
          <w:color w:val="000000" w:themeColor="text1"/>
        </w:rPr>
        <w:t>2013). This research adopt</w:t>
      </w:r>
      <w:r w:rsidR="00934A2A" w:rsidRPr="005A1581">
        <w:rPr>
          <w:color w:val="000000" w:themeColor="text1"/>
        </w:rPr>
        <w:t>ed</w:t>
      </w:r>
      <w:r w:rsidRPr="005A1581">
        <w:rPr>
          <w:color w:val="000000" w:themeColor="text1"/>
        </w:rPr>
        <w:t xml:space="preserve"> purposive sampling</w:t>
      </w:r>
      <w:r w:rsidR="00B538AF" w:rsidRPr="005A1581">
        <w:rPr>
          <w:color w:val="000000" w:themeColor="text1"/>
        </w:rPr>
        <w:t xml:space="preserve">, </w:t>
      </w:r>
      <w:r w:rsidRPr="005A1581">
        <w:rPr>
          <w:color w:val="000000" w:themeColor="text1"/>
        </w:rPr>
        <w:t>which is a</w:t>
      </w:r>
      <w:r w:rsidR="00A96369" w:rsidRPr="005A1581">
        <w:rPr>
          <w:color w:val="000000" w:themeColor="text1"/>
        </w:rPr>
        <w:t xml:space="preserve"> </w:t>
      </w:r>
      <w:r w:rsidRPr="005A1581">
        <w:rPr>
          <w:color w:val="000000" w:themeColor="text1"/>
        </w:rPr>
        <w:t>type of non-probability sampling.</w:t>
      </w:r>
      <w:r w:rsidR="009005B6" w:rsidRPr="005A1581">
        <w:rPr>
          <w:color w:val="000000" w:themeColor="text1"/>
        </w:rPr>
        <w:t xml:space="preserve"> purposive sampling </w:t>
      </w:r>
      <w:r w:rsidR="00A96369" w:rsidRPr="005A1581">
        <w:rPr>
          <w:color w:val="000000" w:themeColor="text1"/>
        </w:rPr>
        <w:t>is</w:t>
      </w:r>
      <w:r w:rsidR="009005B6" w:rsidRPr="005A1581">
        <w:rPr>
          <w:color w:val="000000" w:themeColor="text1"/>
        </w:rPr>
        <w:t xml:space="preserve"> based on the judgement of the </w:t>
      </w:r>
      <w:r w:rsidR="00A96369" w:rsidRPr="005A1581">
        <w:rPr>
          <w:color w:val="000000" w:themeColor="text1"/>
        </w:rPr>
        <w:t>researcher. The</w:t>
      </w:r>
      <w:r w:rsidRPr="005A1581">
        <w:rPr>
          <w:color w:val="000000" w:themeColor="text1"/>
        </w:rPr>
        <w:t xml:space="preserve"> goal of purposive sampling is to </w:t>
      </w:r>
      <w:r w:rsidR="00296C5D" w:rsidRPr="005A1581">
        <w:rPr>
          <w:color w:val="000000" w:themeColor="text1"/>
        </w:rPr>
        <w:t>select</w:t>
      </w:r>
      <w:r w:rsidRPr="005A1581">
        <w:rPr>
          <w:color w:val="000000" w:themeColor="text1"/>
        </w:rPr>
        <w:t xml:space="preserve"> the participants </w:t>
      </w:r>
      <w:r w:rsidR="00934A2A" w:rsidRPr="005A1581">
        <w:rPr>
          <w:color w:val="000000" w:themeColor="text1"/>
        </w:rPr>
        <w:t>strategically</w:t>
      </w:r>
      <w:r w:rsidRPr="005A1581">
        <w:rPr>
          <w:color w:val="000000" w:themeColor="text1"/>
        </w:rPr>
        <w:t xml:space="preserve">. </w:t>
      </w:r>
      <w:r w:rsidR="00934A2A" w:rsidRPr="005A1581">
        <w:rPr>
          <w:color w:val="000000" w:themeColor="text1"/>
        </w:rPr>
        <w:t>A</w:t>
      </w:r>
      <w:r w:rsidRPr="005A1581">
        <w:rPr>
          <w:color w:val="000000" w:themeColor="text1"/>
        </w:rPr>
        <w:t>ll the chosen subjects are relevant to the project and research questions (</w:t>
      </w:r>
      <w:r w:rsidR="003C71C8" w:rsidRPr="005A1581">
        <w:rPr>
          <w:color w:val="000000" w:themeColor="text1"/>
        </w:rPr>
        <w:t>Bryman, 2015</w:t>
      </w:r>
      <w:r w:rsidRPr="005A1581">
        <w:rPr>
          <w:color w:val="000000" w:themeColor="text1"/>
        </w:rPr>
        <w:t>)</w:t>
      </w:r>
      <w:r w:rsidR="0033368B" w:rsidRPr="005A1581">
        <w:rPr>
          <w:color w:val="000000" w:themeColor="text1"/>
        </w:rPr>
        <w:t xml:space="preserve">. There are no particular approaches for actually choice of subjects (Sarantakos, 2013), therefor the interviewees for the research are </w:t>
      </w:r>
      <w:r w:rsidR="004F1EC6" w:rsidRPr="005A1581">
        <w:rPr>
          <w:color w:val="000000" w:themeColor="text1"/>
        </w:rPr>
        <w:t xml:space="preserve">choose based on </w:t>
      </w:r>
      <w:r w:rsidR="005068E7" w:rsidRPr="005A1581">
        <w:rPr>
          <w:color w:val="000000" w:themeColor="text1"/>
        </w:rPr>
        <w:t>WADA</w:t>
      </w:r>
      <w:r w:rsidR="004F1EC6" w:rsidRPr="005A1581">
        <w:rPr>
          <w:color w:val="000000" w:themeColor="text1"/>
        </w:rPr>
        <w:t xml:space="preserve">’s governing body </w:t>
      </w:r>
      <w:r w:rsidR="004F1EC6" w:rsidRPr="005A1581">
        <w:rPr>
          <w:color w:val="000000" w:themeColor="text1"/>
        </w:rPr>
        <w:lastRenderedPageBreak/>
        <w:t xml:space="preserve">(see Chapter 3, section 3.3), Chinese anti-doping administration system (see Chapter 4, Section 4.3) and relevant literature. </w:t>
      </w:r>
      <w:r w:rsidR="009005B6" w:rsidRPr="005A1581">
        <w:rPr>
          <w:color w:val="000000" w:themeColor="text1"/>
        </w:rPr>
        <w:t>Figure 19</w:t>
      </w:r>
      <w:r w:rsidR="00B538AF" w:rsidRPr="005A1581">
        <w:rPr>
          <w:color w:val="000000" w:themeColor="text1"/>
        </w:rPr>
        <w:t xml:space="preserve"> </w:t>
      </w:r>
      <w:r w:rsidRPr="005A1581">
        <w:rPr>
          <w:color w:val="000000" w:themeColor="text1"/>
        </w:rPr>
        <w:t>summa</w:t>
      </w:r>
      <w:r w:rsidR="00C01DB0" w:rsidRPr="005A1581">
        <w:rPr>
          <w:color w:val="000000" w:themeColor="text1"/>
        </w:rPr>
        <w:t>ris</w:t>
      </w:r>
      <w:r w:rsidRPr="005A1581">
        <w:rPr>
          <w:color w:val="000000" w:themeColor="text1"/>
        </w:rPr>
        <w:t>es the categories of anti-doping stakeholders targeted and the number of interviews conducted.</w:t>
      </w:r>
    </w:p>
    <w:p w14:paraId="3C8A2F35" w14:textId="0245D063" w:rsidR="00610996" w:rsidRPr="005A1581" w:rsidRDefault="00333477" w:rsidP="00333E9A">
      <w:pPr>
        <w:spacing w:line="360" w:lineRule="auto"/>
        <w:rPr>
          <w:color w:val="000000" w:themeColor="text1"/>
        </w:rPr>
      </w:pPr>
      <w:r w:rsidRPr="005A1581">
        <w:rPr>
          <w:color w:val="000000" w:themeColor="text1"/>
        </w:rPr>
        <w:t>Figure 19</w:t>
      </w:r>
      <w:r w:rsidR="00610996" w:rsidRPr="005A1581">
        <w:rPr>
          <w:color w:val="000000" w:themeColor="text1"/>
        </w:rPr>
        <w:t xml:space="preserve"> was developed based on the anti-doping </w:t>
      </w:r>
      <w:r w:rsidR="00D254EE" w:rsidRPr="005A1581">
        <w:rPr>
          <w:color w:val="000000" w:themeColor="text1"/>
        </w:rPr>
        <w:t>administration system</w:t>
      </w:r>
      <w:r w:rsidR="00FB5EBD" w:rsidRPr="005A1581">
        <w:rPr>
          <w:color w:val="000000" w:themeColor="text1"/>
        </w:rPr>
        <w:t>, besides, it</w:t>
      </w:r>
      <w:r w:rsidR="004F1EC6" w:rsidRPr="005A1581">
        <w:rPr>
          <w:color w:val="000000" w:themeColor="text1"/>
        </w:rPr>
        <w:t xml:space="preserve"> </w:t>
      </w:r>
      <w:r w:rsidR="008E1F52" w:rsidRPr="005A1581">
        <w:rPr>
          <w:color w:val="000000" w:themeColor="text1"/>
        </w:rPr>
        <w:t>and also involve</w:t>
      </w:r>
      <w:r w:rsidR="003D7AA3" w:rsidRPr="005A1581">
        <w:rPr>
          <w:color w:val="000000" w:themeColor="text1"/>
        </w:rPr>
        <w:t xml:space="preserve">s the </w:t>
      </w:r>
      <w:r w:rsidR="004A493A" w:rsidRPr="005A1581">
        <w:rPr>
          <w:color w:val="000000" w:themeColor="text1"/>
        </w:rPr>
        <w:t>other two</w:t>
      </w:r>
      <w:r w:rsidR="008E1F52" w:rsidRPr="005A1581">
        <w:rPr>
          <w:color w:val="000000" w:themeColor="text1"/>
        </w:rPr>
        <w:t xml:space="preserve"> </w:t>
      </w:r>
      <w:r w:rsidR="003D7AA3" w:rsidRPr="005A1581">
        <w:rPr>
          <w:color w:val="000000" w:themeColor="text1"/>
        </w:rPr>
        <w:t xml:space="preserve">main </w:t>
      </w:r>
      <w:r w:rsidR="008E1F52" w:rsidRPr="005A1581">
        <w:rPr>
          <w:color w:val="000000" w:themeColor="text1"/>
        </w:rPr>
        <w:t xml:space="preserve">stakeholders </w:t>
      </w:r>
      <w:r w:rsidR="00874358" w:rsidRPr="005A1581">
        <w:rPr>
          <w:color w:val="000000" w:themeColor="text1"/>
        </w:rPr>
        <w:t xml:space="preserve">of anti-doping work </w:t>
      </w:r>
      <w:r w:rsidR="003D7AA3" w:rsidRPr="005A1581">
        <w:rPr>
          <w:color w:val="000000" w:themeColor="text1"/>
        </w:rPr>
        <w:t xml:space="preserve">in China, </w:t>
      </w:r>
      <w:r w:rsidR="008E1F52" w:rsidRPr="005A1581">
        <w:rPr>
          <w:color w:val="000000" w:themeColor="text1"/>
        </w:rPr>
        <w:t>which are ‘</w:t>
      </w:r>
      <w:r w:rsidR="003D7AA3" w:rsidRPr="005A1581">
        <w:rPr>
          <w:color w:val="000000" w:themeColor="text1"/>
        </w:rPr>
        <w:t xml:space="preserve">the </w:t>
      </w:r>
      <w:r w:rsidR="008E1F52" w:rsidRPr="005A1581">
        <w:rPr>
          <w:color w:val="000000" w:themeColor="text1"/>
        </w:rPr>
        <w:t>Media’ and ‘Sponsors’</w:t>
      </w:r>
      <w:r w:rsidR="003D7AA3" w:rsidRPr="005A1581">
        <w:rPr>
          <w:color w:val="000000" w:themeColor="text1"/>
        </w:rPr>
        <w:t>.</w:t>
      </w:r>
      <w:r w:rsidR="00610996" w:rsidRPr="005A1581">
        <w:rPr>
          <w:color w:val="000000" w:themeColor="text1"/>
        </w:rPr>
        <w:t xml:space="preserve"> Starting from the middle of the </w:t>
      </w:r>
      <w:r w:rsidR="003D7AA3" w:rsidRPr="005A1581">
        <w:rPr>
          <w:color w:val="000000" w:themeColor="text1"/>
        </w:rPr>
        <w:t>diagram</w:t>
      </w:r>
      <w:r w:rsidR="00610996" w:rsidRPr="005A1581">
        <w:rPr>
          <w:color w:val="000000" w:themeColor="text1"/>
        </w:rPr>
        <w:t>, first and foremost, the China Anti-Doping Agency (CHINADA) is included as one of the targeted sports organizations which play a dominant role in the Chinese anti-doping governing body</w:t>
      </w:r>
      <w:r w:rsidR="003D7AA3" w:rsidRPr="005A1581">
        <w:rPr>
          <w:color w:val="000000" w:themeColor="text1"/>
        </w:rPr>
        <w:t>; it</w:t>
      </w:r>
      <w:r w:rsidR="00610996" w:rsidRPr="005A1581">
        <w:rPr>
          <w:color w:val="000000" w:themeColor="text1"/>
        </w:rPr>
        <w:t xml:space="preserve"> is in charge of all the anti-doping work. This research </w:t>
      </w:r>
      <w:r w:rsidR="00E9091D" w:rsidRPr="005A1581">
        <w:rPr>
          <w:color w:val="000000" w:themeColor="text1"/>
        </w:rPr>
        <w:t xml:space="preserve">intended </w:t>
      </w:r>
      <w:r w:rsidR="00610996" w:rsidRPr="005A1581">
        <w:rPr>
          <w:color w:val="000000" w:themeColor="text1"/>
        </w:rPr>
        <w:t xml:space="preserve">to have an interview with Yuan Hong, </w:t>
      </w:r>
      <w:r w:rsidR="00E9091D" w:rsidRPr="005A1581">
        <w:rPr>
          <w:color w:val="000000" w:themeColor="text1"/>
        </w:rPr>
        <w:t>the</w:t>
      </w:r>
      <w:r w:rsidR="00610996" w:rsidRPr="005A1581">
        <w:rPr>
          <w:color w:val="000000" w:themeColor="text1"/>
        </w:rPr>
        <w:t xml:space="preserve"> deputy director of the General China Anti-Doping Agency.</w:t>
      </w:r>
    </w:p>
    <w:p w14:paraId="46460C24" w14:textId="77777777" w:rsidR="00622535" w:rsidRPr="005A1581" w:rsidRDefault="00DB55A0" w:rsidP="00E81084">
      <w:pPr>
        <w:keepNext/>
        <w:spacing w:line="360" w:lineRule="auto"/>
        <w:jc w:val="center"/>
        <w:rPr>
          <w:color w:val="000000" w:themeColor="text1"/>
        </w:rPr>
      </w:pPr>
      <w:r w:rsidRPr="005A1581">
        <w:rPr>
          <w:noProof/>
          <w:color w:val="000000" w:themeColor="text1"/>
        </w:rPr>
        <w:drawing>
          <wp:inline distT="0" distB="0" distL="0" distR="0" wp14:anchorId="1506504D" wp14:editId="5F98A2B4">
            <wp:extent cx="5225305" cy="3317240"/>
            <wp:effectExtent l="0" t="0" r="7620" b="10160"/>
            <wp:docPr id="8" name="Picture 8" descr="../Downloads/Blank%20Diagram%2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Blank%20Diagram%20(1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37790" cy="3325166"/>
                    </a:xfrm>
                    <a:prstGeom prst="rect">
                      <a:avLst/>
                    </a:prstGeom>
                    <a:noFill/>
                    <a:ln>
                      <a:noFill/>
                    </a:ln>
                  </pic:spPr>
                </pic:pic>
              </a:graphicData>
            </a:graphic>
          </wp:inline>
        </w:drawing>
      </w:r>
    </w:p>
    <w:p w14:paraId="2A897DBC" w14:textId="04168A30" w:rsidR="00DB55A0" w:rsidRPr="005A1581" w:rsidRDefault="00622535" w:rsidP="004110A5">
      <w:pPr>
        <w:pStyle w:val="Caption"/>
        <w:spacing w:line="360" w:lineRule="auto"/>
        <w:jc w:val="center"/>
        <w:rPr>
          <w:rFonts w:ascii="Arial" w:hAnsi="Arial" w:cs="Arial"/>
          <w:color w:val="000000" w:themeColor="text1"/>
        </w:rPr>
      </w:pPr>
      <w:bookmarkStart w:id="218" w:name="_Toc12790290"/>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19</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Anti-Doping Stakeholders.</w:t>
      </w:r>
      <w:bookmarkEnd w:id="218"/>
    </w:p>
    <w:p w14:paraId="3BBED5BE" w14:textId="77777777" w:rsidR="00BF6F0E" w:rsidRPr="005A1581" w:rsidRDefault="00BF6F0E" w:rsidP="00333E9A">
      <w:pPr>
        <w:spacing w:line="360" w:lineRule="auto"/>
        <w:rPr>
          <w:color w:val="000000" w:themeColor="text1"/>
        </w:rPr>
      </w:pPr>
    </w:p>
    <w:p w14:paraId="667930C7" w14:textId="78B41568" w:rsidR="00196933" w:rsidRPr="005A1581" w:rsidRDefault="009F7564" w:rsidP="00333E9A">
      <w:pPr>
        <w:spacing w:line="360" w:lineRule="auto"/>
        <w:rPr>
          <w:color w:val="000000" w:themeColor="text1"/>
        </w:rPr>
      </w:pPr>
      <w:r w:rsidRPr="005A1581">
        <w:rPr>
          <w:color w:val="000000" w:themeColor="text1"/>
        </w:rPr>
        <w:t>S</w:t>
      </w:r>
      <w:r w:rsidR="001C4861" w:rsidRPr="005A1581">
        <w:rPr>
          <w:color w:val="000000" w:themeColor="text1"/>
        </w:rPr>
        <w:t xml:space="preserve">ince it </w:t>
      </w:r>
      <w:r w:rsidR="00E9091D" w:rsidRPr="005A1581">
        <w:rPr>
          <w:color w:val="000000" w:themeColor="text1"/>
        </w:rPr>
        <w:t>wa</w:t>
      </w:r>
      <w:r w:rsidR="001C4861" w:rsidRPr="005A1581">
        <w:rPr>
          <w:color w:val="000000" w:themeColor="text1"/>
        </w:rPr>
        <w:t xml:space="preserve">s </w:t>
      </w:r>
      <w:r w:rsidR="003D7AA3" w:rsidRPr="005A1581">
        <w:rPr>
          <w:color w:val="000000" w:themeColor="text1"/>
        </w:rPr>
        <w:t xml:space="preserve">not </w:t>
      </w:r>
      <w:r w:rsidR="001C4861" w:rsidRPr="005A1581">
        <w:rPr>
          <w:color w:val="000000" w:themeColor="text1"/>
        </w:rPr>
        <w:t xml:space="preserve">feasible to interview all the </w:t>
      </w:r>
      <w:r w:rsidR="003F2C06" w:rsidRPr="005A1581">
        <w:rPr>
          <w:color w:val="000000" w:themeColor="text1"/>
        </w:rPr>
        <w:t>sports federations</w:t>
      </w:r>
      <w:r w:rsidR="00B538AF" w:rsidRPr="005A1581">
        <w:rPr>
          <w:color w:val="000000" w:themeColor="text1"/>
        </w:rPr>
        <w:t xml:space="preserve">, </w:t>
      </w:r>
      <w:r w:rsidR="001C4861" w:rsidRPr="005A1581">
        <w:rPr>
          <w:color w:val="000000" w:themeColor="text1"/>
        </w:rPr>
        <w:t xml:space="preserve">questions concerning which </w:t>
      </w:r>
      <w:r w:rsidR="00FE0E83" w:rsidRPr="005A1581">
        <w:rPr>
          <w:color w:val="000000" w:themeColor="text1"/>
        </w:rPr>
        <w:t>sports federations</w:t>
      </w:r>
      <w:r w:rsidR="001C4861" w:rsidRPr="005A1581">
        <w:rPr>
          <w:color w:val="000000" w:themeColor="text1"/>
        </w:rPr>
        <w:t xml:space="preserve"> </w:t>
      </w:r>
      <w:r w:rsidR="00E9091D" w:rsidRPr="005A1581">
        <w:rPr>
          <w:color w:val="000000" w:themeColor="text1"/>
        </w:rPr>
        <w:t>we</w:t>
      </w:r>
      <w:r w:rsidR="001C4861" w:rsidRPr="005A1581">
        <w:rPr>
          <w:color w:val="000000" w:themeColor="text1"/>
        </w:rPr>
        <w:t>re to be selected require</w:t>
      </w:r>
      <w:r w:rsidR="00E9091D" w:rsidRPr="005A1581">
        <w:rPr>
          <w:color w:val="000000" w:themeColor="text1"/>
        </w:rPr>
        <w:t>d</w:t>
      </w:r>
      <w:r w:rsidR="001C4861" w:rsidRPr="005A1581">
        <w:rPr>
          <w:color w:val="000000" w:themeColor="text1"/>
        </w:rPr>
        <w:t xml:space="preserve"> serious consideration. This is why a qualitative research method and a primary data collection plan follow the use of secondary data collection. After the analyses of the collected secondary quantitative data</w:t>
      </w:r>
      <w:r w:rsidR="00B538AF" w:rsidRPr="005A1581">
        <w:rPr>
          <w:color w:val="000000" w:themeColor="text1"/>
        </w:rPr>
        <w:t xml:space="preserve">, </w:t>
      </w:r>
      <w:r w:rsidR="001C4861" w:rsidRPr="005A1581">
        <w:rPr>
          <w:color w:val="000000" w:themeColor="text1"/>
        </w:rPr>
        <w:t xml:space="preserve">the researcher </w:t>
      </w:r>
      <w:r w:rsidR="00E9091D" w:rsidRPr="005A1581">
        <w:rPr>
          <w:color w:val="000000" w:themeColor="text1"/>
        </w:rPr>
        <w:t>was able to</w:t>
      </w:r>
      <w:r w:rsidR="001C4861" w:rsidRPr="005A1581">
        <w:rPr>
          <w:color w:val="000000" w:themeColor="text1"/>
        </w:rPr>
        <w:t xml:space="preserve"> </w:t>
      </w:r>
      <w:r w:rsidRPr="005A1581">
        <w:rPr>
          <w:color w:val="000000" w:themeColor="text1"/>
        </w:rPr>
        <w:t xml:space="preserve">gather </w:t>
      </w:r>
      <w:r w:rsidR="001C4861" w:rsidRPr="005A1581">
        <w:rPr>
          <w:color w:val="000000" w:themeColor="text1"/>
        </w:rPr>
        <w:lastRenderedPageBreak/>
        <w:t>information showing the numbers of athletes who tested positive in each sport over the specified period of time</w:t>
      </w:r>
      <w:r w:rsidR="00A12E03" w:rsidRPr="005A1581">
        <w:rPr>
          <w:color w:val="000000" w:themeColor="text1"/>
        </w:rPr>
        <w:t xml:space="preserve"> (see appendix 5)</w:t>
      </w:r>
      <w:r w:rsidR="00B538AF" w:rsidRPr="005A1581">
        <w:rPr>
          <w:color w:val="000000" w:themeColor="text1"/>
        </w:rPr>
        <w:t xml:space="preserve">, </w:t>
      </w:r>
      <w:r w:rsidR="001C4861" w:rsidRPr="005A1581">
        <w:rPr>
          <w:color w:val="000000" w:themeColor="text1"/>
        </w:rPr>
        <w:t xml:space="preserve">which would assist the researcher in deciding which </w:t>
      </w:r>
      <w:r w:rsidR="003F2C06" w:rsidRPr="005A1581">
        <w:rPr>
          <w:color w:val="000000" w:themeColor="text1"/>
        </w:rPr>
        <w:t>sports federations</w:t>
      </w:r>
      <w:r w:rsidR="001C4861" w:rsidRPr="005A1581">
        <w:rPr>
          <w:color w:val="000000" w:themeColor="text1"/>
        </w:rPr>
        <w:t xml:space="preserve"> to select.</w:t>
      </w:r>
      <w:r w:rsidR="00951732" w:rsidRPr="005A1581">
        <w:rPr>
          <w:color w:val="000000" w:themeColor="text1"/>
        </w:rPr>
        <w:t xml:space="preserve"> According to the </w:t>
      </w:r>
      <w:r w:rsidR="003D7AA3" w:rsidRPr="005A1581">
        <w:rPr>
          <w:color w:val="000000" w:themeColor="text1"/>
        </w:rPr>
        <w:t>d</w:t>
      </w:r>
      <w:r w:rsidR="00951732" w:rsidRPr="005A1581">
        <w:rPr>
          <w:color w:val="000000" w:themeColor="text1"/>
        </w:rPr>
        <w:t xml:space="preserve">oping violation lists </w:t>
      </w:r>
      <w:r w:rsidR="00FD5BF5" w:rsidRPr="005A1581">
        <w:rPr>
          <w:color w:val="000000" w:themeColor="text1"/>
        </w:rPr>
        <w:t xml:space="preserve">(see appendix 5) and </w:t>
      </w:r>
      <w:r w:rsidR="00822FBC" w:rsidRPr="005A1581">
        <w:rPr>
          <w:color w:val="000000" w:themeColor="text1"/>
        </w:rPr>
        <w:t>doping history</w:t>
      </w:r>
      <w:r w:rsidR="003D7AA3" w:rsidRPr="005A1581">
        <w:rPr>
          <w:color w:val="000000" w:themeColor="text1"/>
        </w:rPr>
        <w:t>,</w:t>
      </w:r>
      <w:r w:rsidR="00822FBC" w:rsidRPr="005A1581">
        <w:rPr>
          <w:color w:val="000000" w:themeColor="text1"/>
        </w:rPr>
        <w:t xml:space="preserve"> </w:t>
      </w:r>
      <w:r w:rsidR="00FD5BF5" w:rsidRPr="005A1581">
        <w:rPr>
          <w:color w:val="000000" w:themeColor="text1"/>
        </w:rPr>
        <w:t xml:space="preserve">the </w:t>
      </w:r>
      <w:r w:rsidR="009866FE" w:rsidRPr="005A1581">
        <w:rPr>
          <w:color w:val="000000" w:themeColor="text1"/>
        </w:rPr>
        <w:t>likeliest</w:t>
      </w:r>
      <w:r w:rsidR="00AE3181" w:rsidRPr="005A1581">
        <w:rPr>
          <w:color w:val="000000" w:themeColor="text1"/>
        </w:rPr>
        <w:t xml:space="preserve"> sport</w:t>
      </w:r>
      <w:r w:rsidR="004429EB" w:rsidRPr="005A1581">
        <w:rPr>
          <w:color w:val="000000" w:themeColor="text1"/>
        </w:rPr>
        <w:t>s</w:t>
      </w:r>
      <w:r w:rsidR="00AE3181" w:rsidRPr="005A1581">
        <w:rPr>
          <w:color w:val="000000" w:themeColor="text1"/>
        </w:rPr>
        <w:t xml:space="preserve"> </w:t>
      </w:r>
      <w:r w:rsidR="003D7AA3" w:rsidRPr="005A1581">
        <w:rPr>
          <w:color w:val="000000" w:themeColor="text1"/>
        </w:rPr>
        <w:t>in which to</w:t>
      </w:r>
      <w:r w:rsidR="00AE3181" w:rsidRPr="005A1581">
        <w:rPr>
          <w:color w:val="000000" w:themeColor="text1"/>
        </w:rPr>
        <w:t xml:space="preserve"> </w:t>
      </w:r>
      <w:r w:rsidR="009866FE" w:rsidRPr="005A1581">
        <w:rPr>
          <w:color w:val="000000" w:themeColor="text1"/>
        </w:rPr>
        <w:t xml:space="preserve">find </w:t>
      </w:r>
      <w:r w:rsidR="003C1EA0" w:rsidRPr="005A1581">
        <w:rPr>
          <w:color w:val="000000" w:themeColor="text1"/>
        </w:rPr>
        <w:t xml:space="preserve">doping incidents </w:t>
      </w:r>
      <w:r w:rsidR="00AA3BE4" w:rsidRPr="005A1581">
        <w:rPr>
          <w:color w:val="000000" w:themeColor="text1"/>
        </w:rPr>
        <w:t>are</w:t>
      </w:r>
      <w:r w:rsidR="00E9091D" w:rsidRPr="005A1581">
        <w:rPr>
          <w:color w:val="000000" w:themeColor="text1"/>
        </w:rPr>
        <w:t>,</w:t>
      </w:r>
      <w:r w:rsidR="001C14F0" w:rsidRPr="005A1581">
        <w:rPr>
          <w:color w:val="000000" w:themeColor="text1"/>
        </w:rPr>
        <w:t xml:space="preserve"> but not limited to</w:t>
      </w:r>
      <w:r w:rsidR="00E9091D" w:rsidRPr="005A1581">
        <w:rPr>
          <w:color w:val="000000" w:themeColor="text1"/>
        </w:rPr>
        <w:t>,</w:t>
      </w:r>
      <w:r w:rsidR="001C14F0" w:rsidRPr="005A1581">
        <w:rPr>
          <w:color w:val="000000" w:themeColor="text1"/>
        </w:rPr>
        <w:t xml:space="preserve"> </w:t>
      </w:r>
      <w:r w:rsidR="003D7AA3" w:rsidRPr="005A1581">
        <w:rPr>
          <w:color w:val="000000" w:themeColor="text1"/>
        </w:rPr>
        <w:t>a</w:t>
      </w:r>
      <w:r w:rsidR="00196933" w:rsidRPr="005A1581">
        <w:rPr>
          <w:color w:val="000000" w:themeColor="text1"/>
        </w:rPr>
        <w:t>thletics</w:t>
      </w:r>
      <w:r w:rsidR="004F4CDF" w:rsidRPr="005A1581">
        <w:rPr>
          <w:color w:val="000000" w:themeColor="text1"/>
        </w:rPr>
        <w:t xml:space="preserve">, </w:t>
      </w:r>
      <w:r w:rsidR="003D7AA3" w:rsidRPr="005A1581">
        <w:rPr>
          <w:color w:val="000000" w:themeColor="text1"/>
        </w:rPr>
        <w:t>w</w:t>
      </w:r>
      <w:r w:rsidR="004F4CDF" w:rsidRPr="005A1581">
        <w:rPr>
          <w:color w:val="000000" w:themeColor="text1"/>
        </w:rPr>
        <w:t xml:space="preserve">eightlifting, </w:t>
      </w:r>
      <w:r w:rsidR="003D7AA3" w:rsidRPr="005A1581">
        <w:rPr>
          <w:color w:val="000000" w:themeColor="text1"/>
        </w:rPr>
        <w:t>s</w:t>
      </w:r>
      <w:r w:rsidR="004F4CDF" w:rsidRPr="005A1581">
        <w:rPr>
          <w:color w:val="000000" w:themeColor="text1"/>
        </w:rPr>
        <w:t xml:space="preserve">wimming and cycling.  </w:t>
      </w:r>
    </w:p>
    <w:p w14:paraId="5EA109B6" w14:textId="741CD636" w:rsidR="003376A3" w:rsidRPr="005A1581" w:rsidRDefault="001C4861" w:rsidP="00333E9A">
      <w:pPr>
        <w:spacing w:line="360" w:lineRule="auto"/>
        <w:rPr>
          <w:color w:val="000000" w:themeColor="text1"/>
        </w:rPr>
      </w:pPr>
      <w:r w:rsidRPr="005A1581">
        <w:rPr>
          <w:color w:val="000000" w:themeColor="text1"/>
        </w:rPr>
        <w:t>The interview investigate</w:t>
      </w:r>
      <w:r w:rsidR="009F7564" w:rsidRPr="005A1581">
        <w:rPr>
          <w:color w:val="000000" w:themeColor="text1"/>
        </w:rPr>
        <w:t>d</w:t>
      </w:r>
      <w:r w:rsidRPr="005A1581">
        <w:rPr>
          <w:color w:val="000000" w:themeColor="text1"/>
        </w:rPr>
        <w:t xml:space="preserve"> the anti-doping work done by specific local authorities </w:t>
      </w:r>
      <w:r w:rsidR="00B25DB7" w:rsidRPr="005A1581">
        <w:rPr>
          <w:color w:val="000000" w:themeColor="text1"/>
        </w:rPr>
        <w:t>in</w:t>
      </w:r>
      <w:r w:rsidRPr="005A1581">
        <w:rPr>
          <w:color w:val="000000" w:themeColor="text1"/>
        </w:rPr>
        <w:t xml:space="preserve"> China</w:t>
      </w:r>
      <w:r w:rsidR="00E278AD" w:rsidRPr="005A1581">
        <w:rPr>
          <w:color w:val="000000" w:themeColor="text1"/>
        </w:rPr>
        <w:t>’</w:t>
      </w:r>
      <w:r w:rsidRPr="005A1581">
        <w:rPr>
          <w:color w:val="000000" w:themeColor="text1"/>
        </w:rPr>
        <w:t xml:space="preserve">s administrative divisions. The cities and municipalities </w:t>
      </w:r>
      <w:r w:rsidR="00EA20F2" w:rsidRPr="005A1581">
        <w:rPr>
          <w:color w:val="000000" w:themeColor="text1"/>
        </w:rPr>
        <w:t xml:space="preserve">were </w:t>
      </w:r>
      <w:r w:rsidRPr="005A1581">
        <w:rPr>
          <w:color w:val="000000" w:themeColor="text1"/>
        </w:rPr>
        <w:t>chosen on the basis of two considerations: (1) the relative ranking of overall competitive sport performances</w:t>
      </w:r>
      <w:r w:rsidR="00EA20F2" w:rsidRPr="005A1581">
        <w:rPr>
          <w:color w:val="000000" w:themeColor="text1"/>
        </w:rPr>
        <w:t>;</w:t>
      </w:r>
      <w:r w:rsidR="00343782" w:rsidRPr="005A1581">
        <w:rPr>
          <w:color w:val="000000" w:themeColor="text1"/>
        </w:rPr>
        <w:t xml:space="preserve"> and</w:t>
      </w:r>
      <w:r w:rsidRPr="005A1581">
        <w:rPr>
          <w:color w:val="000000" w:themeColor="text1"/>
        </w:rPr>
        <w:t xml:space="preserve"> (2) the relative ranking of economic development.</w:t>
      </w:r>
      <w:r w:rsidR="00EA20F2" w:rsidRPr="005A1581">
        <w:rPr>
          <w:color w:val="000000" w:themeColor="text1"/>
        </w:rPr>
        <w:t xml:space="preserve"> T</w:t>
      </w:r>
      <w:r w:rsidRPr="005A1581">
        <w:rPr>
          <w:color w:val="000000" w:themeColor="text1"/>
        </w:rPr>
        <w:t xml:space="preserve">he top six sport-strong provinces and municipalities </w:t>
      </w:r>
      <w:r w:rsidR="00EA20F2" w:rsidRPr="005A1581">
        <w:rPr>
          <w:color w:val="000000" w:themeColor="text1"/>
        </w:rPr>
        <w:t>were</w:t>
      </w:r>
      <w:r w:rsidRPr="005A1581">
        <w:rPr>
          <w:color w:val="000000" w:themeColor="text1"/>
        </w:rPr>
        <w:t xml:space="preserve"> selected</w:t>
      </w:r>
      <w:r w:rsidR="00EA20F2" w:rsidRPr="005A1581">
        <w:rPr>
          <w:color w:val="000000" w:themeColor="text1"/>
        </w:rPr>
        <w:t>. These were:</w:t>
      </w:r>
      <w:r w:rsidRPr="005A1581">
        <w:rPr>
          <w:color w:val="000000" w:themeColor="text1"/>
        </w:rPr>
        <w:t xml:space="preserve"> </w:t>
      </w:r>
      <w:r w:rsidR="00F07201" w:rsidRPr="005A1581">
        <w:rPr>
          <w:color w:val="000000" w:themeColor="text1"/>
        </w:rPr>
        <w:t>Guangdong</w:t>
      </w:r>
      <w:r w:rsidRPr="005A1581">
        <w:rPr>
          <w:color w:val="000000" w:themeColor="text1"/>
        </w:rPr>
        <w:t xml:space="preserve"> (Province)</w:t>
      </w:r>
      <w:r w:rsidR="00B538AF" w:rsidRPr="005A1581">
        <w:rPr>
          <w:color w:val="000000" w:themeColor="text1"/>
        </w:rPr>
        <w:t xml:space="preserve">, </w:t>
      </w:r>
      <w:r w:rsidR="00F07201" w:rsidRPr="005A1581">
        <w:rPr>
          <w:color w:val="000000" w:themeColor="text1"/>
        </w:rPr>
        <w:t>Liaoning</w:t>
      </w:r>
      <w:r w:rsidRPr="005A1581">
        <w:rPr>
          <w:color w:val="000000" w:themeColor="text1"/>
        </w:rPr>
        <w:t xml:space="preserve"> (Province)</w:t>
      </w:r>
      <w:r w:rsidR="00B538AF" w:rsidRPr="005A1581">
        <w:rPr>
          <w:color w:val="000000" w:themeColor="text1"/>
        </w:rPr>
        <w:t xml:space="preserve">, </w:t>
      </w:r>
      <w:r w:rsidR="00F07201" w:rsidRPr="005A1581">
        <w:rPr>
          <w:color w:val="000000" w:themeColor="text1"/>
        </w:rPr>
        <w:t>Shanghai</w:t>
      </w:r>
      <w:r w:rsidRPr="005A1581">
        <w:rPr>
          <w:color w:val="000000" w:themeColor="text1"/>
        </w:rPr>
        <w:t xml:space="preserve"> (Municipality)</w:t>
      </w:r>
      <w:r w:rsidR="00B538AF" w:rsidRPr="005A1581">
        <w:rPr>
          <w:color w:val="000000" w:themeColor="text1"/>
        </w:rPr>
        <w:t xml:space="preserve">, </w:t>
      </w:r>
      <w:r w:rsidR="00F07201" w:rsidRPr="005A1581">
        <w:rPr>
          <w:color w:val="000000" w:themeColor="text1"/>
        </w:rPr>
        <w:t>Jiangsu</w:t>
      </w:r>
      <w:r w:rsidRPr="005A1581">
        <w:rPr>
          <w:color w:val="000000" w:themeColor="text1"/>
        </w:rPr>
        <w:t xml:space="preserve"> (Province)</w:t>
      </w:r>
      <w:r w:rsidR="00B538AF" w:rsidRPr="005A1581">
        <w:rPr>
          <w:color w:val="000000" w:themeColor="text1"/>
        </w:rPr>
        <w:t xml:space="preserve">, </w:t>
      </w:r>
      <w:r w:rsidR="00F07201" w:rsidRPr="005A1581">
        <w:rPr>
          <w:color w:val="000000" w:themeColor="text1"/>
        </w:rPr>
        <w:t>Shandong</w:t>
      </w:r>
      <w:r w:rsidRPr="005A1581">
        <w:rPr>
          <w:color w:val="000000" w:themeColor="text1"/>
        </w:rPr>
        <w:t xml:space="preserve"> (Province)</w:t>
      </w:r>
      <w:r w:rsidR="00343782" w:rsidRPr="005A1581">
        <w:rPr>
          <w:color w:val="000000" w:themeColor="text1"/>
        </w:rPr>
        <w:t xml:space="preserve"> and</w:t>
      </w:r>
      <w:r w:rsidRPr="005A1581">
        <w:rPr>
          <w:color w:val="000000" w:themeColor="text1"/>
        </w:rPr>
        <w:t xml:space="preserve"> Beijing (Municipality). Within the four provinces</w:t>
      </w:r>
      <w:r w:rsidR="00B538AF" w:rsidRPr="005A1581">
        <w:rPr>
          <w:color w:val="000000" w:themeColor="text1"/>
        </w:rPr>
        <w:t xml:space="preserve">, </w:t>
      </w:r>
      <w:r w:rsidRPr="005A1581">
        <w:rPr>
          <w:color w:val="000000" w:themeColor="text1"/>
        </w:rPr>
        <w:t>this research select</w:t>
      </w:r>
      <w:r w:rsidR="00EA20F2" w:rsidRPr="005A1581">
        <w:rPr>
          <w:color w:val="000000" w:themeColor="text1"/>
        </w:rPr>
        <w:t>ed</w:t>
      </w:r>
      <w:r w:rsidRPr="005A1581">
        <w:rPr>
          <w:color w:val="000000" w:themeColor="text1"/>
        </w:rPr>
        <w:t xml:space="preserve"> four cities according to economic development level.</w:t>
      </w:r>
      <w:r w:rsidR="003376A3" w:rsidRPr="005A1581">
        <w:rPr>
          <w:color w:val="000000" w:themeColor="text1"/>
        </w:rPr>
        <w:t xml:space="preserve"> Consequently, t</w:t>
      </w:r>
      <w:r w:rsidRPr="005A1581">
        <w:rPr>
          <w:color w:val="000000" w:themeColor="text1"/>
        </w:rPr>
        <w:t xml:space="preserve">he selection of coaches and athletes </w:t>
      </w:r>
      <w:r w:rsidR="003D7AA3" w:rsidRPr="005A1581">
        <w:rPr>
          <w:color w:val="000000" w:themeColor="text1"/>
        </w:rPr>
        <w:t xml:space="preserve">to be interviewed </w:t>
      </w:r>
      <w:r w:rsidR="00DC3C78" w:rsidRPr="005A1581">
        <w:rPr>
          <w:color w:val="000000" w:themeColor="text1"/>
        </w:rPr>
        <w:t xml:space="preserve">from the </w:t>
      </w:r>
      <w:r w:rsidR="003F2C06" w:rsidRPr="005A1581">
        <w:rPr>
          <w:color w:val="000000" w:themeColor="text1"/>
        </w:rPr>
        <w:t>sports federations</w:t>
      </w:r>
      <w:r w:rsidR="0072152C" w:rsidRPr="005A1581">
        <w:rPr>
          <w:color w:val="000000" w:themeColor="text1"/>
        </w:rPr>
        <w:t xml:space="preserve"> and the </w:t>
      </w:r>
      <w:r w:rsidR="003D1E5C" w:rsidRPr="005A1581">
        <w:rPr>
          <w:color w:val="000000" w:themeColor="text1"/>
        </w:rPr>
        <w:t xml:space="preserve">local anti-doping agencies </w:t>
      </w:r>
      <w:r w:rsidR="0072152C" w:rsidRPr="005A1581">
        <w:rPr>
          <w:color w:val="000000" w:themeColor="text1"/>
        </w:rPr>
        <w:t>in certain geographic</w:t>
      </w:r>
      <w:r w:rsidR="003D7AA3" w:rsidRPr="005A1581">
        <w:rPr>
          <w:color w:val="000000" w:themeColor="text1"/>
        </w:rPr>
        <w:t>al</w:t>
      </w:r>
      <w:r w:rsidR="0072152C" w:rsidRPr="005A1581">
        <w:rPr>
          <w:color w:val="000000" w:themeColor="text1"/>
        </w:rPr>
        <w:t xml:space="preserve"> locations </w:t>
      </w:r>
      <w:r w:rsidR="003D7AA3" w:rsidRPr="005A1581">
        <w:rPr>
          <w:color w:val="000000" w:themeColor="text1"/>
        </w:rPr>
        <w:t>was achieved by</w:t>
      </w:r>
      <w:r w:rsidR="0072152C" w:rsidRPr="005A1581">
        <w:rPr>
          <w:color w:val="000000" w:themeColor="text1"/>
        </w:rPr>
        <w:t xml:space="preserve"> purposive sampling</w:t>
      </w:r>
      <w:r w:rsidR="003376A3" w:rsidRPr="005A1581">
        <w:rPr>
          <w:color w:val="000000" w:themeColor="text1"/>
        </w:rPr>
        <w:t xml:space="preserve">. </w:t>
      </w:r>
      <w:r w:rsidR="00CD41B2" w:rsidRPr="005A1581">
        <w:rPr>
          <w:color w:val="000000" w:themeColor="text1"/>
        </w:rPr>
        <w:t xml:space="preserve"> </w:t>
      </w:r>
    </w:p>
    <w:p w14:paraId="759CBEB2" w14:textId="3B480DD5" w:rsidR="003376A3" w:rsidRPr="005A1581" w:rsidRDefault="003376A3" w:rsidP="00333E9A">
      <w:pPr>
        <w:spacing w:line="360" w:lineRule="auto"/>
        <w:rPr>
          <w:color w:val="000000" w:themeColor="text1"/>
        </w:rPr>
      </w:pPr>
      <w:r w:rsidRPr="005A1581">
        <w:rPr>
          <w:color w:val="000000" w:themeColor="text1"/>
        </w:rPr>
        <w:t>Lastly, as disc</w:t>
      </w:r>
      <w:r w:rsidR="004C1533" w:rsidRPr="005A1581">
        <w:rPr>
          <w:color w:val="000000" w:themeColor="text1"/>
        </w:rPr>
        <w:t>ussed in the literature review, the sport</w:t>
      </w:r>
      <w:r w:rsidR="00C228F7" w:rsidRPr="005A1581">
        <w:rPr>
          <w:color w:val="000000" w:themeColor="text1"/>
        </w:rPr>
        <w:t>s universities</w:t>
      </w:r>
      <w:r w:rsidR="004C1533" w:rsidRPr="005A1581">
        <w:rPr>
          <w:color w:val="000000" w:themeColor="text1"/>
        </w:rPr>
        <w:t xml:space="preserve"> and sport</w:t>
      </w:r>
      <w:r w:rsidR="00C228F7" w:rsidRPr="005A1581">
        <w:rPr>
          <w:color w:val="000000" w:themeColor="text1"/>
        </w:rPr>
        <w:t>s</w:t>
      </w:r>
      <w:r w:rsidR="004C1533" w:rsidRPr="005A1581">
        <w:rPr>
          <w:color w:val="000000" w:themeColor="text1"/>
        </w:rPr>
        <w:t xml:space="preserve"> school</w:t>
      </w:r>
      <w:r w:rsidR="00C228F7" w:rsidRPr="005A1581">
        <w:rPr>
          <w:color w:val="000000" w:themeColor="text1"/>
        </w:rPr>
        <w:t>s</w:t>
      </w:r>
      <w:r w:rsidR="004C1533" w:rsidRPr="005A1581">
        <w:rPr>
          <w:color w:val="000000" w:themeColor="text1"/>
        </w:rPr>
        <w:t xml:space="preserve"> is the basis for the Chinese athlete-selecting and training system; therefore, the research process aim</w:t>
      </w:r>
      <w:r w:rsidR="00E9091D" w:rsidRPr="005A1581">
        <w:rPr>
          <w:color w:val="000000" w:themeColor="text1"/>
        </w:rPr>
        <w:t>ed</w:t>
      </w:r>
      <w:r w:rsidR="004C1533" w:rsidRPr="005A1581">
        <w:rPr>
          <w:color w:val="000000" w:themeColor="text1"/>
        </w:rPr>
        <w:t xml:space="preserve"> to collect important information relating to anti-doping education from the interview</w:t>
      </w:r>
      <w:r w:rsidR="00E9091D" w:rsidRPr="005A1581">
        <w:rPr>
          <w:color w:val="000000" w:themeColor="text1"/>
        </w:rPr>
        <w:t>s</w:t>
      </w:r>
      <w:r w:rsidR="004C1533" w:rsidRPr="005A1581">
        <w:rPr>
          <w:color w:val="000000" w:themeColor="text1"/>
        </w:rPr>
        <w:t>.</w:t>
      </w:r>
    </w:p>
    <w:p w14:paraId="449A31FF" w14:textId="7C7539E8" w:rsidR="00FE6646" w:rsidRPr="005A1581" w:rsidRDefault="00CD41B2" w:rsidP="00333E9A">
      <w:pPr>
        <w:spacing w:line="360" w:lineRule="auto"/>
        <w:rPr>
          <w:color w:val="000000" w:themeColor="text1"/>
        </w:rPr>
      </w:pPr>
      <w:r w:rsidRPr="005A1581">
        <w:rPr>
          <w:color w:val="000000" w:themeColor="text1"/>
        </w:rPr>
        <w:t>T</w:t>
      </w:r>
      <w:r w:rsidR="001C4861" w:rsidRPr="005A1581">
        <w:rPr>
          <w:color w:val="000000" w:themeColor="text1"/>
        </w:rPr>
        <w:t>he number of interviews with athletes</w:t>
      </w:r>
      <w:r w:rsidR="00B538AF" w:rsidRPr="005A1581">
        <w:rPr>
          <w:color w:val="000000" w:themeColor="text1"/>
        </w:rPr>
        <w:t xml:space="preserve">, </w:t>
      </w:r>
      <w:r w:rsidR="001C4861" w:rsidRPr="005A1581">
        <w:rPr>
          <w:color w:val="000000" w:themeColor="text1"/>
        </w:rPr>
        <w:t>coaches</w:t>
      </w:r>
      <w:r w:rsidR="00343782" w:rsidRPr="005A1581">
        <w:rPr>
          <w:color w:val="000000" w:themeColor="text1"/>
        </w:rPr>
        <w:t xml:space="preserve"> and</w:t>
      </w:r>
      <w:r w:rsidR="001C4861" w:rsidRPr="005A1581">
        <w:rPr>
          <w:color w:val="000000" w:themeColor="text1"/>
        </w:rPr>
        <w:t xml:space="preserve"> sport</w:t>
      </w:r>
      <w:r w:rsidR="00305A5D" w:rsidRPr="005A1581">
        <w:rPr>
          <w:color w:val="000000" w:themeColor="text1"/>
        </w:rPr>
        <w:t>s</w:t>
      </w:r>
      <w:r w:rsidR="001C4861" w:rsidRPr="005A1581">
        <w:rPr>
          <w:color w:val="000000" w:themeColor="text1"/>
        </w:rPr>
        <w:t xml:space="preserve"> universit</w:t>
      </w:r>
      <w:r w:rsidRPr="005A1581">
        <w:rPr>
          <w:color w:val="000000" w:themeColor="text1"/>
        </w:rPr>
        <w:t>ies</w:t>
      </w:r>
      <w:r w:rsidR="001C4861" w:rsidRPr="005A1581">
        <w:rPr>
          <w:color w:val="000000" w:themeColor="text1"/>
        </w:rPr>
        <w:t xml:space="preserve"> and school</w:t>
      </w:r>
      <w:r w:rsidRPr="005A1581">
        <w:rPr>
          <w:color w:val="000000" w:themeColor="text1"/>
        </w:rPr>
        <w:t>s</w:t>
      </w:r>
      <w:r w:rsidR="001C4861" w:rsidRPr="005A1581">
        <w:rPr>
          <w:color w:val="000000" w:themeColor="text1"/>
        </w:rPr>
        <w:t xml:space="preserve"> </w:t>
      </w:r>
      <w:r w:rsidRPr="005A1581">
        <w:rPr>
          <w:color w:val="000000" w:themeColor="text1"/>
        </w:rPr>
        <w:t xml:space="preserve">made up </w:t>
      </w:r>
      <w:r w:rsidR="001C4861" w:rsidRPr="005A1581">
        <w:rPr>
          <w:color w:val="000000" w:themeColor="text1"/>
        </w:rPr>
        <w:t xml:space="preserve">more than one-third of the total interviews and those interviewees can be </w:t>
      </w:r>
      <w:r w:rsidR="00E9091D" w:rsidRPr="005A1581">
        <w:rPr>
          <w:color w:val="000000" w:themeColor="text1"/>
        </w:rPr>
        <w:t>seen</w:t>
      </w:r>
      <w:r w:rsidR="001C4861" w:rsidRPr="005A1581">
        <w:rPr>
          <w:color w:val="000000" w:themeColor="text1"/>
        </w:rPr>
        <w:t xml:space="preserve"> as the grassroots of the whole anti-doping system in China. </w:t>
      </w:r>
      <w:r w:rsidRPr="005A1581">
        <w:rPr>
          <w:color w:val="000000" w:themeColor="text1"/>
        </w:rPr>
        <w:t xml:space="preserve">According to </w:t>
      </w:r>
      <w:r w:rsidR="001C4861" w:rsidRPr="005A1581">
        <w:rPr>
          <w:color w:val="000000" w:themeColor="text1"/>
        </w:rPr>
        <w:t>Yanow (2007)</w:t>
      </w:r>
      <w:r w:rsidR="00B538AF" w:rsidRPr="005A1581">
        <w:rPr>
          <w:color w:val="000000" w:themeColor="text1"/>
        </w:rPr>
        <w:t xml:space="preserve">, </w:t>
      </w:r>
      <w:r w:rsidRPr="005A1581">
        <w:rPr>
          <w:color w:val="000000" w:themeColor="text1"/>
        </w:rPr>
        <w:t xml:space="preserve">under the </w:t>
      </w:r>
      <w:r w:rsidR="001C4861" w:rsidRPr="005A1581">
        <w:rPr>
          <w:color w:val="000000" w:themeColor="text1"/>
        </w:rPr>
        <w:t>interpretive research perspective</w:t>
      </w:r>
      <w:r w:rsidR="00B538AF" w:rsidRPr="005A1581">
        <w:rPr>
          <w:color w:val="000000" w:themeColor="text1"/>
        </w:rPr>
        <w:t xml:space="preserve">, </w:t>
      </w:r>
      <w:r w:rsidR="001C4861" w:rsidRPr="005A1581">
        <w:rPr>
          <w:color w:val="000000" w:themeColor="text1"/>
        </w:rPr>
        <w:t>the grassroots actors play an important role in shaping policy</w:t>
      </w:r>
      <w:r w:rsidR="00B538AF" w:rsidRPr="005A1581">
        <w:rPr>
          <w:color w:val="000000" w:themeColor="text1"/>
        </w:rPr>
        <w:t xml:space="preserve">, </w:t>
      </w:r>
      <w:r w:rsidR="001C4861" w:rsidRPr="005A1581">
        <w:rPr>
          <w:color w:val="000000" w:themeColor="text1"/>
        </w:rPr>
        <w:t>especially one informed by critical theory</w:t>
      </w:r>
      <w:r w:rsidRPr="005A1581">
        <w:rPr>
          <w:color w:val="000000" w:themeColor="text1"/>
        </w:rPr>
        <w:t>,</w:t>
      </w:r>
      <w:r w:rsidR="001C4861" w:rsidRPr="005A1581">
        <w:rPr>
          <w:color w:val="000000" w:themeColor="text1"/>
        </w:rPr>
        <w:t xml:space="preserve"> or in rejecting top-down acts in policy implementation</w:t>
      </w:r>
      <w:r w:rsidRPr="005A1581">
        <w:rPr>
          <w:color w:val="000000" w:themeColor="text1"/>
        </w:rPr>
        <w:t>.</w:t>
      </w:r>
    </w:p>
    <w:p w14:paraId="7831BE3C" w14:textId="5F40BA08" w:rsidR="00C01DB0" w:rsidRPr="005A1581" w:rsidRDefault="001C4861" w:rsidP="00333E9A">
      <w:pPr>
        <w:spacing w:line="360" w:lineRule="auto"/>
        <w:rPr>
          <w:color w:val="000000" w:themeColor="text1"/>
        </w:rPr>
      </w:pPr>
      <w:r w:rsidRPr="005A1581">
        <w:rPr>
          <w:color w:val="000000" w:themeColor="text1"/>
        </w:rPr>
        <w:t xml:space="preserve">The second aspect </w:t>
      </w:r>
      <w:r w:rsidR="00E9091D" w:rsidRPr="005A1581">
        <w:rPr>
          <w:color w:val="000000" w:themeColor="text1"/>
        </w:rPr>
        <w:t>wa</w:t>
      </w:r>
      <w:r w:rsidRPr="005A1581">
        <w:rPr>
          <w:color w:val="000000" w:themeColor="text1"/>
        </w:rPr>
        <w:t>s the sponsors.</w:t>
      </w:r>
      <w:r w:rsidR="00B54F34" w:rsidRPr="005A1581">
        <w:rPr>
          <w:color w:val="000000" w:themeColor="text1"/>
        </w:rPr>
        <w:t xml:space="preserve"> Sponsorship can be defined as a process by which a company, organization, or individual offers an individual or organization funds, products, or services for commercial advantage (UK Sport, 2015).</w:t>
      </w:r>
      <w:r w:rsidRPr="005A1581">
        <w:rPr>
          <w:color w:val="000000" w:themeColor="text1"/>
        </w:rPr>
        <w:t xml:space="preserve"> Sponsorship is a business relationship and should be mutually beneficial to the sponsored individual and the sponsoring company (UK Sport</w:t>
      </w:r>
      <w:r w:rsidR="00B538AF" w:rsidRPr="005A1581">
        <w:rPr>
          <w:color w:val="000000" w:themeColor="text1"/>
        </w:rPr>
        <w:t xml:space="preserve">, </w:t>
      </w:r>
      <w:r w:rsidRPr="005A1581">
        <w:rPr>
          <w:color w:val="000000" w:themeColor="text1"/>
        </w:rPr>
        <w:t xml:space="preserve">2015). No </w:t>
      </w:r>
      <w:r w:rsidRPr="005A1581">
        <w:rPr>
          <w:color w:val="000000" w:themeColor="text1"/>
        </w:rPr>
        <w:lastRenderedPageBreak/>
        <w:t xml:space="preserve">sponsor </w:t>
      </w:r>
      <w:r w:rsidR="00CD41B2" w:rsidRPr="005A1581">
        <w:rPr>
          <w:color w:val="000000" w:themeColor="text1"/>
        </w:rPr>
        <w:t>will</w:t>
      </w:r>
      <w:r w:rsidRPr="005A1581">
        <w:rPr>
          <w:color w:val="000000" w:themeColor="text1"/>
        </w:rPr>
        <w:t xml:space="preserve"> tolerate sponsor</w:t>
      </w:r>
      <w:r w:rsidR="00E9091D" w:rsidRPr="005A1581">
        <w:rPr>
          <w:color w:val="000000" w:themeColor="text1"/>
        </w:rPr>
        <w:t>ing</w:t>
      </w:r>
      <w:r w:rsidRPr="005A1581">
        <w:rPr>
          <w:color w:val="000000" w:themeColor="text1"/>
        </w:rPr>
        <w:t xml:space="preserve"> athletes who have a scandalous history</w:t>
      </w:r>
      <w:r w:rsidR="00B538AF" w:rsidRPr="005A1581">
        <w:rPr>
          <w:color w:val="000000" w:themeColor="text1"/>
        </w:rPr>
        <w:t xml:space="preserve">, </w:t>
      </w:r>
      <w:r w:rsidRPr="005A1581">
        <w:rPr>
          <w:color w:val="000000" w:themeColor="text1"/>
        </w:rPr>
        <w:t xml:space="preserve">especially </w:t>
      </w:r>
      <w:r w:rsidR="00CD41B2" w:rsidRPr="005A1581">
        <w:rPr>
          <w:color w:val="000000" w:themeColor="text1"/>
        </w:rPr>
        <w:t xml:space="preserve">one </w:t>
      </w:r>
      <w:r w:rsidRPr="005A1581">
        <w:rPr>
          <w:color w:val="000000" w:themeColor="text1"/>
        </w:rPr>
        <w:t xml:space="preserve">involving doping. </w:t>
      </w:r>
      <w:r w:rsidR="00FB5EBD" w:rsidRPr="005A1581">
        <w:rPr>
          <w:color w:val="000000" w:themeColor="text1"/>
        </w:rPr>
        <w:t>Fresh views can be gathered by interviewing the sponsors form the outside the anti-doping system</w:t>
      </w:r>
      <w:r w:rsidR="00C23706" w:rsidRPr="005A1581">
        <w:rPr>
          <w:color w:val="000000" w:themeColor="text1"/>
        </w:rPr>
        <w:t>. T</w:t>
      </w:r>
      <w:r w:rsidRPr="005A1581">
        <w:rPr>
          <w:color w:val="000000" w:themeColor="text1"/>
        </w:rPr>
        <w:t xml:space="preserve">he criteria for selection </w:t>
      </w:r>
      <w:r w:rsidR="00E06647" w:rsidRPr="005A1581">
        <w:rPr>
          <w:color w:val="000000" w:themeColor="text1"/>
        </w:rPr>
        <w:t>were</w:t>
      </w:r>
      <w:r w:rsidRPr="005A1581">
        <w:rPr>
          <w:color w:val="000000" w:themeColor="text1"/>
        </w:rPr>
        <w:t xml:space="preserve"> random or introduced by the other interviewees.</w:t>
      </w:r>
      <w:r w:rsidR="009B08CD" w:rsidRPr="005A1581">
        <w:rPr>
          <w:color w:val="000000" w:themeColor="text1"/>
        </w:rPr>
        <w:t xml:space="preserve"> </w:t>
      </w:r>
    </w:p>
    <w:p w14:paraId="0F1DF0D1" w14:textId="271B7A42" w:rsidR="00C01DB0" w:rsidRPr="005A1581" w:rsidRDefault="00E93F5E" w:rsidP="00333E9A">
      <w:pPr>
        <w:spacing w:line="360" w:lineRule="auto"/>
        <w:rPr>
          <w:color w:val="000000" w:themeColor="text1"/>
        </w:rPr>
      </w:pPr>
      <w:r w:rsidRPr="005A1581">
        <w:rPr>
          <w:color w:val="000000" w:themeColor="text1"/>
        </w:rPr>
        <w:t>The left</w:t>
      </w:r>
      <w:r w:rsidR="00D83F7A" w:rsidRPr="005A1581">
        <w:rPr>
          <w:color w:val="000000" w:themeColor="text1"/>
        </w:rPr>
        <w:t>-hand column of Figure 19</w:t>
      </w:r>
      <w:r w:rsidR="001C4861" w:rsidRPr="005A1581">
        <w:rPr>
          <w:color w:val="000000" w:themeColor="text1"/>
        </w:rPr>
        <w:t xml:space="preserve"> focuses on sports media. The sampling approach </w:t>
      </w:r>
      <w:r w:rsidR="00E06647" w:rsidRPr="005A1581">
        <w:rPr>
          <w:color w:val="000000" w:themeColor="text1"/>
        </w:rPr>
        <w:t>was</w:t>
      </w:r>
      <w:r w:rsidR="001C4861" w:rsidRPr="005A1581">
        <w:rPr>
          <w:color w:val="000000" w:themeColor="text1"/>
        </w:rPr>
        <w:t xml:space="preserve"> to choose journalists from sports-related publications and sports TV broadcasts. Sports media lie outside of the competitive sports system. They offer a fresh point of view on the anti-doping work conducted in China</w:t>
      </w:r>
      <w:r w:rsidR="00B538AF" w:rsidRPr="005A1581">
        <w:rPr>
          <w:color w:val="000000" w:themeColor="text1"/>
        </w:rPr>
        <w:t xml:space="preserve">, </w:t>
      </w:r>
      <w:r w:rsidR="001C4861" w:rsidRPr="005A1581">
        <w:rPr>
          <w:color w:val="000000" w:themeColor="text1"/>
        </w:rPr>
        <w:t>which also avoids biased results. The selection criteria depend</w:t>
      </w:r>
      <w:r w:rsidR="00E06647" w:rsidRPr="005A1581">
        <w:rPr>
          <w:color w:val="000000" w:themeColor="text1"/>
        </w:rPr>
        <w:t>ed</w:t>
      </w:r>
      <w:r w:rsidR="001C4861" w:rsidRPr="005A1581">
        <w:rPr>
          <w:color w:val="000000" w:themeColor="text1"/>
        </w:rPr>
        <w:t xml:space="preserve"> on the location of the research. For example</w:t>
      </w:r>
      <w:r w:rsidR="00B538AF" w:rsidRPr="005A1581">
        <w:rPr>
          <w:color w:val="000000" w:themeColor="text1"/>
        </w:rPr>
        <w:t xml:space="preserve">, </w:t>
      </w:r>
      <w:r w:rsidR="001C4861" w:rsidRPr="005A1581">
        <w:rPr>
          <w:color w:val="000000" w:themeColor="text1"/>
        </w:rPr>
        <w:t xml:space="preserve">if the researcher </w:t>
      </w:r>
      <w:r w:rsidR="00E06647" w:rsidRPr="005A1581">
        <w:rPr>
          <w:color w:val="000000" w:themeColor="text1"/>
        </w:rPr>
        <w:t>went</w:t>
      </w:r>
      <w:r w:rsidR="001C4861" w:rsidRPr="005A1581">
        <w:rPr>
          <w:color w:val="000000" w:themeColor="text1"/>
        </w:rPr>
        <w:t xml:space="preserve"> to local anti-doping orga</w:t>
      </w:r>
      <w:r w:rsidR="00C01DB0" w:rsidRPr="005A1581">
        <w:rPr>
          <w:color w:val="000000" w:themeColor="text1"/>
        </w:rPr>
        <w:t>nis</w:t>
      </w:r>
      <w:r w:rsidR="001C4861" w:rsidRPr="005A1581">
        <w:rPr>
          <w:color w:val="000000" w:themeColor="text1"/>
        </w:rPr>
        <w:t>ations in the Shandong province</w:t>
      </w:r>
      <w:r w:rsidR="00B538AF" w:rsidRPr="005A1581">
        <w:rPr>
          <w:color w:val="000000" w:themeColor="text1"/>
        </w:rPr>
        <w:t xml:space="preserve">, </w:t>
      </w:r>
      <w:r w:rsidR="001C4861" w:rsidRPr="005A1581">
        <w:rPr>
          <w:color w:val="000000" w:themeColor="text1"/>
        </w:rPr>
        <w:t xml:space="preserve">it </w:t>
      </w:r>
      <w:r w:rsidR="00E9091D" w:rsidRPr="005A1581">
        <w:rPr>
          <w:color w:val="000000" w:themeColor="text1"/>
        </w:rPr>
        <w:t>was</w:t>
      </w:r>
      <w:r w:rsidR="001C4861" w:rsidRPr="005A1581">
        <w:rPr>
          <w:color w:val="000000" w:themeColor="text1"/>
        </w:rPr>
        <w:t xml:space="preserve"> better to find local media to interview.</w:t>
      </w:r>
    </w:p>
    <w:p w14:paraId="0E4F8226" w14:textId="3CF16F7E" w:rsidR="00C01DB0" w:rsidRPr="005A1581" w:rsidRDefault="001C4861" w:rsidP="00333E9A">
      <w:pPr>
        <w:spacing w:line="360" w:lineRule="auto"/>
        <w:rPr>
          <w:color w:val="000000" w:themeColor="text1"/>
        </w:rPr>
      </w:pPr>
      <w:r w:rsidRPr="005A1581">
        <w:rPr>
          <w:color w:val="000000" w:themeColor="text1"/>
        </w:rPr>
        <w:t>Finally</w:t>
      </w:r>
      <w:r w:rsidR="00B538AF" w:rsidRPr="005A1581">
        <w:rPr>
          <w:color w:val="000000" w:themeColor="text1"/>
        </w:rPr>
        <w:t xml:space="preserve">, </w:t>
      </w:r>
      <w:r w:rsidRPr="005A1581">
        <w:rPr>
          <w:color w:val="000000" w:themeColor="text1"/>
        </w:rPr>
        <w:t>this research also attempt</w:t>
      </w:r>
      <w:r w:rsidR="00E9091D" w:rsidRPr="005A1581">
        <w:rPr>
          <w:color w:val="000000" w:themeColor="text1"/>
        </w:rPr>
        <w:t>ed</w:t>
      </w:r>
      <w:r w:rsidRPr="005A1581">
        <w:rPr>
          <w:color w:val="000000" w:themeColor="text1"/>
        </w:rPr>
        <w:t xml:space="preserve"> to take the perspective of a fresh angle by conducting an additional interview with the staff of WADA and other </w:t>
      </w:r>
      <w:r w:rsidR="0012139C" w:rsidRPr="005A1581">
        <w:rPr>
          <w:color w:val="000000" w:themeColor="text1"/>
        </w:rPr>
        <w:t>NADOs</w:t>
      </w:r>
      <w:r w:rsidRPr="005A1581">
        <w:rPr>
          <w:color w:val="000000" w:themeColor="text1"/>
        </w:rPr>
        <w:t>. This researcher hope</w:t>
      </w:r>
      <w:r w:rsidR="00E9091D" w:rsidRPr="005A1581">
        <w:rPr>
          <w:color w:val="000000" w:themeColor="text1"/>
        </w:rPr>
        <w:t>d</w:t>
      </w:r>
      <w:r w:rsidRPr="005A1581">
        <w:rPr>
          <w:color w:val="000000" w:themeColor="text1"/>
        </w:rPr>
        <w:t xml:space="preserve"> to gain descriptive knowledge of China</w:t>
      </w:r>
      <w:r w:rsidR="00E278AD" w:rsidRPr="005A1581">
        <w:rPr>
          <w:color w:val="000000" w:themeColor="text1"/>
        </w:rPr>
        <w:t>’</w:t>
      </w:r>
      <w:r w:rsidRPr="005A1581">
        <w:rPr>
          <w:color w:val="000000" w:themeColor="text1"/>
        </w:rPr>
        <w:t xml:space="preserve">s compliance with </w:t>
      </w:r>
      <w:r w:rsidR="005A7949" w:rsidRPr="005A1581">
        <w:rPr>
          <w:color w:val="000000" w:themeColor="text1"/>
        </w:rPr>
        <w:t xml:space="preserve">the </w:t>
      </w:r>
      <w:r w:rsidR="002379F9" w:rsidRPr="005A1581">
        <w:rPr>
          <w:color w:val="000000" w:themeColor="text1"/>
        </w:rPr>
        <w:t>WADC</w:t>
      </w:r>
      <w:r w:rsidRPr="005A1581">
        <w:rPr>
          <w:color w:val="000000" w:themeColor="text1"/>
        </w:rPr>
        <w:t xml:space="preserve"> from outside the administrative structure of the country itself.</w:t>
      </w:r>
    </w:p>
    <w:p w14:paraId="34761642" w14:textId="77777777" w:rsidR="004A0D4D" w:rsidRPr="005A1581" w:rsidRDefault="004A0D4D" w:rsidP="00333E9A">
      <w:pPr>
        <w:spacing w:line="360" w:lineRule="auto"/>
        <w:rPr>
          <w:color w:val="000000" w:themeColor="text1"/>
        </w:rPr>
      </w:pPr>
    </w:p>
    <w:p w14:paraId="588BEB99" w14:textId="2AA03DB6" w:rsidR="00C01DB0" w:rsidRPr="005A1581" w:rsidRDefault="006229DB" w:rsidP="00333E9A">
      <w:pPr>
        <w:pStyle w:val="Heading3"/>
        <w:rPr>
          <w:lang w:eastAsia="zh-CN"/>
        </w:rPr>
      </w:pPr>
      <w:bookmarkStart w:id="219" w:name="_Toc520835523"/>
      <w:bookmarkStart w:id="220" w:name="_Toc513202494"/>
      <w:bookmarkStart w:id="221" w:name="_Toc12790009"/>
      <w:r w:rsidRPr="005A1581">
        <w:t>Interview q</w:t>
      </w:r>
      <w:r w:rsidR="006F3F4A" w:rsidRPr="005A1581">
        <w:t xml:space="preserve">uestion </w:t>
      </w:r>
      <w:bookmarkEnd w:id="219"/>
      <w:r w:rsidR="006F3F4A" w:rsidRPr="005A1581">
        <w:t>design</w:t>
      </w:r>
      <w:bookmarkEnd w:id="220"/>
      <w:bookmarkEnd w:id="221"/>
    </w:p>
    <w:p w14:paraId="2735EC7E" w14:textId="3A2DFF92" w:rsidR="004F1EC6" w:rsidRPr="005A1581" w:rsidRDefault="00641421" w:rsidP="00333E9A">
      <w:pPr>
        <w:spacing w:line="360" w:lineRule="auto"/>
        <w:rPr>
          <w:color w:val="000000" w:themeColor="text1"/>
        </w:rPr>
      </w:pPr>
      <w:r w:rsidRPr="005A1581">
        <w:rPr>
          <w:color w:val="000000" w:themeColor="text1"/>
        </w:rPr>
        <w:t xml:space="preserve">Semi-structured </w:t>
      </w:r>
      <w:r w:rsidR="001C4861" w:rsidRPr="005A1581">
        <w:rPr>
          <w:color w:val="000000" w:themeColor="text1"/>
        </w:rPr>
        <w:t xml:space="preserve">interview </w:t>
      </w:r>
      <w:r w:rsidRPr="005A1581">
        <w:rPr>
          <w:color w:val="000000" w:themeColor="text1"/>
        </w:rPr>
        <w:t>wa</w:t>
      </w:r>
      <w:r w:rsidR="001C4861" w:rsidRPr="005A1581">
        <w:rPr>
          <w:color w:val="000000" w:themeColor="text1"/>
        </w:rPr>
        <w:t xml:space="preserve">s the main method of primary data collection for this research. </w:t>
      </w:r>
      <w:r w:rsidR="00CC6DE2" w:rsidRPr="005A1581">
        <w:rPr>
          <w:color w:val="000000" w:themeColor="text1"/>
        </w:rPr>
        <w:t xml:space="preserve">The main themes of the </w:t>
      </w:r>
      <w:r w:rsidR="009D3A0A" w:rsidRPr="005A1581">
        <w:rPr>
          <w:color w:val="000000" w:themeColor="text1"/>
        </w:rPr>
        <w:t>semi-structured questions are conclude</w:t>
      </w:r>
      <w:r w:rsidR="00FB5EBD" w:rsidRPr="005A1581">
        <w:rPr>
          <w:color w:val="000000" w:themeColor="text1"/>
        </w:rPr>
        <w:t>d</w:t>
      </w:r>
      <w:r w:rsidR="009D3A0A" w:rsidRPr="005A1581">
        <w:rPr>
          <w:color w:val="000000" w:themeColor="text1"/>
        </w:rPr>
        <w:t xml:space="preserve"> by the literature review of </w:t>
      </w:r>
      <w:r w:rsidR="007D21B5" w:rsidRPr="005A1581">
        <w:rPr>
          <w:color w:val="000000" w:themeColor="text1"/>
        </w:rPr>
        <w:t xml:space="preserve">the </w:t>
      </w:r>
      <w:r w:rsidR="009D3A0A" w:rsidRPr="005A1581">
        <w:rPr>
          <w:color w:val="000000" w:themeColor="text1"/>
        </w:rPr>
        <w:t>WADC, Chinese anti-doping regulations and Code compliance (see Chapter 3 and 4</w:t>
      </w:r>
      <w:r w:rsidR="005A11D7" w:rsidRPr="005A1581">
        <w:rPr>
          <w:color w:val="000000" w:themeColor="text1"/>
        </w:rPr>
        <w:t xml:space="preserve"> for example</w:t>
      </w:r>
      <w:r w:rsidR="009D3A0A" w:rsidRPr="005A1581">
        <w:rPr>
          <w:color w:val="000000" w:themeColor="text1"/>
        </w:rPr>
        <w:t xml:space="preserve">). Moreover, the </w:t>
      </w:r>
      <w:r w:rsidR="001C4861" w:rsidRPr="005A1581">
        <w:rPr>
          <w:color w:val="000000" w:themeColor="text1"/>
        </w:rPr>
        <w:t xml:space="preserve">questions </w:t>
      </w:r>
      <w:r w:rsidR="00FB5EBD" w:rsidRPr="005A1581">
        <w:rPr>
          <w:color w:val="000000" w:themeColor="text1"/>
        </w:rPr>
        <w:t xml:space="preserve">for the different interviewees </w:t>
      </w:r>
      <w:r w:rsidR="00E9091D" w:rsidRPr="005A1581">
        <w:rPr>
          <w:color w:val="000000" w:themeColor="text1"/>
        </w:rPr>
        <w:t>we</w:t>
      </w:r>
      <w:r w:rsidR="001C4861" w:rsidRPr="005A1581">
        <w:rPr>
          <w:color w:val="000000" w:themeColor="text1"/>
        </w:rPr>
        <w:t xml:space="preserve">re designed separately. </w:t>
      </w:r>
      <w:r w:rsidR="00E9091D" w:rsidRPr="005A1581">
        <w:rPr>
          <w:color w:val="000000" w:themeColor="text1"/>
        </w:rPr>
        <w:t>In line with</w:t>
      </w:r>
      <w:r w:rsidR="001C4861" w:rsidRPr="005A1581">
        <w:rPr>
          <w:color w:val="000000" w:themeColor="text1"/>
        </w:rPr>
        <w:t xml:space="preserve"> </w:t>
      </w:r>
      <w:r w:rsidR="004906CF" w:rsidRPr="005A1581">
        <w:rPr>
          <w:color w:val="000000" w:themeColor="text1"/>
        </w:rPr>
        <w:t xml:space="preserve">the </w:t>
      </w:r>
      <w:r w:rsidR="001C4861" w:rsidRPr="005A1581">
        <w:rPr>
          <w:color w:val="000000" w:themeColor="text1"/>
        </w:rPr>
        <w:t>policy implementation theory</w:t>
      </w:r>
      <w:r w:rsidR="00B538AF" w:rsidRPr="005A1581">
        <w:rPr>
          <w:color w:val="000000" w:themeColor="text1"/>
        </w:rPr>
        <w:t xml:space="preserve">, </w:t>
      </w:r>
      <w:r w:rsidR="001C4861" w:rsidRPr="005A1581">
        <w:rPr>
          <w:color w:val="000000" w:themeColor="text1"/>
        </w:rPr>
        <w:t>the interviews aim</w:t>
      </w:r>
      <w:r w:rsidR="00E9091D" w:rsidRPr="005A1581">
        <w:rPr>
          <w:color w:val="000000" w:themeColor="text1"/>
        </w:rPr>
        <w:t>ed</w:t>
      </w:r>
      <w:r w:rsidR="001C4861" w:rsidRPr="005A1581">
        <w:rPr>
          <w:color w:val="000000" w:themeColor="text1"/>
        </w:rPr>
        <w:t xml:space="preserve"> to explore how anti-doping policy functions at different levels</w:t>
      </w:r>
      <w:r w:rsidR="00B538AF" w:rsidRPr="005A1581">
        <w:rPr>
          <w:color w:val="000000" w:themeColor="text1"/>
        </w:rPr>
        <w:t xml:space="preserve"> </w:t>
      </w:r>
      <w:r w:rsidR="001C4861" w:rsidRPr="005A1581">
        <w:rPr>
          <w:color w:val="000000" w:themeColor="text1"/>
        </w:rPr>
        <w:t>from the national competition to lower-level</w:t>
      </w:r>
      <w:r w:rsidRPr="005A1581">
        <w:rPr>
          <w:color w:val="000000" w:themeColor="text1"/>
        </w:rPr>
        <w:t>s</w:t>
      </w:r>
      <w:r w:rsidR="001C4861" w:rsidRPr="005A1581">
        <w:rPr>
          <w:color w:val="000000" w:themeColor="text1"/>
        </w:rPr>
        <w:t xml:space="preserve">. The questions for CHINADA </w:t>
      </w:r>
      <w:r w:rsidRPr="005A1581">
        <w:rPr>
          <w:color w:val="000000" w:themeColor="text1"/>
        </w:rPr>
        <w:t>were</w:t>
      </w:r>
      <w:r w:rsidR="001C4861" w:rsidRPr="005A1581">
        <w:rPr>
          <w:color w:val="000000" w:themeColor="text1"/>
        </w:rPr>
        <w:t xml:space="preserve"> phrased </w:t>
      </w:r>
      <w:r w:rsidRPr="005A1581">
        <w:rPr>
          <w:color w:val="000000" w:themeColor="text1"/>
        </w:rPr>
        <w:t xml:space="preserve">to </w:t>
      </w:r>
      <w:r w:rsidR="001C4861" w:rsidRPr="005A1581">
        <w:rPr>
          <w:color w:val="000000" w:themeColor="text1"/>
        </w:rPr>
        <w:t>cover education</w:t>
      </w:r>
      <w:r w:rsidR="00B538AF" w:rsidRPr="005A1581">
        <w:rPr>
          <w:color w:val="000000" w:themeColor="text1"/>
        </w:rPr>
        <w:t xml:space="preserve">, </w:t>
      </w:r>
      <w:r w:rsidR="001C4861" w:rsidRPr="005A1581">
        <w:rPr>
          <w:color w:val="000000" w:themeColor="text1"/>
        </w:rPr>
        <w:t>inspection</w:t>
      </w:r>
      <w:r w:rsidR="00B538AF" w:rsidRPr="005A1581">
        <w:rPr>
          <w:color w:val="000000" w:themeColor="text1"/>
        </w:rPr>
        <w:t xml:space="preserve">, </w:t>
      </w:r>
      <w:r w:rsidR="001C4861" w:rsidRPr="005A1581">
        <w:rPr>
          <w:color w:val="000000" w:themeColor="text1"/>
        </w:rPr>
        <w:t>testing</w:t>
      </w:r>
      <w:r w:rsidR="00133703" w:rsidRPr="005A1581">
        <w:rPr>
          <w:color w:val="000000" w:themeColor="text1"/>
        </w:rPr>
        <w:t xml:space="preserve">, </w:t>
      </w:r>
      <w:r w:rsidR="001C4861" w:rsidRPr="005A1581">
        <w:rPr>
          <w:color w:val="000000" w:themeColor="text1"/>
        </w:rPr>
        <w:t>result management</w:t>
      </w:r>
      <w:r w:rsidR="00133703" w:rsidRPr="005A1581">
        <w:rPr>
          <w:color w:val="000000" w:themeColor="text1"/>
        </w:rPr>
        <w:t xml:space="preserve"> and b</w:t>
      </w:r>
      <w:r w:rsidR="00B345B1" w:rsidRPr="005A1581">
        <w:rPr>
          <w:color w:val="000000" w:themeColor="text1"/>
        </w:rPr>
        <w:t>ilateral cooperation</w:t>
      </w:r>
      <w:r w:rsidR="001C4861" w:rsidRPr="005A1581">
        <w:rPr>
          <w:color w:val="000000" w:themeColor="text1"/>
        </w:rPr>
        <w:t xml:space="preserve">. The interview questions for the </w:t>
      </w:r>
      <w:r w:rsidR="003F2C06" w:rsidRPr="005A1581">
        <w:rPr>
          <w:color w:val="000000" w:themeColor="text1"/>
        </w:rPr>
        <w:t>sports federations</w:t>
      </w:r>
      <w:r w:rsidR="001C4861" w:rsidRPr="005A1581">
        <w:rPr>
          <w:color w:val="000000" w:themeColor="text1"/>
        </w:rPr>
        <w:t xml:space="preserve"> focus</w:t>
      </w:r>
      <w:r w:rsidRPr="005A1581">
        <w:rPr>
          <w:color w:val="000000" w:themeColor="text1"/>
        </w:rPr>
        <w:t>ed</w:t>
      </w:r>
      <w:r w:rsidR="001C4861" w:rsidRPr="005A1581">
        <w:rPr>
          <w:color w:val="000000" w:themeColor="text1"/>
        </w:rPr>
        <w:t xml:space="preserve"> on conducting anti-doping work and how they cooperate with CHINADA and other </w:t>
      </w:r>
      <w:r w:rsidR="00D641C8" w:rsidRPr="005A1581">
        <w:rPr>
          <w:color w:val="000000" w:themeColor="text1"/>
        </w:rPr>
        <w:t xml:space="preserve">local anti-doping </w:t>
      </w:r>
      <w:r w:rsidR="00305A5D" w:rsidRPr="005A1581">
        <w:rPr>
          <w:color w:val="000000" w:themeColor="text1"/>
        </w:rPr>
        <w:t>agencies.</w:t>
      </w:r>
      <w:r w:rsidR="001C4861" w:rsidRPr="005A1581">
        <w:rPr>
          <w:color w:val="000000" w:themeColor="text1"/>
        </w:rPr>
        <w:t xml:space="preserve"> The questions for </w:t>
      </w:r>
      <w:r w:rsidR="00305A5D" w:rsidRPr="005A1581">
        <w:rPr>
          <w:color w:val="000000" w:themeColor="text1"/>
        </w:rPr>
        <w:t xml:space="preserve">local anti-doping agencies </w:t>
      </w:r>
      <w:r w:rsidR="00B16F20" w:rsidRPr="005A1581">
        <w:rPr>
          <w:color w:val="000000" w:themeColor="text1"/>
        </w:rPr>
        <w:t>primarily</w:t>
      </w:r>
      <w:r w:rsidR="001C4861" w:rsidRPr="005A1581">
        <w:rPr>
          <w:color w:val="000000" w:themeColor="text1"/>
        </w:rPr>
        <w:t xml:space="preserve"> aim</w:t>
      </w:r>
      <w:r w:rsidRPr="005A1581">
        <w:rPr>
          <w:color w:val="000000" w:themeColor="text1"/>
        </w:rPr>
        <w:t>ed</w:t>
      </w:r>
      <w:r w:rsidR="001C4861" w:rsidRPr="005A1581">
        <w:rPr>
          <w:color w:val="000000" w:themeColor="text1"/>
        </w:rPr>
        <w:t xml:space="preserve"> to explore how they cooperate with </w:t>
      </w:r>
      <w:r w:rsidRPr="005A1581">
        <w:rPr>
          <w:color w:val="000000" w:themeColor="text1"/>
        </w:rPr>
        <w:t>CHINADA</w:t>
      </w:r>
      <w:r w:rsidR="00B538AF" w:rsidRPr="005A1581">
        <w:rPr>
          <w:color w:val="000000" w:themeColor="text1"/>
        </w:rPr>
        <w:t xml:space="preserve">, </w:t>
      </w:r>
      <w:r w:rsidR="001C4861" w:rsidRPr="005A1581">
        <w:rPr>
          <w:color w:val="000000" w:themeColor="text1"/>
        </w:rPr>
        <w:t xml:space="preserve">other </w:t>
      </w:r>
      <w:r w:rsidR="003F2C06" w:rsidRPr="005A1581">
        <w:rPr>
          <w:color w:val="000000" w:themeColor="text1"/>
        </w:rPr>
        <w:t>sports federations</w:t>
      </w:r>
      <w:r w:rsidR="00343782" w:rsidRPr="005A1581">
        <w:rPr>
          <w:color w:val="000000" w:themeColor="text1"/>
        </w:rPr>
        <w:t xml:space="preserve"> and</w:t>
      </w:r>
      <w:r w:rsidR="001C4861" w:rsidRPr="005A1581">
        <w:rPr>
          <w:color w:val="000000" w:themeColor="text1"/>
        </w:rPr>
        <w:t xml:space="preserve"> their daily routi</w:t>
      </w:r>
      <w:r w:rsidR="00D91CAB" w:rsidRPr="005A1581">
        <w:rPr>
          <w:color w:val="000000" w:themeColor="text1"/>
        </w:rPr>
        <w:t xml:space="preserve">nes. Interview questions for the </w:t>
      </w:r>
      <w:r w:rsidR="001C4861" w:rsidRPr="005A1581">
        <w:rPr>
          <w:color w:val="000000" w:themeColor="text1"/>
        </w:rPr>
        <w:t xml:space="preserve">sports schools and universities </w:t>
      </w:r>
      <w:r w:rsidRPr="005A1581">
        <w:rPr>
          <w:color w:val="000000" w:themeColor="text1"/>
        </w:rPr>
        <w:t>were</w:t>
      </w:r>
      <w:r w:rsidR="001C4861" w:rsidRPr="005A1581">
        <w:rPr>
          <w:color w:val="000000" w:themeColor="text1"/>
        </w:rPr>
        <w:t xml:space="preserve"> mainly about anti-doping education and the anti-doping training </w:t>
      </w:r>
      <w:r w:rsidR="00431062" w:rsidRPr="005A1581">
        <w:rPr>
          <w:color w:val="000000" w:themeColor="text1"/>
        </w:rPr>
        <w:t>programme</w:t>
      </w:r>
      <w:r w:rsidR="001C4861" w:rsidRPr="005A1581">
        <w:rPr>
          <w:color w:val="000000" w:themeColor="text1"/>
        </w:rPr>
        <w:t xml:space="preserve">. The questionnaire for coaches and </w:t>
      </w:r>
      <w:r w:rsidR="001C4861" w:rsidRPr="005A1581">
        <w:rPr>
          <w:color w:val="000000" w:themeColor="text1"/>
        </w:rPr>
        <w:lastRenderedPageBreak/>
        <w:t xml:space="preserve">athletes </w:t>
      </w:r>
      <w:r w:rsidRPr="005A1581">
        <w:rPr>
          <w:color w:val="000000" w:themeColor="text1"/>
        </w:rPr>
        <w:t xml:space="preserve">concerned </w:t>
      </w:r>
      <w:r w:rsidR="001C4861" w:rsidRPr="005A1581">
        <w:rPr>
          <w:color w:val="000000" w:themeColor="text1"/>
        </w:rPr>
        <w:t xml:space="preserve">what they </w:t>
      </w:r>
      <w:r w:rsidRPr="005A1581">
        <w:rPr>
          <w:color w:val="000000" w:themeColor="text1"/>
        </w:rPr>
        <w:t xml:space="preserve">thought </w:t>
      </w:r>
      <w:r w:rsidR="001C4861" w:rsidRPr="005A1581">
        <w:rPr>
          <w:color w:val="000000" w:themeColor="text1"/>
        </w:rPr>
        <w:t>about the doping and anti-doping policy from grassroots perspectives</w:t>
      </w:r>
      <w:r w:rsidRPr="005A1581">
        <w:rPr>
          <w:color w:val="000000" w:themeColor="text1"/>
        </w:rPr>
        <w:t xml:space="preserve">, and for </w:t>
      </w:r>
      <w:r w:rsidR="001C4861" w:rsidRPr="005A1581">
        <w:rPr>
          <w:color w:val="000000" w:themeColor="text1"/>
        </w:rPr>
        <w:t>sponsors</w:t>
      </w:r>
      <w:r w:rsidRPr="005A1581">
        <w:rPr>
          <w:color w:val="000000" w:themeColor="text1"/>
        </w:rPr>
        <w:t>,</w:t>
      </w:r>
      <w:r w:rsidR="001C4861" w:rsidRPr="005A1581">
        <w:rPr>
          <w:color w:val="000000" w:themeColor="text1"/>
        </w:rPr>
        <w:t xml:space="preserve"> how they cooperate with athletes and whether they take part in any anti-doping </w:t>
      </w:r>
      <w:r w:rsidR="00431062" w:rsidRPr="005A1581">
        <w:rPr>
          <w:color w:val="000000" w:themeColor="text1"/>
        </w:rPr>
        <w:t>programme</w:t>
      </w:r>
      <w:r w:rsidR="00013228" w:rsidRPr="005A1581">
        <w:rPr>
          <w:color w:val="000000" w:themeColor="text1"/>
        </w:rPr>
        <w:t>s</w:t>
      </w:r>
      <w:r w:rsidR="006F722B" w:rsidRPr="005A1581">
        <w:rPr>
          <w:color w:val="000000" w:themeColor="text1"/>
        </w:rPr>
        <w:t>.</w:t>
      </w:r>
      <w:r w:rsidR="001C4861" w:rsidRPr="005A1581">
        <w:rPr>
          <w:color w:val="000000" w:themeColor="text1"/>
        </w:rPr>
        <w:t xml:space="preserve"> The questions for the media </w:t>
      </w:r>
      <w:r w:rsidR="00013228" w:rsidRPr="005A1581">
        <w:rPr>
          <w:color w:val="000000" w:themeColor="text1"/>
        </w:rPr>
        <w:t>were</w:t>
      </w:r>
      <w:r w:rsidR="001C4861" w:rsidRPr="005A1581">
        <w:rPr>
          <w:color w:val="000000" w:themeColor="text1"/>
        </w:rPr>
        <w:t xml:space="preserve"> critical</w:t>
      </w:r>
      <w:r w:rsidR="00E9091D" w:rsidRPr="005A1581">
        <w:rPr>
          <w:color w:val="000000" w:themeColor="text1"/>
        </w:rPr>
        <w:t>,</w:t>
      </w:r>
      <w:r w:rsidR="001C4861" w:rsidRPr="005A1581">
        <w:rPr>
          <w:color w:val="000000" w:themeColor="text1"/>
        </w:rPr>
        <w:t xml:space="preserve"> because this is where the research could hope to reflect the </w:t>
      </w:r>
      <w:r w:rsidR="00013228" w:rsidRPr="005A1581">
        <w:rPr>
          <w:color w:val="000000" w:themeColor="text1"/>
        </w:rPr>
        <w:t xml:space="preserve">views of </w:t>
      </w:r>
      <w:r w:rsidR="001C4861" w:rsidRPr="005A1581">
        <w:rPr>
          <w:color w:val="000000" w:themeColor="text1"/>
        </w:rPr>
        <w:t>the general public. Finally</w:t>
      </w:r>
      <w:r w:rsidR="00B538AF" w:rsidRPr="005A1581">
        <w:rPr>
          <w:color w:val="000000" w:themeColor="text1"/>
        </w:rPr>
        <w:t xml:space="preserve">, </w:t>
      </w:r>
      <w:r w:rsidR="001C4861" w:rsidRPr="005A1581">
        <w:rPr>
          <w:color w:val="000000" w:themeColor="text1"/>
        </w:rPr>
        <w:t>the interview questions for WADA and other NADOs mainly reflect anti-doping work in China from WADA and other countries</w:t>
      </w:r>
      <w:r w:rsidR="00E278AD" w:rsidRPr="005A1581">
        <w:rPr>
          <w:color w:val="000000" w:themeColor="text1"/>
        </w:rPr>
        <w:t>’</w:t>
      </w:r>
      <w:r w:rsidR="001C4861" w:rsidRPr="005A1581">
        <w:rPr>
          <w:color w:val="000000" w:themeColor="text1"/>
        </w:rPr>
        <w:t xml:space="preserve"> perspective</w:t>
      </w:r>
      <w:r w:rsidR="00CC6B2E" w:rsidRPr="005A1581">
        <w:rPr>
          <w:color w:val="000000" w:themeColor="text1"/>
        </w:rPr>
        <w:t>s</w:t>
      </w:r>
      <w:r w:rsidR="004F1EC6" w:rsidRPr="005A1581">
        <w:rPr>
          <w:color w:val="000000" w:themeColor="text1"/>
        </w:rPr>
        <w:t>.</w:t>
      </w:r>
    </w:p>
    <w:p w14:paraId="47E76BC2" w14:textId="6120C824" w:rsidR="0066774F" w:rsidRPr="005A1581" w:rsidRDefault="0066774F" w:rsidP="00333E9A">
      <w:pPr>
        <w:spacing w:line="360" w:lineRule="auto"/>
        <w:rPr>
          <w:color w:val="000000" w:themeColor="text1"/>
        </w:rPr>
      </w:pPr>
      <w:r w:rsidRPr="005A1581">
        <w:rPr>
          <w:color w:val="000000" w:themeColor="text1"/>
        </w:rPr>
        <w:t>All the basic questionnaires can be found in Appendix 3 for each type of interviewee. Accord with the character of the semi-structured interview approach, the researcher will not always ask questions in the order as shown in the questionnaire; the order of questions basically depended on the interviewees’ responses. Moreover, the interviewees also have opportunities to discuss questions in more detail.</w:t>
      </w:r>
    </w:p>
    <w:p w14:paraId="0ED75DFA" w14:textId="77777777" w:rsidR="00EB1D4A" w:rsidRPr="005A1581" w:rsidRDefault="00EB1D4A" w:rsidP="00333E9A">
      <w:pPr>
        <w:spacing w:line="360" w:lineRule="auto"/>
        <w:rPr>
          <w:color w:val="000000" w:themeColor="text1"/>
        </w:rPr>
      </w:pPr>
    </w:p>
    <w:p w14:paraId="685AE8FB" w14:textId="12554A31" w:rsidR="00EB1D4A" w:rsidRPr="005A1581" w:rsidRDefault="000E6CA2" w:rsidP="0037789B">
      <w:pPr>
        <w:pStyle w:val="Heading2"/>
        <w:spacing w:line="360" w:lineRule="auto"/>
        <w:rPr>
          <w:rFonts w:cs="Arial"/>
          <w:color w:val="000000" w:themeColor="text1"/>
        </w:rPr>
      </w:pPr>
      <w:bookmarkStart w:id="222" w:name="_Toc12790010"/>
      <w:r w:rsidRPr="005A1581">
        <w:rPr>
          <w:rFonts w:cs="Arial"/>
          <w:color w:val="000000" w:themeColor="text1"/>
        </w:rPr>
        <w:t xml:space="preserve">Role of the researcher </w:t>
      </w:r>
      <w:r w:rsidR="0037789B" w:rsidRPr="005A1581">
        <w:rPr>
          <w:rFonts w:cs="Arial"/>
          <w:color w:val="000000" w:themeColor="text1"/>
        </w:rPr>
        <w:t>in sensitive research.</w:t>
      </w:r>
      <w:bookmarkEnd w:id="222"/>
      <w:r w:rsidR="0037789B" w:rsidRPr="005A1581">
        <w:rPr>
          <w:rFonts w:cs="Arial"/>
          <w:color w:val="000000" w:themeColor="text1"/>
        </w:rPr>
        <w:t xml:space="preserve"> </w:t>
      </w:r>
      <w:r w:rsidR="00AE68DB" w:rsidRPr="005A1581">
        <w:rPr>
          <w:rFonts w:cs="Arial"/>
          <w:color w:val="000000" w:themeColor="text1"/>
        </w:rPr>
        <w:t xml:space="preserve"> </w:t>
      </w:r>
    </w:p>
    <w:p w14:paraId="2425E14F" w14:textId="7E030ACB" w:rsidR="00FA4969" w:rsidRPr="005A1581" w:rsidRDefault="00FA4969" w:rsidP="00FA4969">
      <w:pPr>
        <w:spacing w:line="360" w:lineRule="auto"/>
        <w:rPr>
          <w:color w:val="000000" w:themeColor="text1"/>
        </w:rPr>
      </w:pPr>
      <w:r w:rsidRPr="005A1581">
        <w:rPr>
          <w:color w:val="000000" w:themeColor="text1"/>
        </w:rPr>
        <w:t xml:space="preserve">The previous section </w:t>
      </w:r>
      <w:r w:rsidR="00676D66" w:rsidRPr="005A1581">
        <w:rPr>
          <w:color w:val="000000" w:themeColor="text1"/>
        </w:rPr>
        <w:t>explained the use of</w:t>
      </w:r>
      <w:r w:rsidRPr="005A1581">
        <w:rPr>
          <w:color w:val="000000" w:themeColor="text1"/>
        </w:rPr>
        <w:t xml:space="preserve"> qualitative research method</w:t>
      </w:r>
      <w:r w:rsidR="00BA4F05" w:rsidRPr="005A1581">
        <w:rPr>
          <w:color w:val="000000" w:themeColor="text1"/>
        </w:rPr>
        <w:t>s</w:t>
      </w:r>
      <w:r w:rsidRPr="005A1581">
        <w:rPr>
          <w:color w:val="000000" w:themeColor="text1"/>
        </w:rPr>
        <w:t xml:space="preserve"> in </w:t>
      </w:r>
      <w:r w:rsidR="00A30A84" w:rsidRPr="005A1581">
        <w:rPr>
          <w:color w:val="000000" w:themeColor="text1"/>
        </w:rPr>
        <w:t>th</w:t>
      </w:r>
      <w:r w:rsidR="00617860" w:rsidRPr="005A1581">
        <w:rPr>
          <w:color w:val="000000" w:themeColor="text1"/>
        </w:rPr>
        <w:t>is</w:t>
      </w:r>
      <w:r w:rsidR="00A30A84" w:rsidRPr="005A1581">
        <w:rPr>
          <w:color w:val="000000" w:themeColor="text1"/>
        </w:rPr>
        <w:t xml:space="preserve"> </w:t>
      </w:r>
      <w:r w:rsidRPr="005A1581">
        <w:rPr>
          <w:color w:val="000000" w:themeColor="text1"/>
        </w:rPr>
        <w:t xml:space="preserve">evaluation of </w:t>
      </w:r>
      <w:r w:rsidR="00A30A84" w:rsidRPr="005A1581">
        <w:rPr>
          <w:color w:val="000000" w:themeColor="text1"/>
        </w:rPr>
        <w:t xml:space="preserve">the </w:t>
      </w:r>
      <w:r w:rsidRPr="005A1581">
        <w:rPr>
          <w:color w:val="000000" w:themeColor="text1"/>
        </w:rPr>
        <w:t xml:space="preserve">anti-doping work in China. </w:t>
      </w:r>
      <w:r w:rsidR="00952365" w:rsidRPr="005A1581">
        <w:rPr>
          <w:color w:val="000000" w:themeColor="text1"/>
        </w:rPr>
        <w:t>This</w:t>
      </w:r>
      <w:r w:rsidR="00814A51" w:rsidRPr="005A1581">
        <w:rPr>
          <w:color w:val="000000" w:themeColor="text1"/>
        </w:rPr>
        <w:t xml:space="preserve"> </w:t>
      </w:r>
      <w:r w:rsidR="00952365" w:rsidRPr="005A1581">
        <w:rPr>
          <w:color w:val="000000" w:themeColor="text1"/>
        </w:rPr>
        <w:t>study</w:t>
      </w:r>
      <w:r w:rsidRPr="005A1581">
        <w:rPr>
          <w:color w:val="000000" w:themeColor="text1"/>
        </w:rPr>
        <w:t xml:space="preserve"> </w:t>
      </w:r>
      <w:r w:rsidR="00617860" w:rsidRPr="005A1581">
        <w:rPr>
          <w:color w:val="000000" w:themeColor="text1"/>
        </w:rPr>
        <w:t>has chosen to</w:t>
      </w:r>
      <w:r w:rsidRPr="005A1581">
        <w:rPr>
          <w:color w:val="000000" w:themeColor="text1"/>
        </w:rPr>
        <w:t xml:space="preserve"> adopt the qualitative approach to understand all the anti-doping policy-relevant actors’ thought</w:t>
      </w:r>
      <w:r w:rsidR="006D3143" w:rsidRPr="005A1581">
        <w:rPr>
          <w:color w:val="000000" w:themeColor="text1"/>
        </w:rPr>
        <w:t>s</w:t>
      </w:r>
      <w:r w:rsidRPr="005A1581">
        <w:rPr>
          <w:color w:val="000000" w:themeColor="text1"/>
        </w:rPr>
        <w:t xml:space="preserve"> and feelings </w:t>
      </w:r>
      <w:r w:rsidR="00617860" w:rsidRPr="005A1581">
        <w:rPr>
          <w:color w:val="000000" w:themeColor="text1"/>
        </w:rPr>
        <w:t>that shed light on</w:t>
      </w:r>
      <w:r w:rsidRPr="005A1581">
        <w:rPr>
          <w:color w:val="000000" w:themeColor="text1"/>
        </w:rPr>
        <w:t xml:space="preserve"> anti-doping work in China</w:t>
      </w:r>
      <w:r w:rsidR="00375215" w:rsidRPr="005A1581">
        <w:rPr>
          <w:color w:val="000000" w:themeColor="text1"/>
        </w:rPr>
        <w:t>.</w:t>
      </w:r>
      <w:r w:rsidR="008D71F6" w:rsidRPr="005A1581">
        <w:rPr>
          <w:color w:val="000000" w:themeColor="text1"/>
        </w:rPr>
        <w:t xml:space="preserve"> </w:t>
      </w:r>
      <w:r w:rsidR="00617860" w:rsidRPr="005A1581">
        <w:rPr>
          <w:color w:val="000000" w:themeColor="text1"/>
        </w:rPr>
        <w:t>A</w:t>
      </w:r>
      <w:r w:rsidRPr="005A1581">
        <w:rPr>
          <w:color w:val="000000" w:themeColor="text1"/>
        </w:rPr>
        <w:t xml:space="preserve"> qualitative study attempts to illustrate individual</w:t>
      </w:r>
      <w:r w:rsidR="00854B3D" w:rsidRPr="005A1581">
        <w:rPr>
          <w:color w:val="000000" w:themeColor="text1"/>
        </w:rPr>
        <w:t>s’</w:t>
      </w:r>
      <w:r w:rsidRPr="005A1581">
        <w:rPr>
          <w:color w:val="000000" w:themeColor="text1"/>
        </w:rPr>
        <w:t xml:space="preserve"> thought</w:t>
      </w:r>
      <w:r w:rsidR="00854B3D" w:rsidRPr="005A1581">
        <w:rPr>
          <w:color w:val="000000" w:themeColor="text1"/>
        </w:rPr>
        <w:t>s</w:t>
      </w:r>
      <w:r w:rsidRPr="005A1581">
        <w:rPr>
          <w:color w:val="000000" w:themeColor="text1"/>
        </w:rPr>
        <w:t xml:space="preserve"> and feelings that might affect the way they behave (Sutton and Austin, 2015). This research focus</w:t>
      </w:r>
      <w:r w:rsidR="00F91E9C" w:rsidRPr="005A1581">
        <w:rPr>
          <w:color w:val="000000" w:themeColor="text1"/>
        </w:rPr>
        <w:t>es</w:t>
      </w:r>
      <w:r w:rsidRPr="005A1581">
        <w:rPr>
          <w:color w:val="000000" w:themeColor="text1"/>
        </w:rPr>
        <w:t xml:space="preserve"> on anti-doping polic</w:t>
      </w:r>
      <w:r w:rsidR="003452AF" w:rsidRPr="005A1581">
        <w:rPr>
          <w:color w:val="000000" w:themeColor="text1"/>
        </w:rPr>
        <w:t>ies</w:t>
      </w:r>
      <w:r w:rsidRPr="005A1581">
        <w:rPr>
          <w:color w:val="000000" w:themeColor="text1"/>
        </w:rPr>
        <w:t xml:space="preserve"> and practice</w:t>
      </w:r>
      <w:r w:rsidR="003452AF" w:rsidRPr="005A1581">
        <w:rPr>
          <w:color w:val="000000" w:themeColor="text1"/>
        </w:rPr>
        <w:t>s</w:t>
      </w:r>
      <w:r w:rsidRPr="005A1581">
        <w:rPr>
          <w:color w:val="000000" w:themeColor="text1"/>
        </w:rPr>
        <w:t xml:space="preserve"> and the way individual</w:t>
      </w:r>
      <w:r w:rsidR="00A81278" w:rsidRPr="005A1581">
        <w:rPr>
          <w:color w:val="000000" w:themeColor="text1"/>
        </w:rPr>
        <w:t>s</w:t>
      </w:r>
      <w:r w:rsidRPr="005A1581">
        <w:rPr>
          <w:color w:val="000000" w:themeColor="text1"/>
        </w:rPr>
        <w:t xml:space="preserve"> behave </w:t>
      </w:r>
      <w:r w:rsidR="007A61B6" w:rsidRPr="005A1581">
        <w:rPr>
          <w:color w:val="000000" w:themeColor="text1"/>
        </w:rPr>
        <w:t>in the</w:t>
      </w:r>
      <w:r w:rsidR="00A81278" w:rsidRPr="005A1581">
        <w:rPr>
          <w:color w:val="000000" w:themeColor="text1"/>
        </w:rPr>
        <w:t xml:space="preserve"> process of the </w:t>
      </w:r>
      <w:r w:rsidRPr="005A1581">
        <w:rPr>
          <w:color w:val="000000" w:themeColor="text1"/>
        </w:rPr>
        <w:t>anti-dopin</w:t>
      </w:r>
      <w:r w:rsidR="006F6330" w:rsidRPr="005A1581">
        <w:rPr>
          <w:color w:val="000000" w:themeColor="text1"/>
        </w:rPr>
        <w:t>g policy implementation and</w:t>
      </w:r>
      <w:r w:rsidRPr="005A1581">
        <w:rPr>
          <w:color w:val="000000" w:themeColor="text1"/>
        </w:rPr>
        <w:t xml:space="preserve"> compliance. Therefore, </w:t>
      </w:r>
      <w:r w:rsidR="008226B3" w:rsidRPr="005A1581">
        <w:rPr>
          <w:color w:val="000000" w:themeColor="text1"/>
        </w:rPr>
        <w:t>this researcher</w:t>
      </w:r>
      <w:r w:rsidRPr="005A1581">
        <w:rPr>
          <w:color w:val="000000" w:themeColor="text1"/>
        </w:rPr>
        <w:t xml:space="preserve"> seeks to convey the thought</w:t>
      </w:r>
      <w:r w:rsidR="0050665A" w:rsidRPr="005A1581">
        <w:rPr>
          <w:color w:val="000000" w:themeColor="text1"/>
        </w:rPr>
        <w:t>s</w:t>
      </w:r>
      <w:r w:rsidRPr="005A1581">
        <w:rPr>
          <w:color w:val="000000" w:themeColor="text1"/>
        </w:rPr>
        <w:t xml:space="preserve"> and feeling</w:t>
      </w:r>
      <w:r w:rsidR="0050665A" w:rsidRPr="005A1581">
        <w:rPr>
          <w:color w:val="000000" w:themeColor="text1"/>
        </w:rPr>
        <w:t>s</w:t>
      </w:r>
      <w:r w:rsidRPr="005A1581">
        <w:rPr>
          <w:color w:val="000000" w:themeColor="text1"/>
        </w:rPr>
        <w:t xml:space="preserve"> of all the anti-doping policy-relevant actors.</w:t>
      </w:r>
    </w:p>
    <w:p w14:paraId="5C415004" w14:textId="4CC7E39F" w:rsidR="00FA4969" w:rsidRPr="005A1581" w:rsidRDefault="00E479B6" w:rsidP="00FA4969">
      <w:pPr>
        <w:spacing w:line="360" w:lineRule="auto"/>
        <w:rPr>
          <w:color w:val="000000" w:themeColor="text1"/>
        </w:rPr>
      </w:pPr>
      <w:r w:rsidRPr="005A1581">
        <w:rPr>
          <w:color w:val="000000" w:themeColor="text1"/>
        </w:rPr>
        <w:t xml:space="preserve">It is not an easy task for this researcher to successfully and completely convey the participants' thoughts and feelings. In order to collect as much information as possible, the interviewers in this research not only included almost all types of stakeholders in the anti-doping system in China but also created varied questionnaires for the different types of interviewees. However, it is still possible that the data collection process might not go as smoothly as the researcher </w:t>
      </w:r>
      <w:r w:rsidRPr="005A1581">
        <w:rPr>
          <w:color w:val="000000" w:themeColor="text1"/>
        </w:rPr>
        <w:lastRenderedPageBreak/>
        <w:t xml:space="preserve">hopes because of the sensitivity of the topic. </w:t>
      </w:r>
      <w:r w:rsidR="00FA4969" w:rsidRPr="005A1581">
        <w:rPr>
          <w:color w:val="000000" w:themeColor="text1"/>
        </w:rPr>
        <w:t xml:space="preserve">Sensitive research can be defined as research </w:t>
      </w:r>
      <w:r w:rsidR="008A35FF" w:rsidRPr="005A1581">
        <w:rPr>
          <w:color w:val="000000" w:themeColor="text1"/>
        </w:rPr>
        <w:t xml:space="preserve">on </w:t>
      </w:r>
      <w:r w:rsidR="00FA4969" w:rsidRPr="005A1581">
        <w:rPr>
          <w:color w:val="000000" w:themeColor="text1"/>
        </w:rPr>
        <w:t xml:space="preserve">emotionally difficult topics, which </w:t>
      </w:r>
      <w:r w:rsidR="002E2A10" w:rsidRPr="005A1581">
        <w:rPr>
          <w:color w:val="000000" w:themeColor="text1"/>
        </w:rPr>
        <w:t xml:space="preserve">requires </w:t>
      </w:r>
      <w:r w:rsidR="00FA4969" w:rsidRPr="005A1581">
        <w:rPr>
          <w:color w:val="000000" w:themeColor="text1"/>
        </w:rPr>
        <w:t xml:space="preserve">participants to face questions </w:t>
      </w:r>
      <w:r w:rsidR="00617860" w:rsidRPr="005A1581">
        <w:rPr>
          <w:color w:val="000000" w:themeColor="text1"/>
        </w:rPr>
        <w:t xml:space="preserve">that are </w:t>
      </w:r>
      <w:r w:rsidR="00FA4969" w:rsidRPr="005A1581">
        <w:rPr>
          <w:color w:val="000000" w:themeColor="text1"/>
        </w:rPr>
        <w:t>deeply personal and possibly distressing (Lee 1993:</w:t>
      </w:r>
      <w:r w:rsidR="00BC3DF1" w:rsidRPr="005A1581">
        <w:rPr>
          <w:color w:val="000000" w:themeColor="text1"/>
        </w:rPr>
        <w:t xml:space="preserve">109; Johnson and Macleod Clarke, </w:t>
      </w:r>
      <w:r w:rsidR="00FA4969" w:rsidRPr="005A1581">
        <w:rPr>
          <w:color w:val="000000" w:themeColor="text1"/>
        </w:rPr>
        <w:t xml:space="preserve">2003). Demi and Warren (1995) also noted that sensitive research may contain topics that might be taboo, intrusive, or stigmatising. The researcher might possibly face a number of serious challenges when conducting </w:t>
      </w:r>
      <w:r w:rsidR="00905DB7" w:rsidRPr="005A1581">
        <w:rPr>
          <w:color w:val="000000" w:themeColor="text1"/>
        </w:rPr>
        <w:t xml:space="preserve">this </w:t>
      </w:r>
      <w:r w:rsidR="00FA4969" w:rsidRPr="005A1581">
        <w:rPr>
          <w:color w:val="000000" w:themeColor="text1"/>
        </w:rPr>
        <w:t>sensitive research. For example, the interviewees might feel distressed or unwilling to answer painful and</w:t>
      </w:r>
      <w:r w:rsidR="00BC3DF1" w:rsidRPr="005A1581">
        <w:rPr>
          <w:color w:val="000000" w:themeColor="text1"/>
        </w:rPr>
        <w:t xml:space="preserve"> embarrassing questions (Durham, 2002; Johnson and Macleod Clark, 2003; Owens, </w:t>
      </w:r>
      <w:r w:rsidR="00FA4969" w:rsidRPr="005A1581">
        <w:rPr>
          <w:color w:val="000000" w:themeColor="text1"/>
        </w:rPr>
        <w:t xml:space="preserve">2006). There are several ways to facilitate a smooth transition during data collection </w:t>
      </w:r>
      <w:r w:rsidR="004E5F33" w:rsidRPr="005A1581">
        <w:rPr>
          <w:color w:val="000000" w:themeColor="text1"/>
        </w:rPr>
        <w:t xml:space="preserve">for </w:t>
      </w:r>
      <w:r w:rsidR="00FA4969" w:rsidRPr="005A1581">
        <w:rPr>
          <w:color w:val="000000" w:themeColor="text1"/>
        </w:rPr>
        <w:t xml:space="preserve">a sensitive topic, such as protecting the interviewees through ethical guidelines, obtaining informed consent from potential research participants, and maintaining confidentiality (more details about ethical </w:t>
      </w:r>
      <w:r w:rsidR="00A012FB" w:rsidRPr="005A1581">
        <w:rPr>
          <w:color w:val="000000" w:themeColor="text1"/>
        </w:rPr>
        <w:t xml:space="preserve">issues </w:t>
      </w:r>
      <w:r w:rsidR="00BC3DF1" w:rsidRPr="005A1581">
        <w:rPr>
          <w:color w:val="000000" w:themeColor="text1"/>
        </w:rPr>
        <w:t>are discussed in section 5.7</w:t>
      </w:r>
      <w:r w:rsidR="00FA4969" w:rsidRPr="005A1581">
        <w:rPr>
          <w:color w:val="000000" w:themeColor="text1"/>
        </w:rPr>
        <w:t xml:space="preserve">). </w:t>
      </w:r>
      <w:r w:rsidR="00B80079" w:rsidRPr="005A1581">
        <w:rPr>
          <w:color w:val="000000" w:themeColor="text1"/>
        </w:rPr>
        <w:t>Therefore,</w:t>
      </w:r>
      <w:r w:rsidR="008510E3" w:rsidRPr="005A1581">
        <w:rPr>
          <w:color w:val="000000" w:themeColor="text1"/>
        </w:rPr>
        <w:t xml:space="preserve"> although</w:t>
      </w:r>
      <w:r w:rsidR="00B80079" w:rsidRPr="005A1581">
        <w:rPr>
          <w:color w:val="000000" w:themeColor="text1"/>
        </w:rPr>
        <w:t xml:space="preserve"> this </w:t>
      </w:r>
      <w:r w:rsidR="00FA4969" w:rsidRPr="005A1581">
        <w:rPr>
          <w:color w:val="000000" w:themeColor="text1"/>
        </w:rPr>
        <w:t xml:space="preserve">researcher </w:t>
      </w:r>
      <w:r w:rsidR="00617860" w:rsidRPr="005A1581">
        <w:rPr>
          <w:color w:val="000000" w:themeColor="text1"/>
        </w:rPr>
        <w:t>is</w:t>
      </w:r>
      <w:r w:rsidR="00FA4969" w:rsidRPr="005A1581">
        <w:rPr>
          <w:color w:val="000000" w:themeColor="text1"/>
        </w:rPr>
        <w:t xml:space="preserve"> fully prepared before the data collection</w:t>
      </w:r>
      <w:r w:rsidR="008510E3" w:rsidRPr="005A1581">
        <w:rPr>
          <w:color w:val="000000" w:themeColor="text1"/>
        </w:rPr>
        <w:t xml:space="preserve">, </w:t>
      </w:r>
      <w:r w:rsidR="00FA4969" w:rsidRPr="005A1581">
        <w:rPr>
          <w:color w:val="000000" w:themeColor="text1"/>
        </w:rPr>
        <w:t xml:space="preserve">the risk of difficult situations </w:t>
      </w:r>
      <w:r w:rsidR="00617860" w:rsidRPr="005A1581">
        <w:rPr>
          <w:color w:val="000000" w:themeColor="text1"/>
        </w:rPr>
        <w:t>is</w:t>
      </w:r>
      <w:r w:rsidR="00FA4969" w:rsidRPr="005A1581">
        <w:rPr>
          <w:color w:val="000000" w:themeColor="text1"/>
        </w:rPr>
        <w:t xml:space="preserve"> still present.</w:t>
      </w:r>
    </w:p>
    <w:p w14:paraId="09FA633B" w14:textId="3AA6B57A" w:rsidR="00C24884" w:rsidRPr="005A1581" w:rsidRDefault="00E479B6" w:rsidP="009E1EC1">
      <w:pPr>
        <w:spacing w:line="360" w:lineRule="auto"/>
        <w:rPr>
          <w:color w:val="000000" w:themeColor="text1"/>
        </w:rPr>
      </w:pPr>
      <w:r w:rsidRPr="005A1581">
        <w:rPr>
          <w:color w:val="000000" w:themeColor="text1"/>
        </w:rPr>
        <w:t xml:space="preserve">In order to introduce the context of this research, this researcher needs to explain his own position and subjectivities (worldview, perspectives, biases) in the research </w:t>
      </w:r>
      <w:r w:rsidR="009E1EC1" w:rsidRPr="005A1581">
        <w:rPr>
          <w:color w:val="000000" w:themeColor="text1"/>
        </w:rPr>
        <w:t>(</w:t>
      </w:r>
      <w:r w:rsidR="00BC3DF1" w:rsidRPr="005A1581">
        <w:rPr>
          <w:color w:val="000000" w:themeColor="text1"/>
        </w:rPr>
        <w:t xml:space="preserve">Sutton and Austin, 2015; </w:t>
      </w:r>
      <w:r w:rsidR="00E82F09" w:rsidRPr="005A1581">
        <w:rPr>
          <w:color w:val="000000" w:themeColor="text1"/>
        </w:rPr>
        <w:t>Roger et al.</w:t>
      </w:r>
      <w:r w:rsidR="00BC3DF1" w:rsidRPr="005A1581">
        <w:rPr>
          <w:color w:val="000000" w:themeColor="text1"/>
        </w:rPr>
        <w:t>, 2018</w:t>
      </w:r>
      <w:r w:rsidR="009E1EC1" w:rsidRPr="005A1581">
        <w:rPr>
          <w:color w:val="000000" w:themeColor="text1"/>
        </w:rPr>
        <w:t xml:space="preserve">). </w:t>
      </w:r>
      <w:r w:rsidR="00617860" w:rsidRPr="005A1581">
        <w:rPr>
          <w:color w:val="000000" w:themeColor="text1"/>
        </w:rPr>
        <w:t xml:space="preserve">According to Sutton and Austin (2015), a </w:t>
      </w:r>
      <w:r w:rsidR="009E1EC1" w:rsidRPr="005A1581">
        <w:rPr>
          <w:color w:val="000000" w:themeColor="text1"/>
        </w:rPr>
        <w:t>researcher should confront all the bias</w:t>
      </w:r>
      <w:r w:rsidR="00B46BCB" w:rsidRPr="005A1581">
        <w:rPr>
          <w:color w:val="000000" w:themeColor="text1"/>
        </w:rPr>
        <w:t>es</w:t>
      </w:r>
      <w:r w:rsidR="009E1EC1" w:rsidRPr="005A1581">
        <w:rPr>
          <w:color w:val="000000" w:themeColor="text1"/>
        </w:rPr>
        <w:t xml:space="preserve"> and subjectivity directly and make </w:t>
      </w:r>
      <w:r w:rsidR="00617860" w:rsidRPr="005A1581">
        <w:rPr>
          <w:color w:val="000000" w:themeColor="text1"/>
        </w:rPr>
        <w:t>their position</w:t>
      </w:r>
      <w:r w:rsidR="009E1EC1" w:rsidRPr="005A1581">
        <w:rPr>
          <w:color w:val="000000" w:themeColor="text1"/>
        </w:rPr>
        <w:t xml:space="preserve"> coherent for the reader. </w:t>
      </w:r>
      <w:r w:rsidR="005E161A" w:rsidRPr="005A1581">
        <w:rPr>
          <w:color w:val="000000" w:themeColor="text1"/>
        </w:rPr>
        <w:t>This research has</w:t>
      </w:r>
      <w:r w:rsidR="009E1EC1" w:rsidRPr="005A1581">
        <w:rPr>
          <w:color w:val="000000" w:themeColor="text1"/>
        </w:rPr>
        <w:t xml:space="preserve"> no personal bias and </w:t>
      </w:r>
      <w:r w:rsidR="005E161A" w:rsidRPr="005A1581">
        <w:rPr>
          <w:color w:val="000000" w:themeColor="text1"/>
        </w:rPr>
        <w:t xml:space="preserve">the </w:t>
      </w:r>
      <w:r w:rsidR="009E1EC1" w:rsidRPr="005A1581">
        <w:rPr>
          <w:color w:val="000000" w:themeColor="text1"/>
        </w:rPr>
        <w:t xml:space="preserve">hypotheses </w:t>
      </w:r>
      <w:r w:rsidR="005E161A" w:rsidRPr="005A1581">
        <w:rPr>
          <w:color w:val="000000" w:themeColor="text1"/>
        </w:rPr>
        <w:t xml:space="preserve">will </w:t>
      </w:r>
      <w:r w:rsidR="00617860" w:rsidRPr="005A1581">
        <w:rPr>
          <w:color w:val="000000" w:themeColor="text1"/>
        </w:rPr>
        <w:t xml:space="preserve">aim to </w:t>
      </w:r>
      <w:r w:rsidR="005E161A" w:rsidRPr="005A1581">
        <w:rPr>
          <w:color w:val="000000" w:themeColor="text1"/>
        </w:rPr>
        <w:t xml:space="preserve">objectively </w:t>
      </w:r>
      <w:r w:rsidR="009E1EC1" w:rsidRPr="005A1581">
        <w:rPr>
          <w:color w:val="000000" w:themeColor="text1"/>
        </w:rPr>
        <w:t xml:space="preserve">reflect </w:t>
      </w:r>
      <w:r w:rsidR="00235461" w:rsidRPr="005A1581">
        <w:rPr>
          <w:color w:val="000000" w:themeColor="text1"/>
        </w:rPr>
        <w:t xml:space="preserve">the </w:t>
      </w:r>
      <w:r w:rsidR="009E1EC1" w:rsidRPr="005A1581">
        <w:rPr>
          <w:color w:val="000000" w:themeColor="text1"/>
        </w:rPr>
        <w:t xml:space="preserve">anti-doping work in China. </w:t>
      </w:r>
      <w:r w:rsidR="00AB7804" w:rsidRPr="005A1581">
        <w:rPr>
          <w:color w:val="000000" w:themeColor="text1"/>
        </w:rPr>
        <w:t>Nevertheless</w:t>
      </w:r>
      <w:r w:rsidR="009E1EC1" w:rsidRPr="005A1581">
        <w:rPr>
          <w:color w:val="000000" w:themeColor="text1"/>
        </w:rPr>
        <w:t xml:space="preserve">, </w:t>
      </w:r>
      <w:r w:rsidR="003200C4" w:rsidRPr="005A1581">
        <w:rPr>
          <w:color w:val="000000" w:themeColor="text1"/>
        </w:rPr>
        <w:t xml:space="preserve">the </w:t>
      </w:r>
      <w:r w:rsidR="007D76D3" w:rsidRPr="005A1581">
        <w:rPr>
          <w:color w:val="000000" w:themeColor="text1"/>
        </w:rPr>
        <w:t xml:space="preserve">cultural background </w:t>
      </w:r>
      <w:r w:rsidR="001E2D72" w:rsidRPr="005A1581">
        <w:rPr>
          <w:color w:val="000000" w:themeColor="text1"/>
        </w:rPr>
        <w:t>may</w:t>
      </w:r>
      <w:r w:rsidR="007D76D3" w:rsidRPr="005A1581">
        <w:rPr>
          <w:color w:val="000000" w:themeColor="text1"/>
        </w:rPr>
        <w:t xml:space="preserve"> potentially</w:t>
      </w:r>
      <w:r w:rsidR="009E1EC1" w:rsidRPr="005A1581">
        <w:rPr>
          <w:color w:val="000000" w:themeColor="text1"/>
        </w:rPr>
        <w:t xml:space="preserve"> influence the researcher’s beliefs and values and consequently impact on the data collection process. These impacts will bring strengths and challenges </w:t>
      </w:r>
      <w:r w:rsidR="00617860" w:rsidRPr="005A1581">
        <w:rPr>
          <w:color w:val="000000" w:themeColor="text1"/>
        </w:rPr>
        <w:t>to</w:t>
      </w:r>
      <w:r w:rsidR="009E1EC1" w:rsidRPr="005A1581">
        <w:rPr>
          <w:color w:val="000000" w:themeColor="text1"/>
        </w:rPr>
        <w:t xml:space="preserve"> this research</w:t>
      </w:r>
      <w:r w:rsidR="00617860" w:rsidRPr="005A1581">
        <w:rPr>
          <w:color w:val="000000" w:themeColor="text1"/>
        </w:rPr>
        <w:t>,</w:t>
      </w:r>
      <w:r w:rsidR="009E1EC1" w:rsidRPr="005A1581">
        <w:rPr>
          <w:color w:val="000000" w:themeColor="text1"/>
        </w:rPr>
        <w:t xml:space="preserve"> as show</w:t>
      </w:r>
      <w:r w:rsidR="00CF3B65" w:rsidRPr="005A1581">
        <w:rPr>
          <w:color w:val="000000" w:themeColor="text1"/>
        </w:rPr>
        <w:t>n</w:t>
      </w:r>
      <w:r w:rsidR="009E1EC1" w:rsidRPr="005A1581">
        <w:rPr>
          <w:color w:val="000000" w:themeColor="text1"/>
        </w:rPr>
        <w:t xml:space="preserve"> below.  </w:t>
      </w:r>
    </w:p>
    <w:p w14:paraId="46A9774E" w14:textId="262AE8CE" w:rsidR="00FA4969" w:rsidRPr="005A1581" w:rsidRDefault="00FA4969" w:rsidP="00FA4969">
      <w:pPr>
        <w:spacing w:line="360" w:lineRule="auto"/>
        <w:rPr>
          <w:color w:val="000000" w:themeColor="text1"/>
        </w:rPr>
      </w:pPr>
      <w:r w:rsidRPr="005A1581">
        <w:rPr>
          <w:color w:val="000000" w:themeColor="text1"/>
        </w:rPr>
        <w:t xml:space="preserve">One of the social phenomena </w:t>
      </w:r>
      <w:r w:rsidR="00475F1B" w:rsidRPr="005A1581">
        <w:rPr>
          <w:color w:val="000000" w:themeColor="text1"/>
        </w:rPr>
        <w:t>informed by the</w:t>
      </w:r>
      <w:r w:rsidRPr="005A1581">
        <w:rPr>
          <w:color w:val="000000" w:themeColor="text1"/>
        </w:rPr>
        <w:t xml:space="preserve"> Confuci</w:t>
      </w:r>
      <w:r w:rsidR="009E1E9A" w:rsidRPr="005A1581">
        <w:rPr>
          <w:color w:val="000000" w:themeColor="text1"/>
        </w:rPr>
        <w:t>an</w:t>
      </w:r>
      <w:r w:rsidRPr="005A1581">
        <w:rPr>
          <w:color w:val="000000" w:themeColor="text1"/>
        </w:rPr>
        <w:t xml:space="preserve"> doctrine </w:t>
      </w:r>
      <w:r w:rsidR="000A0176" w:rsidRPr="005A1581">
        <w:rPr>
          <w:color w:val="000000" w:themeColor="text1"/>
        </w:rPr>
        <w:t xml:space="preserve">is the </w:t>
      </w:r>
      <w:r w:rsidR="00617860" w:rsidRPr="005A1581">
        <w:rPr>
          <w:color w:val="000000" w:themeColor="text1"/>
        </w:rPr>
        <w:t>‘</w:t>
      </w:r>
      <w:r w:rsidRPr="005A1581">
        <w:rPr>
          <w:color w:val="000000" w:themeColor="text1"/>
        </w:rPr>
        <w:t>network-oriented society</w:t>
      </w:r>
      <w:r w:rsidR="00716BEA" w:rsidRPr="005A1581">
        <w:rPr>
          <w:color w:val="000000" w:themeColor="text1"/>
        </w:rPr>
        <w:t>’</w:t>
      </w:r>
      <w:r w:rsidR="000A0176" w:rsidRPr="005A1581">
        <w:rPr>
          <w:color w:val="000000" w:themeColor="text1"/>
        </w:rPr>
        <w:t xml:space="preserve">. </w:t>
      </w:r>
      <w:r w:rsidRPr="005A1581">
        <w:rPr>
          <w:color w:val="000000" w:themeColor="text1"/>
        </w:rPr>
        <w:t xml:space="preserve">China is a relationship-based society. </w:t>
      </w:r>
      <w:r w:rsidR="00F35E19" w:rsidRPr="005A1581">
        <w:rPr>
          <w:color w:val="000000" w:themeColor="text1"/>
        </w:rPr>
        <w:t>Therefore</w:t>
      </w:r>
      <w:r w:rsidRPr="005A1581">
        <w:rPr>
          <w:color w:val="000000" w:themeColor="text1"/>
        </w:rPr>
        <w:t xml:space="preserve">, if this </w:t>
      </w:r>
      <w:r w:rsidR="001843CA" w:rsidRPr="005A1581">
        <w:rPr>
          <w:color w:val="000000" w:themeColor="text1"/>
        </w:rPr>
        <w:t>study</w:t>
      </w:r>
      <w:r w:rsidRPr="005A1581">
        <w:rPr>
          <w:color w:val="000000" w:themeColor="text1"/>
        </w:rPr>
        <w:t xml:space="preserve"> seeks to reveal more about </w:t>
      </w:r>
      <w:r w:rsidR="00EB6D74" w:rsidRPr="005A1581">
        <w:rPr>
          <w:color w:val="000000" w:themeColor="text1"/>
        </w:rPr>
        <w:t xml:space="preserve">the </w:t>
      </w:r>
      <w:r w:rsidRPr="005A1581">
        <w:rPr>
          <w:color w:val="000000" w:themeColor="text1"/>
        </w:rPr>
        <w:t xml:space="preserve">anti-doping work in China, first and foremost the researcher needs to be </w:t>
      </w:r>
      <w:r w:rsidR="003A2AE1" w:rsidRPr="005A1581">
        <w:rPr>
          <w:color w:val="000000" w:themeColor="text1"/>
        </w:rPr>
        <w:t>accepted by the relevant social</w:t>
      </w:r>
      <w:r w:rsidRPr="005A1581">
        <w:rPr>
          <w:color w:val="000000" w:themeColor="text1"/>
        </w:rPr>
        <w:t xml:space="preserve"> group</w:t>
      </w:r>
      <w:r w:rsidR="00716BEA" w:rsidRPr="005A1581">
        <w:rPr>
          <w:color w:val="000000" w:themeColor="text1"/>
        </w:rPr>
        <w:t>; m</w:t>
      </w:r>
      <w:r w:rsidRPr="005A1581">
        <w:rPr>
          <w:color w:val="000000" w:themeColor="text1"/>
        </w:rPr>
        <w:t>ore precisely, to find somebody who is involved in or at least related to the anti-doping system in China. That means</w:t>
      </w:r>
      <w:r w:rsidR="00716BEA" w:rsidRPr="005A1581">
        <w:rPr>
          <w:color w:val="000000" w:themeColor="text1"/>
        </w:rPr>
        <w:t xml:space="preserve"> that a</w:t>
      </w:r>
      <w:r w:rsidR="00685056" w:rsidRPr="005A1581">
        <w:rPr>
          <w:color w:val="000000" w:themeColor="text1"/>
        </w:rPr>
        <w:t xml:space="preserve"> </w:t>
      </w:r>
      <w:r w:rsidRPr="005A1581">
        <w:rPr>
          <w:color w:val="000000" w:themeColor="text1"/>
        </w:rPr>
        <w:t>researcher</w:t>
      </w:r>
      <w:r w:rsidR="00685056" w:rsidRPr="005A1581">
        <w:rPr>
          <w:color w:val="000000" w:themeColor="text1"/>
        </w:rPr>
        <w:t xml:space="preserve"> </w:t>
      </w:r>
      <w:r w:rsidRPr="005A1581">
        <w:rPr>
          <w:color w:val="000000" w:themeColor="text1"/>
        </w:rPr>
        <w:t>ha</w:t>
      </w:r>
      <w:r w:rsidR="00276410" w:rsidRPr="005A1581">
        <w:rPr>
          <w:color w:val="000000" w:themeColor="text1"/>
        </w:rPr>
        <w:t xml:space="preserve">s </w:t>
      </w:r>
      <w:r w:rsidRPr="005A1581">
        <w:rPr>
          <w:color w:val="000000" w:themeColor="text1"/>
        </w:rPr>
        <w:t xml:space="preserve">limited access to information about </w:t>
      </w:r>
      <w:r w:rsidR="000965CE" w:rsidRPr="005A1581">
        <w:rPr>
          <w:color w:val="000000" w:themeColor="text1"/>
        </w:rPr>
        <w:t xml:space="preserve">the </w:t>
      </w:r>
      <w:r w:rsidRPr="005A1581">
        <w:rPr>
          <w:color w:val="000000" w:themeColor="text1"/>
        </w:rPr>
        <w:t xml:space="preserve">anti-doping </w:t>
      </w:r>
      <w:r w:rsidR="00677170" w:rsidRPr="005A1581">
        <w:rPr>
          <w:color w:val="000000" w:themeColor="text1"/>
        </w:rPr>
        <w:t xml:space="preserve">work </w:t>
      </w:r>
      <w:r w:rsidRPr="005A1581">
        <w:rPr>
          <w:color w:val="000000" w:themeColor="text1"/>
        </w:rPr>
        <w:t>in China. However, compare</w:t>
      </w:r>
      <w:r w:rsidR="006A6C78" w:rsidRPr="005A1581">
        <w:rPr>
          <w:color w:val="000000" w:themeColor="text1"/>
        </w:rPr>
        <w:t>d</w:t>
      </w:r>
      <w:r w:rsidRPr="005A1581">
        <w:rPr>
          <w:color w:val="000000" w:themeColor="text1"/>
        </w:rPr>
        <w:t xml:space="preserve"> with other </w:t>
      </w:r>
      <w:r w:rsidRPr="005A1581">
        <w:rPr>
          <w:color w:val="000000" w:themeColor="text1"/>
          <w:lang w:eastAsia="en-US"/>
        </w:rPr>
        <w:t xml:space="preserve">foreign researchers, </w:t>
      </w:r>
      <w:r w:rsidR="00CD3B4D" w:rsidRPr="005A1581">
        <w:rPr>
          <w:color w:val="000000" w:themeColor="text1"/>
          <w:lang w:eastAsia="en-US"/>
        </w:rPr>
        <w:t xml:space="preserve">this </w:t>
      </w:r>
      <w:r w:rsidRPr="005A1581">
        <w:rPr>
          <w:color w:val="000000" w:themeColor="text1"/>
          <w:lang w:eastAsia="en-US"/>
        </w:rPr>
        <w:t xml:space="preserve">researcher as a Chinese </w:t>
      </w:r>
      <w:r w:rsidR="00442882" w:rsidRPr="005A1581">
        <w:rPr>
          <w:color w:val="000000" w:themeColor="text1"/>
          <w:lang w:eastAsia="en-US"/>
        </w:rPr>
        <w:t xml:space="preserve">national </w:t>
      </w:r>
      <w:r w:rsidRPr="005A1581">
        <w:rPr>
          <w:color w:val="000000" w:themeColor="text1"/>
          <w:lang w:eastAsia="en-US"/>
        </w:rPr>
        <w:t>ha</w:t>
      </w:r>
      <w:r w:rsidR="00442882" w:rsidRPr="005A1581">
        <w:rPr>
          <w:color w:val="000000" w:themeColor="text1"/>
          <w:lang w:eastAsia="en-US"/>
        </w:rPr>
        <w:t>s</w:t>
      </w:r>
      <w:r w:rsidRPr="005A1581">
        <w:rPr>
          <w:color w:val="000000" w:themeColor="text1"/>
          <w:lang w:eastAsia="en-US"/>
        </w:rPr>
        <w:t xml:space="preserve"> more </w:t>
      </w:r>
      <w:r w:rsidR="00442882" w:rsidRPr="005A1581">
        <w:rPr>
          <w:color w:val="000000" w:themeColor="text1"/>
          <w:lang w:eastAsia="en-US"/>
        </w:rPr>
        <w:t>re</w:t>
      </w:r>
      <w:r w:rsidRPr="005A1581">
        <w:rPr>
          <w:color w:val="000000" w:themeColor="text1"/>
          <w:lang w:eastAsia="en-US"/>
        </w:rPr>
        <w:t>source</w:t>
      </w:r>
      <w:r w:rsidR="00442882" w:rsidRPr="005A1581">
        <w:rPr>
          <w:color w:val="000000" w:themeColor="text1"/>
          <w:lang w:eastAsia="en-US"/>
        </w:rPr>
        <w:t>s to get</w:t>
      </w:r>
      <w:r w:rsidRPr="005A1581">
        <w:rPr>
          <w:color w:val="000000" w:themeColor="text1"/>
          <w:lang w:eastAsia="en-US"/>
        </w:rPr>
        <w:t xml:space="preserve"> access </w:t>
      </w:r>
      <w:r w:rsidR="00442882" w:rsidRPr="005A1581">
        <w:rPr>
          <w:color w:val="000000" w:themeColor="text1"/>
          <w:lang w:eastAsia="en-US"/>
        </w:rPr>
        <w:t xml:space="preserve">to </w:t>
      </w:r>
      <w:r w:rsidRPr="005A1581">
        <w:rPr>
          <w:color w:val="000000" w:themeColor="text1"/>
          <w:lang w:eastAsia="en-US"/>
        </w:rPr>
        <w:lastRenderedPageBreak/>
        <w:t>relevant sports organi</w:t>
      </w:r>
      <w:r w:rsidR="00716BEA" w:rsidRPr="005A1581">
        <w:rPr>
          <w:color w:val="000000" w:themeColor="text1"/>
          <w:lang w:eastAsia="en-US"/>
        </w:rPr>
        <w:t>s</w:t>
      </w:r>
      <w:r w:rsidRPr="005A1581">
        <w:rPr>
          <w:color w:val="000000" w:themeColor="text1"/>
          <w:lang w:eastAsia="en-US"/>
        </w:rPr>
        <w:t xml:space="preserve">ations and </w:t>
      </w:r>
      <w:r w:rsidRPr="005A1581">
        <w:rPr>
          <w:color w:val="000000" w:themeColor="text1"/>
        </w:rPr>
        <w:t xml:space="preserve">relevant people. Moreover, </w:t>
      </w:r>
      <w:r w:rsidR="00716BEA" w:rsidRPr="005A1581">
        <w:rPr>
          <w:color w:val="000000" w:themeColor="text1"/>
        </w:rPr>
        <w:t>the fact that</w:t>
      </w:r>
      <w:r w:rsidRPr="005A1581">
        <w:rPr>
          <w:color w:val="000000" w:themeColor="text1"/>
        </w:rPr>
        <w:t xml:space="preserve"> th</w:t>
      </w:r>
      <w:r w:rsidR="00982097" w:rsidRPr="005A1581">
        <w:rPr>
          <w:color w:val="000000" w:themeColor="text1"/>
        </w:rPr>
        <w:t>is</w:t>
      </w:r>
      <w:r w:rsidRPr="005A1581">
        <w:rPr>
          <w:color w:val="000000" w:themeColor="text1"/>
        </w:rPr>
        <w:t xml:space="preserve"> researcher can </w:t>
      </w:r>
      <w:r w:rsidR="008160A5" w:rsidRPr="005A1581">
        <w:rPr>
          <w:color w:val="000000" w:themeColor="text1"/>
        </w:rPr>
        <w:t xml:space="preserve">speak </w:t>
      </w:r>
      <w:r w:rsidRPr="005A1581">
        <w:rPr>
          <w:color w:val="000000" w:themeColor="text1"/>
        </w:rPr>
        <w:t xml:space="preserve">with the interviewees in Chinese </w:t>
      </w:r>
      <w:r w:rsidR="00716BEA" w:rsidRPr="005A1581">
        <w:rPr>
          <w:color w:val="000000" w:themeColor="text1"/>
        </w:rPr>
        <w:t>M</w:t>
      </w:r>
      <w:r w:rsidR="00067708" w:rsidRPr="005A1581">
        <w:rPr>
          <w:color w:val="000000" w:themeColor="text1"/>
        </w:rPr>
        <w:t xml:space="preserve">andarin </w:t>
      </w:r>
      <w:r w:rsidRPr="005A1581">
        <w:rPr>
          <w:color w:val="000000" w:themeColor="text1"/>
        </w:rPr>
        <w:t>during the interview</w:t>
      </w:r>
      <w:r w:rsidR="00716BEA" w:rsidRPr="005A1581">
        <w:rPr>
          <w:color w:val="000000" w:themeColor="text1"/>
        </w:rPr>
        <w:t>s will help to</w:t>
      </w:r>
      <w:r w:rsidR="00527365" w:rsidRPr="005A1581">
        <w:rPr>
          <w:color w:val="000000" w:themeColor="text1"/>
        </w:rPr>
        <w:t xml:space="preserve"> </w:t>
      </w:r>
      <w:r w:rsidR="006F7637" w:rsidRPr="005A1581">
        <w:rPr>
          <w:color w:val="000000" w:themeColor="text1"/>
        </w:rPr>
        <w:t>win</w:t>
      </w:r>
      <w:r w:rsidRPr="005A1581">
        <w:rPr>
          <w:color w:val="000000" w:themeColor="text1"/>
        </w:rPr>
        <w:t xml:space="preserve"> the trust </w:t>
      </w:r>
      <w:r w:rsidR="006F7637" w:rsidRPr="005A1581">
        <w:rPr>
          <w:color w:val="000000" w:themeColor="text1"/>
        </w:rPr>
        <w:t xml:space="preserve">of </w:t>
      </w:r>
      <w:r w:rsidRPr="005A1581">
        <w:rPr>
          <w:color w:val="000000" w:themeColor="text1"/>
        </w:rPr>
        <w:t>the interviewees</w:t>
      </w:r>
      <w:r w:rsidR="00716BEA" w:rsidRPr="005A1581">
        <w:rPr>
          <w:color w:val="000000" w:themeColor="text1"/>
        </w:rPr>
        <w:t>,</w:t>
      </w:r>
      <w:r w:rsidRPr="005A1581">
        <w:rPr>
          <w:color w:val="000000" w:themeColor="text1"/>
        </w:rPr>
        <w:t xml:space="preserve"> </w:t>
      </w:r>
      <w:r w:rsidR="001F478A" w:rsidRPr="005A1581">
        <w:rPr>
          <w:color w:val="000000" w:themeColor="text1"/>
        </w:rPr>
        <w:t xml:space="preserve">thereby </w:t>
      </w:r>
      <w:r w:rsidRPr="005A1581">
        <w:rPr>
          <w:color w:val="000000" w:themeColor="text1"/>
        </w:rPr>
        <w:t>mak</w:t>
      </w:r>
      <w:r w:rsidR="001F478A" w:rsidRPr="005A1581">
        <w:rPr>
          <w:color w:val="000000" w:themeColor="text1"/>
        </w:rPr>
        <w:t>ing</w:t>
      </w:r>
      <w:r w:rsidR="00ED269B" w:rsidRPr="005A1581">
        <w:rPr>
          <w:color w:val="000000" w:themeColor="text1"/>
        </w:rPr>
        <w:t xml:space="preserve"> the</w:t>
      </w:r>
      <w:r w:rsidRPr="005A1581">
        <w:rPr>
          <w:color w:val="000000" w:themeColor="text1"/>
        </w:rPr>
        <w:t xml:space="preserve"> interview</w:t>
      </w:r>
      <w:r w:rsidR="00B9446A" w:rsidRPr="005A1581">
        <w:rPr>
          <w:color w:val="000000" w:themeColor="text1"/>
        </w:rPr>
        <w:t xml:space="preserve">s </w:t>
      </w:r>
      <w:r w:rsidRPr="005A1581">
        <w:rPr>
          <w:color w:val="000000" w:themeColor="text1"/>
        </w:rPr>
        <w:t xml:space="preserve">more effective and the collected data more reliable. </w:t>
      </w:r>
    </w:p>
    <w:p w14:paraId="6E52BF67" w14:textId="0BF4AB7A" w:rsidR="00FA4969" w:rsidRPr="005A1581" w:rsidRDefault="000E2C54" w:rsidP="00FA4969">
      <w:pPr>
        <w:spacing w:line="360" w:lineRule="auto"/>
        <w:rPr>
          <w:color w:val="000000" w:themeColor="text1"/>
        </w:rPr>
      </w:pPr>
      <w:r w:rsidRPr="005A1581">
        <w:rPr>
          <w:color w:val="000000" w:themeColor="text1"/>
        </w:rPr>
        <w:t xml:space="preserve">Apart from the network-oriented society, the rest of the social phenomena </w:t>
      </w:r>
      <w:r w:rsidR="00003CA4" w:rsidRPr="005A1581">
        <w:rPr>
          <w:color w:val="000000" w:themeColor="text1"/>
        </w:rPr>
        <w:t xml:space="preserve">informed by the Confucian doctrine </w:t>
      </w:r>
      <w:r w:rsidRPr="005A1581">
        <w:rPr>
          <w:color w:val="000000" w:themeColor="text1"/>
        </w:rPr>
        <w:t xml:space="preserve">such as </w:t>
      </w:r>
      <w:r w:rsidR="00716BEA" w:rsidRPr="005A1581">
        <w:rPr>
          <w:color w:val="000000" w:themeColor="text1"/>
        </w:rPr>
        <w:t>‘</w:t>
      </w:r>
      <w:r w:rsidRPr="005A1581">
        <w:rPr>
          <w:color w:val="000000" w:themeColor="text1"/>
        </w:rPr>
        <w:t>hierarchy</w:t>
      </w:r>
      <w:r w:rsidR="00716BEA" w:rsidRPr="005A1581">
        <w:rPr>
          <w:color w:val="000000" w:themeColor="text1"/>
        </w:rPr>
        <w:t>’</w:t>
      </w:r>
      <w:r w:rsidRPr="005A1581">
        <w:rPr>
          <w:color w:val="000000" w:themeColor="text1"/>
        </w:rPr>
        <w:t xml:space="preserve"> </w:t>
      </w:r>
      <w:r w:rsidR="00716BEA" w:rsidRPr="005A1581">
        <w:rPr>
          <w:color w:val="000000" w:themeColor="text1"/>
        </w:rPr>
        <w:t>‘</w:t>
      </w:r>
      <w:r w:rsidRPr="005A1581">
        <w:rPr>
          <w:color w:val="000000" w:themeColor="text1"/>
        </w:rPr>
        <w:t>middle way</w:t>
      </w:r>
      <w:r w:rsidR="00716BEA" w:rsidRPr="005A1581">
        <w:rPr>
          <w:color w:val="000000" w:themeColor="text1"/>
        </w:rPr>
        <w:t>’</w:t>
      </w:r>
      <w:r w:rsidRPr="005A1581">
        <w:rPr>
          <w:color w:val="000000" w:themeColor="text1"/>
        </w:rPr>
        <w:t xml:space="preserve"> and </w:t>
      </w:r>
      <w:r w:rsidR="00716BEA" w:rsidRPr="005A1581">
        <w:rPr>
          <w:color w:val="000000" w:themeColor="text1"/>
        </w:rPr>
        <w:t>‘</w:t>
      </w:r>
      <w:r w:rsidR="004C33EE" w:rsidRPr="005A1581">
        <w:rPr>
          <w:color w:val="000000" w:themeColor="text1"/>
        </w:rPr>
        <w:t>face</w:t>
      </w:r>
      <w:r w:rsidR="00716BEA" w:rsidRPr="005A1581">
        <w:rPr>
          <w:color w:val="000000" w:themeColor="text1"/>
        </w:rPr>
        <w:t>’</w:t>
      </w:r>
      <w:r w:rsidR="004C33EE" w:rsidRPr="005A1581">
        <w:rPr>
          <w:color w:val="000000" w:themeColor="text1"/>
        </w:rPr>
        <w:t xml:space="preserve"> </w:t>
      </w:r>
      <w:r w:rsidR="00FA4969" w:rsidRPr="005A1581">
        <w:rPr>
          <w:color w:val="000000" w:themeColor="text1"/>
        </w:rPr>
        <w:t xml:space="preserve">have </w:t>
      </w:r>
      <w:r w:rsidR="00174934" w:rsidRPr="005A1581">
        <w:rPr>
          <w:color w:val="000000" w:themeColor="text1"/>
        </w:rPr>
        <w:t xml:space="preserve">an </w:t>
      </w:r>
      <w:r w:rsidR="00FA4969" w:rsidRPr="005A1581">
        <w:rPr>
          <w:color w:val="000000" w:themeColor="text1"/>
        </w:rPr>
        <w:t>impact on the interviewees but also on the researcher. That is to say, the challenge th</w:t>
      </w:r>
      <w:r w:rsidR="00BF7151" w:rsidRPr="005A1581">
        <w:rPr>
          <w:color w:val="000000" w:themeColor="text1"/>
        </w:rPr>
        <w:t>is</w:t>
      </w:r>
      <w:r w:rsidR="00FA4969" w:rsidRPr="005A1581">
        <w:rPr>
          <w:color w:val="000000" w:themeColor="text1"/>
        </w:rPr>
        <w:t xml:space="preserve"> researcher nee</w:t>
      </w:r>
      <w:r w:rsidR="00096151" w:rsidRPr="005A1581">
        <w:rPr>
          <w:color w:val="000000" w:themeColor="text1"/>
        </w:rPr>
        <w:t>ds</w:t>
      </w:r>
      <w:r w:rsidR="00FA4969" w:rsidRPr="005A1581">
        <w:rPr>
          <w:color w:val="000000" w:themeColor="text1"/>
        </w:rPr>
        <w:t xml:space="preserve"> to face is that the analysis may not be critical </w:t>
      </w:r>
      <w:r w:rsidR="00991C29" w:rsidRPr="005A1581">
        <w:rPr>
          <w:color w:val="000000" w:themeColor="text1"/>
        </w:rPr>
        <w:t xml:space="preserve">enough </w:t>
      </w:r>
      <w:r w:rsidR="00FA4969" w:rsidRPr="005A1581">
        <w:rPr>
          <w:color w:val="000000" w:themeColor="text1"/>
        </w:rPr>
        <w:t>because of the cultur</w:t>
      </w:r>
      <w:r w:rsidR="00716BEA" w:rsidRPr="005A1581">
        <w:rPr>
          <w:color w:val="000000" w:themeColor="text1"/>
        </w:rPr>
        <w:t>al</w:t>
      </w:r>
      <w:r w:rsidR="00FA4969" w:rsidRPr="005A1581">
        <w:rPr>
          <w:color w:val="000000" w:themeColor="text1"/>
        </w:rPr>
        <w:t xml:space="preserve"> background and unique political system in China.</w:t>
      </w:r>
      <w:r w:rsidR="00041E55" w:rsidRPr="005A1581">
        <w:rPr>
          <w:color w:val="000000" w:themeColor="text1"/>
        </w:rPr>
        <w:t xml:space="preserve"> </w:t>
      </w:r>
      <w:r w:rsidR="004C33EE" w:rsidRPr="005A1581">
        <w:rPr>
          <w:color w:val="000000" w:themeColor="text1"/>
        </w:rPr>
        <w:t>T</w:t>
      </w:r>
      <w:r w:rsidR="00041E55" w:rsidRPr="005A1581">
        <w:rPr>
          <w:color w:val="000000" w:themeColor="text1"/>
        </w:rPr>
        <w:t xml:space="preserve">here will be more discussion of </w:t>
      </w:r>
      <w:r w:rsidR="00991C29" w:rsidRPr="005A1581">
        <w:rPr>
          <w:color w:val="000000" w:themeColor="text1"/>
        </w:rPr>
        <w:t>the impact of the Chinese culture</w:t>
      </w:r>
      <w:r w:rsidR="00041E55" w:rsidRPr="005A1581">
        <w:rPr>
          <w:color w:val="000000" w:themeColor="text1"/>
        </w:rPr>
        <w:t xml:space="preserve"> on this research in </w:t>
      </w:r>
      <w:r w:rsidR="00716BEA" w:rsidRPr="005A1581">
        <w:rPr>
          <w:color w:val="000000" w:themeColor="text1"/>
        </w:rPr>
        <w:t>C</w:t>
      </w:r>
      <w:r w:rsidR="00041E55" w:rsidRPr="005A1581">
        <w:rPr>
          <w:color w:val="000000" w:themeColor="text1"/>
        </w:rPr>
        <w:t>hapter 8.</w:t>
      </w:r>
      <w:r w:rsidR="00FA4969" w:rsidRPr="005A1581">
        <w:rPr>
          <w:color w:val="000000" w:themeColor="text1"/>
        </w:rPr>
        <w:t xml:space="preserve"> </w:t>
      </w:r>
    </w:p>
    <w:p w14:paraId="5F91AD4A" w14:textId="77777777" w:rsidR="006A51B9" w:rsidRPr="005A1581" w:rsidRDefault="006A51B9" w:rsidP="00333E9A">
      <w:pPr>
        <w:spacing w:line="360" w:lineRule="auto"/>
        <w:rPr>
          <w:color w:val="000000" w:themeColor="text1"/>
        </w:rPr>
      </w:pPr>
    </w:p>
    <w:p w14:paraId="526C609B" w14:textId="2F10FFE4" w:rsidR="00C01DB0" w:rsidRPr="005A1581" w:rsidRDefault="00886A3B" w:rsidP="005803FB">
      <w:pPr>
        <w:pStyle w:val="Heading2"/>
        <w:spacing w:line="360" w:lineRule="auto"/>
        <w:rPr>
          <w:rFonts w:cs="Arial"/>
          <w:color w:val="000000" w:themeColor="text1"/>
        </w:rPr>
      </w:pPr>
      <w:bookmarkStart w:id="223" w:name="_Toc520835524"/>
      <w:bookmarkStart w:id="224" w:name="_Toc513202495"/>
      <w:bookmarkStart w:id="225" w:name="_Toc12790011"/>
      <w:r w:rsidRPr="005A1581">
        <w:rPr>
          <w:rFonts w:cs="Arial"/>
          <w:color w:val="000000" w:themeColor="text1"/>
        </w:rPr>
        <w:t>P</w:t>
      </w:r>
      <w:r w:rsidR="001C4861" w:rsidRPr="005A1581">
        <w:rPr>
          <w:rFonts w:cs="Arial"/>
          <w:color w:val="000000" w:themeColor="text1"/>
        </w:rPr>
        <w:t xml:space="preserve">lan for </w:t>
      </w:r>
      <w:bookmarkEnd w:id="223"/>
      <w:r w:rsidR="001D762E" w:rsidRPr="005A1581">
        <w:rPr>
          <w:rFonts w:cs="Arial"/>
          <w:color w:val="000000" w:themeColor="text1"/>
        </w:rPr>
        <w:t>a</w:t>
      </w:r>
      <w:r w:rsidR="001C4861" w:rsidRPr="005A1581">
        <w:rPr>
          <w:rFonts w:cs="Arial"/>
          <w:color w:val="000000" w:themeColor="text1"/>
        </w:rPr>
        <w:t>nalysis</w:t>
      </w:r>
      <w:bookmarkEnd w:id="224"/>
      <w:bookmarkEnd w:id="225"/>
    </w:p>
    <w:p w14:paraId="2B7F0E97" w14:textId="79D66E50" w:rsidR="00C01DB0" w:rsidRPr="005A1581" w:rsidRDefault="007674C0" w:rsidP="00333E9A">
      <w:pPr>
        <w:spacing w:line="360" w:lineRule="auto"/>
        <w:rPr>
          <w:color w:val="000000" w:themeColor="text1"/>
        </w:rPr>
      </w:pPr>
      <w:r w:rsidRPr="005A1581">
        <w:rPr>
          <w:color w:val="000000" w:themeColor="text1"/>
        </w:rPr>
        <w:t>A total of 34</w:t>
      </w:r>
      <w:r w:rsidR="00850C00" w:rsidRPr="005A1581">
        <w:rPr>
          <w:color w:val="000000" w:themeColor="text1"/>
        </w:rPr>
        <w:t xml:space="preserve"> interviews were planned with potential types of stakeholders. </w:t>
      </w:r>
      <w:r w:rsidR="006B3F84" w:rsidRPr="005A1581">
        <w:rPr>
          <w:color w:val="000000" w:themeColor="text1"/>
        </w:rPr>
        <w:t>The</w:t>
      </w:r>
      <w:r w:rsidR="001C4861" w:rsidRPr="005A1581">
        <w:rPr>
          <w:color w:val="000000" w:themeColor="text1"/>
        </w:rPr>
        <w:t xml:space="preserve"> total number of interviews </w:t>
      </w:r>
      <w:r w:rsidR="006B3F84" w:rsidRPr="005A1581">
        <w:rPr>
          <w:color w:val="000000" w:themeColor="text1"/>
        </w:rPr>
        <w:t>was</w:t>
      </w:r>
      <w:r w:rsidR="001C4861" w:rsidRPr="005A1581">
        <w:rPr>
          <w:color w:val="000000" w:themeColor="text1"/>
        </w:rPr>
        <w:t xml:space="preserve"> subject to change in the field</w:t>
      </w:r>
      <w:r w:rsidR="00B538AF" w:rsidRPr="005A1581">
        <w:rPr>
          <w:color w:val="000000" w:themeColor="text1"/>
        </w:rPr>
        <w:t xml:space="preserve">, </w:t>
      </w:r>
      <w:r w:rsidR="00850C00" w:rsidRPr="005A1581">
        <w:rPr>
          <w:color w:val="000000" w:themeColor="text1"/>
        </w:rPr>
        <w:t>for example</w:t>
      </w:r>
      <w:r w:rsidR="00B538AF" w:rsidRPr="005A1581">
        <w:rPr>
          <w:color w:val="000000" w:themeColor="text1"/>
        </w:rPr>
        <w:t xml:space="preserve">, </w:t>
      </w:r>
      <w:r w:rsidR="00850C00" w:rsidRPr="005A1581">
        <w:rPr>
          <w:color w:val="000000" w:themeColor="text1"/>
        </w:rPr>
        <w:t xml:space="preserve">some </w:t>
      </w:r>
      <w:r w:rsidR="006B3F84" w:rsidRPr="005A1581">
        <w:rPr>
          <w:color w:val="000000" w:themeColor="text1"/>
        </w:rPr>
        <w:t>interviewees might not be</w:t>
      </w:r>
      <w:r w:rsidR="00850C00" w:rsidRPr="005A1581">
        <w:rPr>
          <w:color w:val="000000" w:themeColor="text1"/>
        </w:rPr>
        <w:t xml:space="preserve"> reached</w:t>
      </w:r>
      <w:r w:rsidR="00B538AF" w:rsidRPr="005A1581">
        <w:rPr>
          <w:color w:val="000000" w:themeColor="text1"/>
        </w:rPr>
        <w:t xml:space="preserve">, </w:t>
      </w:r>
      <w:r w:rsidR="006B3F84" w:rsidRPr="005A1581">
        <w:rPr>
          <w:color w:val="000000" w:themeColor="text1"/>
        </w:rPr>
        <w:t xml:space="preserve">others might </w:t>
      </w:r>
      <w:r w:rsidR="006957A8" w:rsidRPr="005A1581">
        <w:rPr>
          <w:color w:val="000000" w:themeColor="text1"/>
        </w:rPr>
        <w:t>refuse and</w:t>
      </w:r>
      <w:r w:rsidR="00850C00" w:rsidRPr="005A1581">
        <w:rPr>
          <w:color w:val="000000" w:themeColor="text1"/>
        </w:rPr>
        <w:t xml:space="preserve"> others may have not been contacted</w:t>
      </w:r>
      <w:r w:rsidR="006B3F84" w:rsidRPr="005A1581">
        <w:rPr>
          <w:color w:val="000000" w:themeColor="text1"/>
        </w:rPr>
        <w:t>. T</w:t>
      </w:r>
      <w:r w:rsidR="001C4861" w:rsidRPr="005A1581">
        <w:rPr>
          <w:color w:val="000000" w:themeColor="text1"/>
        </w:rPr>
        <w:t>he interview transcripts need</w:t>
      </w:r>
      <w:r w:rsidR="006B3F84" w:rsidRPr="005A1581">
        <w:rPr>
          <w:color w:val="000000" w:themeColor="text1"/>
        </w:rPr>
        <w:t>ed</w:t>
      </w:r>
      <w:r w:rsidR="001C4861" w:rsidRPr="005A1581">
        <w:rPr>
          <w:color w:val="000000" w:themeColor="text1"/>
        </w:rPr>
        <w:t xml:space="preserve"> to be analysed shortly afterward</w:t>
      </w:r>
      <w:r w:rsidR="006B3F84" w:rsidRPr="005A1581">
        <w:rPr>
          <w:color w:val="000000" w:themeColor="text1"/>
        </w:rPr>
        <w:t>s</w:t>
      </w:r>
      <w:r w:rsidR="001C4861" w:rsidRPr="005A1581">
        <w:rPr>
          <w:color w:val="000000" w:themeColor="text1"/>
        </w:rPr>
        <w:t>. What follows below is a brief outline of the plan for analysis.</w:t>
      </w:r>
      <w:r w:rsidR="00767062" w:rsidRPr="005A1581">
        <w:rPr>
          <w:color w:val="000000" w:themeColor="text1"/>
        </w:rPr>
        <w:t xml:space="preserve"> </w:t>
      </w:r>
    </w:p>
    <w:p w14:paraId="1DD24501" w14:textId="63428208" w:rsidR="00013228" w:rsidRPr="005A1581" w:rsidRDefault="001B3005" w:rsidP="00333E9A">
      <w:pPr>
        <w:spacing w:line="360" w:lineRule="auto"/>
        <w:rPr>
          <w:color w:val="000000" w:themeColor="text1"/>
        </w:rPr>
      </w:pPr>
      <w:r w:rsidRPr="005A1581">
        <w:rPr>
          <w:color w:val="000000" w:themeColor="text1"/>
        </w:rPr>
        <w:t>There are</w:t>
      </w:r>
      <w:r w:rsidR="008733F8" w:rsidRPr="005A1581">
        <w:rPr>
          <w:color w:val="000000" w:themeColor="text1"/>
        </w:rPr>
        <w:t xml:space="preserve"> a</w:t>
      </w:r>
      <w:r w:rsidRPr="005A1581">
        <w:rPr>
          <w:color w:val="000000" w:themeColor="text1"/>
        </w:rPr>
        <w:t xml:space="preserve"> number of approaches can be adopted in qualitative data analysis such as grounded theory, </w:t>
      </w:r>
      <w:r w:rsidR="007F208B" w:rsidRPr="005A1581">
        <w:rPr>
          <w:color w:val="000000" w:themeColor="text1"/>
        </w:rPr>
        <w:t xml:space="preserve">content analysis, </w:t>
      </w:r>
      <w:r w:rsidR="000F420A" w:rsidRPr="005A1581">
        <w:rPr>
          <w:color w:val="000000" w:themeColor="text1"/>
        </w:rPr>
        <w:t xml:space="preserve">phenomenological analysis </w:t>
      </w:r>
      <w:r w:rsidR="00FC3F95" w:rsidRPr="005A1581">
        <w:rPr>
          <w:color w:val="000000" w:themeColor="text1"/>
        </w:rPr>
        <w:t xml:space="preserve">etc. </w:t>
      </w:r>
      <w:r w:rsidR="000F420A" w:rsidRPr="005A1581">
        <w:rPr>
          <w:color w:val="000000" w:themeColor="text1"/>
        </w:rPr>
        <w:t xml:space="preserve">(Sarantakos, 2013). </w:t>
      </w:r>
      <w:r w:rsidR="001C4861" w:rsidRPr="005A1581">
        <w:rPr>
          <w:color w:val="000000" w:themeColor="text1"/>
        </w:rPr>
        <w:t>This research adopt</w:t>
      </w:r>
      <w:r w:rsidR="00013228" w:rsidRPr="005A1581">
        <w:rPr>
          <w:color w:val="000000" w:themeColor="text1"/>
        </w:rPr>
        <w:t>ed</w:t>
      </w:r>
      <w:r w:rsidR="001C4861" w:rsidRPr="005A1581">
        <w:rPr>
          <w:color w:val="000000" w:themeColor="text1"/>
        </w:rPr>
        <w:t xml:space="preserve"> a thematic analysis approach for data analysis. As Braun and Clarke (2006:79) noted</w:t>
      </w:r>
      <w:r w:rsidR="00B538AF" w:rsidRPr="005A1581">
        <w:rPr>
          <w:color w:val="000000" w:themeColor="text1"/>
        </w:rPr>
        <w:t xml:space="preserve">, </w:t>
      </w:r>
      <w:r w:rsidR="001C4861" w:rsidRPr="005A1581">
        <w:rPr>
          <w:color w:val="000000" w:themeColor="text1"/>
        </w:rPr>
        <w:t xml:space="preserve">a thematic analysis is a qualitative analytic method for </w:t>
      </w:r>
      <w:r w:rsidR="00E278AD" w:rsidRPr="005A1581">
        <w:rPr>
          <w:color w:val="000000" w:themeColor="text1"/>
        </w:rPr>
        <w:t>‘</w:t>
      </w:r>
      <w:r w:rsidR="001C4861" w:rsidRPr="005A1581">
        <w:rPr>
          <w:color w:val="000000" w:themeColor="text1"/>
        </w:rPr>
        <w:t>identifying</w:t>
      </w:r>
      <w:r w:rsidR="00B538AF" w:rsidRPr="005A1581">
        <w:rPr>
          <w:color w:val="000000" w:themeColor="text1"/>
        </w:rPr>
        <w:t xml:space="preserve">, </w:t>
      </w:r>
      <w:r w:rsidR="001C4861" w:rsidRPr="005A1581">
        <w:rPr>
          <w:color w:val="000000" w:themeColor="text1"/>
        </w:rPr>
        <w:t>analysing</w:t>
      </w:r>
      <w:r w:rsidR="00343782" w:rsidRPr="005A1581">
        <w:rPr>
          <w:color w:val="000000" w:themeColor="text1"/>
        </w:rPr>
        <w:t xml:space="preserve"> and</w:t>
      </w:r>
      <w:r w:rsidR="001C4861" w:rsidRPr="005A1581">
        <w:rPr>
          <w:color w:val="000000" w:themeColor="text1"/>
        </w:rPr>
        <w:t xml:space="preserve"> reporting patterns (themes) </w:t>
      </w:r>
      <w:r w:rsidR="00B25DB7" w:rsidRPr="005A1581">
        <w:rPr>
          <w:color w:val="000000" w:themeColor="text1"/>
        </w:rPr>
        <w:t>in</w:t>
      </w:r>
      <w:r w:rsidR="001C4861" w:rsidRPr="005A1581">
        <w:rPr>
          <w:color w:val="000000" w:themeColor="text1"/>
        </w:rPr>
        <w:t xml:space="preserve"> data. It minimally organises and describes your data-set in (rich) detail. However</w:t>
      </w:r>
      <w:r w:rsidR="00B538AF" w:rsidRPr="005A1581">
        <w:rPr>
          <w:color w:val="000000" w:themeColor="text1"/>
        </w:rPr>
        <w:t xml:space="preserve">, </w:t>
      </w:r>
      <w:r w:rsidR="001C4861" w:rsidRPr="005A1581">
        <w:rPr>
          <w:color w:val="000000" w:themeColor="text1"/>
        </w:rPr>
        <w:t>frequently</w:t>
      </w:r>
      <w:r w:rsidR="00B538AF" w:rsidRPr="005A1581">
        <w:rPr>
          <w:color w:val="000000" w:themeColor="text1"/>
        </w:rPr>
        <w:t xml:space="preserve">, </w:t>
      </w:r>
      <w:r w:rsidR="001C4861" w:rsidRPr="005A1581">
        <w:rPr>
          <w:color w:val="000000" w:themeColor="text1"/>
        </w:rPr>
        <w:t>it goes further than this and interprets various aspects of the research topic</w:t>
      </w:r>
      <w:r w:rsidR="00E278AD" w:rsidRPr="005A1581">
        <w:rPr>
          <w:color w:val="000000" w:themeColor="text1"/>
        </w:rPr>
        <w:t>’</w:t>
      </w:r>
      <w:r w:rsidR="00B538AF" w:rsidRPr="005A1581">
        <w:rPr>
          <w:color w:val="000000" w:themeColor="text1"/>
        </w:rPr>
        <w:t>.</w:t>
      </w:r>
      <w:r w:rsidR="00B0553D" w:rsidRPr="005A1581">
        <w:rPr>
          <w:color w:val="000000" w:themeColor="text1"/>
        </w:rPr>
        <w:t xml:space="preserve"> </w:t>
      </w:r>
    </w:p>
    <w:p w14:paraId="20A67531" w14:textId="4B850C5F" w:rsidR="00C01DB0" w:rsidRPr="005A1581" w:rsidRDefault="001C4861" w:rsidP="00333E9A">
      <w:pPr>
        <w:spacing w:line="360" w:lineRule="auto"/>
        <w:rPr>
          <w:color w:val="000000" w:themeColor="text1"/>
        </w:rPr>
      </w:pPr>
      <w:r w:rsidRPr="005A1581">
        <w:rPr>
          <w:color w:val="000000" w:themeColor="text1"/>
        </w:rPr>
        <w:t>In th</w:t>
      </w:r>
      <w:r w:rsidR="00013228" w:rsidRPr="005A1581">
        <w:rPr>
          <w:color w:val="000000" w:themeColor="text1"/>
        </w:rPr>
        <w:t>is</w:t>
      </w:r>
      <w:r w:rsidRPr="005A1581">
        <w:rPr>
          <w:color w:val="000000" w:themeColor="text1"/>
        </w:rPr>
        <w:t xml:space="preserve"> study</w:t>
      </w:r>
      <w:r w:rsidR="00B538AF" w:rsidRPr="005A1581">
        <w:rPr>
          <w:color w:val="000000" w:themeColor="text1"/>
        </w:rPr>
        <w:t xml:space="preserve">, </w:t>
      </w:r>
      <w:r w:rsidRPr="005A1581">
        <w:rPr>
          <w:color w:val="000000" w:themeColor="text1"/>
        </w:rPr>
        <w:t>inductive thematic analysis</w:t>
      </w:r>
      <w:r w:rsidR="00013228" w:rsidRPr="005A1581">
        <w:rPr>
          <w:color w:val="000000" w:themeColor="text1"/>
        </w:rPr>
        <w:t xml:space="preserve"> was used.</w:t>
      </w:r>
      <w:r w:rsidRPr="005A1581">
        <w:rPr>
          <w:color w:val="000000" w:themeColor="text1"/>
        </w:rPr>
        <w:t xml:space="preserve"> </w:t>
      </w:r>
      <w:r w:rsidR="00013228" w:rsidRPr="005A1581">
        <w:rPr>
          <w:color w:val="000000" w:themeColor="text1"/>
        </w:rPr>
        <w:t>U</w:t>
      </w:r>
      <w:r w:rsidRPr="005A1581">
        <w:rPr>
          <w:color w:val="000000" w:themeColor="text1"/>
        </w:rPr>
        <w:t>sually</w:t>
      </w:r>
      <w:r w:rsidR="00B538AF" w:rsidRPr="005A1581">
        <w:rPr>
          <w:color w:val="000000" w:themeColor="text1"/>
        </w:rPr>
        <w:t xml:space="preserve">, </w:t>
      </w:r>
      <w:r w:rsidRPr="005A1581">
        <w:rPr>
          <w:color w:val="000000" w:themeColor="text1"/>
        </w:rPr>
        <w:t>inductive thematic analysis involves six phases</w:t>
      </w:r>
      <w:r w:rsidR="00850C00" w:rsidRPr="005A1581">
        <w:rPr>
          <w:color w:val="000000" w:themeColor="text1"/>
        </w:rPr>
        <w:t xml:space="preserve"> (Braun and Clarke</w:t>
      </w:r>
      <w:r w:rsidR="00B538AF" w:rsidRPr="005A1581">
        <w:rPr>
          <w:color w:val="000000" w:themeColor="text1"/>
        </w:rPr>
        <w:t xml:space="preserve">, </w:t>
      </w:r>
      <w:r w:rsidR="00850C00" w:rsidRPr="005A1581">
        <w:rPr>
          <w:color w:val="000000" w:themeColor="text1"/>
        </w:rPr>
        <w:t>2006)</w:t>
      </w:r>
    </w:p>
    <w:p w14:paraId="17F644D5" w14:textId="2AD7611C" w:rsidR="001C4861" w:rsidRPr="005A1581" w:rsidRDefault="001C4861" w:rsidP="00333E9A">
      <w:pPr>
        <w:spacing w:line="360" w:lineRule="auto"/>
        <w:rPr>
          <w:color w:val="000000" w:themeColor="text1"/>
        </w:rPr>
      </w:pPr>
      <w:r w:rsidRPr="005A1581">
        <w:rPr>
          <w:color w:val="000000" w:themeColor="text1"/>
        </w:rPr>
        <w:t>Phase 1: Familia</w:t>
      </w:r>
      <w:r w:rsidR="00C01DB0" w:rsidRPr="005A1581">
        <w:rPr>
          <w:color w:val="000000" w:themeColor="text1"/>
        </w:rPr>
        <w:t>ris</w:t>
      </w:r>
      <w:r w:rsidRPr="005A1581">
        <w:rPr>
          <w:color w:val="000000" w:themeColor="text1"/>
        </w:rPr>
        <w:t>ation with the data</w:t>
      </w:r>
    </w:p>
    <w:p w14:paraId="7611E20A" w14:textId="77777777" w:rsidR="000F61E1" w:rsidRPr="005A1581" w:rsidRDefault="00672C7F" w:rsidP="00333E9A">
      <w:pPr>
        <w:pStyle w:val="ListParagraph"/>
        <w:numPr>
          <w:ilvl w:val="0"/>
          <w:numId w:val="14"/>
        </w:numPr>
        <w:spacing w:line="360" w:lineRule="auto"/>
        <w:rPr>
          <w:rFonts w:cs="Arial"/>
          <w:color w:val="000000" w:themeColor="text1"/>
        </w:rPr>
      </w:pPr>
      <w:r w:rsidRPr="005A1581">
        <w:rPr>
          <w:rFonts w:cs="Arial"/>
          <w:color w:val="000000" w:themeColor="text1"/>
        </w:rPr>
        <w:t xml:space="preserve">The majority of interviews are in Chinese, therefore </w:t>
      </w:r>
      <w:r w:rsidR="008D7E4C" w:rsidRPr="005A1581">
        <w:rPr>
          <w:rFonts w:cs="Arial"/>
          <w:color w:val="000000" w:themeColor="text1"/>
        </w:rPr>
        <w:t>c</w:t>
      </w:r>
      <w:r w:rsidR="001C4861" w:rsidRPr="005A1581">
        <w:rPr>
          <w:rFonts w:cs="Arial"/>
          <w:color w:val="000000" w:themeColor="text1"/>
        </w:rPr>
        <w:t xml:space="preserve">heck all the </w:t>
      </w:r>
      <w:r w:rsidR="000F61E1" w:rsidRPr="005A1581">
        <w:rPr>
          <w:rFonts w:cs="Arial"/>
          <w:color w:val="000000" w:themeColor="text1"/>
        </w:rPr>
        <w:t xml:space="preserve">audio </w:t>
      </w:r>
      <w:r w:rsidR="001C4861" w:rsidRPr="005A1581">
        <w:rPr>
          <w:rFonts w:cs="Arial"/>
          <w:color w:val="000000" w:themeColor="text1"/>
        </w:rPr>
        <w:lastRenderedPageBreak/>
        <w:t>interviewee recordings</w:t>
      </w:r>
      <w:r w:rsidRPr="005A1581">
        <w:rPr>
          <w:rFonts w:cs="Arial"/>
          <w:color w:val="000000" w:themeColor="text1"/>
        </w:rPr>
        <w:t xml:space="preserve"> </w:t>
      </w:r>
      <w:r w:rsidR="001C4861" w:rsidRPr="005A1581">
        <w:rPr>
          <w:rFonts w:cs="Arial"/>
          <w:color w:val="000000" w:themeColor="text1"/>
        </w:rPr>
        <w:t>and transfer them to the int</w:t>
      </w:r>
      <w:r w:rsidRPr="005A1581">
        <w:rPr>
          <w:rFonts w:cs="Arial"/>
          <w:color w:val="000000" w:themeColor="text1"/>
        </w:rPr>
        <w:t xml:space="preserve">erviewee transcripts in English is necessary. </w:t>
      </w:r>
    </w:p>
    <w:p w14:paraId="5DBB6AFB" w14:textId="64BBD121" w:rsidR="001C4861" w:rsidRPr="005A1581" w:rsidRDefault="007B5F43" w:rsidP="00333E9A">
      <w:pPr>
        <w:pStyle w:val="ListParagraph"/>
        <w:numPr>
          <w:ilvl w:val="0"/>
          <w:numId w:val="14"/>
        </w:numPr>
        <w:spacing w:line="360" w:lineRule="auto"/>
        <w:rPr>
          <w:rFonts w:cs="Arial"/>
          <w:color w:val="000000" w:themeColor="text1"/>
        </w:rPr>
      </w:pPr>
      <w:r w:rsidRPr="005A1581">
        <w:rPr>
          <w:rFonts w:cs="Arial"/>
          <w:color w:val="000000" w:themeColor="text1"/>
          <w:lang w:eastAsia="zh-CN"/>
        </w:rPr>
        <w:t>The audio-recorded interviews will be imported into NVIVO 10 software, which is used for data analysis (NVIVO, 2018). The title of the audio files consisted of the interviewees' names, occupation, location, and date of the interview.</w:t>
      </w:r>
    </w:p>
    <w:p w14:paraId="40FF8455" w14:textId="23B52ABE" w:rsidR="00C01DB0" w:rsidRPr="005A1581" w:rsidRDefault="001C4861" w:rsidP="00333E9A">
      <w:pPr>
        <w:pStyle w:val="ListParagraph"/>
        <w:numPr>
          <w:ilvl w:val="0"/>
          <w:numId w:val="14"/>
        </w:numPr>
        <w:spacing w:line="360" w:lineRule="auto"/>
        <w:rPr>
          <w:rFonts w:cs="Arial"/>
          <w:color w:val="000000" w:themeColor="text1"/>
        </w:rPr>
      </w:pPr>
      <w:r w:rsidRPr="005A1581">
        <w:rPr>
          <w:rFonts w:cs="Arial"/>
          <w:color w:val="000000" w:themeColor="text1"/>
        </w:rPr>
        <w:t xml:space="preserve">The researcher needs to read and re-read data </w:t>
      </w:r>
      <w:r w:rsidR="000442E2" w:rsidRPr="005A1581">
        <w:rPr>
          <w:rFonts w:cs="Arial"/>
          <w:color w:val="000000" w:themeColor="text1"/>
        </w:rPr>
        <w:t>to</w:t>
      </w:r>
      <w:r w:rsidRPr="005A1581">
        <w:rPr>
          <w:rFonts w:cs="Arial"/>
          <w:color w:val="000000" w:themeColor="text1"/>
        </w:rPr>
        <w:t xml:space="preserve"> become familiar with what the data entails</w:t>
      </w:r>
      <w:r w:rsidR="00B538AF" w:rsidRPr="005A1581">
        <w:rPr>
          <w:rFonts w:cs="Arial"/>
          <w:color w:val="000000" w:themeColor="text1"/>
        </w:rPr>
        <w:t xml:space="preserve">, </w:t>
      </w:r>
      <w:r w:rsidRPr="005A1581">
        <w:rPr>
          <w:rFonts w:cs="Arial"/>
          <w:color w:val="000000" w:themeColor="text1"/>
        </w:rPr>
        <w:t>paying specific attention to patterns that occur and noting down initial ideas and patterns.</w:t>
      </w:r>
    </w:p>
    <w:p w14:paraId="380ED33E" w14:textId="3AD05D93" w:rsidR="001C4861" w:rsidRPr="005A1581" w:rsidRDefault="001C4861" w:rsidP="00333E9A">
      <w:pPr>
        <w:keepNext/>
        <w:spacing w:line="360" w:lineRule="auto"/>
        <w:rPr>
          <w:color w:val="000000" w:themeColor="text1"/>
        </w:rPr>
      </w:pPr>
      <w:r w:rsidRPr="005A1581">
        <w:rPr>
          <w:color w:val="000000" w:themeColor="text1"/>
        </w:rPr>
        <w:t xml:space="preserve">Phase 2: Generation of initial </w:t>
      </w:r>
      <w:r w:rsidR="000444F0" w:rsidRPr="005A1581">
        <w:rPr>
          <w:color w:val="000000" w:themeColor="text1"/>
        </w:rPr>
        <w:t>Code</w:t>
      </w:r>
      <w:r w:rsidRPr="005A1581">
        <w:rPr>
          <w:color w:val="000000" w:themeColor="text1"/>
        </w:rPr>
        <w:t>s</w:t>
      </w:r>
    </w:p>
    <w:p w14:paraId="148CB37F" w14:textId="67D7B682" w:rsidR="00F87F9E" w:rsidRPr="005A1581" w:rsidRDefault="001C4861" w:rsidP="00333E9A">
      <w:pPr>
        <w:pStyle w:val="ListParagraph"/>
        <w:numPr>
          <w:ilvl w:val="0"/>
          <w:numId w:val="15"/>
        </w:numPr>
        <w:spacing w:line="360" w:lineRule="auto"/>
        <w:rPr>
          <w:rFonts w:cs="Arial"/>
          <w:color w:val="000000" w:themeColor="text1"/>
        </w:rPr>
      </w:pPr>
      <w:r w:rsidRPr="005A1581">
        <w:rPr>
          <w:rFonts w:cs="Arial"/>
          <w:color w:val="000000" w:themeColor="text1"/>
        </w:rPr>
        <w:t xml:space="preserve">The researcher needs to </w:t>
      </w:r>
      <w:r w:rsidR="00C36AD4" w:rsidRPr="005A1581">
        <w:rPr>
          <w:rFonts w:cs="Arial"/>
          <w:color w:val="000000" w:themeColor="text1"/>
        </w:rPr>
        <w:t>classify the</w:t>
      </w:r>
      <w:r w:rsidRPr="005A1581">
        <w:rPr>
          <w:rFonts w:cs="Arial"/>
          <w:color w:val="000000" w:themeColor="text1"/>
        </w:rPr>
        <w:t xml:space="preserve"> data </w:t>
      </w:r>
      <w:r w:rsidR="00C36AD4" w:rsidRPr="005A1581">
        <w:rPr>
          <w:rFonts w:cs="Arial"/>
          <w:color w:val="000000" w:themeColor="text1"/>
        </w:rPr>
        <w:t>with</w:t>
      </w:r>
      <w:r w:rsidRPr="005A1581">
        <w:rPr>
          <w:rFonts w:cs="Arial"/>
          <w:color w:val="000000" w:themeColor="text1"/>
        </w:rPr>
        <w:t xml:space="preserve"> labels </w:t>
      </w:r>
      <w:r w:rsidR="000442E2" w:rsidRPr="005A1581">
        <w:rPr>
          <w:rFonts w:cs="Arial"/>
          <w:color w:val="000000" w:themeColor="text1"/>
        </w:rPr>
        <w:t>to</w:t>
      </w:r>
      <w:r w:rsidRPr="005A1581">
        <w:rPr>
          <w:rFonts w:cs="Arial"/>
          <w:color w:val="000000" w:themeColor="text1"/>
        </w:rPr>
        <w:t xml:space="preserve"> create categories for more efficient analysis. Regarding this research</w:t>
      </w:r>
      <w:r w:rsidR="00B538AF" w:rsidRPr="005A1581">
        <w:rPr>
          <w:rFonts w:cs="Arial"/>
          <w:color w:val="000000" w:themeColor="text1"/>
        </w:rPr>
        <w:t xml:space="preserve">, </w:t>
      </w:r>
      <w:r w:rsidRPr="005A1581">
        <w:rPr>
          <w:rFonts w:cs="Arial"/>
          <w:color w:val="000000" w:themeColor="text1"/>
        </w:rPr>
        <w:t xml:space="preserve">there are five </w:t>
      </w:r>
      <w:r w:rsidR="00A26D89" w:rsidRPr="005A1581">
        <w:rPr>
          <w:rFonts w:cs="Arial"/>
          <w:color w:val="000000" w:themeColor="text1"/>
        </w:rPr>
        <w:t xml:space="preserve">main </w:t>
      </w:r>
      <w:r w:rsidR="00F87F9E" w:rsidRPr="005A1581">
        <w:rPr>
          <w:rFonts w:cs="Arial"/>
          <w:color w:val="000000" w:themeColor="text1"/>
        </w:rPr>
        <w:t xml:space="preserve">coding </w:t>
      </w:r>
      <w:r w:rsidR="002379F9" w:rsidRPr="005A1581">
        <w:rPr>
          <w:rFonts w:cs="Arial"/>
          <w:color w:val="000000" w:themeColor="text1"/>
        </w:rPr>
        <w:t>themes</w:t>
      </w:r>
      <w:r w:rsidR="00E37DC8" w:rsidRPr="005A1581">
        <w:rPr>
          <w:rFonts w:cs="Arial"/>
          <w:color w:val="000000" w:themeColor="text1"/>
        </w:rPr>
        <w:t xml:space="preserve"> based on </w:t>
      </w:r>
      <w:r w:rsidR="007D21B5" w:rsidRPr="005A1581">
        <w:rPr>
          <w:rFonts w:cs="Arial"/>
          <w:color w:val="000000" w:themeColor="text1"/>
        </w:rPr>
        <w:t xml:space="preserve">the </w:t>
      </w:r>
      <w:r w:rsidR="002379F9" w:rsidRPr="005A1581">
        <w:rPr>
          <w:rFonts w:cs="Arial"/>
          <w:color w:val="000000" w:themeColor="text1"/>
        </w:rPr>
        <w:t>WADC</w:t>
      </w:r>
      <w:r w:rsidR="00E37DC8" w:rsidRPr="005A1581">
        <w:rPr>
          <w:rFonts w:cs="Arial"/>
          <w:color w:val="000000" w:themeColor="text1"/>
        </w:rPr>
        <w:t xml:space="preserve"> and Chinese anti-doping work</w:t>
      </w:r>
      <w:r w:rsidR="00F87F9E" w:rsidRPr="005A1581">
        <w:rPr>
          <w:rFonts w:cs="Arial"/>
          <w:color w:val="000000" w:themeColor="text1"/>
        </w:rPr>
        <w:t xml:space="preserve">: </w:t>
      </w:r>
    </w:p>
    <w:p w14:paraId="5FABAB7E" w14:textId="23EA0551" w:rsidR="00F87F9E" w:rsidRPr="005A1581" w:rsidRDefault="00F87F9E" w:rsidP="00B55A99">
      <w:pPr>
        <w:pStyle w:val="ListParagraph"/>
        <w:numPr>
          <w:ilvl w:val="0"/>
          <w:numId w:val="50"/>
        </w:numPr>
        <w:spacing w:line="360" w:lineRule="auto"/>
        <w:rPr>
          <w:rFonts w:cs="Arial"/>
          <w:color w:val="000000" w:themeColor="text1"/>
        </w:rPr>
      </w:pPr>
      <w:r w:rsidRPr="005A1581">
        <w:rPr>
          <w:rFonts w:cs="Arial"/>
          <w:color w:val="000000" w:themeColor="text1"/>
        </w:rPr>
        <w:t>A</w:t>
      </w:r>
      <w:r w:rsidR="001C4861" w:rsidRPr="005A1581">
        <w:rPr>
          <w:rFonts w:cs="Arial"/>
          <w:color w:val="000000" w:themeColor="text1"/>
        </w:rPr>
        <w:t>nti-doping education and prevention</w:t>
      </w:r>
      <w:r w:rsidR="00B05DB8" w:rsidRPr="005A1581">
        <w:rPr>
          <w:rFonts w:cs="Arial"/>
          <w:color w:val="000000" w:themeColor="text1"/>
        </w:rPr>
        <w:t>.</w:t>
      </w:r>
    </w:p>
    <w:p w14:paraId="5D93B132" w14:textId="63DAC08D" w:rsidR="00F87F9E" w:rsidRPr="005A1581" w:rsidRDefault="00F87F9E" w:rsidP="00B55A99">
      <w:pPr>
        <w:pStyle w:val="ListParagraph"/>
        <w:numPr>
          <w:ilvl w:val="0"/>
          <w:numId w:val="50"/>
        </w:numPr>
        <w:spacing w:line="360" w:lineRule="auto"/>
        <w:rPr>
          <w:rFonts w:cs="Arial"/>
          <w:color w:val="000000" w:themeColor="text1"/>
        </w:rPr>
      </w:pPr>
      <w:r w:rsidRPr="005A1581">
        <w:rPr>
          <w:rFonts w:cs="Arial"/>
          <w:color w:val="000000" w:themeColor="text1"/>
        </w:rPr>
        <w:t>Doping testing and investigation</w:t>
      </w:r>
      <w:r w:rsidR="00B05DB8" w:rsidRPr="005A1581">
        <w:rPr>
          <w:rFonts w:cs="Arial"/>
          <w:color w:val="000000" w:themeColor="text1"/>
        </w:rPr>
        <w:t>.</w:t>
      </w:r>
      <w:r w:rsidRPr="005A1581">
        <w:rPr>
          <w:rFonts w:cs="Arial"/>
          <w:color w:val="000000" w:themeColor="text1"/>
        </w:rPr>
        <w:t xml:space="preserve"> </w:t>
      </w:r>
    </w:p>
    <w:p w14:paraId="4268E0DD" w14:textId="5A19D00A" w:rsidR="00F87F9E" w:rsidRPr="005A1581" w:rsidRDefault="00F87F9E" w:rsidP="00B55A99">
      <w:pPr>
        <w:pStyle w:val="ListParagraph"/>
        <w:numPr>
          <w:ilvl w:val="0"/>
          <w:numId w:val="50"/>
        </w:numPr>
        <w:spacing w:line="360" w:lineRule="auto"/>
        <w:rPr>
          <w:rFonts w:cs="Arial"/>
          <w:color w:val="000000" w:themeColor="text1"/>
        </w:rPr>
      </w:pPr>
      <w:r w:rsidRPr="005A1581">
        <w:rPr>
          <w:rFonts w:cs="Arial"/>
          <w:color w:val="000000" w:themeColor="text1"/>
        </w:rPr>
        <w:t>Analysis</w:t>
      </w:r>
      <w:r w:rsidR="00B05DB8" w:rsidRPr="005A1581">
        <w:rPr>
          <w:rFonts w:cs="Arial"/>
          <w:color w:val="000000" w:themeColor="text1"/>
        </w:rPr>
        <w:t>.</w:t>
      </w:r>
    </w:p>
    <w:p w14:paraId="01B8E052" w14:textId="2B4F0246" w:rsidR="00F87F9E" w:rsidRPr="005A1581" w:rsidRDefault="00F87F9E" w:rsidP="00B55A99">
      <w:pPr>
        <w:pStyle w:val="ListParagraph"/>
        <w:numPr>
          <w:ilvl w:val="0"/>
          <w:numId w:val="50"/>
        </w:numPr>
        <w:spacing w:line="360" w:lineRule="auto"/>
        <w:rPr>
          <w:rFonts w:cs="Arial"/>
          <w:color w:val="000000" w:themeColor="text1"/>
        </w:rPr>
      </w:pPr>
      <w:r w:rsidRPr="005A1581">
        <w:rPr>
          <w:rFonts w:cs="Arial"/>
          <w:color w:val="000000" w:themeColor="text1"/>
        </w:rPr>
        <w:t>Result management and Punishment</w:t>
      </w:r>
      <w:r w:rsidR="00B05DB8" w:rsidRPr="005A1581">
        <w:rPr>
          <w:rFonts w:cs="Arial"/>
          <w:color w:val="000000" w:themeColor="text1"/>
        </w:rPr>
        <w:t>.</w:t>
      </w:r>
      <w:r w:rsidRPr="005A1581">
        <w:rPr>
          <w:rFonts w:cs="Arial"/>
          <w:color w:val="000000" w:themeColor="text1"/>
        </w:rPr>
        <w:t xml:space="preserve"> </w:t>
      </w:r>
    </w:p>
    <w:p w14:paraId="333DFCE7" w14:textId="11170DD3" w:rsidR="00295226" w:rsidRPr="005A1581" w:rsidRDefault="00F87F9E" w:rsidP="00B55A99">
      <w:pPr>
        <w:pStyle w:val="ListParagraph"/>
        <w:numPr>
          <w:ilvl w:val="0"/>
          <w:numId w:val="50"/>
        </w:numPr>
        <w:spacing w:line="360" w:lineRule="auto"/>
        <w:rPr>
          <w:rFonts w:cs="Arial"/>
          <w:color w:val="000000" w:themeColor="text1"/>
        </w:rPr>
      </w:pPr>
      <w:r w:rsidRPr="005A1581">
        <w:rPr>
          <w:rFonts w:cs="Arial"/>
          <w:color w:val="000000" w:themeColor="text1"/>
        </w:rPr>
        <w:t>Bilateral cooperation</w:t>
      </w:r>
      <w:r w:rsidR="00B05DB8" w:rsidRPr="005A1581">
        <w:rPr>
          <w:rFonts w:cs="Arial"/>
          <w:color w:val="000000" w:themeColor="text1"/>
        </w:rPr>
        <w:t>.</w:t>
      </w:r>
      <w:r w:rsidRPr="005A1581">
        <w:rPr>
          <w:rFonts w:cs="Arial"/>
          <w:color w:val="000000" w:themeColor="text1"/>
        </w:rPr>
        <w:t xml:space="preserve"> </w:t>
      </w:r>
    </w:p>
    <w:p w14:paraId="1692CF71" w14:textId="6F080B7F" w:rsidR="00B05DB8" w:rsidRPr="005A1581" w:rsidRDefault="001C4861" w:rsidP="00333E9A">
      <w:pPr>
        <w:spacing w:line="360" w:lineRule="auto"/>
        <w:ind w:left="720"/>
        <w:rPr>
          <w:color w:val="000000" w:themeColor="text1"/>
        </w:rPr>
      </w:pPr>
      <w:r w:rsidRPr="005A1581">
        <w:rPr>
          <w:color w:val="000000" w:themeColor="text1"/>
        </w:rPr>
        <w:t xml:space="preserve">There is a further </w:t>
      </w:r>
      <w:r w:rsidR="00CF49DB" w:rsidRPr="005A1581">
        <w:rPr>
          <w:color w:val="000000" w:themeColor="text1"/>
        </w:rPr>
        <w:t>c</w:t>
      </w:r>
      <w:r w:rsidR="000444F0" w:rsidRPr="005A1581">
        <w:rPr>
          <w:color w:val="000000" w:themeColor="text1"/>
        </w:rPr>
        <w:t>ode</w:t>
      </w:r>
      <w:r w:rsidRPr="005A1581">
        <w:rPr>
          <w:color w:val="000000" w:themeColor="text1"/>
        </w:rPr>
        <w:t xml:space="preserve"> according to the interview record. This </w:t>
      </w:r>
      <w:r w:rsidR="00CF49DB" w:rsidRPr="005A1581">
        <w:rPr>
          <w:color w:val="000000" w:themeColor="text1"/>
        </w:rPr>
        <w:t>c</w:t>
      </w:r>
      <w:r w:rsidR="000444F0" w:rsidRPr="005A1581">
        <w:rPr>
          <w:color w:val="000000" w:themeColor="text1"/>
        </w:rPr>
        <w:t>ode</w:t>
      </w:r>
      <w:r w:rsidRPr="005A1581">
        <w:rPr>
          <w:color w:val="000000" w:themeColor="text1"/>
        </w:rPr>
        <w:t xml:space="preserve"> needs to give researchers the comprehensive </w:t>
      </w:r>
      <w:r w:rsidR="00CF49DB" w:rsidRPr="005A1581">
        <w:rPr>
          <w:color w:val="000000" w:themeColor="text1"/>
        </w:rPr>
        <w:t>c</w:t>
      </w:r>
      <w:r w:rsidR="000444F0" w:rsidRPr="005A1581">
        <w:rPr>
          <w:color w:val="000000" w:themeColor="text1"/>
        </w:rPr>
        <w:t>ode</w:t>
      </w:r>
      <w:r w:rsidR="00CF49DB" w:rsidRPr="005A1581">
        <w:rPr>
          <w:color w:val="000000" w:themeColor="text1"/>
        </w:rPr>
        <w:t xml:space="preserve">s of how </w:t>
      </w:r>
      <w:r w:rsidR="002379F9" w:rsidRPr="005A1581">
        <w:rPr>
          <w:color w:val="000000" w:themeColor="text1"/>
        </w:rPr>
        <w:t>interviewees responded</w:t>
      </w:r>
      <w:r w:rsidRPr="005A1581">
        <w:rPr>
          <w:color w:val="000000" w:themeColor="text1"/>
        </w:rPr>
        <w:t xml:space="preserve"> </w:t>
      </w:r>
      <w:r w:rsidR="002379F9" w:rsidRPr="005A1581">
        <w:rPr>
          <w:color w:val="000000" w:themeColor="text1"/>
        </w:rPr>
        <w:t xml:space="preserve">to </w:t>
      </w:r>
      <w:r w:rsidRPr="005A1581">
        <w:rPr>
          <w:color w:val="000000" w:themeColor="text1"/>
        </w:rPr>
        <w:t>the question</w:t>
      </w:r>
      <w:r w:rsidR="002379F9" w:rsidRPr="005A1581">
        <w:rPr>
          <w:color w:val="000000" w:themeColor="text1"/>
        </w:rPr>
        <w:t>s</w:t>
      </w:r>
      <w:r w:rsidRPr="005A1581">
        <w:rPr>
          <w:color w:val="000000" w:themeColor="text1"/>
        </w:rPr>
        <w:t>.</w:t>
      </w:r>
      <w:r w:rsidR="00E37DC8" w:rsidRPr="005A1581">
        <w:rPr>
          <w:color w:val="000000" w:themeColor="text1"/>
        </w:rPr>
        <w:t xml:space="preserve"> </w:t>
      </w:r>
      <w:r w:rsidR="00E76362" w:rsidRPr="005A1581">
        <w:rPr>
          <w:color w:val="000000" w:themeColor="text1"/>
        </w:rPr>
        <w:t>T</w:t>
      </w:r>
      <w:r w:rsidR="00E37DC8" w:rsidRPr="005A1581">
        <w:rPr>
          <w:color w:val="000000" w:themeColor="text1"/>
        </w:rPr>
        <w:t>he</w:t>
      </w:r>
      <w:r w:rsidR="00DB71C4" w:rsidRPr="005A1581">
        <w:rPr>
          <w:color w:val="000000" w:themeColor="text1"/>
        </w:rPr>
        <w:t>re are sub-</w:t>
      </w:r>
      <w:r w:rsidR="006479CC" w:rsidRPr="005A1581">
        <w:rPr>
          <w:color w:val="000000" w:themeColor="text1"/>
        </w:rPr>
        <w:t>codes</w:t>
      </w:r>
      <w:r w:rsidR="00DB71C4" w:rsidRPr="005A1581">
        <w:rPr>
          <w:color w:val="000000" w:themeColor="text1"/>
        </w:rPr>
        <w:t xml:space="preserve"> under these five</w:t>
      </w:r>
      <w:r w:rsidR="00E37DC8" w:rsidRPr="005A1581">
        <w:rPr>
          <w:color w:val="000000" w:themeColor="text1"/>
        </w:rPr>
        <w:t xml:space="preserve"> main </w:t>
      </w:r>
      <w:r w:rsidR="006479CC" w:rsidRPr="005A1581">
        <w:rPr>
          <w:color w:val="000000" w:themeColor="text1"/>
        </w:rPr>
        <w:t>codes</w:t>
      </w:r>
      <w:r w:rsidR="00E76362" w:rsidRPr="005A1581">
        <w:rPr>
          <w:color w:val="000000" w:themeColor="text1"/>
        </w:rPr>
        <w:t>,</w:t>
      </w:r>
      <w:r w:rsidR="00B05DB8" w:rsidRPr="005A1581">
        <w:rPr>
          <w:color w:val="000000" w:themeColor="text1"/>
        </w:rPr>
        <w:t xml:space="preserve"> for example</w:t>
      </w:r>
      <w:r w:rsidR="000D2E0F" w:rsidRPr="005A1581">
        <w:rPr>
          <w:color w:val="000000" w:themeColor="text1"/>
        </w:rPr>
        <w:t>,</w:t>
      </w:r>
      <w:r w:rsidR="00B05DB8" w:rsidRPr="005A1581">
        <w:rPr>
          <w:color w:val="000000" w:themeColor="text1"/>
        </w:rPr>
        <w:t xml:space="preserve"> there are five sub-</w:t>
      </w:r>
      <w:r w:rsidR="009806EE" w:rsidRPr="005A1581">
        <w:rPr>
          <w:color w:val="000000" w:themeColor="text1"/>
        </w:rPr>
        <w:t>codes</w:t>
      </w:r>
      <w:r w:rsidR="00B05DB8" w:rsidRPr="005A1581">
        <w:rPr>
          <w:color w:val="000000" w:themeColor="text1"/>
        </w:rPr>
        <w:t xml:space="preserve"> under the ‘Result management and Punishment’</w:t>
      </w:r>
      <w:r w:rsidR="00EE1D19" w:rsidRPr="005A1581">
        <w:rPr>
          <w:color w:val="000000" w:themeColor="text1"/>
        </w:rPr>
        <w:t>:</w:t>
      </w:r>
    </w:p>
    <w:p w14:paraId="7E0A2946" w14:textId="3B377B43" w:rsidR="00B05DB8" w:rsidRPr="005A1581" w:rsidRDefault="00B05DB8" w:rsidP="00B55A99">
      <w:pPr>
        <w:pStyle w:val="ListParagraph"/>
        <w:numPr>
          <w:ilvl w:val="0"/>
          <w:numId w:val="51"/>
        </w:numPr>
        <w:spacing w:line="360" w:lineRule="auto"/>
        <w:ind w:left="2160"/>
        <w:rPr>
          <w:rFonts w:cs="Arial"/>
          <w:color w:val="000000" w:themeColor="text1"/>
        </w:rPr>
      </w:pPr>
      <w:r w:rsidRPr="005A1581">
        <w:rPr>
          <w:rFonts w:cs="Arial"/>
          <w:color w:val="000000" w:themeColor="text1"/>
        </w:rPr>
        <w:t>Different types and approaches of doping testing</w:t>
      </w:r>
      <w:r w:rsidR="00F50A8E" w:rsidRPr="005A1581">
        <w:rPr>
          <w:rFonts w:cs="Arial"/>
          <w:color w:val="000000" w:themeColor="text1"/>
        </w:rPr>
        <w:t>.</w:t>
      </w:r>
      <w:r w:rsidRPr="005A1581">
        <w:rPr>
          <w:rFonts w:cs="Arial"/>
          <w:color w:val="000000" w:themeColor="text1"/>
        </w:rPr>
        <w:t xml:space="preserve"> </w:t>
      </w:r>
    </w:p>
    <w:p w14:paraId="70ED9684" w14:textId="5A809FD7" w:rsidR="00B05DB8" w:rsidRPr="005A1581" w:rsidRDefault="00B05DB8" w:rsidP="00B55A99">
      <w:pPr>
        <w:pStyle w:val="ListParagraph"/>
        <w:numPr>
          <w:ilvl w:val="0"/>
          <w:numId w:val="51"/>
        </w:numPr>
        <w:spacing w:line="360" w:lineRule="auto"/>
        <w:ind w:left="2160"/>
        <w:rPr>
          <w:rFonts w:cs="Arial"/>
          <w:color w:val="000000" w:themeColor="text1"/>
        </w:rPr>
      </w:pPr>
      <w:r w:rsidRPr="005A1581">
        <w:rPr>
          <w:rFonts w:cs="Arial"/>
          <w:color w:val="000000" w:themeColor="text1"/>
        </w:rPr>
        <w:t>Anti-Doping Control Officers (DCOs)</w:t>
      </w:r>
      <w:r w:rsidR="00F50A8E" w:rsidRPr="005A1581">
        <w:rPr>
          <w:rFonts w:cs="Arial"/>
          <w:color w:val="000000" w:themeColor="text1"/>
        </w:rPr>
        <w:t>.</w:t>
      </w:r>
    </w:p>
    <w:p w14:paraId="779AAF8A" w14:textId="1380E788" w:rsidR="00B05DB8" w:rsidRPr="005A1581" w:rsidRDefault="00B05DB8" w:rsidP="00B55A99">
      <w:pPr>
        <w:pStyle w:val="ListParagraph"/>
        <w:numPr>
          <w:ilvl w:val="0"/>
          <w:numId w:val="51"/>
        </w:numPr>
        <w:spacing w:line="360" w:lineRule="auto"/>
        <w:ind w:left="2160"/>
        <w:rPr>
          <w:rFonts w:cs="Arial"/>
          <w:color w:val="000000" w:themeColor="text1"/>
        </w:rPr>
      </w:pPr>
      <w:r w:rsidRPr="005A1581">
        <w:rPr>
          <w:rFonts w:cs="Arial"/>
          <w:color w:val="000000" w:themeColor="text1"/>
        </w:rPr>
        <w:t>In-Competition test.</w:t>
      </w:r>
    </w:p>
    <w:p w14:paraId="44B73E6A" w14:textId="77777777" w:rsidR="00F50A8E" w:rsidRPr="005A1581" w:rsidRDefault="00F50A8E" w:rsidP="00B55A99">
      <w:pPr>
        <w:pStyle w:val="ListParagraph"/>
        <w:numPr>
          <w:ilvl w:val="0"/>
          <w:numId w:val="51"/>
        </w:numPr>
        <w:spacing w:line="360" w:lineRule="auto"/>
        <w:ind w:left="2160"/>
        <w:rPr>
          <w:rFonts w:cs="Arial"/>
          <w:color w:val="000000" w:themeColor="text1"/>
        </w:rPr>
      </w:pPr>
      <w:r w:rsidRPr="005A1581">
        <w:rPr>
          <w:rFonts w:cs="Arial"/>
          <w:color w:val="000000" w:themeColor="text1"/>
        </w:rPr>
        <w:t>Out-of-Competition test and the whereabouts system.</w:t>
      </w:r>
    </w:p>
    <w:p w14:paraId="2BCAD52E" w14:textId="44E2475E" w:rsidR="001C4861" w:rsidRPr="005A1581" w:rsidRDefault="00F50A8E" w:rsidP="00B55A99">
      <w:pPr>
        <w:pStyle w:val="ListParagraph"/>
        <w:numPr>
          <w:ilvl w:val="0"/>
          <w:numId w:val="51"/>
        </w:numPr>
        <w:spacing w:line="360" w:lineRule="auto"/>
        <w:ind w:left="2160"/>
        <w:rPr>
          <w:rFonts w:cs="Arial"/>
          <w:color w:val="000000" w:themeColor="text1"/>
        </w:rPr>
      </w:pPr>
      <w:r w:rsidRPr="005A1581">
        <w:rPr>
          <w:rFonts w:cs="Arial"/>
          <w:color w:val="000000" w:themeColor="text1"/>
        </w:rPr>
        <w:t>Doping Investigation.</w:t>
      </w:r>
    </w:p>
    <w:p w14:paraId="18B64B5C" w14:textId="13A03782" w:rsidR="00EE1D19" w:rsidRPr="005A1581" w:rsidRDefault="002379F9" w:rsidP="00333E9A">
      <w:pPr>
        <w:spacing w:line="360" w:lineRule="auto"/>
        <w:ind w:left="720"/>
        <w:rPr>
          <w:color w:val="000000" w:themeColor="text1"/>
        </w:rPr>
      </w:pPr>
      <w:r w:rsidRPr="005A1581">
        <w:rPr>
          <w:color w:val="000000" w:themeColor="text1"/>
        </w:rPr>
        <w:t>All the detail c</w:t>
      </w:r>
      <w:r w:rsidR="00EE1D19" w:rsidRPr="005A1581">
        <w:rPr>
          <w:color w:val="000000" w:themeColor="text1"/>
        </w:rPr>
        <w:t>o</w:t>
      </w:r>
      <w:r w:rsidR="00DB71C4" w:rsidRPr="005A1581">
        <w:rPr>
          <w:color w:val="000000" w:themeColor="text1"/>
        </w:rPr>
        <w:t>ding will be demonstrated in</w:t>
      </w:r>
      <w:r w:rsidR="00EE1D19" w:rsidRPr="005A1581">
        <w:rPr>
          <w:color w:val="000000" w:themeColor="text1"/>
        </w:rPr>
        <w:t xml:space="preserve"> Chapter 6.</w:t>
      </w:r>
    </w:p>
    <w:p w14:paraId="1F610F85" w14:textId="77777777" w:rsidR="001C4861" w:rsidRPr="005A1581" w:rsidRDefault="001C4861" w:rsidP="00333E9A">
      <w:pPr>
        <w:pStyle w:val="ListParagraph"/>
        <w:numPr>
          <w:ilvl w:val="0"/>
          <w:numId w:val="15"/>
        </w:numPr>
        <w:spacing w:line="360" w:lineRule="auto"/>
        <w:rPr>
          <w:rFonts w:cs="Arial"/>
          <w:color w:val="000000" w:themeColor="text1"/>
        </w:rPr>
      </w:pPr>
      <w:r w:rsidRPr="005A1581">
        <w:rPr>
          <w:rFonts w:cs="Arial"/>
          <w:color w:val="000000" w:themeColor="text1"/>
        </w:rPr>
        <w:t>Modify the framework</w:t>
      </w:r>
    </w:p>
    <w:p w14:paraId="65E7C7C0" w14:textId="77777777" w:rsidR="00C01DB0" w:rsidRPr="005A1581" w:rsidRDefault="001C4861" w:rsidP="00333E9A">
      <w:pPr>
        <w:pStyle w:val="ListParagraph"/>
        <w:numPr>
          <w:ilvl w:val="0"/>
          <w:numId w:val="15"/>
        </w:numPr>
        <w:spacing w:line="360" w:lineRule="auto"/>
        <w:rPr>
          <w:rFonts w:cs="Arial"/>
          <w:color w:val="000000" w:themeColor="text1"/>
        </w:rPr>
      </w:pPr>
      <w:r w:rsidRPr="005A1581">
        <w:rPr>
          <w:rFonts w:cs="Arial"/>
          <w:color w:val="000000" w:themeColor="text1"/>
        </w:rPr>
        <w:t>All the coding will be done with NVIVO.</w:t>
      </w:r>
    </w:p>
    <w:p w14:paraId="2F24F5F7" w14:textId="25847777" w:rsidR="001C4861" w:rsidRPr="005A1581" w:rsidRDefault="001C4861" w:rsidP="00333E9A">
      <w:pPr>
        <w:spacing w:line="360" w:lineRule="auto"/>
        <w:rPr>
          <w:color w:val="000000" w:themeColor="text1"/>
        </w:rPr>
      </w:pPr>
      <w:r w:rsidRPr="005A1581">
        <w:rPr>
          <w:color w:val="000000" w:themeColor="text1"/>
        </w:rPr>
        <w:lastRenderedPageBreak/>
        <w:t>Phase 3: Searching for themes</w:t>
      </w:r>
    </w:p>
    <w:p w14:paraId="5115FC57" w14:textId="0CAF4D79" w:rsidR="00FE6646" w:rsidRPr="005A1581" w:rsidRDefault="001C4861" w:rsidP="00333E9A">
      <w:pPr>
        <w:pStyle w:val="ListParagraph"/>
        <w:numPr>
          <w:ilvl w:val="0"/>
          <w:numId w:val="16"/>
        </w:numPr>
        <w:spacing w:line="360" w:lineRule="auto"/>
        <w:rPr>
          <w:rFonts w:cs="Arial"/>
          <w:color w:val="000000" w:themeColor="text1"/>
        </w:rPr>
      </w:pPr>
      <w:r w:rsidRPr="005A1581">
        <w:rPr>
          <w:rFonts w:cs="Arial"/>
          <w:color w:val="000000" w:themeColor="text1"/>
        </w:rPr>
        <w:t xml:space="preserve">Collate </w:t>
      </w:r>
      <w:r w:rsidR="000444F0" w:rsidRPr="005A1581">
        <w:rPr>
          <w:rFonts w:cs="Arial"/>
          <w:color w:val="000000" w:themeColor="text1"/>
        </w:rPr>
        <w:t>Code</w:t>
      </w:r>
      <w:r w:rsidRPr="005A1581">
        <w:rPr>
          <w:rFonts w:cs="Arial"/>
          <w:color w:val="000000" w:themeColor="text1"/>
        </w:rPr>
        <w:t>s into themes that accurately depict the data. For this study</w:t>
      </w:r>
      <w:r w:rsidR="00B538AF" w:rsidRPr="005A1581">
        <w:rPr>
          <w:rFonts w:cs="Arial"/>
          <w:color w:val="000000" w:themeColor="text1"/>
        </w:rPr>
        <w:t xml:space="preserve">, </w:t>
      </w:r>
      <w:r w:rsidRPr="005A1581">
        <w:rPr>
          <w:rFonts w:cs="Arial"/>
          <w:color w:val="000000" w:themeColor="text1"/>
        </w:rPr>
        <w:t xml:space="preserve">the researcher needs to collate all the data with </w:t>
      </w:r>
      <w:r w:rsidR="007D21B5" w:rsidRPr="005A1581">
        <w:rPr>
          <w:rFonts w:cs="Arial"/>
          <w:color w:val="000000" w:themeColor="text1"/>
        </w:rPr>
        <w:t xml:space="preserve">the </w:t>
      </w:r>
      <w:r w:rsidRPr="005A1581">
        <w:rPr>
          <w:rFonts w:cs="Arial"/>
          <w:color w:val="000000" w:themeColor="text1"/>
        </w:rPr>
        <w:t>WADC</w:t>
      </w:r>
      <w:r w:rsidR="00A26D89" w:rsidRPr="005A1581">
        <w:rPr>
          <w:rFonts w:cs="Arial"/>
          <w:color w:val="000000" w:themeColor="text1"/>
        </w:rPr>
        <w:t xml:space="preserve"> and </w:t>
      </w:r>
      <w:r w:rsidR="00D269ED" w:rsidRPr="005A1581">
        <w:rPr>
          <w:rFonts w:cs="Arial"/>
          <w:color w:val="000000" w:themeColor="text1"/>
        </w:rPr>
        <w:t xml:space="preserve">the </w:t>
      </w:r>
      <w:r w:rsidR="00A26D89" w:rsidRPr="005A1581">
        <w:rPr>
          <w:rFonts w:cs="Arial"/>
          <w:color w:val="000000" w:themeColor="text1"/>
        </w:rPr>
        <w:t>ISCCS</w:t>
      </w:r>
      <w:r w:rsidRPr="005A1581">
        <w:rPr>
          <w:rFonts w:cs="Arial"/>
          <w:color w:val="000000" w:themeColor="text1"/>
        </w:rPr>
        <w:t xml:space="preserve"> and develop the themes (policy compliance factors).</w:t>
      </w:r>
    </w:p>
    <w:p w14:paraId="02DA0BF7" w14:textId="6A7CCECA" w:rsidR="001C4861" w:rsidRPr="005A1581" w:rsidRDefault="001C4861" w:rsidP="00333E9A">
      <w:pPr>
        <w:spacing w:line="360" w:lineRule="auto"/>
        <w:rPr>
          <w:color w:val="000000" w:themeColor="text1"/>
        </w:rPr>
      </w:pPr>
      <w:r w:rsidRPr="005A1581">
        <w:rPr>
          <w:color w:val="000000" w:themeColor="text1"/>
        </w:rPr>
        <w:t>Phase 4: Reviewing themes</w:t>
      </w:r>
    </w:p>
    <w:p w14:paraId="41565665" w14:textId="6E50B5B4" w:rsidR="00C01DB0" w:rsidRPr="005A1581" w:rsidRDefault="001C4861" w:rsidP="00333E9A">
      <w:pPr>
        <w:pStyle w:val="ListParagraph"/>
        <w:numPr>
          <w:ilvl w:val="0"/>
          <w:numId w:val="16"/>
        </w:numPr>
        <w:spacing w:line="360" w:lineRule="auto"/>
        <w:rPr>
          <w:rFonts w:cs="Arial"/>
          <w:color w:val="000000" w:themeColor="text1"/>
        </w:rPr>
      </w:pPr>
      <w:r w:rsidRPr="005A1581">
        <w:rPr>
          <w:rFonts w:cs="Arial"/>
          <w:color w:val="000000" w:themeColor="text1"/>
        </w:rPr>
        <w:t xml:space="preserve">The researcher needs to check if the themes make sense and account for all </w:t>
      </w:r>
      <w:r w:rsidR="005D01B6" w:rsidRPr="005A1581">
        <w:rPr>
          <w:rFonts w:cs="Arial"/>
          <w:color w:val="000000" w:themeColor="text1"/>
        </w:rPr>
        <w:t xml:space="preserve">the </w:t>
      </w:r>
      <w:r w:rsidR="000444F0" w:rsidRPr="005A1581">
        <w:rPr>
          <w:rFonts w:cs="Arial"/>
          <w:color w:val="000000" w:themeColor="text1"/>
        </w:rPr>
        <w:t>Code</w:t>
      </w:r>
      <w:r w:rsidRPr="005A1581">
        <w:rPr>
          <w:rFonts w:cs="Arial"/>
          <w:color w:val="000000" w:themeColor="text1"/>
        </w:rPr>
        <w:t>d extracts and the entire data set. Regarding this research</w:t>
      </w:r>
      <w:r w:rsidR="00B538AF" w:rsidRPr="005A1581">
        <w:rPr>
          <w:rFonts w:cs="Arial"/>
          <w:color w:val="000000" w:themeColor="text1"/>
        </w:rPr>
        <w:t xml:space="preserve">, </w:t>
      </w:r>
      <w:r w:rsidRPr="005A1581">
        <w:rPr>
          <w:rFonts w:cs="Arial"/>
          <w:color w:val="000000" w:themeColor="text1"/>
        </w:rPr>
        <w:t xml:space="preserve">the researcher needs to consider all coding if that is related to </w:t>
      </w:r>
      <w:r w:rsidR="004C7184" w:rsidRPr="005A1581">
        <w:rPr>
          <w:rFonts w:cs="Arial"/>
          <w:color w:val="000000" w:themeColor="text1"/>
        </w:rPr>
        <w:t>Code compliance</w:t>
      </w:r>
      <w:r w:rsidRPr="005A1581">
        <w:rPr>
          <w:rFonts w:cs="Arial"/>
          <w:color w:val="000000" w:themeColor="text1"/>
        </w:rPr>
        <w:t xml:space="preserve"> and whether there are any more factors that may influence </w:t>
      </w:r>
      <w:r w:rsidR="004C7184" w:rsidRPr="005A1581">
        <w:rPr>
          <w:rFonts w:cs="Arial"/>
          <w:color w:val="000000" w:themeColor="text1"/>
        </w:rPr>
        <w:t>Code compliance</w:t>
      </w:r>
      <w:r w:rsidR="00B538AF" w:rsidRPr="005A1581">
        <w:rPr>
          <w:rFonts w:cs="Arial"/>
          <w:color w:val="000000" w:themeColor="text1"/>
        </w:rPr>
        <w:t xml:space="preserve">, </w:t>
      </w:r>
      <w:r w:rsidRPr="005A1581">
        <w:rPr>
          <w:rFonts w:cs="Arial"/>
          <w:color w:val="000000" w:themeColor="text1"/>
        </w:rPr>
        <w:t>for example</w:t>
      </w:r>
      <w:r w:rsidR="00B538AF" w:rsidRPr="005A1581">
        <w:rPr>
          <w:rFonts w:cs="Arial"/>
          <w:color w:val="000000" w:themeColor="text1"/>
        </w:rPr>
        <w:t xml:space="preserve">, </w:t>
      </w:r>
      <w:r w:rsidR="00A26D89" w:rsidRPr="005A1581">
        <w:rPr>
          <w:rFonts w:cs="Arial"/>
          <w:color w:val="000000" w:themeColor="text1"/>
        </w:rPr>
        <w:t>formal and informal institutions</w:t>
      </w:r>
      <w:r w:rsidRPr="005A1581">
        <w:rPr>
          <w:rFonts w:cs="Arial"/>
          <w:color w:val="000000" w:themeColor="text1"/>
        </w:rPr>
        <w:t>.</w:t>
      </w:r>
    </w:p>
    <w:p w14:paraId="099F07AE" w14:textId="60E16115" w:rsidR="001C4861" w:rsidRPr="005A1581" w:rsidRDefault="001C4861" w:rsidP="00333E9A">
      <w:pPr>
        <w:spacing w:line="360" w:lineRule="auto"/>
        <w:rPr>
          <w:color w:val="000000" w:themeColor="text1"/>
        </w:rPr>
      </w:pPr>
      <w:r w:rsidRPr="005A1581">
        <w:rPr>
          <w:color w:val="000000" w:themeColor="text1"/>
        </w:rPr>
        <w:t>Phase 5: Defining and naming categories</w:t>
      </w:r>
    </w:p>
    <w:p w14:paraId="4DE1BD43" w14:textId="2530EFE2" w:rsidR="00C01DB0" w:rsidRPr="005A1581" w:rsidRDefault="001C4861" w:rsidP="00333E9A">
      <w:pPr>
        <w:pStyle w:val="ListParagraph"/>
        <w:numPr>
          <w:ilvl w:val="0"/>
          <w:numId w:val="16"/>
        </w:numPr>
        <w:spacing w:line="360" w:lineRule="auto"/>
        <w:rPr>
          <w:rFonts w:cs="Arial"/>
          <w:color w:val="000000" w:themeColor="text1"/>
        </w:rPr>
      </w:pPr>
      <w:r w:rsidRPr="005A1581">
        <w:rPr>
          <w:rFonts w:cs="Arial"/>
          <w:color w:val="000000" w:themeColor="text1"/>
        </w:rPr>
        <w:t>At this stage</w:t>
      </w:r>
      <w:r w:rsidR="00B538AF" w:rsidRPr="005A1581">
        <w:rPr>
          <w:rFonts w:cs="Arial"/>
          <w:color w:val="000000" w:themeColor="text1"/>
        </w:rPr>
        <w:t xml:space="preserve">, </w:t>
      </w:r>
      <w:r w:rsidRPr="005A1581">
        <w:rPr>
          <w:rFonts w:cs="Arial"/>
          <w:color w:val="000000" w:themeColor="text1"/>
        </w:rPr>
        <w:t>the researcher needs to make a comprehensive analysis of the themes that contribute to understanding the data</w:t>
      </w:r>
      <w:r w:rsidR="00B538AF" w:rsidRPr="005A1581">
        <w:rPr>
          <w:rFonts w:cs="Arial"/>
          <w:color w:val="000000" w:themeColor="text1"/>
        </w:rPr>
        <w:t xml:space="preserve">, </w:t>
      </w:r>
      <w:r w:rsidRPr="005A1581">
        <w:rPr>
          <w:rFonts w:cs="Arial"/>
          <w:color w:val="000000" w:themeColor="text1"/>
        </w:rPr>
        <w:t xml:space="preserve">which means defining the relationship between the data and </w:t>
      </w:r>
      <w:r w:rsidR="004C7184" w:rsidRPr="005A1581">
        <w:rPr>
          <w:rFonts w:cs="Arial"/>
          <w:color w:val="000000" w:themeColor="text1"/>
        </w:rPr>
        <w:t>Code compliance</w:t>
      </w:r>
      <w:r w:rsidRPr="005A1581">
        <w:rPr>
          <w:rFonts w:cs="Arial"/>
          <w:color w:val="000000" w:themeColor="text1"/>
        </w:rPr>
        <w:t xml:space="preserve"> factors.</w:t>
      </w:r>
    </w:p>
    <w:p w14:paraId="18644557" w14:textId="283D2C85" w:rsidR="001C4861" w:rsidRPr="005A1581" w:rsidRDefault="001C4861" w:rsidP="00333E9A">
      <w:pPr>
        <w:spacing w:line="360" w:lineRule="auto"/>
        <w:rPr>
          <w:color w:val="000000" w:themeColor="text1"/>
        </w:rPr>
      </w:pPr>
      <w:r w:rsidRPr="005A1581">
        <w:rPr>
          <w:color w:val="000000" w:themeColor="text1"/>
        </w:rPr>
        <w:t>Phase 6: Producing the final report</w:t>
      </w:r>
    </w:p>
    <w:p w14:paraId="67E31447" w14:textId="77777777" w:rsidR="009C72D3" w:rsidRPr="005A1581" w:rsidRDefault="001C4861" w:rsidP="00333E9A">
      <w:pPr>
        <w:pStyle w:val="ListParagraph"/>
        <w:numPr>
          <w:ilvl w:val="0"/>
          <w:numId w:val="16"/>
        </w:numPr>
        <w:spacing w:line="360" w:lineRule="auto"/>
        <w:rPr>
          <w:rFonts w:cs="Arial"/>
          <w:color w:val="000000" w:themeColor="text1"/>
        </w:rPr>
      </w:pPr>
      <w:r w:rsidRPr="005A1581">
        <w:rPr>
          <w:rFonts w:cs="Arial"/>
          <w:color w:val="000000" w:themeColor="text1"/>
        </w:rPr>
        <w:t>The researcher needs to decide which themes make meaningful contributions to understanding the data and give a description of the findings.</w:t>
      </w:r>
    </w:p>
    <w:p w14:paraId="31409E72" w14:textId="77777777" w:rsidR="004A0D4D" w:rsidRPr="005A1581" w:rsidRDefault="004A0D4D" w:rsidP="00333E9A">
      <w:pPr>
        <w:spacing w:line="360" w:lineRule="auto"/>
        <w:rPr>
          <w:color w:val="000000" w:themeColor="text1"/>
        </w:rPr>
      </w:pPr>
    </w:p>
    <w:p w14:paraId="02C42569" w14:textId="37BB5399" w:rsidR="00C01DB0" w:rsidRPr="005A1581" w:rsidRDefault="001D762E" w:rsidP="005803FB">
      <w:pPr>
        <w:pStyle w:val="Heading2"/>
        <w:spacing w:line="360" w:lineRule="auto"/>
        <w:rPr>
          <w:rFonts w:cs="Arial"/>
          <w:color w:val="000000" w:themeColor="text1"/>
        </w:rPr>
      </w:pPr>
      <w:bookmarkStart w:id="226" w:name="_Toc520835525"/>
      <w:bookmarkStart w:id="227" w:name="_Toc513202496"/>
      <w:bookmarkStart w:id="228" w:name="_Toc12790012"/>
      <w:r w:rsidRPr="005A1581">
        <w:rPr>
          <w:rFonts w:cs="Arial"/>
          <w:color w:val="000000" w:themeColor="text1"/>
        </w:rPr>
        <w:t>R</w:t>
      </w:r>
      <w:r w:rsidR="001C4861" w:rsidRPr="005A1581">
        <w:rPr>
          <w:rFonts w:cs="Arial"/>
          <w:color w:val="000000" w:themeColor="text1"/>
        </w:rPr>
        <w:t xml:space="preserve">eliability and </w:t>
      </w:r>
      <w:bookmarkEnd w:id="226"/>
      <w:r w:rsidRPr="005A1581">
        <w:rPr>
          <w:rFonts w:cs="Arial"/>
          <w:color w:val="000000" w:themeColor="text1"/>
        </w:rPr>
        <w:t>v</w:t>
      </w:r>
      <w:r w:rsidR="001C4861" w:rsidRPr="005A1581">
        <w:rPr>
          <w:rFonts w:cs="Arial"/>
          <w:color w:val="000000" w:themeColor="text1"/>
        </w:rPr>
        <w:t>alidity</w:t>
      </w:r>
      <w:bookmarkEnd w:id="227"/>
      <w:bookmarkEnd w:id="228"/>
    </w:p>
    <w:p w14:paraId="4392A1F2" w14:textId="4978EAAB" w:rsidR="00C01DB0" w:rsidRPr="005A1581" w:rsidRDefault="001C4861" w:rsidP="00333E9A">
      <w:pPr>
        <w:spacing w:line="360" w:lineRule="auto"/>
        <w:rPr>
          <w:color w:val="000000" w:themeColor="text1"/>
        </w:rPr>
      </w:pPr>
      <w:r w:rsidRPr="005A1581">
        <w:rPr>
          <w:color w:val="000000" w:themeColor="text1"/>
        </w:rPr>
        <w:t>Reliability and validity are two of the most important factors that should be considered during the measurement procedure. They are often used to assess whether the researcher</w:t>
      </w:r>
      <w:r w:rsidR="00E278AD" w:rsidRPr="005A1581">
        <w:rPr>
          <w:color w:val="000000" w:themeColor="text1"/>
        </w:rPr>
        <w:t>’</w:t>
      </w:r>
      <w:r w:rsidRPr="005A1581">
        <w:rPr>
          <w:color w:val="000000" w:themeColor="text1"/>
        </w:rPr>
        <w:t>s definition and operationa</w:t>
      </w:r>
      <w:r w:rsidR="00C01DB0" w:rsidRPr="005A1581">
        <w:rPr>
          <w:color w:val="000000" w:themeColor="text1"/>
        </w:rPr>
        <w:t>lis</w:t>
      </w:r>
      <w:r w:rsidRPr="005A1581">
        <w:rPr>
          <w:color w:val="000000" w:themeColor="text1"/>
        </w:rPr>
        <w:t xml:space="preserve">ation of concepts actually generated a true answer to the research question (Gratton </w:t>
      </w:r>
      <w:r w:rsidR="00B17121" w:rsidRPr="005A1581">
        <w:rPr>
          <w:color w:val="000000" w:themeColor="text1"/>
        </w:rPr>
        <w:t>and</w:t>
      </w:r>
      <w:r w:rsidRPr="005A1581">
        <w:rPr>
          <w:color w:val="000000" w:themeColor="text1"/>
        </w:rPr>
        <w:t xml:space="preserve"> Jones</w:t>
      </w:r>
      <w:r w:rsidR="00B538AF" w:rsidRPr="005A1581">
        <w:rPr>
          <w:color w:val="000000" w:themeColor="text1"/>
        </w:rPr>
        <w:t xml:space="preserve">, </w:t>
      </w:r>
      <w:r w:rsidRPr="005A1581">
        <w:rPr>
          <w:color w:val="000000" w:themeColor="text1"/>
        </w:rPr>
        <w:t>2004; Bryman</w:t>
      </w:r>
      <w:r w:rsidR="00B538AF" w:rsidRPr="005A1581">
        <w:rPr>
          <w:color w:val="000000" w:themeColor="text1"/>
        </w:rPr>
        <w:t xml:space="preserve">, </w:t>
      </w:r>
      <w:r w:rsidR="003C71C8" w:rsidRPr="005A1581">
        <w:rPr>
          <w:color w:val="000000" w:themeColor="text1"/>
        </w:rPr>
        <w:t>2015</w:t>
      </w:r>
      <w:r w:rsidRPr="005A1581">
        <w:rPr>
          <w:color w:val="000000" w:themeColor="text1"/>
        </w:rPr>
        <w:t>).</w:t>
      </w:r>
    </w:p>
    <w:p w14:paraId="0944A8AC" w14:textId="418B1590" w:rsidR="00C01DB0" w:rsidRPr="005A1581" w:rsidRDefault="00807884" w:rsidP="00333E9A">
      <w:pPr>
        <w:spacing w:line="360" w:lineRule="auto"/>
        <w:rPr>
          <w:color w:val="000000" w:themeColor="text1"/>
        </w:rPr>
      </w:pPr>
      <w:r w:rsidRPr="005A1581">
        <w:rPr>
          <w:color w:val="000000" w:themeColor="text1"/>
        </w:rPr>
        <w:t xml:space="preserve">The reliability </w:t>
      </w:r>
      <w:r w:rsidR="00F76289" w:rsidRPr="005A1581">
        <w:rPr>
          <w:color w:val="000000" w:themeColor="text1"/>
        </w:rPr>
        <w:t>in qualitative research can be understood as the trust</w:t>
      </w:r>
      <w:r w:rsidR="00E85659" w:rsidRPr="005A1581">
        <w:rPr>
          <w:color w:val="000000" w:themeColor="text1"/>
        </w:rPr>
        <w:t xml:space="preserve">worthiness. </w:t>
      </w:r>
      <w:r w:rsidR="00E05387" w:rsidRPr="005A1581">
        <w:rPr>
          <w:color w:val="000000" w:themeColor="text1"/>
        </w:rPr>
        <w:t>V</w:t>
      </w:r>
      <w:r w:rsidR="001C4861" w:rsidRPr="005A1581">
        <w:rPr>
          <w:color w:val="000000" w:themeColor="text1"/>
        </w:rPr>
        <w:t>alidity refers to the degree to which a study accurately reflects or assesses the specific concept that the researcher is attempting to measure (Drost</w:t>
      </w:r>
      <w:r w:rsidR="00B538AF" w:rsidRPr="005A1581">
        <w:rPr>
          <w:color w:val="000000" w:themeColor="text1"/>
        </w:rPr>
        <w:t xml:space="preserve">, </w:t>
      </w:r>
      <w:r w:rsidR="001C4861" w:rsidRPr="005A1581">
        <w:rPr>
          <w:color w:val="000000" w:themeColor="text1"/>
        </w:rPr>
        <w:t xml:space="preserve">2011). While reliability is concerned with the accuracy of the actual measuring </w:t>
      </w:r>
      <w:r w:rsidR="001C4861" w:rsidRPr="005A1581">
        <w:rPr>
          <w:color w:val="000000" w:themeColor="text1"/>
        </w:rPr>
        <w:lastRenderedPageBreak/>
        <w:t>instrument or procedure</w:t>
      </w:r>
      <w:r w:rsidR="00B538AF" w:rsidRPr="005A1581">
        <w:rPr>
          <w:color w:val="000000" w:themeColor="text1"/>
        </w:rPr>
        <w:t xml:space="preserve">, </w:t>
      </w:r>
      <w:r w:rsidR="001C4861" w:rsidRPr="005A1581">
        <w:rPr>
          <w:color w:val="000000" w:themeColor="text1"/>
        </w:rPr>
        <w:t>validity is concerned with the study</w:t>
      </w:r>
      <w:r w:rsidR="00E278AD" w:rsidRPr="005A1581">
        <w:rPr>
          <w:color w:val="000000" w:themeColor="text1"/>
        </w:rPr>
        <w:t>’</w:t>
      </w:r>
      <w:r w:rsidR="001C4861" w:rsidRPr="005A1581">
        <w:rPr>
          <w:color w:val="000000" w:themeColor="text1"/>
        </w:rPr>
        <w:t>s success at measuring what the researcher set out to measure (</w:t>
      </w:r>
      <w:r w:rsidR="003C71C8" w:rsidRPr="005A1581">
        <w:rPr>
          <w:color w:val="000000" w:themeColor="text1"/>
        </w:rPr>
        <w:t>Bryman, 2015</w:t>
      </w:r>
      <w:r w:rsidR="001C4861" w:rsidRPr="005A1581">
        <w:rPr>
          <w:color w:val="000000" w:themeColor="text1"/>
        </w:rPr>
        <w:t>). Researchers should be concerned with both external and internal validity. External validity refers to the extent to which the results of a study are genera</w:t>
      </w:r>
      <w:r w:rsidR="00C01DB0" w:rsidRPr="005A1581">
        <w:rPr>
          <w:color w:val="000000" w:themeColor="text1"/>
        </w:rPr>
        <w:t>lis</w:t>
      </w:r>
      <w:r w:rsidR="001C4861" w:rsidRPr="005A1581">
        <w:rPr>
          <w:color w:val="000000" w:themeColor="text1"/>
        </w:rPr>
        <w:t>able or transferable. Internal validity highlights the match between a research</w:t>
      </w:r>
      <w:r w:rsidR="00E278AD" w:rsidRPr="005A1581">
        <w:rPr>
          <w:color w:val="000000" w:themeColor="text1"/>
        </w:rPr>
        <w:t>’</w:t>
      </w:r>
      <w:r w:rsidR="001C4861" w:rsidRPr="005A1581">
        <w:rPr>
          <w:color w:val="000000" w:themeColor="text1"/>
        </w:rPr>
        <w:t>s findings and existing theoretical content (</w:t>
      </w:r>
      <w:r w:rsidR="003C71C8" w:rsidRPr="005A1581">
        <w:rPr>
          <w:color w:val="000000" w:themeColor="text1"/>
        </w:rPr>
        <w:t>Bryman, 2015</w:t>
      </w:r>
      <w:r w:rsidR="001C4861" w:rsidRPr="005A1581">
        <w:rPr>
          <w:color w:val="000000" w:themeColor="text1"/>
        </w:rPr>
        <w:t xml:space="preserve">). Validity in the qualitative research can </w:t>
      </w:r>
      <w:r w:rsidR="00E05387" w:rsidRPr="005A1581">
        <w:rPr>
          <w:color w:val="000000" w:themeColor="text1"/>
        </w:rPr>
        <w:t xml:space="preserve">usually </w:t>
      </w:r>
      <w:r w:rsidR="001C4861" w:rsidRPr="005A1581">
        <w:rPr>
          <w:color w:val="000000" w:themeColor="text1"/>
        </w:rPr>
        <w:t>be understood as credibility</w:t>
      </w:r>
      <w:r w:rsidR="00B538AF" w:rsidRPr="005A1581">
        <w:rPr>
          <w:color w:val="000000" w:themeColor="text1"/>
        </w:rPr>
        <w:t xml:space="preserve">, </w:t>
      </w:r>
      <w:r w:rsidR="001C4861" w:rsidRPr="005A1581">
        <w:rPr>
          <w:color w:val="000000" w:themeColor="text1"/>
        </w:rPr>
        <w:t>trustworthiness</w:t>
      </w:r>
      <w:r w:rsidR="00343782" w:rsidRPr="005A1581">
        <w:rPr>
          <w:color w:val="000000" w:themeColor="text1"/>
        </w:rPr>
        <w:t xml:space="preserve"> and</w:t>
      </w:r>
      <w:r w:rsidR="001C4861" w:rsidRPr="005A1581">
        <w:rPr>
          <w:color w:val="000000" w:themeColor="text1"/>
        </w:rPr>
        <w:t xml:space="preserve"> authenticity (Sarantakos</w:t>
      </w:r>
      <w:r w:rsidR="00B538AF" w:rsidRPr="005A1581">
        <w:rPr>
          <w:color w:val="000000" w:themeColor="text1"/>
        </w:rPr>
        <w:t xml:space="preserve">, </w:t>
      </w:r>
      <w:r w:rsidR="001C4861" w:rsidRPr="005A1581">
        <w:rPr>
          <w:color w:val="000000" w:themeColor="text1"/>
        </w:rPr>
        <w:t>2013). There are a number of scholars who have listed some measures to guarantee validity in their qualitative research work (</w:t>
      </w:r>
      <w:r w:rsidR="00B9465D" w:rsidRPr="005A1581">
        <w:rPr>
          <w:color w:val="000000" w:themeColor="text1"/>
        </w:rPr>
        <w:t xml:space="preserve">Terhardt, 1981:789; Lamnek, 1993; </w:t>
      </w:r>
      <w:r w:rsidR="00702C82" w:rsidRPr="005A1581">
        <w:rPr>
          <w:color w:val="000000" w:themeColor="text1"/>
        </w:rPr>
        <w:t>Pfeifer, 2000</w:t>
      </w:r>
      <w:r w:rsidR="001C4861" w:rsidRPr="005A1581">
        <w:rPr>
          <w:color w:val="000000" w:themeColor="text1"/>
        </w:rPr>
        <w:t>).</w:t>
      </w:r>
    </w:p>
    <w:p w14:paraId="1850B374" w14:textId="10FE5D0E" w:rsidR="001C4861" w:rsidRPr="005A1581" w:rsidRDefault="001C4861" w:rsidP="00333E9A">
      <w:pPr>
        <w:pStyle w:val="ListParagraph"/>
        <w:numPr>
          <w:ilvl w:val="0"/>
          <w:numId w:val="13"/>
        </w:numPr>
        <w:spacing w:line="360" w:lineRule="auto"/>
        <w:rPr>
          <w:rFonts w:cs="Arial"/>
          <w:color w:val="000000" w:themeColor="text1"/>
        </w:rPr>
      </w:pPr>
      <w:r w:rsidRPr="005A1581">
        <w:rPr>
          <w:rStyle w:val="Strong"/>
          <w:rFonts w:cs="Arial"/>
          <w:color w:val="000000" w:themeColor="text1"/>
        </w:rPr>
        <w:t>Cumulative validation</w:t>
      </w:r>
      <w:r w:rsidRPr="005A1581">
        <w:rPr>
          <w:rFonts w:cs="Arial"/>
          <w:color w:val="000000" w:themeColor="text1"/>
        </w:rPr>
        <w:t>: A study is validated if its findings are supported by other studies. The researcher can compare the various findings and make a judgement about the validity of the study.</w:t>
      </w:r>
    </w:p>
    <w:p w14:paraId="6B0124B5" w14:textId="4DD34890" w:rsidR="001C4861" w:rsidRPr="005A1581" w:rsidRDefault="001C4861" w:rsidP="00333E9A">
      <w:pPr>
        <w:pStyle w:val="ListParagraph"/>
        <w:numPr>
          <w:ilvl w:val="0"/>
          <w:numId w:val="13"/>
        </w:numPr>
        <w:spacing w:line="360" w:lineRule="auto"/>
        <w:rPr>
          <w:rFonts w:cs="Arial"/>
          <w:color w:val="000000" w:themeColor="text1"/>
        </w:rPr>
      </w:pPr>
      <w:r w:rsidRPr="005A1581">
        <w:rPr>
          <w:rStyle w:val="Strong"/>
          <w:rFonts w:cs="Arial"/>
          <w:color w:val="000000" w:themeColor="text1"/>
        </w:rPr>
        <w:t>Communicative validation</w:t>
      </w:r>
      <w:r w:rsidRPr="005A1581">
        <w:rPr>
          <w:rFonts w:cs="Arial"/>
          <w:color w:val="000000" w:themeColor="text1"/>
        </w:rPr>
        <w:t>: This form of validation entails the involvement of the participants by checking accuracy of data</w:t>
      </w:r>
      <w:r w:rsidR="00B538AF" w:rsidRPr="005A1581">
        <w:rPr>
          <w:rFonts w:cs="Arial"/>
          <w:color w:val="000000" w:themeColor="text1"/>
        </w:rPr>
        <w:t xml:space="preserve">, </w:t>
      </w:r>
      <w:r w:rsidRPr="005A1581">
        <w:rPr>
          <w:rFonts w:cs="Arial"/>
          <w:color w:val="000000" w:themeColor="text1"/>
        </w:rPr>
        <w:t>evaluation of project process</w:t>
      </w:r>
      <w:r w:rsidR="00B538AF" w:rsidRPr="005A1581">
        <w:rPr>
          <w:rFonts w:cs="Arial"/>
          <w:color w:val="000000" w:themeColor="text1"/>
        </w:rPr>
        <w:t xml:space="preserve">, </w:t>
      </w:r>
      <w:r w:rsidRPr="005A1581">
        <w:rPr>
          <w:rFonts w:cs="Arial"/>
          <w:color w:val="000000" w:themeColor="text1"/>
        </w:rPr>
        <w:t>change of goals</w:t>
      </w:r>
      <w:r w:rsidR="00B538AF" w:rsidRPr="005A1581">
        <w:rPr>
          <w:rFonts w:cs="Arial"/>
          <w:color w:val="000000" w:themeColor="text1"/>
        </w:rPr>
        <w:t xml:space="preserve">, </w:t>
      </w:r>
      <w:r w:rsidRPr="005A1581">
        <w:rPr>
          <w:rFonts w:cs="Arial"/>
          <w:color w:val="000000" w:themeColor="text1"/>
        </w:rPr>
        <w:t>etc.</w:t>
      </w:r>
      <w:r w:rsidR="00B538AF" w:rsidRPr="005A1581">
        <w:rPr>
          <w:rFonts w:cs="Arial"/>
          <w:color w:val="000000" w:themeColor="text1"/>
        </w:rPr>
        <w:t xml:space="preserve">, </w:t>
      </w:r>
      <w:r w:rsidRPr="005A1581">
        <w:rPr>
          <w:rFonts w:cs="Arial"/>
          <w:color w:val="000000" w:themeColor="text1"/>
        </w:rPr>
        <w:t>by employing expert external audits</w:t>
      </w:r>
      <w:r w:rsidR="00B538AF" w:rsidRPr="005A1581">
        <w:rPr>
          <w:rFonts w:cs="Arial"/>
          <w:color w:val="000000" w:themeColor="text1"/>
        </w:rPr>
        <w:t xml:space="preserve">, </w:t>
      </w:r>
      <w:r w:rsidRPr="005A1581">
        <w:rPr>
          <w:rFonts w:cs="Arial"/>
          <w:color w:val="000000" w:themeColor="text1"/>
        </w:rPr>
        <w:t xml:space="preserve">by using triangulation </w:t>
      </w:r>
      <w:r w:rsidR="000442E2" w:rsidRPr="005A1581">
        <w:rPr>
          <w:rFonts w:cs="Arial"/>
          <w:color w:val="000000" w:themeColor="text1"/>
        </w:rPr>
        <w:t>to</w:t>
      </w:r>
      <w:r w:rsidRPr="005A1581">
        <w:rPr>
          <w:rFonts w:cs="Arial"/>
          <w:color w:val="000000" w:themeColor="text1"/>
        </w:rPr>
        <w:t xml:space="preserve"> achieve </w:t>
      </w:r>
      <w:r w:rsidR="006F0021" w:rsidRPr="005A1581">
        <w:rPr>
          <w:rFonts w:cs="Arial"/>
          <w:color w:val="000000" w:themeColor="text1"/>
        </w:rPr>
        <w:t>multiple perspectives</w:t>
      </w:r>
      <w:r w:rsidRPr="005A1581">
        <w:rPr>
          <w:rFonts w:cs="Arial"/>
          <w:color w:val="000000" w:themeColor="text1"/>
        </w:rPr>
        <w:t xml:space="preserve"> (Kardorff</w:t>
      </w:r>
      <w:r w:rsidR="00B538AF" w:rsidRPr="005A1581">
        <w:rPr>
          <w:rFonts w:cs="Arial"/>
          <w:color w:val="000000" w:themeColor="text1"/>
        </w:rPr>
        <w:t xml:space="preserve">, </w:t>
      </w:r>
      <w:r w:rsidRPr="005A1581">
        <w:rPr>
          <w:rFonts w:cs="Arial"/>
          <w:color w:val="000000" w:themeColor="text1"/>
        </w:rPr>
        <w:t>2000: 245-6)</w:t>
      </w:r>
      <w:r w:rsidR="00343782" w:rsidRPr="005A1581">
        <w:rPr>
          <w:rFonts w:cs="Arial"/>
          <w:color w:val="000000" w:themeColor="text1"/>
        </w:rPr>
        <w:t xml:space="preserve"> and</w:t>
      </w:r>
      <w:r w:rsidRPr="005A1581">
        <w:rPr>
          <w:rFonts w:cs="Arial"/>
          <w:color w:val="000000" w:themeColor="text1"/>
        </w:rPr>
        <w:t xml:space="preserve"> to confirm authenticity.</w:t>
      </w:r>
    </w:p>
    <w:p w14:paraId="34C5773E" w14:textId="3E996287" w:rsidR="00FE6646" w:rsidRPr="005A1581" w:rsidRDefault="001C4861" w:rsidP="00333E9A">
      <w:pPr>
        <w:pStyle w:val="ListParagraph"/>
        <w:numPr>
          <w:ilvl w:val="0"/>
          <w:numId w:val="13"/>
        </w:numPr>
        <w:spacing w:line="360" w:lineRule="auto"/>
        <w:rPr>
          <w:rFonts w:cs="Arial"/>
          <w:color w:val="000000" w:themeColor="text1"/>
        </w:rPr>
      </w:pPr>
      <w:r w:rsidRPr="005A1581">
        <w:rPr>
          <w:rStyle w:val="Strong"/>
          <w:rFonts w:cs="Arial"/>
          <w:color w:val="000000" w:themeColor="text1"/>
        </w:rPr>
        <w:t>Argumentative validation</w:t>
      </w:r>
      <w:r w:rsidRPr="005A1581">
        <w:rPr>
          <w:rFonts w:cs="Arial"/>
          <w:color w:val="000000" w:themeColor="text1"/>
        </w:rPr>
        <w:t>: This form of validity is established through the presentation of the finding in such a way that a conclusion can be followed and tested.</w:t>
      </w:r>
    </w:p>
    <w:p w14:paraId="7DACC50D" w14:textId="537E7118" w:rsidR="00C01DB0" w:rsidRPr="005A1581" w:rsidRDefault="001C4861" w:rsidP="00333E9A">
      <w:pPr>
        <w:pStyle w:val="ListParagraph"/>
        <w:numPr>
          <w:ilvl w:val="0"/>
          <w:numId w:val="13"/>
        </w:numPr>
        <w:spacing w:line="360" w:lineRule="auto"/>
        <w:rPr>
          <w:rFonts w:cs="Arial"/>
          <w:color w:val="000000" w:themeColor="text1"/>
        </w:rPr>
      </w:pPr>
      <w:r w:rsidRPr="005A1581">
        <w:rPr>
          <w:rStyle w:val="Strong"/>
          <w:rFonts w:cs="Arial"/>
          <w:color w:val="000000" w:themeColor="text1"/>
        </w:rPr>
        <w:t>Ecological validation</w:t>
      </w:r>
      <w:r w:rsidRPr="005A1581">
        <w:rPr>
          <w:rFonts w:cs="Arial"/>
          <w:color w:val="000000" w:themeColor="text1"/>
        </w:rPr>
        <w:t>: A study is held to be valid if it is carried out in the natural environment of the subjects</w:t>
      </w:r>
      <w:r w:rsidR="00B538AF" w:rsidRPr="005A1581">
        <w:rPr>
          <w:rFonts w:cs="Arial"/>
          <w:color w:val="000000" w:themeColor="text1"/>
        </w:rPr>
        <w:t xml:space="preserve">, </w:t>
      </w:r>
      <w:r w:rsidRPr="005A1581">
        <w:rPr>
          <w:rFonts w:cs="Arial"/>
          <w:color w:val="000000" w:themeColor="text1"/>
        </w:rPr>
        <w:t>using suitable methods</w:t>
      </w:r>
      <w:r w:rsidR="00B538AF" w:rsidRPr="005A1581">
        <w:rPr>
          <w:rFonts w:cs="Arial"/>
          <w:color w:val="000000" w:themeColor="text1"/>
        </w:rPr>
        <w:t xml:space="preserve">, </w:t>
      </w:r>
      <w:r w:rsidRPr="005A1581">
        <w:rPr>
          <w:rFonts w:cs="Arial"/>
          <w:color w:val="000000" w:themeColor="text1"/>
        </w:rPr>
        <w:t>a taking into consideration the life and condition of the researched.</w:t>
      </w:r>
    </w:p>
    <w:p w14:paraId="44F664EC" w14:textId="54372AB1" w:rsidR="00055034" w:rsidRPr="005A1581" w:rsidRDefault="00F73CDA" w:rsidP="00333E9A">
      <w:pPr>
        <w:spacing w:line="360" w:lineRule="auto"/>
        <w:rPr>
          <w:color w:val="000000" w:themeColor="text1"/>
        </w:rPr>
      </w:pPr>
      <w:r w:rsidRPr="005A1581">
        <w:rPr>
          <w:color w:val="000000" w:themeColor="text1"/>
        </w:rPr>
        <w:t>This research adopted several approaches to improve reliability and validity. Firstly,</w:t>
      </w:r>
      <w:r w:rsidR="00205AFE" w:rsidRPr="005A1581">
        <w:rPr>
          <w:color w:val="000000" w:themeColor="text1"/>
        </w:rPr>
        <w:t xml:space="preserve"> t</w:t>
      </w:r>
      <w:r w:rsidR="00E21FB4" w:rsidRPr="005A1581">
        <w:rPr>
          <w:color w:val="000000" w:themeColor="text1"/>
        </w:rPr>
        <w:t>he</w:t>
      </w:r>
      <w:r w:rsidR="00205AFE" w:rsidRPr="005A1581">
        <w:rPr>
          <w:color w:val="000000" w:themeColor="text1"/>
        </w:rPr>
        <w:t xml:space="preserve"> role </w:t>
      </w:r>
      <w:r w:rsidR="00E21FB4" w:rsidRPr="005A1581">
        <w:rPr>
          <w:color w:val="000000" w:themeColor="text1"/>
        </w:rPr>
        <w:t xml:space="preserve">of </w:t>
      </w:r>
      <w:r w:rsidR="00205AFE" w:rsidRPr="005A1581">
        <w:rPr>
          <w:color w:val="000000" w:themeColor="text1"/>
        </w:rPr>
        <w:t xml:space="preserve">this research </w:t>
      </w:r>
      <w:r w:rsidR="00716BEA" w:rsidRPr="005A1581">
        <w:rPr>
          <w:color w:val="000000" w:themeColor="text1"/>
        </w:rPr>
        <w:t xml:space="preserve">is clearly stated </w:t>
      </w:r>
      <w:r w:rsidR="00205AFE" w:rsidRPr="005A1581">
        <w:rPr>
          <w:color w:val="000000" w:themeColor="text1"/>
        </w:rPr>
        <w:t xml:space="preserve">and </w:t>
      </w:r>
      <w:r w:rsidR="00F26A89" w:rsidRPr="005A1581">
        <w:rPr>
          <w:color w:val="000000" w:themeColor="text1"/>
        </w:rPr>
        <w:t>the</w:t>
      </w:r>
      <w:r w:rsidR="00205AFE" w:rsidRPr="005A1581">
        <w:rPr>
          <w:color w:val="000000" w:themeColor="text1"/>
        </w:rPr>
        <w:t xml:space="preserve"> strength</w:t>
      </w:r>
      <w:r w:rsidR="00F26A89" w:rsidRPr="005A1581">
        <w:rPr>
          <w:color w:val="000000" w:themeColor="text1"/>
        </w:rPr>
        <w:t>s</w:t>
      </w:r>
      <w:r w:rsidR="00205AFE" w:rsidRPr="005A1581">
        <w:rPr>
          <w:color w:val="000000" w:themeColor="text1"/>
        </w:rPr>
        <w:t xml:space="preserve"> and weakness</w:t>
      </w:r>
      <w:r w:rsidR="00F26A89" w:rsidRPr="005A1581">
        <w:rPr>
          <w:color w:val="000000" w:themeColor="text1"/>
        </w:rPr>
        <w:t>es</w:t>
      </w:r>
      <w:r w:rsidR="00205AFE" w:rsidRPr="005A1581">
        <w:rPr>
          <w:color w:val="000000" w:themeColor="text1"/>
        </w:rPr>
        <w:t xml:space="preserve"> that may </w:t>
      </w:r>
      <w:r w:rsidR="007D191B" w:rsidRPr="005A1581">
        <w:rPr>
          <w:color w:val="000000" w:themeColor="text1"/>
        </w:rPr>
        <w:t xml:space="preserve">have </w:t>
      </w:r>
      <w:r w:rsidR="00205AFE" w:rsidRPr="005A1581">
        <w:rPr>
          <w:color w:val="000000" w:themeColor="text1"/>
        </w:rPr>
        <w:t>impact</w:t>
      </w:r>
      <w:r w:rsidR="00F26A89" w:rsidRPr="005A1581">
        <w:rPr>
          <w:color w:val="000000" w:themeColor="text1"/>
        </w:rPr>
        <w:t>ed</w:t>
      </w:r>
      <w:r w:rsidR="00205AFE" w:rsidRPr="005A1581">
        <w:rPr>
          <w:color w:val="000000" w:themeColor="text1"/>
        </w:rPr>
        <w:t xml:space="preserve"> on the data collection and analysis</w:t>
      </w:r>
      <w:r w:rsidR="00716BEA" w:rsidRPr="005A1581">
        <w:rPr>
          <w:color w:val="000000" w:themeColor="text1"/>
        </w:rPr>
        <w:t xml:space="preserve"> are identified</w:t>
      </w:r>
      <w:r w:rsidR="00205AFE" w:rsidRPr="005A1581">
        <w:rPr>
          <w:color w:val="000000" w:themeColor="text1"/>
        </w:rPr>
        <w:t xml:space="preserve">. </w:t>
      </w:r>
      <w:r w:rsidR="007D191B" w:rsidRPr="005A1581">
        <w:rPr>
          <w:color w:val="000000" w:themeColor="text1"/>
        </w:rPr>
        <w:t xml:space="preserve">Secondly, </w:t>
      </w:r>
      <w:r w:rsidRPr="005A1581">
        <w:rPr>
          <w:color w:val="000000" w:themeColor="text1"/>
        </w:rPr>
        <w:t>in orde</w:t>
      </w:r>
      <w:r w:rsidR="009D5CAC" w:rsidRPr="005A1581">
        <w:rPr>
          <w:color w:val="000000" w:themeColor="text1"/>
        </w:rPr>
        <w:t>r to reflect the whole picture o</w:t>
      </w:r>
      <w:r w:rsidRPr="005A1581">
        <w:rPr>
          <w:color w:val="000000" w:themeColor="text1"/>
        </w:rPr>
        <w:t>f the anti-doping policy and to avoid any bias which would influence further evaluation, the sample of the research was selecte</w:t>
      </w:r>
      <w:r w:rsidR="009D5CAC" w:rsidRPr="005A1581">
        <w:rPr>
          <w:color w:val="000000" w:themeColor="text1"/>
        </w:rPr>
        <w:t xml:space="preserve">d under the consideration of </w:t>
      </w:r>
      <w:r w:rsidRPr="005A1581">
        <w:rPr>
          <w:color w:val="000000" w:themeColor="text1"/>
        </w:rPr>
        <w:t xml:space="preserve">diversity and was categorised into different groups based on the Chinese sports system. </w:t>
      </w:r>
      <w:r w:rsidR="007D191B" w:rsidRPr="005A1581">
        <w:rPr>
          <w:color w:val="000000" w:themeColor="text1"/>
        </w:rPr>
        <w:t>Thirdly</w:t>
      </w:r>
      <w:r w:rsidRPr="005A1581">
        <w:rPr>
          <w:color w:val="000000" w:themeColor="text1"/>
        </w:rPr>
        <w:t xml:space="preserve">, due to the nature of the research topic and the strictness of Chinese government administrative system, some targeted interviewees might choose to provide a </w:t>
      </w:r>
      <w:r w:rsidRPr="005A1581">
        <w:rPr>
          <w:color w:val="000000" w:themeColor="text1"/>
        </w:rPr>
        <w:lastRenderedPageBreak/>
        <w:t>one-sided or even untrue answers intentionally or unconsciously. Therefore, to ensure the objectiveness of the data, the research tried to create a friendly atmosphere when conducting interviews, and more importantly, explained the level of confidential to the interviewees to g</w:t>
      </w:r>
      <w:r w:rsidR="00BC3DF1" w:rsidRPr="005A1581">
        <w:rPr>
          <w:color w:val="000000" w:themeColor="text1"/>
        </w:rPr>
        <w:t>ain their trust (see Section 5.7</w:t>
      </w:r>
      <w:r w:rsidRPr="005A1581">
        <w:rPr>
          <w:color w:val="000000" w:themeColor="text1"/>
        </w:rPr>
        <w:t xml:space="preserve">). </w:t>
      </w:r>
      <w:r w:rsidR="007D191B" w:rsidRPr="005A1581">
        <w:rPr>
          <w:color w:val="000000" w:themeColor="text1"/>
        </w:rPr>
        <w:t>Finally</w:t>
      </w:r>
      <w:r w:rsidRPr="005A1581">
        <w:rPr>
          <w:color w:val="000000" w:themeColor="text1"/>
        </w:rPr>
        <w:t>, this research used the thematic analysis for data analysis, which allowed the researcher to systematically review the data and guide the research to set up the coding for this study effectively.</w:t>
      </w:r>
    </w:p>
    <w:p w14:paraId="073590C9" w14:textId="77777777" w:rsidR="00842AAE" w:rsidRPr="005A1581" w:rsidRDefault="00842AAE" w:rsidP="00333E9A">
      <w:pPr>
        <w:spacing w:line="360" w:lineRule="auto"/>
        <w:rPr>
          <w:color w:val="000000" w:themeColor="text1"/>
        </w:rPr>
      </w:pPr>
    </w:p>
    <w:p w14:paraId="29C1EFE5" w14:textId="3FAD4C33" w:rsidR="00C01DB0" w:rsidRPr="005A1581" w:rsidRDefault="001D762E" w:rsidP="00333E9A">
      <w:pPr>
        <w:pStyle w:val="Heading2"/>
        <w:spacing w:line="360" w:lineRule="auto"/>
        <w:rPr>
          <w:rFonts w:cs="Arial"/>
          <w:color w:val="000000" w:themeColor="text1"/>
        </w:rPr>
      </w:pPr>
      <w:bookmarkStart w:id="229" w:name="_Toc520835526"/>
      <w:bookmarkStart w:id="230" w:name="_Toc513202497"/>
      <w:bookmarkStart w:id="231" w:name="_Toc12790013"/>
      <w:r w:rsidRPr="005A1581">
        <w:rPr>
          <w:rFonts w:cs="Arial"/>
          <w:color w:val="000000" w:themeColor="text1"/>
        </w:rPr>
        <w:t>E</w:t>
      </w:r>
      <w:r w:rsidR="006F3F4A" w:rsidRPr="005A1581">
        <w:rPr>
          <w:rFonts w:cs="Arial"/>
          <w:color w:val="000000" w:themeColor="text1"/>
        </w:rPr>
        <w:t>thics</w:t>
      </w:r>
      <w:bookmarkEnd w:id="229"/>
      <w:bookmarkEnd w:id="230"/>
      <w:bookmarkEnd w:id="231"/>
    </w:p>
    <w:p w14:paraId="3EFA7C3D" w14:textId="51D1B387" w:rsidR="00C01DB0" w:rsidRPr="005A1581" w:rsidRDefault="007D59F7" w:rsidP="00333E9A">
      <w:pPr>
        <w:spacing w:line="360" w:lineRule="auto"/>
        <w:rPr>
          <w:color w:val="000000" w:themeColor="text1"/>
        </w:rPr>
      </w:pPr>
      <w:r w:rsidRPr="005A1581">
        <w:rPr>
          <w:color w:val="000000" w:themeColor="text1"/>
        </w:rPr>
        <w:t xml:space="preserve">The research proposal and ethics form were submitted to the Ethics Committee of Stirling University for ethical consideration, which was approved in February 2016 with the SSREC (Social Science Research Ethics Committee) number #866 (see appendix 2). </w:t>
      </w:r>
      <w:r w:rsidR="006B3F84" w:rsidRPr="005A1581">
        <w:rPr>
          <w:color w:val="000000" w:themeColor="text1"/>
        </w:rPr>
        <w:t>I</w:t>
      </w:r>
      <w:r w:rsidR="001C4861" w:rsidRPr="005A1581">
        <w:rPr>
          <w:color w:val="000000" w:themeColor="text1"/>
        </w:rPr>
        <w:t xml:space="preserve">nterview </w:t>
      </w:r>
      <w:r w:rsidR="006B3F84" w:rsidRPr="005A1581">
        <w:rPr>
          <w:color w:val="000000" w:themeColor="text1"/>
        </w:rPr>
        <w:t>wa</w:t>
      </w:r>
      <w:r w:rsidR="001C4861" w:rsidRPr="005A1581">
        <w:rPr>
          <w:color w:val="000000" w:themeColor="text1"/>
        </w:rPr>
        <w:t>s the main research method i</w:t>
      </w:r>
      <w:r w:rsidR="00EB4F0E" w:rsidRPr="005A1581">
        <w:rPr>
          <w:color w:val="000000" w:themeColor="text1"/>
        </w:rPr>
        <w:t>n this research. The researcher</w:t>
      </w:r>
      <w:r w:rsidR="001C4861" w:rsidRPr="005A1581">
        <w:rPr>
          <w:color w:val="000000" w:themeColor="text1"/>
        </w:rPr>
        <w:t xml:space="preserve"> </w:t>
      </w:r>
      <w:r w:rsidR="00EB4F0E" w:rsidRPr="005A1581">
        <w:rPr>
          <w:color w:val="000000" w:themeColor="text1"/>
        </w:rPr>
        <w:t>obtain</w:t>
      </w:r>
      <w:r w:rsidR="006B3F84" w:rsidRPr="005A1581">
        <w:rPr>
          <w:color w:val="000000" w:themeColor="text1"/>
        </w:rPr>
        <w:t>ed</w:t>
      </w:r>
      <w:r w:rsidR="001C4861" w:rsidRPr="005A1581">
        <w:rPr>
          <w:color w:val="000000" w:themeColor="text1"/>
        </w:rPr>
        <w:t xml:space="preserve"> the </w:t>
      </w:r>
      <w:r w:rsidR="006B3F84" w:rsidRPr="005A1581">
        <w:rPr>
          <w:color w:val="000000" w:themeColor="text1"/>
        </w:rPr>
        <w:t xml:space="preserve">informed </w:t>
      </w:r>
      <w:r w:rsidR="001C4861" w:rsidRPr="005A1581">
        <w:rPr>
          <w:color w:val="000000" w:themeColor="text1"/>
        </w:rPr>
        <w:t>consent of the participant</w:t>
      </w:r>
      <w:r w:rsidR="006B3F84" w:rsidRPr="005A1581">
        <w:rPr>
          <w:color w:val="000000" w:themeColor="text1"/>
        </w:rPr>
        <w:t>s. I</w:t>
      </w:r>
      <w:r w:rsidR="001C4861" w:rsidRPr="005A1581">
        <w:rPr>
          <w:color w:val="000000" w:themeColor="text1"/>
        </w:rPr>
        <w:t>ndividuals under 18 years of age</w:t>
      </w:r>
      <w:r w:rsidR="006B3F84" w:rsidRPr="005A1581">
        <w:rPr>
          <w:color w:val="000000" w:themeColor="text1"/>
        </w:rPr>
        <w:t xml:space="preserve"> or</w:t>
      </w:r>
      <w:r w:rsidR="001C4861" w:rsidRPr="005A1581">
        <w:rPr>
          <w:color w:val="000000" w:themeColor="text1"/>
        </w:rPr>
        <w:t xml:space="preserve"> physically disabled</w:t>
      </w:r>
      <w:r w:rsidR="006B3F84" w:rsidRPr="005A1581">
        <w:rPr>
          <w:color w:val="000000" w:themeColor="text1"/>
        </w:rPr>
        <w:t xml:space="preserve"> were</w:t>
      </w:r>
      <w:r w:rsidR="001C4861" w:rsidRPr="005A1581">
        <w:rPr>
          <w:color w:val="000000" w:themeColor="text1"/>
        </w:rPr>
        <w:t xml:space="preserve"> not included as participants.</w:t>
      </w:r>
    </w:p>
    <w:p w14:paraId="1452D4B4" w14:textId="05C873FF" w:rsidR="007B5F43" w:rsidRPr="005A1581" w:rsidRDefault="001C4861" w:rsidP="00CC6CFB">
      <w:pPr>
        <w:spacing w:line="360" w:lineRule="auto"/>
        <w:rPr>
          <w:color w:val="000000" w:themeColor="text1"/>
        </w:rPr>
      </w:pPr>
      <w:r w:rsidRPr="005A1581">
        <w:rPr>
          <w:color w:val="000000" w:themeColor="text1"/>
        </w:rPr>
        <w:t>Participants receive</w:t>
      </w:r>
      <w:r w:rsidR="00850C00" w:rsidRPr="005A1581">
        <w:rPr>
          <w:color w:val="000000" w:themeColor="text1"/>
        </w:rPr>
        <w:t>d</w:t>
      </w:r>
      <w:r w:rsidRPr="005A1581">
        <w:rPr>
          <w:color w:val="000000" w:themeColor="text1"/>
        </w:rPr>
        <w:t xml:space="preserve"> an invitation letter by email that include</w:t>
      </w:r>
      <w:r w:rsidR="006B3F84" w:rsidRPr="005A1581">
        <w:rPr>
          <w:color w:val="000000" w:themeColor="text1"/>
        </w:rPr>
        <w:t>d</w:t>
      </w:r>
      <w:r w:rsidRPr="005A1581">
        <w:rPr>
          <w:color w:val="000000" w:themeColor="text1"/>
        </w:rPr>
        <w:t xml:space="preserve"> information about the research</w:t>
      </w:r>
      <w:r w:rsidR="00E278AD" w:rsidRPr="005A1581">
        <w:rPr>
          <w:color w:val="000000" w:themeColor="text1"/>
        </w:rPr>
        <w:t>’</w:t>
      </w:r>
      <w:r w:rsidR="006B3F84" w:rsidRPr="005A1581">
        <w:rPr>
          <w:color w:val="000000" w:themeColor="text1"/>
        </w:rPr>
        <w:t>s</w:t>
      </w:r>
      <w:r w:rsidRPr="005A1581">
        <w:rPr>
          <w:color w:val="000000" w:themeColor="text1"/>
        </w:rPr>
        <w:t xml:space="preserve"> nature and objectives. Participants </w:t>
      </w:r>
      <w:r w:rsidR="006B3F84" w:rsidRPr="005A1581">
        <w:rPr>
          <w:color w:val="000000" w:themeColor="text1"/>
        </w:rPr>
        <w:t>replied</w:t>
      </w:r>
      <w:r w:rsidRPr="005A1581">
        <w:rPr>
          <w:color w:val="000000" w:themeColor="text1"/>
        </w:rPr>
        <w:t xml:space="preserve"> to the email and agree</w:t>
      </w:r>
      <w:r w:rsidR="006B3F84" w:rsidRPr="005A1581">
        <w:rPr>
          <w:color w:val="000000" w:themeColor="text1"/>
        </w:rPr>
        <w:t>d</w:t>
      </w:r>
      <w:r w:rsidRPr="005A1581">
        <w:rPr>
          <w:color w:val="000000" w:themeColor="text1"/>
        </w:rPr>
        <w:t xml:space="preserve"> on a date and time to meet</w:t>
      </w:r>
      <w:r w:rsidR="006B3F84" w:rsidRPr="005A1581">
        <w:rPr>
          <w:color w:val="000000" w:themeColor="text1"/>
        </w:rPr>
        <w:t>: this served</w:t>
      </w:r>
      <w:r w:rsidRPr="005A1581">
        <w:rPr>
          <w:color w:val="000000" w:themeColor="text1"/>
        </w:rPr>
        <w:t xml:space="preserve"> as a written confirmation </w:t>
      </w:r>
      <w:r w:rsidR="006B3F84" w:rsidRPr="005A1581">
        <w:rPr>
          <w:color w:val="000000" w:themeColor="text1"/>
        </w:rPr>
        <w:t>of their</w:t>
      </w:r>
      <w:r w:rsidRPr="005A1581">
        <w:rPr>
          <w:color w:val="000000" w:themeColor="text1"/>
        </w:rPr>
        <w:t xml:space="preserve"> participation in the research. Furthermore</w:t>
      </w:r>
      <w:r w:rsidR="00B538AF" w:rsidRPr="005A1581">
        <w:rPr>
          <w:color w:val="000000" w:themeColor="text1"/>
        </w:rPr>
        <w:t xml:space="preserve">, </w:t>
      </w:r>
      <w:r w:rsidRPr="005A1581">
        <w:rPr>
          <w:color w:val="000000" w:themeColor="text1"/>
        </w:rPr>
        <w:t>before starting interviews</w:t>
      </w:r>
      <w:r w:rsidR="00B538AF" w:rsidRPr="005A1581">
        <w:rPr>
          <w:color w:val="000000" w:themeColor="text1"/>
        </w:rPr>
        <w:t xml:space="preserve">, </w:t>
      </w:r>
      <w:r w:rsidRPr="005A1581">
        <w:rPr>
          <w:color w:val="000000" w:themeColor="text1"/>
        </w:rPr>
        <w:t xml:space="preserve">the nature and purpose of the research </w:t>
      </w:r>
      <w:r w:rsidR="00156079" w:rsidRPr="005A1581">
        <w:rPr>
          <w:color w:val="000000" w:themeColor="text1"/>
        </w:rPr>
        <w:t>were</w:t>
      </w:r>
      <w:r w:rsidRPr="005A1581">
        <w:rPr>
          <w:color w:val="000000" w:themeColor="text1"/>
        </w:rPr>
        <w:t xml:space="preserve"> reminded to participants</w:t>
      </w:r>
      <w:r w:rsidR="00343782" w:rsidRPr="005A1581">
        <w:rPr>
          <w:color w:val="000000" w:themeColor="text1"/>
        </w:rPr>
        <w:t xml:space="preserve"> and</w:t>
      </w:r>
      <w:r w:rsidRPr="005A1581">
        <w:rPr>
          <w:color w:val="000000" w:themeColor="text1"/>
        </w:rPr>
        <w:t xml:space="preserve"> they </w:t>
      </w:r>
      <w:r w:rsidR="006B3F84" w:rsidRPr="005A1581">
        <w:rPr>
          <w:color w:val="000000" w:themeColor="text1"/>
        </w:rPr>
        <w:t>were</w:t>
      </w:r>
      <w:r w:rsidRPr="005A1581">
        <w:rPr>
          <w:color w:val="000000" w:themeColor="text1"/>
        </w:rPr>
        <w:t xml:space="preserve"> informed they ha</w:t>
      </w:r>
      <w:r w:rsidR="006B3F84" w:rsidRPr="005A1581">
        <w:rPr>
          <w:color w:val="000000" w:themeColor="text1"/>
        </w:rPr>
        <w:t>d</w:t>
      </w:r>
      <w:r w:rsidRPr="005A1581">
        <w:rPr>
          <w:color w:val="000000" w:themeColor="text1"/>
        </w:rPr>
        <w:t xml:space="preserve"> the choice to withdraw from the interview at any time (Obtaining Informed Consent).</w:t>
      </w:r>
      <w:r w:rsidR="007B5F43" w:rsidRPr="005A1581">
        <w:rPr>
          <w:color w:val="000000" w:themeColor="text1"/>
        </w:rPr>
        <w:t xml:space="preserve"> Participants will be asked whether they agree to be audio recorded. It will be stressed that the recording will be used for research purposes only and that the transcript will be anonymised. Participants will also be informed that during the interview that they can request that the recording be paused or stopped at any time. Confirmation that the research purpose and interview process are fully understood will be obtained verbally. The verbal consent will be recorded eventually. Confidentiality will be maintained, participants will be able to request that their information be removed at any time, and upon request, participants will have the opportunity to review their interview transcripts.</w:t>
      </w:r>
    </w:p>
    <w:p w14:paraId="2ACCA657" w14:textId="705DB4F4" w:rsidR="00C01DB0" w:rsidRPr="005A1581" w:rsidRDefault="001C4861" w:rsidP="00333E9A">
      <w:pPr>
        <w:spacing w:line="360" w:lineRule="auto"/>
        <w:rPr>
          <w:color w:val="000000" w:themeColor="text1"/>
        </w:rPr>
      </w:pPr>
      <w:r w:rsidRPr="005A1581">
        <w:rPr>
          <w:color w:val="000000" w:themeColor="text1"/>
        </w:rPr>
        <w:lastRenderedPageBreak/>
        <w:t>The procedure described is in line with the Guidelines for Qualitative Research published by the Market Research Society (2014:11)</w:t>
      </w:r>
      <w:r w:rsidR="00B538AF" w:rsidRPr="005A1581">
        <w:rPr>
          <w:color w:val="000000" w:themeColor="text1"/>
        </w:rPr>
        <w:t xml:space="preserve">, </w:t>
      </w:r>
      <w:r w:rsidRPr="005A1581">
        <w:rPr>
          <w:color w:val="000000" w:themeColor="text1"/>
        </w:rPr>
        <w:t>which states</w:t>
      </w:r>
      <w:r w:rsidR="00B538AF" w:rsidRPr="005A1581">
        <w:rPr>
          <w:color w:val="000000" w:themeColor="text1"/>
        </w:rPr>
        <w:t xml:space="preserve">, </w:t>
      </w:r>
      <w:r w:rsidR="00E278AD" w:rsidRPr="005A1581">
        <w:rPr>
          <w:color w:val="000000" w:themeColor="text1"/>
        </w:rPr>
        <w:t>‘</w:t>
      </w:r>
      <w:r w:rsidRPr="005A1581">
        <w:rPr>
          <w:color w:val="000000" w:themeColor="text1"/>
        </w:rPr>
        <w:t>Informed consent</w:t>
      </w:r>
      <w:r w:rsidR="00B538AF" w:rsidRPr="005A1581">
        <w:rPr>
          <w:color w:val="000000" w:themeColor="text1"/>
        </w:rPr>
        <w:t xml:space="preserve">, </w:t>
      </w:r>
      <w:r w:rsidRPr="005A1581">
        <w:rPr>
          <w:color w:val="000000" w:themeColor="text1"/>
        </w:rPr>
        <w:t>from potential respondents</w:t>
      </w:r>
      <w:r w:rsidR="00B538AF" w:rsidRPr="005A1581">
        <w:rPr>
          <w:color w:val="000000" w:themeColor="text1"/>
        </w:rPr>
        <w:t xml:space="preserve">, </w:t>
      </w:r>
      <w:r w:rsidRPr="005A1581">
        <w:rPr>
          <w:color w:val="000000" w:themeColor="text1"/>
        </w:rPr>
        <w:t>to participate in any research exercise should be gathered in a verifiable form (for example</w:t>
      </w:r>
      <w:r w:rsidR="00B538AF" w:rsidRPr="005A1581">
        <w:rPr>
          <w:color w:val="000000" w:themeColor="text1"/>
        </w:rPr>
        <w:t xml:space="preserve">, </w:t>
      </w:r>
      <w:r w:rsidRPr="005A1581">
        <w:rPr>
          <w:color w:val="000000" w:themeColor="text1"/>
        </w:rPr>
        <w:t>written</w:t>
      </w:r>
      <w:r w:rsidR="00B538AF" w:rsidRPr="005A1581">
        <w:rPr>
          <w:color w:val="000000" w:themeColor="text1"/>
        </w:rPr>
        <w:t xml:space="preserve">, </w:t>
      </w:r>
      <w:r w:rsidRPr="005A1581">
        <w:rPr>
          <w:color w:val="000000" w:themeColor="text1"/>
        </w:rPr>
        <w:t>recorded) which can be referred to in case of any doubt</w:t>
      </w:r>
      <w:r w:rsidR="00E278AD" w:rsidRPr="005A1581">
        <w:rPr>
          <w:color w:val="000000" w:themeColor="text1"/>
        </w:rPr>
        <w:t>’</w:t>
      </w:r>
      <w:r w:rsidR="00B538AF" w:rsidRPr="005A1581">
        <w:rPr>
          <w:color w:val="000000" w:themeColor="text1"/>
        </w:rPr>
        <w:t>.</w:t>
      </w:r>
    </w:p>
    <w:p w14:paraId="6DA5B278" w14:textId="77777777" w:rsidR="00432860" w:rsidRPr="005A1581" w:rsidRDefault="00432860" w:rsidP="00333E9A">
      <w:pPr>
        <w:spacing w:line="360" w:lineRule="auto"/>
        <w:rPr>
          <w:color w:val="000000" w:themeColor="text1"/>
        </w:rPr>
      </w:pPr>
    </w:p>
    <w:p w14:paraId="50B0C40E" w14:textId="6837F5C8" w:rsidR="004611A3" w:rsidRPr="005A1581" w:rsidRDefault="001D762E" w:rsidP="00333E9A">
      <w:pPr>
        <w:pStyle w:val="Heading2"/>
        <w:spacing w:line="360" w:lineRule="auto"/>
        <w:rPr>
          <w:rFonts w:cs="Arial"/>
          <w:color w:val="000000" w:themeColor="text1"/>
        </w:rPr>
      </w:pPr>
      <w:bookmarkStart w:id="232" w:name="_Toc513202498"/>
      <w:bookmarkStart w:id="233" w:name="_Toc12790014"/>
      <w:r w:rsidRPr="005A1581">
        <w:rPr>
          <w:rFonts w:cs="Arial"/>
          <w:color w:val="000000" w:themeColor="text1"/>
        </w:rPr>
        <w:t>L</w:t>
      </w:r>
      <w:r w:rsidR="006F3F4A" w:rsidRPr="005A1581">
        <w:rPr>
          <w:rFonts w:cs="Arial"/>
          <w:color w:val="000000" w:themeColor="text1"/>
        </w:rPr>
        <w:t>imitation</w:t>
      </w:r>
      <w:bookmarkEnd w:id="232"/>
      <w:r w:rsidR="004B57F0" w:rsidRPr="005A1581">
        <w:rPr>
          <w:rFonts w:cs="Arial"/>
          <w:color w:val="000000" w:themeColor="text1"/>
        </w:rPr>
        <w:t>s</w:t>
      </w:r>
      <w:bookmarkEnd w:id="233"/>
    </w:p>
    <w:p w14:paraId="4D08D8C0" w14:textId="1C2CBA2C" w:rsidR="001C4861" w:rsidRPr="005A1581" w:rsidRDefault="004611A3" w:rsidP="00333E9A">
      <w:pPr>
        <w:spacing w:line="360" w:lineRule="auto"/>
        <w:rPr>
          <w:color w:val="000000" w:themeColor="text1"/>
        </w:rPr>
      </w:pPr>
      <w:r w:rsidRPr="005A1581">
        <w:rPr>
          <w:color w:val="000000" w:themeColor="text1"/>
        </w:rPr>
        <w:t xml:space="preserve">Limitations can be defined as the lack of adequate information in regard to the selected variable (Reference, 2018). Every study, no matter how well it is conducted, has limitations. </w:t>
      </w:r>
      <w:r w:rsidR="00393044" w:rsidRPr="005A1581">
        <w:rPr>
          <w:color w:val="000000" w:themeColor="text1"/>
        </w:rPr>
        <w:t>Regarding this research, t</w:t>
      </w:r>
      <w:r w:rsidR="001C4861" w:rsidRPr="005A1581">
        <w:rPr>
          <w:color w:val="000000" w:themeColor="text1"/>
        </w:rPr>
        <w:t>here</w:t>
      </w:r>
      <w:r w:rsidR="008F7AA7" w:rsidRPr="005A1581">
        <w:rPr>
          <w:color w:val="000000" w:themeColor="text1"/>
        </w:rPr>
        <w:t xml:space="preserve"> </w:t>
      </w:r>
      <w:r w:rsidR="004C4F7F" w:rsidRPr="005A1581">
        <w:rPr>
          <w:color w:val="000000" w:themeColor="text1"/>
        </w:rPr>
        <w:t>we</w:t>
      </w:r>
      <w:r w:rsidR="001C4861" w:rsidRPr="005A1581">
        <w:rPr>
          <w:color w:val="000000" w:themeColor="text1"/>
        </w:rPr>
        <w:t>re</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limitations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sampling.</w:t>
      </w:r>
      <w:r w:rsidR="008F7AA7" w:rsidRPr="005A1581">
        <w:rPr>
          <w:color w:val="000000" w:themeColor="text1"/>
        </w:rPr>
        <w:t xml:space="preserve"> </w:t>
      </w:r>
      <w:r w:rsidR="001C4861" w:rsidRPr="005A1581">
        <w:rPr>
          <w:color w:val="000000" w:themeColor="text1"/>
        </w:rPr>
        <w:t>Since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aim</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research</w:t>
      </w:r>
      <w:r w:rsidR="008F7AA7" w:rsidRPr="005A1581">
        <w:rPr>
          <w:color w:val="000000" w:themeColor="text1"/>
        </w:rPr>
        <w:t xml:space="preserve"> </w:t>
      </w:r>
      <w:r w:rsidR="004C4F7F" w:rsidRPr="005A1581">
        <w:rPr>
          <w:color w:val="000000" w:themeColor="text1"/>
        </w:rPr>
        <w:t>wa</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D950D2" w:rsidRPr="005A1581">
        <w:rPr>
          <w:color w:val="000000" w:themeColor="text1"/>
          <w:lang w:val="en-US"/>
        </w:rPr>
        <w:t>evaluate the anti-doping policy process and practices in China</w:t>
      </w:r>
      <w:r w:rsidR="00B538AF" w:rsidRPr="005A1581">
        <w:rPr>
          <w:color w:val="000000" w:themeColor="text1"/>
        </w:rPr>
        <w:t>,</w:t>
      </w:r>
      <w:r w:rsidR="00D950D2"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fact</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interviews</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cover</w:t>
      </w:r>
      <w:r w:rsidR="004C4F7F" w:rsidRPr="005A1581">
        <w:rPr>
          <w:color w:val="000000" w:themeColor="text1"/>
        </w:rPr>
        <w:t>ed</w:t>
      </w:r>
      <w:r w:rsidR="008F7AA7" w:rsidRPr="005A1581">
        <w:rPr>
          <w:color w:val="000000" w:themeColor="text1"/>
        </w:rPr>
        <w:t xml:space="preserve"> </w:t>
      </w:r>
      <w:r w:rsidR="00156079" w:rsidRPr="005A1581">
        <w:rPr>
          <w:color w:val="000000" w:themeColor="text1"/>
        </w:rPr>
        <w:t xml:space="preserve">a </w:t>
      </w:r>
      <w:r w:rsidR="008C39E0" w:rsidRPr="005A1581">
        <w:rPr>
          <w:color w:val="000000" w:themeColor="text1"/>
        </w:rPr>
        <w:t>few</w:t>
      </w:r>
      <w:r w:rsidR="008F7AA7" w:rsidRPr="005A1581">
        <w:rPr>
          <w:color w:val="000000" w:themeColor="text1"/>
        </w:rPr>
        <w:t xml:space="preserve"> </w:t>
      </w:r>
      <w:r w:rsidR="003F2C06" w:rsidRPr="005A1581">
        <w:rPr>
          <w:color w:val="000000" w:themeColor="text1"/>
        </w:rPr>
        <w:t>sports federations</w:t>
      </w:r>
      <w:r w:rsidR="008F7AA7" w:rsidRPr="005A1581">
        <w:rPr>
          <w:color w:val="000000" w:themeColor="text1"/>
        </w:rPr>
        <w:t xml:space="preserve"> </w:t>
      </w:r>
      <w:r w:rsidR="001C4861" w:rsidRPr="005A1581">
        <w:rPr>
          <w:color w:val="000000" w:themeColor="text1"/>
        </w:rPr>
        <w:t>negatively</w:t>
      </w:r>
      <w:r w:rsidR="008F7AA7" w:rsidRPr="005A1581">
        <w:rPr>
          <w:color w:val="000000" w:themeColor="text1"/>
        </w:rPr>
        <w:t xml:space="preserve"> </w:t>
      </w:r>
      <w:r w:rsidR="001C4861" w:rsidRPr="005A1581">
        <w:rPr>
          <w:color w:val="000000" w:themeColor="text1"/>
        </w:rPr>
        <w:t>affects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reliability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result</w:t>
      </w:r>
      <w:r w:rsidR="009D74DE" w:rsidRPr="005A1581">
        <w:rPr>
          <w:color w:val="000000" w:themeColor="text1"/>
        </w:rPr>
        <w:t>s</w:t>
      </w:r>
      <w:r w:rsidR="001C4861" w:rsidRPr="005A1581">
        <w:rPr>
          <w:color w:val="000000" w:themeColor="text1"/>
        </w:rPr>
        <w:t>.</w:t>
      </w:r>
      <w:r w:rsidR="008F7AA7" w:rsidRPr="005A1581">
        <w:rPr>
          <w:color w:val="000000" w:themeColor="text1"/>
        </w:rPr>
        <w:t xml:space="preserve"> </w:t>
      </w:r>
      <w:r w:rsidR="001C4861" w:rsidRPr="005A1581">
        <w:rPr>
          <w:color w:val="000000" w:themeColor="text1"/>
        </w:rPr>
        <w:t>Future</w:t>
      </w:r>
      <w:r w:rsidR="008F7AA7" w:rsidRPr="005A1581">
        <w:rPr>
          <w:color w:val="000000" w:themeColor="text1"/>
        </w:rPr>
        <w:t xml:space="preserve"> </w:t>
      </w:r>
      <w:r w:rsidR="001C4861" w:rsidRPr="005A1581">
        <w:rPr>
          <w:color w:val="000000" w:themeColor="text1"/>
        </w:rPr>
        <w:t>researchers</w:t>
      </w:r>
      <w:r w:rsidR="008F7AA7" w:rsidRPr="005A1581">
        <w:rPr>
          <w:color w:val="000000" w:themeColor="text1"/>
        </w:rPr>
        <w:t xml:space="preserve"> </w:t>
      </w:r>
      <w:r w:rsidR="001C4861" w:rsidRPr="005A1581">
        <w:rPr>
          <w:color w:val="000000" w:themeColor="text1"/>
        </w:rPr>
        <w:t>could</w:t>
      </w:r>
      <w:r w:rsidR="008F7AA7" w:rsidRPr="005A1581">
        <w:rPr>
          <w:color w:val="000000" w:themeColor="text1"/>
        </w:rPr>
        <w:t xml:space="preserve"> </w:t>
      </w:r>
      <w:r w:rsidR="001C4861" w:rsidRPr="005A1581">
        <w:rPr>
          <w:color w:val="000000" w:themeColor="text1"/>
        </w:rPr>
        <w:t>contact</w:t>
      </w:r>
      <w:r w:rsidR="008F7AA7" w:rsidRPr="005A1581">
        <w:rPr>
          <w:color w:val="000000" w:themeColor="text1"/>
        </w:rPr>
        <w:t xml:space="preserve"> </w:t>
      </w:r>
      <w:r w:rsidR="008C39E0" w:rsidRPr="005A1581">
        <w:rPr>
          <w:color w:val="000000" w:themeColor="text1"/>
        </w:rPr>
        <w:t xml:space="preserve">more </w:t>
      </w:r>
      <w:r w:rsidR="003F2C06" w:rsidRPr="005A1581">
        <w:rPr>
          <w:color w:val="000000" w:themeColor="text1"/>
        </w:rPr>
        <w:t>sports federations</w:t>
      </w:r>
      <w:r w:rsidR="001C4861" w:rsidRPr="005A1581">
        <w:rPr>
          <w:color w:val="000000" w:themeColor="text1"/>
        </w:rPr>
        <w:t>.</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interview</w:t>
      </w:r>
      <w:r w:rsidR="008C39E0" w:rsidRPr="005A1581">
        <w:rPr>
          <w:color w:val="000000" w:themeColor="text1"/>
        </w:rPr>
        <w:t>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could</w:t>
      </w:r>
      <w:r w:rsidR="008F7AA7" w:rsidRPr="005A1581">
        <w:rPr>
          <w:color w:val="000000" w:themeColor="text1"/>
        </w:rPr>
        <w:t xml:space="preserve"> </w:t>
      </w:r>
      <w:r w:rsidR="001C4861" w:rsidRPr="005A1581">
        <w:rPr>
          <w:color w:val="000000" w:themeColor="text1"/>
        </w:rPr>
        <w:t>includ</w:t>
      </w:r>
      <w:r w:rsidR="00B04F2D" w:rsidRPr="005A1581">
        <w:rPr>
          <w:color w:val="000000" w:themeColor="text1"/>
        </w:rPr>
        <w:t>e</w:t>
      </w:r>
      <w:r w:rsidR="008F7AA7" w:rsidRPr="005A1581">
        <w:rPr>
          <w:color w:val="000000" w:themeColor="text1"/>
        </w:rPr>
        <w:t xml:space="preserve"> </w:t>
      </w:r>
      <w:r w:rsidR="00B04F2D" w:rsidRPr="005A1581">
        <w:rPr>
          <w:color w:val="000000" w:themeColor="text1"/>
        </w:rPr>
        <w:t>a</w:t>
      </w:r>
      <w:r w:rsidR="008F7AA7" w:rsidRPr="005A1581">
        <w:rPr>
          <w:color w:val="000000" w:themeColor="text1"/>
        </w:rPr>
        <w:t xml:space="preserve"> </w:t>
      </w:r>
      <w:r w:rsidR="00B04F2D" w:rsidRPr="005A1581">
        <w:rPr>
          <w:color w:val="000000" w:themeColor="text1"/>
        </w:rPr>
        <w:t>wider</w:t>
      </w:r>
      <w:r w:rsidR="008F7AA7" w:rsidRPr="005A1581">
        <w:rPr>
          <w:color w:val="000000" w:themeColor="text1"/>
        </w:rPr>
        <w:t xml:space="preserve"> </w:t>
      </w:r>
      <w:r w:rsidR="00B04F2D" w:rsidRPr="005A1581">
        <w:rPr>
          <w:color w:val="000000" w:themeColor="text1"/>
        </w:rPr>
        <w:t>range</w:t>
      </w:r>
      <w:r w:rsidR="008F7AA7" w:rsidRPr="005A1581">
        <w:rPr>
          <w:color w:val="000000" w:themeColor="text1"/>
        </w:rPr>
        <w:t xml:space="preserve"> </w:t>
      </w:r>
      <w:r w:rsidR="00B04F2D" w:rsidRPr="005A1581">
        <w:rPr>
          <w:color w:val="000000" w:themeColor="text1"/>
        </w:rPr>
        <w:t>of</w:t>
      </w:r>
      <w:r w:rsidR="008F7AA7" w:rsidRPr="005A1581">
        <w:rPr>
          <w:color w:val="000000" w:themeColor="text1"/>
        </w:rPr>
        <w:t xml:space="preserve"> </w:t>
      </w:r>
      <w:r w:rsidR="00B04F2D" w:rsidRPr="005A1581">
        <w:rPr>
          <w:color w:val="000000" w:themeColor="text1"/>
        </w:rPr>
        <w:t>participants</w:t>
      </w:r>
      <w:r w:rsidR="00B538AF" w:rsidRPr="005A1581">
        <w:rPr>
          <w:color w:val="000000" w:themeColor="text1"/>
        </w:rPr>
        <w:t>,</w:t>
      </w:r>
      <w:r w:rsidR="008F7AA7" w:rsidRPr="005A1581">
        <w:rPr>
          <w:color w:val="000000" w:themeColor="text1"/>
        </w:rPr>
        <w:t xml:space="preserve"> </w:t>
      </w:r>
      <w:r w:rsidR="00B04F2D" w:rsidRPr="005A1581">
        <w:rPr>
          <w:color w:val="000000" w:themeColor="text1"/>
        </w:rPr>
        <w:t>for</w:t>
      </w:r>
      <w:r w:rsidR="008F7AA7" w:rsidRPr="005A1581">
        <w:rPr>
          <w:color w:val="000000" w:themeColor="text1"/>
        </w:rPr>
        <w:t xml:space="preserve"> </w:t>
      </w:r>
      <w:r w:rsidR="00B04F2D"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00B04F2D" w:rsidRPr="005A1581">
        <w:rPr>
          <w:color w:val="000000" w:themeColor="text1"/>
        </w:rPr>
        <w:t>athletes</w:t>
      </w:r>
      <w:r w:rsidR="008F7AA7" w:rsidRPr="005A1581">
        <w:rPr>
          <w:color w:val="000000" w:themeColor="text1"/>
        </w:rPr>
        <w:t xml:space="preserve"> </w:t>
      </w:r>
      <w:r w:rsidR="00B04F2D" w:rsidRPr="005A1581">
        <w:rPr>
          <w:color w:val="000000" w:themeColor="text1"/>
        </w:rPr>
        <w:t>who</w:t>
      </w:r>
      <w:r w:rsidR="008F7AA7" w:rsidRPr="005A1581">
        <w:rPr>
          <w:color w:val="000000" w:themeColor="text1"/>
        </w:rPr>
        <w:t xml:space="preserve"> </w:t>
      </w:r>
      <w:r w:rsidR="00B04F2D" w:rsidRPr="005A1581">
        <w:rPr>
          <w:color w:val="000000" w:themeColor="text1"/>
        </w:rPr>
        <w:t>have</w:t>
      </w:r>
      <w:r w:rsidR="008F7AA7" w:rsidRPr="005A1581">
        <w:rPr>
          <w:color w:val="000000" w:themeColor="text1"/>
        </w:rPr>
        <w:t xml:space="preserve"> </w:t>
      </w:r>
      <w:r w:rsidR="00B04F2D" w:rsidRPr="005A1581">
        <w:rPr>
          <w:color w:val="000000" w:themeColor="text1"/>
        </w:rPr>
        <w:t>t</w:t>
      </w:r>
      <w:r w:rsidR="004C4F7F" w:rsidRPr="005A1581">
        <w:rPr>
          <w:color w:val="000000" w:themeColor="text1"/>
        </w:rPr>
        <w:t>e</w:t>
      </w:r>
      <w:r w:rsidR="00B04F2D" w:rsidRPr="005A1581">
        <w:rPr>
          <w:color w:val="000000" w:themeColor="text1"/>
        </w:rPr>
        <w:t>sted</w:t>
      </w:r>
      <w:r w:rsidR="008F7AA7" w:rsidRPr="005A1581">
        <w:rPr>
          <w:color w:val="000000" w:themeColor="text1"/>
        </w:rPr>
        <w:t xml:space="preserve"> </w:t>
      </w:r>
      <w:r w:rsidR="00B04F2D" w:rsidRPr="005A1581">
        <w:rPr>
          <w:color w:val="000000" w:themeColor="text1"/>
        </w:rPr>
        <w:t>positive</w:t>
      </w:r>
      <w:r w:rsidR="008F7AA7" w:rsidRPr="005A1581">
        <w:rPr>
          <w:color w:val="000000" w:themeColor="text1"/>
        </w:rPr>
        <w:t xml:space="preserve"> </w:t>
      </w:r>
      <w:r w:rsidR="00B04F2D" w:rsidRPr="005A1581">
        <w:rPr>
          <w:color w:val="000000" w:themeColor="text1"/>
        </w:rPr>
        <w:t>or</w:t>
      </w:r>
      <w:r w:rsidR="008F7AA7" w:rsidRPr="005A1581">
        <w:rPr>
          <w:color w:val="000000" w:themeColor="text1"/>
        </w:rPr>
        <w:t xml:space="preserve"> </w:t>
      </w:r>
      <w:r w:rsidR="00B04F2D" w:rsidRPr="005A1581">
        <w:rPr>
          <w:color w:val="000000" w:themeColor="text1"/>
        </w:rPr>
        <w:t>coaches</w:t>
      </w:r>
      <w:r w:rsidR="008F7AA7" w:rsidRPr="005A1581">
        <w:rPr>
          <w:color w:val="000000" w:themeColor="text1"/>
        </w:rPr>
        <w:t xml:space="preserve"> </w:t>
      </w:r>
      <w:r w:rsidR="00B04F2D" w:rsidRPr="005A1581">
        <w:rPr>
          <w:color w:val="000000" w:themeColor="text1"/>
        </w:rPr>
        <w:t>who</w:t>
      </w:r>
      <w:r w:rsidR="008F7AA7" w:rsidRPr="005A1581">
        <w:rPr>
          <w:color w:val="000000" w:themeColor="text1"/>
        </w:rPr>
        <w:t xml:space="preserve"> </w:t>
      </w:r>
      <w:r w:rsidR="006B3F84" w:rsidRPr="005A1581">
        <w:rPr>
          <w:color w:val="000000" w:themeColor="text1"/>
        </w:rPr>
        <w:t xml:space="preserve">have </w:t>
      </w:r>
      <w:r w:rsidR="00B04F2D" w:rsidRPr="005A1581">
        <w:rPr>
          <w:color w:val="000000" w:themeColor="text1"/>
        </w:rPr>
        <w:t>use</w:t>
      </w:r>
      <w:r w:rsidR="006B3F84" w:rsidRPr="005A1581">
        <w:rPr>
          <w:color w:val="000000" w:themeColor="text1"/>
        </w:rPr>
        <w:t>d</w:t>
      </w:r>
      <w:r w:rsidR="008F7AA7" w:rsidRPr="005A1581">
        <w:rPr>
          <w:color w:val="000000" w:themeColor="text1"/>
        </w:rPr>
        <w:t xml:space="preserve"> </w:t>
      </w:r>
      <w:r w:rsidR="00B04F2D" w:rsidRPr="005A1581">
        <w:rPr>
          <w:color w:val="000000" w:themeColor="text1"/>
        </w:rPr>
        <w:t>doping</w:t>
      </w:r>
      <w:r w:rsidR="008F7AA7" w:rsidRPr="005A1581">
        <w:rPr>
          <w:color w:val="000000" w:themeColor="text1"/>
        </w:rPr>
        <w:t xml:space="preserve"> </w:t>
      </w:r>
      <w:r w:rsidR="00B04F2D" w:rsidRPr="005A1581">
        <w:rPr>
          <w:color w:val="000000" w:themeColor="text1"/>
        </w:rPr>
        <w:t>for</w:t>
      </w:r>
      <w:r w:rsidR="008F7AA7" w:rsidRPr="005A1581">
        <w:rPr>
          <w:color w:val="000000" w:themeColor="text1"/>
        </w:rPr>
        <w:t xml:space="preserve"> </w:t>
      </w:r>
      <w:r w:rsidR="00B04F2D" w:rsidRPr="005A1581">
        <w:rPr>
          <w:color w:val="000000" w:themeColor="text1"/>
        </w:rPr>
        <w:t>their</w:t>
      </w:r>
      <w:r w:rsidR="008F7AA7" w:rsidRPr="005A1581">
        <w:rPr>
          <w:color w:val="000000" w:themeColor="text1"/>
        </w:rPr>
        <w:t xml:space="preserve"> </w:t>
      </w:r>
      <w:r w:rsidR="00B04F2D" w:rsidRPr="005A1581">
        <w:rPr>
          <w:color w:val="000000" w:themeColor="text1"/>
        </w:rPr>
        <w:t>athletes.</w:t>
      </w:r>
      <w:r w:rsidR="008F7AA7" w:rsidRPr="005A1581">
        <w:rPr>
          <w:color w:val="000000" w:themeColor="text1"/>
        </w:rPr>
        <w:t xml:space="preserve"> </w:t>
      </w:r>
      <w:r w:rsidR="006B3F84" w:rsidRPr="005A1581">
        <w:rPr>
          <w:color w:val="000000" w:themeColor="text1"/>
        </w:rPr>
        <w:t>H</w:t>
      </w:r>
      <w:r w:rsidR="00B04F2D" w:rsidRPr="005A1581">
        <w:rPr>
          <w:color w:val="000000" w:themeColor="text1"/>
        </w:rPr>
        <w:t>owever</w:t>
      </w:r>
      <w:r w:rsidR="00B538AF" w:rsidRPr="005A1581">
        <w:rPr>
          <w:color w:val="000000" w:themeColor="text1"/>
        </w:rPr>
        <w:t>,</w:t>
      </w:r>
      <w:r w:rsidR="008F7AA7" w:rsidRPr="005A1581">
        <w:rPr>
          <w:color w:val="000000" w:themeColor="text1"/>
        </w:rPr>
        <w:t xml:space="preserve"> </w:t>
      </w:r>
      <w:r w:rsidR="00426BC2" w:rsidRPr="005A1581">
        <w:rPr>
          <w:color w:val="000000" w:themeColor="text1"/>
        </w:rPr>
        <w:t>in terms of practical</w:t>
      </w:r>
      <w:r w:rsidR="008F7AA7" w:rsidRPr="005A1581">
        <w:rPr>
          <w:color w:val="000000" w:themeColor="text1"/>
        </w:rPr>
        <w:t xml:space="preserve"> </w:t>
      </w:r>
      <w:r w:rsidR="00B04F2D" w:rsidRPr="005A1581">
        <w:rPr>
          <w:color w:val="000000" w:themeColor="text1"/>
        </w:rPr>
        <w:t>feasibility</w:t>
      </w:r>
      <w:r w:rsidR="008F7AA7" w:rsidRPr="005A1581">
        <w:rPr>
          <w:color w:val="000000" w:themeColor="text1"/>
        </w:rPr>
        <w:t xml:space="preserve"> </w:t>
      </w:r>
      <w:r w:rsidR="00B04F2D" w:rsidRPr="005A1581">
        <w:rPr>
          <w:color w:val="000000" w:themeColor="text1"/>
        </w:rPr>
        <w:t>it</w:t>
      </w:r>
      <w:r w:rsidR="008F7AA7" w:rsidRPr="005A1581">
        <w:rPr>
          <w:color w:val="000000" w:themeColor="text1"/>
        </w:rPr>
        <w:t xml:space="preserve"> </w:t>
      </w:r>
      <w:r w:rsidR="00B04F2D" w:rsidRPr="005A1581">
        <w:rPr>
          <w:color w:val="000000" w:themeColor="text1"/>
        </w:rPr>
        <w:t>is</w:t>
      </w:r>
      <w:r w:rsidR="008F7AA7" w:rsidRPr="005A1581">
        <w:rPr>
          <w:color w:val="000000" w:themeColor="text1"/>
        </w:rPr>
        <w:t xml:space="preserve"> </w:t>
      </w:r>
      <w:r w:rsidR="00B04F2D" w:rsidRPr="005A1581">
        <w:rPr>
          <w:color w:val="000000" w:themeColor="text1"/>
        </w:rPr>
        <w:t>next</w:t>
      </w:r>
      <w:r w:rsidR="008F7AA7" w:rsidRPr="005A1581">
        <w:rPr>
          <w:color w:val="000000" w:themeColor="text1"/>
        </w:rPr>
        <w:t xml:space="preserve"> </w:t>
      </w:r>
      <w:r w:rsidR="00B04F2D" w:rsidRPr="005A1581">
        <w:rPr>
          <w:color w:val="000000" w:themeColor="text1"/>
        </w:rPr>
        <w:t>to</w:t>
      </w:r>
      <w:r w:rsidR="008F7AA7" w:rsidRPr="005A1581">
        <w:rPr>
          <w:color w:val="000000" w:themeColor="text1"/>
        </w:rPr>
        <w:t xml:space="preserve"> </w:t>
      </w:r>
      <w:r w:rsidR="00B04F2D" w:rsidRPr="005A1581">
        <w:rPr>
          <w:color w:val="000000" w:themeColor="text1"/>
        </w:rPr>
        <w:t>impossible</w:t>
      </w:r>
      <w:r w:rsidR="008F7AA7" w:rsidRPr="005A1581">
        <w:rPr>
          <w:color w:val="000000" w:themeColor="text1"/>
        </w:rPr>
        <w:t xml:space="preserve"> </w:t>
      </w:r>
      <w:r w:rsidR="00B04F2D" w:rsidRPr="005A1581">
        <w:rPr>
          <w:color w:val="000000" w:themeColor="text1"/>
        </w:rPr>
        <w:t>to</w:t>
      </w:r>
      <w:r w:rsidR="008F7AA7" w:rsidRPr="005A1581">
        <w:rPr>
          <w:color w:val="000000" w:themeColor="text1"/>
        </w:rPr>
        <w:t xml:space="preserve"> </w:t>
      </w:r>
      <w:r w:rsidR="00B04F2D" w:rsidRPr="005A1581">
        <w:rPr>
          <w:color w:val="000000" w:themeColor="text1"/>
        </w:rPr>
        <w:t>interview</w:t>
      </w:r>
      <w:r w:rsidR="008F7AA7" w:rsidRPr="005A1581">
        <w:rPr>
          <w:color w:val="000000" w:themeColor="text1"/>
        </w:rPr>
        <w:t xml:space="preserve"> </w:t>
      </w:r>
      <w:r w:rsidR="00426BC2" w:rsidRPr="005A1581">
        <w:rPr>
          <w:color w:val="000000" w:themeColor="text1"/>
        </w:rPr>
        <w:t>these people</w:t>
      </w:r>
      <w:r w:rsidR="008F7AA7" w:rsidRPr="005A1581">
        <w:rPr>
          <w:color w:val="000000" w:themeColor="text1"/>
        </w:rPr>
        <w:t xml:space="preserve"> </w:t>
      </w:r>
      <w:r w:rsidR="00B04F2D" w:rsidRPr="005A1581">
        <w:rPr>
          <w:color w:val="000000" w:themeColor="text1"/>
        </w:rPr>
        <w:t>in</w:t>
      </w:r>
      <w:r w:rsidR="008F7AA7" w:rsidRPr="005A1581">
        <w:rPr>
          <w:color w:val="000000" w:themeColor="text1"/>
        </w:rPr>
        <w:t xml:space="preserve"> </w:t>
      </w:r>
      <w:r w:rsidR="00B04F2D" w:rsidRPr="005A1581">
        <w:rPr>
          <w:color w:val="000000" w:themeColor="text1"/>
        </w:rPr>
        <w:t>China</w:t>
      </w:r>
      <w:r w:rsidR="004B57F0" w:rsidRPr="005A1581">
        <w:rPr>
          <w:color w:val="000000" w:themeColor="text1"/>
        </w:rPr>
        <w:t>.</w:t>
      </w:r>
      <w:bookmarkStart w:id="234" w:name="_Toc520835534"/>
      <w:r w:rsidR="00295A42" w:rsidRPr="005A1581">
        <w:rPr>
          <w:color w:val="000000" w:themeColor="text1"/>
        </w:rPr>
        <w:t xml:space="preserve"> </w:t>
      </w:r>
    </w:p>
    <w:p w14:paraId="7616B53B" w14:textId="3C1BE3E3" w:rsidR="007B5F43" w:rsidRPr="005A1581" w:rsidRDefault="007B5F43" w:rsidP="00333E9A">
      <w:pPr>
        <w:spacing w:line="360" w:lineRule="auto"/>
        <w:rPr>
          <w:color w:val="000000" w:themeColor="text1"/>
        </w:rPr>
      </w:pPr>
      <w:r w:rsidRPr="005A1581">
        <w:rPr>
          <w:color w:val="000000" w:themeColor="text1"/>
        </w:rPr>
        <w:t>The other limitation on the questionnaire design is that too many factors need to be in the questionnaire with limited interview time. This means that the answers from the interviewees may be superficial. The other limitation is that interviewees may not provide objective answers, which may affect the final themes about the anti-doping policy implementation and Code compliance.</w:t>
      </w:r>
    </w:p>
    <w:p w14:paraId="43E29BD2" w14:textId="10BF0FD7" w:rsidR="004839BC" w:rsidRPr="005A1581" w:rsidRDefault="004839BC" w:rsidP="00333E9A">
      <w:pPr>
        <w:spacing w:line="360" w:lineRule="auto"/>
        <w:rPr>
          <w:color w:val="000000" w:themeColor="text1"/>
        </w:rPr>
      </w:pPr>
      <w:r w:rsidRPr="005A1581">
        <w:rPr>
          <w:color w:val="000000" w:themeColor="text1"/>
        </w:rPr>
        <w:t xml:space="preserve">This research adopts the thematic analysis as it can provide a flexible analysis. However, the flexible may also have disadvantage on data analysis, for example, inconsistency and a lack of coherence when developing the main themes about the anti-doping work from the interview data.  </w:t>
      </w:r>
    </w:p>
    <w:p w14:paraId="7F3E55AF" w14:textId="67809DFB" w:rsidR="00A442E0" w:rsidRPr="005A1581" w:rsidRDefault="00AF7F6E" w:rsidP="00333E9A">
      <w:pPr>
        <w:spacing w:line="360" w:lineRule="auto"/>
        <w:rPr>
          <w:color w:val="000000" w:themeColor="text1"/>
          <w:lang w:eastAsia="en-US"/>
        </w:rPr>
      </w:pPr>
      <w:r w:rsidRPr="005A1581">
        <w:rPr>
          <w:color w:val="000000" w:themeColor="text1"/>
        </w:rPr>
        <w:t xml:space="preserve">  </w:t>
      </w:r>
      <w:r w:rsidR="00A442E0" w:rsidRPr="005A1581">
        <w:rPr>
          <w:color w:val="000000" w:themeColor="text1"/>
        </w:rPr>
        <w:t xml:space="preserve"> </w:t>
      </w:r>
    </w:p>
    <w:p w14:paraId="0EB398D1" w14:textId="17F58726" w:rsidR="00432860" w:rsidRPr="005A1581" w:rsidRDefault="00432860" w:rsidP="00333E9A">
      <w:pPr>
        <w:pStyle w:val="Heading2"/>
        <w:spacing w:line="360" w:lineRule="auto"/>
        <w:rPr>
          <w:rFonts w:cs="Arial"/>
          <w:color w:val="000000" w:themeColor="text1"/>
        </w:rPr>
      </w:pPr>
      <w:bookmarkStart w:id="235" w:name="_Toc12790015"/>
      <w:r w:rsidRPr="005A1581">
        <w:rPr>
          <w:rFonts w:cs="Arial"/>
          <w:color w:val="000000" w:themeColor="text1"/>
        </w:rPr>
        <w:t>Summary</w:t>
      </w:r>
      <w:bookmarkEnd w:id="235"/>
    </w:p>
    <w:p w14:paraId="285580F7" w14:textId="33B1923B" w:rsidR="00432860" w:rsidRPr="005A1581" w:rsidRDefault="00432860" w:rsidP="00333E9A">
      <w:pPr>
        <w:spacing w:line="360" w:lineRule="auto"/>
        <w:rPr>
          <w:color w:val="000000" w:themeColor="text1"/>
        </w:rPr>
      </w:pPr>
      <w:r w:rsidRPr="005A1581">
        <w:rPr>
          <w:color w:val="000000" w:themeColor="text1"/>
        </w:rPr>
        <w:t xml:space="preserve">This chapter </w:t>
      </w:r>
      <w:r w:rsidR="006B3F84" w:rsidRPr="005A1581">
        <w:rPr>
          <w:color w:val="000000" w:themeColor="text1"/>
        </w:rPr>
        <w:t xml:space="preserve">has </w:t>
      </w:r>
      <w:r w:rsidRPr="005A1581">
        <w:rPr>
          <w:color w:val="000000" w:themeColor="text1"/>
        </w:rPr>
        <w:t>address</w:t>
      </w:r>
      <w:r w:rsidR="00A02A4A" w:rsidRPr="005A1581">
        <w:rPr>
          <w:color w:val="000000" w:themeColor="text1"/>
        </w:rPr>
        <w:t>ed</w:t>
      </w:r>
      <w:r w:rsidRPr="005A1581">
        <w:rPr>
          <w:color w:val="000000" w:themeColor="text1"/>
        </w:rPr>
        <w:t xml:space="preserve"> the ontological, epistemological, and methodological issues relevant to this study</w:t>
      </w:r>
      <w:r w:rsidR="00823179" w:rsidRPr="005A1581">
        <w:rPr>
          <w:color w:val="000000" w:themeColor="text1"/>
        </w:rPr>
        <w:t xml:space="preserve">. </w:t>
      </w:r>
      <w:r w:rsidRPr="005A1581">
        <w:rPr>
          <w:color w:val="000000" w:themeColor="text1"/>
        </w:rPr>
        <w:t xml:space="preserve">In order to present </w:t>
      </w:r>
      <w:r w:rsidR="00A02A4A" w:rsidRPr="005A1581">
        <w:rPr>
          <w:color w:val="000000" w:themeColor="text1"/>
        </w:rPr>
        <w:t>a</w:t>
      </w:r>
      <w:r w:rsidRPr="005A1581">
        <w:rPr>
          <w:color w:val="000000" w:themeColor="text1"/>
        </w:rPr>
        <w:t xml:space="preserve"> comprehensive evaluation of </w:t>
      </w:r>
      <w:r w:rsidR="0013383A" w:rsidRPr="005A1581">
        <w:rPr>
          <w:color w:val="000000" w:themeColor="text1"/>
        </w:rPr>
        <w:lastRenderedPageBreak/>
        <w:t>Code compliance</w:t>
      </w:r>
      <w:r w:rsidRPr="005A1581">
        <w:rPr>
          <w:color w:val="000000" w:themeColor="text1"/>
        </w:rPr>
        <w:t xml:space="preserve"> in China, this research adopt</w:t>
      </w:r>
      <w:r w:rsidR="004C4F7F" w:rsidRPr="005A1581">
        <w:rPr>
          <w:color w:val="000000" w:themeColor="text1"/>
        </w:rPr>
        <w:t>ed</w:t>
      </w:r>
      <w:r w:rsidRPr="005A1581">
        <w:rPr>
          <w:color w:val="000000" w:themeColor="text1"/>
        </w:rPr>
        <w:t xml:space="preserve"> the qualitative approach to both data collection and analysis.</w:t>
      </w:r>
    </w:p>
    <w:p w14:paraId="4F0EDF47" w14:textId="77777777" w:rsidR="003F7286" w:rsidRPr="005A1581" w:rsidRDefault="00432860" w:rsidP="00670FA4">
      <w:pPr>
        <w:spacing w:line="360" w:lineRule="auto"/>
        <w:rPr>
          <w:color w:val="000000" w:themeColor="text1"/>
        </w:rPr>
      </w:pPr>
      <w:r w:rsidRPr="005A1581">
        <w:rPr>
          <w:color w:val="000000" w:themeColor="text1"/>
        </w:rPr>
        <w:t>In respect to the qualitative approach, the methods of critical review were adopted with respect to the status of the anti-doping policy implementation in China</w:t>
      </w:r>
      <w:r w:rsidR="00CD6D11" w:rsidRPr="005A1581">
        <w:rPr>
          <w:color w:val="000000" w:themeColor="text1"/>
        </w:rPr>
        <w:t xml:space="preserve">. </w:t>
      </w:r>
      <w:r w:rsidRPr="005A1581">
        <w:rPr>
          <w:color w:val="000000" w:themeColor="text1"/>
        </w:rPr>
        <w:t xml:space="preserve">The qualitative data analysis, undertaken using NVIVO </w:t>
      </w:r>
      <w:r w:rsidR="008509EC" w:rsidRPr="005A1581">
        <w:rPr>
          <w:color w:val="000000" w:themeColor="text1"/>
        </w:rPr>
        <w:t xml:space="preserve">10 </w:t>
      </w:r>
      <w:r w:rsidRPr="005A1581">
        <w:rPr>
          <w:color w:val="000000" w:themeColor="text1"/>
        </w:rPr>
        <w:t xml:space="preserve">software, was </w:t>
      </w:r>
      <w:r w:rsidR="00BC2D4C" w:rsidRPr="005A1581">
        <w:rPr>
          <w:color w:val="000000" w:themeColor="text1"/>
        </w:rPr>
        <w:t>applied to the</w:t>
      </w:r>
      <w:r w:rsidRPr="005A1581">
        <w:rPr>
          <w:color w:val="000000" w:themeColor="text1"/>
        </w:rPr>
        <w:t xml:space="preserve"> data collected from the semi-structured face-to-face and telephone interviews of </w:t>
      </w:r>
      <w:r w:rsidR="00CD6D11" w:rsidRPr="005A1581">
        <w:rPr>
          <w:color w:val="000000" w:themeColor="text1"/>
        </w:rPr>
        <w:t xml:space="preserve">34 </w:t>
      </w:r>
      <w:r w:rsidRPr="005A1581">
        <w:rPr>
          <w:color w:val="000000" w:themeColor="text1"/>
        </w:rPr>
        <w:t xml:space="preserve">stakeholders of the Chinese anti-doping system, NADO's, and WADA. This was to obtain their views on the Chinese anti-doping policy implementation, specifically </w:t>
      </w:r>
      <w:r w:rsidR="006B3F84" w:rsidRPr="005A1581">
        <w:rPr>
          <w:color w:val="000000" w:themeColor="text1"/>
        </w:rPr>
        <w:t xml:space="preserve">the </w:t>
      </w:r>
      <w:r w:rsidRPr="005A1581">
        <w:rPr>
          <w:color w:val="000000" w:themeColor="text1"/>
        </w:rPr>
        <w:t>five factors</w:t>
      </w:r>
      <w:r w:rsidR="006B3F84" w:rsidRPr="005A1581">
        <w:rPr>
          <w:color w:val="000000" w:themeColor="text1"/>
        </w:rPr>
        <w:t xml:space="preserve"> of</w:t>
      </w:r>
      <w:r w:rsidRPr="005A1581">
        <w:rPr>
          <w:color w:val="000000" w:themeColor="text1"/>
        </w:rPr>
        <w:t xml:space="preserve"> anti-doping education and prevention, doping </w:t>
      </w:r>
      <w:r w:rsidR="005047D7" w:rsidRPr="005A1581">
        <w:rPr>
          <w:color w:val="000000" w:themeColor="text1"/>
        </w:rPr>
        <w:t>testing and investigation</w:t>
      </w:r>
      <w:r w:rsidRPr="005A1581">
        <w:rPr>
          <w:color w:val="000000" w:themeColor="text1"/>
        </w:rPr>
        <w:t xml:space="preserve">, </w:t>
      </w:r>
      <w:r w:rsidR="005047D7" w:rsidRPr="005A1581">
        <w:rPr>
          <w:color w:val="000000" w:themeColor="text1"/>
        </w:rPr>
        <w:t>analysis</w:t>
      </w:r>
      <w:r w:rsidRPr="005A1581">
        <w:rPr>
          <w:color w:val="000000" w:themeColor="text1"/>
        </w:rPr>
        <w:t xml:space="preserve">, result management and </w:t>
      </w:r>
      <w:r w:rsidR="005047D7" w:rsidRPr="005A1581">
        <w:rPr>
          <w:color w:val="000000" w:themeColor="text1"/>
        </w:rPr>
        <w:t xml:space="preserve">punishment and </w:t>
      </w:r>
      <w:r w:rsidRPr="005A1581">
        <w:rPr>
          <w:color w:val="000000" w:themeColor="text1"/>
        </w:rPr>
        <w:t>anti-doping bilateral cooperation, and the challenges that China is going to face in future anti-doping work.</w:t>
      </w:r>
      <w:r w:rsidR="00835813" w:rsidRPr="005A1581">
        <w:rPr>
          <w:color w:val="000000" w:themeColor="text1"/>
        </w:rPr>
        <w:t xml:space="preserve"> </w:t>
      </w:r>
      <w:r w:rsidR="00510996" w:rsidRPr="005A1581">
        <w:rPr>
          <w:color w:val="000000" w:themeColor="text1"/>
        </w:rPr>
        <w:t>A</w:t>
      </w:r>
      <w:r w:rsidR="00CD6D11" w:rsidRPr="005A1581">
        <w:rPr>
          <w:color w:val="000000" w:themeColor="text1"/>
        </w:rPr>
        <w:t xml:space="preserve">ll </w:t>
      </w:r>
      <w:r w:rsidR="00F000E3" w:rsidRPr="005A1581">
        <w:rPr>
          <w:color w:val="000000" w:themeColor="text1"/>
        </w:rPr>
        <w:t>the collected data is</w:t>
      </w:r>
      <w:r w:rsidR="00CD6D11" w:rsidRPr="005A1581">
        <w:rPr>
          <w:color w:val="000000" w:themeColor="text1"/>
        </w:rPr>
        <w:t xml:space="preserve"> use</w:t>
      </w:r>
      <w:r w:rsidR="00510996" w:rsidRPr="005A1581">
        <w:rPr>
          <w:color w:val="000000" w:themeColor="text1"/>
        </w:rPr>
        <w:t>d</w:t>
      </w:r>
      <w:r w:rsidR="00CD6D11" w:rsidRPr="005A1581">
        <w:rPr>
          <w:color w:val="000000" w:themeColor="text1"/>
        </w:rPr>
        <w:t xml:space="preserve"> to provide a comprehensive </w:t>
      </w:r>
      <w:r w:rsidR="00F000E3" w:rsidRPr="005A1581">
        <w:rPr>
          <w:color w:val="000000" w:themeColor="text1"/>
        </w:rPr>
        <w:t xml:space="preserve">understanding of </w:t>
      </w:r>
      <w:r w:rsidR="00CD6D11" w:rsidRPr="005A1581">
        <w:rPr>
          <w:color w:val="000000" w:themeColor="text1"/>
        </w:rPr>
        <w:t>anti-doping work in China</w:t>
      </w:r>
      <w:r w:rsidR="00F000E3" w:rsidRPr="005A1581">
        <w:rPr>
          <w:color w:val="000000" w:themeColor="text1"/>
        </w:rPr>
        <w:t xml:space="preserve"> and consequently summarized the main themes for </w:t>
      </w:r>
      <w:r w:rsidR="0013383A" w:rsidRPr="005A1581">
        <w:rPr>
          <w:color w:val="000000" w:themeColor="text1"/>
        </w:rPr>
        <w:t>Code compliance</w:t>
      </w:r>
      <w:r w:rsidR="00F000E3" w:rsidRPr="005A1581">
        <w:rPr>
          <w:color w:val="000000" w:themeColor="text1"/>
        </w:rPr>
        <w:t>.</w:t>
      </w:r>
      <w:r w:rsidR="00CD6D11" w:rsidRPr="005A1581">
        <w:rPr>
          <w:color w:val="000000" w:themeColor="text1"/>
        </w:rPr>
        <w:t xml:space="preserve"> </w:t>
      </w:r>
    </w:p>
    <w:p w14:paraId="55B0107E" w14:textId="0CCF5645" w:rsidR="006E12F2" w:rsidRPr="005A1581" w:rsidRDefault="006E12F2" w:rsidP="006E12F2">
      <w:pPr>
        <w:spacing w:line="360" w:lineRule="auto"/>
        <w:rPr>
          <w:color w:val="000000" w:themeColor="text1"/>
        </w:rPr>
      </w:pPr>
      <w:r w:rsidRPr="005A1581">
        <w:rPr>
          <w:color w:val="000000" w:themeColor="text1"/>
        </w:rPr>
        <w:t>The next chapter will focus on the main findings</w:t>
      </w:r>
      <w:r w:rsidR="00652AC0" w:rsidRPr="005A1581">
        <w:rPr>
          <w:color w:val="000000" w:themeColor="text1"/>
        </w:rPr>
        <w:t xml:space="preserve"> on the</w:t>
      </w:r>
      <w:r w:rsidRPr="005A1581">
        <w:rPr>
          <w:color w:val="000000" w:themeColor="text1"/>
        </w:rPr>
        <w:t xml:space="preserve"> basis </w:t>
      </w:r>
      <w:r w:rsidR="00652AC0" w:rsidRPr="005A1581">
        <w:rPr>
          <w:color w:val="000000" w:themeColor="text1"/>
        </w:rPr>
        <w:t xml:space="preserve">of the </w:t>
      </w:r>
      <w:r w:rsidRPr="005A1581">
        <w:rPr>
          <w:color w:val="000000" w:themeColor="text1"/>
        </w:rPr>
        <w:t xml:space="preserve">five anti-doping factors as noted </w:t>
      </w:r>
      <w:r w:rsidR="00041E55" w:rsidRPr="005A1581">
        <w:rPr>
          <w:color w:val="000000" w:themeColor="text1"/>
        </w:rPr>
        <w:t>in this chapter</w:t>
      </w:r>
      <w:r w:rsidRPr="005A1581">
        <w:rPr>
          <w:color w:val="000000" w:themeColor="text1"/>
        </w:rPr>
        <w:t xml:space="preserve">. </w:t>
      </w:r>
      <w:r w:rsidR="006561E8" w:rsidRPr="005A1581">
        <w:rPr>
          <w:color w:val="000000" w:themeColor="text1"/>
        </w:rPr>
        <w:t>In addition,</w:t>
      </w:r>
      <w:r w:rsidRPr="005A1581">
        <w:rPr>
          <w:color w:val="000000" w:themeColor="text1"/>
        </w:rPr>
        <w:t xml:space="preserve"> the beginning of the next chapter will address extra findings which are progressively discovered during the data collection process and</w:t>
      </w:r>
      <w:r w:rsidR="00716BEA" w:rsidRPr="005A1581">
        <w:rPr>
          <w:color w:val="000000" w:themeColor="text1"/>
        </w:rPr>
        <w:t xml:space="preserve"> will</w:t>
      </w:r>
      <w:r w:rsidRPr="005A1581">
        <w:rPr>
          <w:color w:val="000000" w:themeColor="text1"/>
        </w:rPr>
        <w:t xml:space="preserve"> </w:t>
      </w:r>
      <w:r w:rsidR="00E13964" w:rsidRPr="005A1581">
        <w:rPr>
          <w:color w:val="000000" w:themeColor="text1"/>
        </w:rPr>
        <w:t xml:space="preserve">restructure the plan </w:t>
      </w:r>
      <w:r w:rsidR="00716BEA" w:rsidRPr="005A1581">
        <w:rPr>
          <w:color w:val="000000" w:themeColor="text1"/>
        </w:rPr>
        <w:t>for</w:t>
      </w:r>
      <w:r w:rsidR="00E13964" w:rsidRPr="005A1581">
        <w:rPr>
          <w:color w:val="000000" w:themeColor="text1"/>
        </w:rPr>
        <w:t xml:space="preserve"> the following</w:t>
      </w:r>
      <w:r w:rsidRPr="005A1581">
        <w:rPr>
          <w:color w:val="000000" w:themeColor="text1"/>
        </w:rPr>
        <w:t xml:space="preserve"> data collection in China</w:t>
      </w:r>
      <w:r w:rsidR="004F7E1C" w:rsidRPr="005A1581">
        <w:rPr>
          <w:color w:val="000000" w:themeColor="text1"/>
        </w:rPr>
        <w:t xml:space="preserve">, </w:t>
      </w:r>
      <w:r w:rsidRPr="005A1581">
        <w:rPr>
          <w:color w:val="000000" w:themeColor="text1"/>
        </w:rPr>
        <w:t>as explained in this chapter. That is also the reason why this research put</w:t>
      </w:r>
      <w:r w:rsidR="000B06EC" w:rsidRPr="005A1581">
        <w:rPr>
          <w:color w:val="000000" w:themeColor="text1"/>
        </w:rPr>
        <w:t>s</w:t>
      </w:r>
      <w:r w:rsidRPr="005A1581">
        <w:rPr>
          <w:color w:val="000000" w:themeColor="text1"/>
        </w:rPr>
        <w:t xml:space="preserve"> the final data summary </w:t>
      </w:r>
      <w:r w:rsidR="000B06EC" w:rsidRPr="005A1581">
        <w:rPr>
          <w:color w:val="000000" w:themeColor="text1"/>
        </w:rPr>
        <w:t>in the</w:t>
      </w:r>
      <w:r w:rsidRPr="005A1581">
        <w:rPr>
          <w:color w:val="000000" w:themeColor="text1"/>
        </w:rPr>
        <w:t xml:space="preserve"> chapter</w:t>
      </w:r>
      <w:r w:rsidR="000B06EC" w:rsidRPr="005A1581">
        <w:rPr>
          <w:color w:val="000000" w:themeColor="text1"/>
        </w:rPr>
        <w:t xml:space="preserve"> on findings rather than this chapter</w:t>
      </w:r>
      <w:r w:rsidRPr="005A1581">
        <w:rPr>
          <w:color w:val="000000" w:themeColor="text1"/>
        </w:rPr>
        <w:t xml:space="preserve">. These new findings not only make the data collection more effective </w:t>
      </w:r>
      <w:r w:rsidR="0079769A" w:rsidRPr="005A1581">
        <w:rPr>
          <w:color w:val="000000" w:themeColor="text1"/>
        </w:rPr>
        <w:t xml:space="preserve">but </w:t>
      </w:r>
      <w:r w:rsidRPr="005A1581">
        <w:rPr>
          <w:color w:val="000000" w:themeColor="text1"/>
        </w:rPr>
        <w:t xml:space="preserve">also provide </w:t>
      </w:r>
      <w:r w:rsidR="0000172B" w:rsidRPr="005A1581">
        <w:rPr>
          <w:color w:val="000000" w:themeColor="text1"/>
        </w:rPr>
        <w:t>help</w:t>
      </w:r>
      <w:r w:rsidRPr="005A1581">
        <w:rPr>
          <w:color w:val="000000" w:themeColor="text1"/>
        </w:rPr>
        <w:t xml:space="preserve"> </w:t>
      </w:r>
      <w:r w:rsidR="00716BEA" w:rsidRPr="005A1581">
        <w:rPr>
          <w:color w:val="000000" w:themeColor="text1"/>
        </w:rPr>
        <w:t>for</w:t>
      </w:r>
      <w:r w:rsidR="00C368F5" w:rsidRPr="005A1581">
        <w:rPr>
          <w:color w:val="000000" w:themeColor="text1"/>
        </w:rPr>
        <w:t xml:space="preserve"> </w:t>
      </w:r>
      <w:r w:rsidRPr="005A1581">
        <w:rPr>
          <w:color w:val="000000" w:themeColor="text1"/>
        </w:rPr>
        <w:t xml:space="preserve">the </w:t>
      </w:r>
      <w:r w:rsidR="00716BEA" w:rsidRPr="005A1581">
        <w:rPr>
          <w:color w:val="000000" w:themeColor="text1"/>
        </w:rPr>
        <w:t>subsequent</w:t>
      </w:r>
      <w:r w:rsidRPr="005A1581">
        <w:rPr>
          <w:color w:val="000000" w:themeColor="text1"/>
        </w:rPr>
        <w:t xml:space="preserve"> data analysis. </w:t>
      </w:r>
    </w:p>
    <w:p w14:paraId="27AA86BA" w14:textId="77777777" w:rsidR="002A4AD9" w:rsidRPr="005A1581" w:rsidRDefault="002A4AD9" w:rsidP="00333E9A">
      <w:pPr>
        <w:spacing w:line="360" w:lineRule="auto"/>
        <w:rPr>
          <w:color w:val="000000" w:themeColor="text1"/>
        </w:rPr>
      </w:pPr>
    </w:p>
    <w:p w14:paraId="577DDBB6" w14:textId="77777777" w:rsidR="00FA58E0" w:rsidRPr="005A1581" w:rsidRDefault="00FA58E0" w:rsidP="00333E9A">
      <w:pPr>
        <w:spacing w:line="360" w:lineRule="auto"/>
        <w:rPr>
          <w:color w:val="000000" w:themeColor="text1"/>
        </w:rPr>
      </w:pPr>
    </w:p>
    <w:p w14:paraId="16625BC0" w14:textId="31FA665C" w:rsidR="00432860" w:rsidRPr="005A1581" w:rsidRDefault="00432860" w:rsidP="00333E9A">
      <w:pPr>
        <w:spacing w:line="360" w:lineRule="auto"/>
        <w:rPr>
          <w:color w:val="000000" w:themeColor="text1"/>
        </w:rPr>
      </w:pPr>
      <w:r w:rsidRPr="005A1581">
        <w:rPr>
          <w:color w:val="000000" w:themeColor="text1"/>
        </w:rPr>
        <w:br w:type="page"/>
      </w:r>
    </w:p>
    <w:p w14:paraId="260C5C24" w14:textId="7FA0EE5B" w:rsidR="00FE6646" w:rsidRPr="005A1581" w:rsidRDefault="001C4861" w:rsidP="00333E9A">
      <w:pPr>
        <w:pStyle w:val="Heading1"/>
        <w:spacing w:line="360" w:lineRule="auto"/>
        <w:ind w:left="432"/>
        <w:rPr>
          <w:color w:val="000000" w:themeColor="text1"/>
        </w:rPr>
      </w:pPr>
      <w:bookmarkStart w:id="236" w:name="_Toc514761071"/>
      <w:bookmarkStart w:id="237" w:name="_Toc12790016"/>
      <w:r w:rsidRPr="005A1581">
        <w:rPr>
          <w:color w:val="000000" w:themeColor="text1"/>
        </w:rPr>
        <w:lastRenderedPageBreak/>
        <w:t>Findings</w:t>
      </w:r>
      <w:bookmarkEnd w:id="234"/>
      <w:bookmarkEnd w:id="236"/>
      <w:bookmarkEnd w:id="237"/>
    </w:p>
    <w:p w14:paraId="79658DAF" w14:textId="77777777" w:rsidR="004A0D4D" w:rsidRPr="005A1581" w:rsidRDefault="004A0D4D" w:rsidP="00333E9A">
      <w:pPr>
        <w:spacing w:line="360" w:lineRule="auto"/>
        <w:rPr>
          <w:color w:val="000000" w:themeColor="text1"/>
          <w:lang w:eastAsia="en-US"/>
        </w:rPr>
      </w:pPr>
    </w:p>
    <w:p w14:paraId="40110D77" w14:textId="047436C3" w:rsidR="000B29C1" w:rsidRPr="005A1581" w:rsidRDefault="00432860" w:rsidP="00333E9A">
      <w:pPr>
        <w:pStyle w:val="Heading2"/>
        <w:spacing w:line="360" w:lineRule="auto"/>
        <w:rPr>
          <w:rFonts w:cs="Arial"/>
          <w:color w:val="000000" w:themeColor="text1"/>
        </w:rPr>
      </w:pPr>
      <w:bookmarkStart w:id="238" w:name="_Toc12790017"/>
      <w:bookmarkStart w:id="239" w:name="_Toc514761075"/>
      <w:r w:rsidRPr="005A1581">
        <w:rPr>
          <w:rFonts w:cs="Arial"/>
          <w:color w:val="000000" w:themeColor="text1"/>
        </w:rPr>
        <w:t>Introduction</w:t>
      </w:r>
      <w:bookmarkEnd w:id="238"/>
      <w:r w:rsidRPr="005A1581">
        <w:rPr>
          <w:rFonts w:cs="Arial"/>
          <w:color w:val="000000" w:themeColor="text1"/>
        </w:rPr>
        <w:t xml:space="preserve"> </w:t>
      </w:r>
      <w:bookmarkEnd w:id="239"/>
    </w:p>
    <w:p w14:paraId="42897D2B" w14:textId="7F5342C0" w:rsidR="00A94EEB" w:rsidRPr="005A1581" w:rsidRDefault="009F1092" w:rsidP="00D6096C">
      <w:pPr>
        <w:spacing w:line="360" w:lineRule="auto"/>
        <w:rPr>
          <w:color w:val="000000" w:themeColor="text1"/>
        </w:rPr>
      </w:pPr>
      <w:bookmarkStart w:id="240" w:name="OLE_LINK2"/>
      <w:bookmarkStart w:id="241" w:name="OLE_LINK3"/>
      <w:bookmarkStart w:id="242" w:name="OLE_LINK9"/>
      <w:bookmarkStart w:id="243" w:name="OLE_LINK10"/>
      <w:r w:rsidRPr="005A1581">
        <w:rPr>
          <w:color w:val="000000" w:themeColor="text1"/>
        </w:rPr>
        <w:t xml:space="preserve">This chapter presents the findings of the collected data. Starting with the summary of the data, this section going to provide the detail about the number of interviewees of different types in different provinces and municipalities for both first and second round data collection. The comparison between the original data collection plan (see Chapter 5) and the actual achievement will also be presented in this section. Specifically, it is going to explain the reasons why the actual data collection did not follow the original plan; identify the changes which were made during the data collection; and briefly address the Challenges which were faced during the data collection. </w:t>
      </w:r>
      <w:r w:rsidR="00196E0D" w:rsidRPr="005A1581">
        <w:rPr>
          <w:color w:val="000000" w:themeColor="text1"/>
        </w:rPr>
        <w:t xml:space="preserve">All these changes and developments during the data collection not only </w:t>
      </w:r>
      <w:r w:rsidR="00B54505" w:rsidRPr="005A1581">
        <w:rPr>
          <w:color w:val="000000" w:themeColor="text1"/>
        </w:rPr>
        <w:t>restructure the</w:t>
      </w:r>
      <w:r w:rsidR="00196E0D" w:rsidRPr="005A1581">
        <w:rPr>
          <w:color w:val="000000" w:themeColor="text1"/>
        </w:rPr>
        <w:t xml:space="preserve"> </w:t>
      </w:r>
      <w:r w:rsidR="00D1213B" w:rsidRPr="005A1581">
        <w:rPr>
          <w:color w:val="000000" w:themeColor="text1"/>
        </w:rPr>
        <w:t xml:space="preserve">data </w:t>
      </w:r>
      <w:r w:rsidR="00196E0D" w:rsidRPr="005A1581">
        <w:rPr>
          <w:color w:val="000000" w:themeColor="text1"/>
        </w:rPr>
        <w:t>collect</w:t>
      </w:r>
      <w:r w:rsidR="00D1213B" w:rsidRPr="005A1581">
        <w:rPr>
          <w:color w:val="000000" w:themeColor="text1"/>
        </w:rPr>
        <w:t>ion</w:t>
      </w:r>
      <w:r w:rsidR="00196E0D" w:rsidRPr="005A1581">
        <w:rPr>
          <w:color w:val="000000" w:themeColor="text1"/>
        </w:rPr>
        <w:t xml:space="preserve"> but also </w:t>
      </w:r>
      <w:r w:rsidR="00F74F21" w:rsidRPr="005A1581">
        <w:rPr>
          <w:color w:val="000000" w:themeColor="text1"/>
        </w:rPr>
        <w:t xml:space="preserve">add more insights </w:t>
      </w:r>
      <w:r w:rsidR="00716BEA" w:rsidRPr="005A1581">
        <w:rPr>
          <w:color w:val="000000" w:themeColor="text1"/>
        </w:rPr>
        <w:t>in</w:t>
      </w:r>
      <w:r w:rsidR="00F74F21" w:rsidRPr="005A1581">
        <w:rPr>
          <w:color w:val="000000" w:themeColor="text1"/>
        </w:rPr>
        <w:t xml:space="preserve">to the </w:t>
      </w:r>
      <w:r w:rsidR="001F0861" w:rsidRPr="005A1581">
        <w:rPr>
          <w:color w:val="000000" w:themeColor="text1"/>
        </w:rPr>
        <w:t>elucidation</w:t>
      </w:r>
      <w:r w:rsidR="00F74F21" w:rsidRPr="005A1581">
        <w:rPr>
          <w:color w:val="000000" w:themeColor="text1"/>
        </w:rPr>
        <w:t xml:space="preserve"> of the</w:t>
      </w:r>
      <w:r w:rsidR="00196E0D" w:rsidRPr="005A1581">
        <w:rPr>
          <w:color w:val="000000" w:themeColor="text1"/>
        </w:rPr>
        <w:t xml:space="preserve"> anti-dopin</w:t>
      </w:r>
      <w:r w:rsidR="002A6B8F" w:rsidRPr="005A1581">
        <w:rPr>
          <w:color w:val="000000" w:themeColor="text1"/>
        </w:rPr>
        <w:t>g policy implementation and</w:t>
      </w:r>
      <w:r w:rsidR="00196E0D" w:rsidRPr="005A1581">
        <w:rPr>
          <w:color w:val="000000" w:themeColor="text1"/>
        </w:rPr>
        <w:t xml:space="preserve"> compliance in China. For example, </w:t>
      </w:r>
      <w:r w:rsidR="00AA782F" w:rsidRPr="005A1581">
        <w:rPr>
          <w:color w:val="000000" w:themeColor="text1"/>
        </w:rPr>
        <w:t xml:space="preserve">this </w:t>
      </w:r>
      <w:r w:rsidR="00196E0D" w:rsidRPr="005A1581">
        <w:rPr>
          <w:color w:val="000000" w:themeColor="text1"/>
        </w:rPr>
        <w:t xml:space="preserve">researcher realised </w:t>
      </w:r>
      <w:r w:rsidR="00716BEA" w:rsidRPr="005A1581">
        <w:rPr>
          <w:color w:val="000000" w:themeColor="text1"/>
        </w:rPr>
        <w:t>during the interviews how much</w:t>
      </w:r>
      <w:r w:rsidR="00196E0D" w:rsidRPr="005A1581">
        <w:rPr>
          <w:color w:val="000000" w:themeColor="text1"/>
        </w:rPr>
        <w:t xml:space="preserve"> Chinese anti-doping work might </w:t>
      </w:r>
      <w:r w:rsidR="00AA782F" w:rsidRPr="005A1581">
        <w:rPr>
          <w:color w:val="000000" w:themeColor="text1"/>
        </w:rPr>
        <w:t xml:space="preserve">be influenced </w:t>
      </w:r>
      <w:r w:rsidR="00196E0D" w:rsidRPr="005A1581">
        <w:rPr>
          <w:color w:val="000000" w:themeColor="text1"/>
        </w:rPr>
        <w:t xml:space="preserve">by </w:t>
      </w:r>
      <w:r w:rsidR="00E762F9" w:rsidRPr="005A1581">
        <w:rPr>
          <w:color w:val="000000" w:themeColor="text1"/>
        </w:rPr>
        <w:t xml:space="preserve">the </w:t>
      </w:r>
      <w:r w:rsidR="00196E0D" w:rsidRPr="005A1581">
        <w:rPr>
          <w:color w:val="000000" w:themeColor="text1"/>
        </w:rPr>
        <w:t xml:space="preserve">Chinese culture. </w:t>
      </w:r>
      <w:r w:rsidR="005F6A28" w:rsidRPr="005A1581">
        <w:rPr>
          <w:color w:val="000000" w:themeColor="text1"/>
        </w:rPr>
        <w:t xml:space="preserve">   </w:t>
      </w:r>
    </w:p>
    <w:p w14:paraId="2F93C1CC" w14:textId="7C6E1460" w:rsidR="00A94EEB" w:rsidRPr="005A1581" w:rsidRDefault="00A94EEB" w:rsidP="00333E9A">
      <w:pPr>
        <w:spacing w:line="360" w:lineRule="auto"/>
        <w:rPr>
          <w:color w:val="000000" w:themeColor="text1"/>
        </w:rPr>
      </w:pPr>
      <w:r w:rsidRPr="005A1581">
        <w:rPr>
          <w:color w:val="000000" w:themeColor="text1"/>
        </w:rPr>
        <w:t xml:space="preserve">The </w:t>
      </w:r>
      <w:r w:rsidR="00E742DF" w:rsidRPr="005A1581">
        <w:rPr>
          <w:color w:val="000000" w:themeColor="text1"/>
        </w:rPr>
        <w:t>second</w:t>
      </w:r>
      <w:r w:rsidRPr="005A1581">
        <w:rPr>
          <w:color w:val="000000" w:themeColor="text1"/>
        </w:rPr>
        <w:t xml:space="preserve"> section is going</w:t>
      </w:r>
      <w:r w:rsidR="00747866" w:rsidRPr="005A1581">
        <w:rPr>
          <w:color w:val="000000" w:themeColor="text1"/>
        </w:rPr>
        <w:t xml:space="preserve"> to</w:t>
      </w:r>
      <w:r w:rsidRPr="005A1581">
        <w:rPr>
          <w:color w:val="000000" w:themeColor="text1"/>
        </w:rPr>
        <w:t xml:space="preserve"> present the research findings based </w:t>
      </w:r>
      <w:r w:rsidR="00E742DF" w:rsidRPr="005A1581">
        <w:rPr>
          <w:color w:val="000000" w:themeColor="text1"/>
        </w:rPr>
        <w:t xml:space="preserve">on Chinese anti-doping system, </w:t>
      </w:r>
      <w:r w:rsidR="000C028D" w:rsidRPr="005A1581">
        <w:rPr>
          <w:color w:val="000000" w:themeColor="text1"/>
        </w:rPr>
        <w:t xml:space="preserve">and </w:t>
      </w:r>
      <w:r w:rsidR="00E742DF" w:rsidRPr="005A1581">
        <w:rPr>
          <w:color w:val="000000" w:themeColor="text1"/>
        </w:rPr>
        <w:t>it will be illustrated by</w:t>
      </w:r>
      <w:r w:rsidRPr="005A1581">
        <w:rPr>
          <w:color w:val="000000" w:themeColor="text1"/>
        </w:rPr>
        <w:t xml:space="preserve"> five main codes as noted in methodology chapter, which are ‘</w:t>
      </w:r>
      <w:r w:rsidR="005068E7" w:rsidRPr="005A1581">
        <w:rPr>
          <w:color w:val="000000" w:themeColor="text1"/>
        </w:rPr>
        <w:t>anti-</w:t>
      </w:r>
      <w:r w:rsidRPr="005A1581">
        <w:rPr>
          <w:color w:val="000000" w:themeColor="text1"/>
        </w:rPr>
        <w:t xml:space="preserve">doping education and prevention’, ‘doping testing and investigation’, ‘testing sample analysis’, ‘result management and punishment’ and ‘bilateral policy’. There are sub-codes under </w:t>
      </w:r>
      <w:r w:rsidR="00E742DF" w:rsidRPr="005A1581">
        <w:rPr>
          <w:color w:val="000000" w:themeColor="text1"/>
        </w:rPr>
        <w:t>each of</w:t>
      </w:r>
      <w:r w:rsidRPr="005A1581">
        <w:rPr>
          <w:color w:val="000000" w:themeColor="text1"/>
        </w:rPr>
        <w:t xml:space="preserve"> </w:t>
      </w:r>
      <w:r w:rsidR="00A3135B" w:rsidRPr="005A1581">
        <w:rPr>
          <w:color w:val="000000" w:themeColor="text1"/>
        </w:rPr>
        <w:t xml:space="preserve">the </w:t>
      </w:r>
      <w:r w:rsidRPr="005A1581">
        <w:rPr>
          <w:color w:val="000000" w:themeColor="text1"/>
        </w:rPr>
        <w:t xml:space="preserve">five main codes according to the interview transcript. The analysis of codes </w:t>
      </w:r>
      <w:r w:rsidR="00E742DF" w:rsidRPr="005A1581">
        <w:rPr>
          <w:color w:val="000000" w:themeColor="text1"/>
        </w:rPr>
        <w:t>will enable this research to</w:t>
      </w:r>
      <w:r w:rsidRPr="005A1581">
        <w:rPr>
          <w:color w:val="000000" w:themeColor="text1"/>
        </w:rPr>
        <w:t xml:space="preserve"> reflect the whole picture of the anti-doping work from the different anti-doping programmes and different geographical locations in China. The interviewee from the Gansu Institute of Sports Science noted </w:t>
      </w:r>
      <w:r w:rsidR="0034574D" w:rsidRPr="005A1581">
        <w:rPr>
          <w:color w:val="000000" w:themeColor="text1"/>
        </w:rPr>
        <w:t>one of the reason</w:t>
      </w:r>
      <w:r w:rsidR="00950676" w:rsidRPr="005A1581">
        <w:rPr>
          <w:color w:val="000000" w:themeColor="text1"/>
        </w:rPr>
        <w:t>s</w:t>
      </w:r>
      <w:r w:rsidR="0034574D" w:rsidRPr="005A1581">
        <w:rPr>
          <w:color w:val="000000" w:themeColor="text1"/>
        </w:rPr>
        <w:t xml:space="preserve"> </w:t>
      </w:r>
      <w:r w:rsidRPr="005A1581">
        <w:rPr>
          <w:color w:val="000000" w:themeColor="text1"/>
        </w:rPr>
        <w:t>why this research needed to consider the differences among provinces:</w:t>
      </w:r>
    </w:p>
    <w:p w14:paraId="527E8D85" w14:textId="3D015132" w:rsidR="00A94EEB" w:rsidRPr="005A1581" w:rsidRDefault="00A94EEB" w:rsidP="00333E9A">
      <w:pPr>
        <w:spacing w:line="360" w:lineRule="auto"/>
        <w:ind w:left="720"/>
        <w:rPr>
          <w:color w:val="000000" w:themeColor="text1"/>
        </w:rPr>
      </w:pPr>
      <w:r w:rsidRPr="005A1581">
        <w:rPr>
          <w:color w:val="000000" w:themeColor="text1"/>
        </w:rPr>
        <w:t>‘Although each province adopts coherent anti-doping policy from CHINADA</w:t>
      </w:r>
      <w:r w:rsidR="00080528" w:rsidRPr="005A1581">
        <w:rPr>
          <w:color w:val="000000" w:themeColor="text1"/>
        </w:rPr>
        <w:t>,</w:t>
      </w:r>
      <w:r w:rsidR="00CD720A" w:rsidRPr="005A1581">
        <w:rPr>
          <w:color w:val="000000" w:themeColor="text1"/>
        </w:rPr>
        <w:t xml:space="preserve"> the local economic conditions </w:t>
      </w:r>
      <w:r w:rsidRPr="005A1581">
        <w:rPr>
          <w:color w:val="000000" w:themeColor="text1"/>
        </w:rPr>
        <w:t>and cultural background will affect more or less the anti-doping policy implementation’.</w:t>
      </w:r>
    </w:p>
    <w:p w14:paraId="5C07FC0F" w14:textId="77777777" w:rsidR="00A94EEB" w:rsidRPr="005A1581" w:rsidRDefault="00A94EEB" w:rsidP="00333E9A">
      <w:pPr>
        <w:spacing w:line="360" w:lineRule="auto"/>
        <w:rPr>
          <w:color w:val="000000" w:themeColor="text1"/>
        </w:rPr>
      </w:pPr>
      <w:r w:rsidRPr="005A1581">
        <w:rPr>
          <w:color w:val="000000" w:themeColor="text1"/>
        </w:rPr>
        <w:t xml:space="preserve">The way in which data are analysed is consistent with the objectives of the </w:t>
      </w:r>
      <w:r w:rsidRPr="005A1581">
        <w:rPr>
          <w:color w:val="000000" w:themeColor="text1"/>
        </w:rPr>
        <w:lastRenderedPageBreak/>
        <w:t>research, the research questions and the theoretical framework of this research.</w:t>
      </w:r>
    </w:p>
    <w:p w14:paraId="693E5F9A" w14:textId="77777777" w:rsidR="000B29C1" w:rsidRPr="005A1581" w:rsidRDefault="000B29C1" w:rsidP="00333E9A">
      <w:pPr>
        <w:spacing w:line="360" w:lineRule="auto"/>
        <w:rPr>
          <w:color w:val="000000" w:themeColor="text1"/>
        </w:rPr>
      </w:pPr>
    </w:p>
    <w:p w14:paraId="108BD945" w14:textId="741C8375" w:rsidR="00D6256C" w:rsidRPr="005A1581" w:rsidRDefault="00432860" w:rsidP="00333E9A">
      <w:pPr>
        <w:pStyle w:val="Heading2"/>
        <w:spacing w:line="360" w:lineRule="auto"/>
        <w:rPr>
          <w:rFonts w:cs="Arial"/>
          <w:color w:val="000000" w:themeColor="text1"/>
        </w:rPr>
      </w:pPr>
      <w:bookmarkStart w:id="244" w:name="_Toc520835532"/>
      <w:bookmarkStart w:id="245" w:name="_Toc514761073"/>
      <w:bookmarkStart w:id="246" w:name="_Toc12790018"/>
      <w:r w:rsidRPr="005A1581">
        <w:rPr>
          <w:rFonts w:cs="Arial"/>
          <w:color w:val="000000" w:themeColor="text1"/>
        </w:rPr>
        <w:t xml:space="preserve">Data </w:t>
      </w:r>
      <w:bookmarkEnd w:id="244"/>
      <w:r w:rsidRPr="005A1581">
        <w:rPr>
          <w:rFonts w:cs="Arial"/>
          <w:color w:val="000000" w:themeColor="text1"/>
        </w:rPr>
        <w:t>summary</w:t>
      </w:r>
      <w:bookmarkEnd w:id="245"/>
      <w:bookmarkEnd w:id="246"/>
    </w:p>
    <w:p w14:paraId="0FFDDD54" w14:textId="77777777" w:rsidR="00D6256C" w:rsidRPr="005A1581" w:rsidRDefault="00D6256C" w:rsidP="00333E9A">
      <w:pPr>
        <w:spacing w:line="360" w:lineRule="auto"/>
        <w:rPr>
          <w:color w:val="000000" w:themeColor="text1"/>
        </w:rPr>
      </w:pPr>
      <w:r w:rsidRPr="005A1581">
        <w:rPr>
          <w:color w:val="000000" w:themeColor="text1"/>
        </w:rPr>
        <w:t>Through a series of examinations and revisions, the questionnaires and procedure of interview were finalised and approved before the fieldwork period began. For the first round of interview, it was necessary to travel extensively in China. A total of eight provinces and two municipalities were visited, which involved travel of over 8,000 miles. During the six-month-long journey, 37 interviews were successfully conducted. In comparison with the original data collection plan, more provinces were added to increase the trustworthiness of the data.</w:t>
      </w:r>
    </w:p>
    <w:p w14:paraId="11A20747" w14:textId="5CAE35B9" w:rsidR="00D6256C" w:rsidRPr="005A1581" w:rsidRDefault="00D6256C" w:rsidP="00333E9A">
      <w:pPr>
        <w:spacing w:line="360" w:lineRule="auto"/>
        <w:rPr>
          <w:color w:val="000000" w:themeColor="text1"/>
        </w:rPr>
      </w:pPr>
      <w:r w:rsidRPr="005A1581">
        <w:rPr>
          <w:color w:val="000000" w:themeColor="text1"/>
        </w:rPr>
        <w:t>This research also attempted to take a fresh angle by conducting interviews with the staff from WADA and other NADOs.</w:t>
      </w:r>
      <w:r w:rsidRPr="005A1581">
        <w:rPr>
          <w:rFonts w:eastAsia="Courier New"/>
          <w:color w:val="000000" w:themeColor="text1"/>
        </w:rPr>
        <w:t xml:space="preserve"> This research hoped to gain detailed knowledge of China's </w:t>
      </w:r>
      <w:r w:rsidR="00CD720A" w:rsidRPr="005A1581">
        <w:rPr>
          <w:rFonts w:eastAsia="Courier New"/>
          <w:color w:val="000000" w:themeColor="text1"/>
        </w:rPr>
        <w:t xml:space="preserve">anti-doping policy implementation and </w:t>
      </w:r>
      <w:r w:rsidRPr="005A1581">
        <w:rPr>
          <w:rFonts w:eastAsia="Courier New"/>
          <w:color w:val="000000" w:themeColor="text1"/>
        </w:rPr>
        <w:t xml:space="preserve">compliance with </w:t>
      </w:r>
      <w:r w:rsidR="007D21B5" w:rsidRPr="005A1581">
        <w:rPr>
          <w:rFonts w:eastAsia="Courier New"/>
          <w:color w:val="000000" w:themeColor="text1"/>
        </w:rPr>
        <w:t xml:space="preserve">the </w:t>
      </w:r>
      <w:r w:rsidRPr="005A1581">
        <w:rPr>
          <w:rFonts w:eastAsia="Courier New"/>
          <w:color w:val="000000" w:themeColor="text1"/>
        </w:rPr>
        <w:t>WADC from outside the administrative structure of the country itself.</w:t>
      </w:r>
      <w:r w:rsidRPr="005A1581">
        <w:rPr>
          <w:color w:val="000000" w:themeColor="text1"/>
        </w:rPr>
        <w:t xml:space="preserve"> Therefore, the second round of interviews was brought into the schedule. There were two parts of the second-round interviews. Part 1 was to ask some additional questions of the interviewees who were interviewed before. Part 2 was to start new interviews with staff who are working at the UK Anti-Doping Agency (UKAD), the Norway Anti-Doping Agency (ADNO) and WADA. Finally, five telephone interviews were successfully conducted in the second round.</w:t>
      </w:r>
    </w:p>
    <w:p w14:paraId="33CF2786" w14:textId="77777777" w:rsidR="000B0E1B" w:rsidRPr="005A1581" w:rsidRDefault="000B0E1B" w:rsidP="00333E9A">
      <w:pPr>
        <w:spacing w:line="360" w:lineRule="auto"/>
        <w:rPr>
          <w:color w:val="000000" w:themeColor="text1"/>
        </w:rPr>
      </w:pPr>
    </w:p>
    <w:p w14:paraId="149307BD" w14:textId="77777777" w:rsidR="000B0E1B" w:rsidRPr="005A1581" w:rsidRDefault="000B0E1B" w:rsidP="000B0E1B">
      <w:pPr>
        <w:keepNext/>
        <w:spacing w:line="360" w:lineRule="auto"/>
        <w:rPr>
          <w:color w:val="000000" w:themeColor="text1"/>
        </w:rPr>
      </w:pPr>
      <w:r w:rsidRPr="005A1581">
        <w:rPr>
          <w:noProof/>
          <w:color w:val="000000" w:themeColor="text1"/>
        </w:rPr>
        <w:lastRenderedPageBreak/>
        <w:drawing>
          <wp:inline distT="0" distB="0" distL="0" distR="0" wp14:anchorId="27A18765" wp14:editId="33E814B4">
            <wp:extent cx="5381625" cy="3902245"/>
            <wp:effectExtent l="0" t="0" r="3175" b="9525"/>
            <wp:docPr id="2" name="Picture 2" descr="../Downloads/地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地图.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81625" cy="3902245"/>
                    </a:xfrm>
                    <a:prstGeom prst="rect">
                      <a:avLst/>
                    </a:prstGeom>
                    <a:noFill/>
                    <a:ln>
                      <a:noFill/>
                    </a:ln>
                  </pic:spPr>
                </pic:pic>
              </a:graphicData>
            </a:graphic>
          </wp:inline>
        </w:drawing>
      </w:r>
    </w:p>
    <w:p w14:paraId="2D2BFCAC" w14:textId="7408FBF4" w:rsidR="000B0E1B" w:rsidRPr="005A1581" w:rsidRDefault="000B0E1B" w:rsidP="000B0E1B">
      <w:pPr>
        <w:pStyle w:val="Caption"/>
        <w:jc w:val="center"/>
        <w:rPr>
          <w:rFonts w:ascii="Arial" w:hAnsi="Arial" w:cs="Arial"/>
          <w:color w:val="000000" w:themeColor="text1"/>
        </w:rPr>
      </w:pPr>
      <w:bookmarkStart w:id="247" w:name="_Toc12790291"/>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20</w:t>
      </w:r>
      <w:r w:rsidRPr="005A1581">
        <w:rPr>
          <w:rFonts w:ascii="Arial" w:hAnsi="Arial" w:cs="Arial"/>
          <w:color w:val="000000" w:themeColor="text1"/>
        </w:rPr>
        <w:fldChar w:fldCharType="end"/>
      </w:r>
      <w:r w:rsidRPr="005A1581">
        <w:rPr>
          <w:rFonts w:ascii="Arial" w:hAnsi="Arial" w:cs="Arial"/>
          <w:color w:val="000000" w:themeColor="text1"/>
        </w:rPr>
        <w:t>. Interview map.</w:t>
      </w:r>
      <w:bookmarkEnd w:id="247"/>
    </w:p>
    <w:p w14:paraId="231AB79C" w14:textId="77777777" w:rsidR="00BF6F0E" w:rsidRPr="005A1581" w:rsidRDefault="00BF6F0E" w:rsidP="000B0E1B">
      <w:pPr>
        <w:keepNext/>
        <w:spacing w:line="360" w:lineRule="auto"/>
        <w:rPr>
          <w:color w:val="000000" w:themeColor="text1"/>
        </w:rPr>
      </w:pPr>
    </w:p>
    <w:p w14:paraId="50F47804" w14:textId="4A4EC8A0" w:rsidR="00432860" w:rsidRPr="005A1581" w:rsidRDefault="004C7033" w:rsidP="000B0E1B">
      <w:pPr>
        <w:keepNext/>
        <w:spacing w:line="360" w:lineRule="auto"/>
        <w:rPr>
          <w:color w:val="000000" w:themeColor="text1"/>
        </w:rPr>
      </w:pPr>
      <w:r w:rsidRPr="005A1581">
        <w:rPr>
          <w:color w:val="000000" w:themeColor="text1"/>
        </w:rPr>
        <w:t>As shown in Figure 20</w:t>
      </w:r>
      <w:r w:rsidR="00432860" w:rsidRPr="005A1581">
        <w:rPr>
          <w:color w:val="000000" w:themeColor="text1"/>
        </w:rPr>
        <w:t>, the provinces (Gansu, Qinghai, Shandong, Anhui, Hunan, Guizhou, Guangdong, Sichuan) and municipalities (Beijing, Shanghai) marked with green and red are where first-round interview data have been collected. The interviews were usually conducted with each loc</w:t>
      </w:r>
      <w:r w:rsidR="000B0E1B" w:rsidRPr="005A1581">
        <w:rPr>
          <w:color w:val="000000" w:themeColor="text1"/>
        </w:rPr>
        <w:t>al sports bureau in the capital</w:t>
      </w:r>
      <w:r w:rsidR="00622535" w:rsidRPr="005A1581">
        <w:rPr>
          <w:color w:val="000000" w:themeColor="text1"/>
        </w:rPr>
        <w:t xml:space="preserve"> </w:t>
      </w:r>
      <w:r w:rsidR="000B0E1B" w:rsidRPr="005A1581">
        <w:rPr>
          <w:color w:val="000000" w:themeColor="text1"/>
        </w:rPr>
        <w:t xml:space="preserve">city of each </w:t>
      </w:r>
      <w:r w:rsidR="00432860" w:rsidRPr="005A1581">
        <w:rPr>
          <w:color w:val="000000" w:themeColor="text1"/>
        </w:rPr>
        <w:t xml:space="preserve">province (see Table </w:t>
      </w:r>
      <w:r w:rsidR="00DE6F0F" w:rsidRPr="005A1581">
        <w:rPr>
          <w:color w:val="000000" w:themeColor="text1"/>
        </w:rPr>
        <w:t>6</w:t>
      </w:r>
      <w:r w:rsidR="00432860" w:rsidRPr="005A1581">
        <w:rPr>
          <w:color w:val="000000" w:themeColor="text1"/>
        </w:rPr>
        <w:t>). As an example, during the interview with the Head of Gansu Competitive Sports Department, he mentioned why this research needed to locate on the capital city of each province:</w:t>
      </w:r>
    </w:p>
    <w:p w14:paraId="4DAD0213" w14:textId="2577BD76" w:rsidR="00432860" w:rsidRPr="005A1581" w:rsidRDefault="00432860" w:rsidP="00333E9A">
      <w:pPr>
        <w:pStyle w:val="Quote"/>
        <w:spacing w:line="360" w:lineRule="auto"/>
        <w:rPr>
          <w:color w:val="000000" w:themeColor="text1"/>
        </w:rPr>
      </w:pPr>
      <w:r w:rsidRPr="005A1581">
        <w:rPr>
          <w:color w:val="000000" w:themeColor="text1"/>
        </w:rPr>
        <w:t>‘There is no department or person in charge of anti-doping work in prefecture-level city and town, the majority of province teams and sport organisations are located at Lanzhou (</w:t>
      </w:r>
      <w:r w:rsidR="001557D4" w:rsidRPr="005A1581">
        <w:rPr>
          <w:color w:val="000000" w:themeColor="text1"/>
        </w:rPr>
        <w:t xml:space="preserve">the </w:t>
      </w:r>
      <w:r w:rsidRPr="005A1581">
        <w:rPr>
          <w:color w:val="000000" w:themeColor="text1"/>
        </w:rPr>
        <w:t>capital city of Gansu)’.</w:t>
      </w:r>
    </w:p>
    <w:p w14:paraId="01357DD4" w14:textId="54BE3949" w:rsidR="00432860" w:rsidRPr="005A1581" w:rsidRDefault="00432860" w:rsidP="00333E9A">
      <w:pPr>
        <w:spacing w:line="360" w:lineRule="auto"/>
        <w:rPr>
          <w:color w:val="000000" w:themeColor="text1"/>
        </w:rPr>
      </w:pPr>
      <w:r w:rsidRPr="005A1581">
        <w:rPr>
          <w:color w:val="000000" w:themeColor="text1"/>
        </w:rPr>
        <w:t>To prove this, the researcher also went to Anshun, which is one of the prefecture-level cities in Guizhou, and interviewed the Deputy Director of the local sport</w:t>
      </w:r>
      <w:r w:rsidR="00A71E61" w:rsidRPr="005A1581">
        <w:rPr>
          <w:color w:val="000000" w:themeColor="text1"/>
        </w:rPr>
        <w:t>s</w:t>
      </w:r>
      <w:r w:rsidRPr="005A1581">
        <w:rPr>
          <w:color w:val="000000" w:themeColor="text1"/>
        </w:rPr>
        <w:t xml:space="preserve"> bureau. During the interview, she stated that</w:t>
      </w:r>
    </w:p>
    <w:p w14:paraId="7C28E935" w14:textId="77777777" w:rsidR="00432860" w:rsidRPr="005A1581" w:rsidRDefault="00432860" w:rsidP="00333E9A">
      <w:pPr>
        <w:pStyle w:val="Quote"/>
        <w:spacing w:line="360" w:lineRule="auto"/>
        <w:rPr>
          <w:color w:val="000000" w:themeColor="text1"/>
        </w:rPr>
      </w:pPr>
      <w:r w:rsidRPr="005A1581">
        <w:rPr>
          <w:color w:val="000000" w:themeColor="text1"/>
        </w:rPr>
        <w:lastRenderedPageBreak/>
        <w:t>‘We do not have a specialised department or person in charge of anti-doping work here [Anshun]. The local ‘Athletic Training Department’ supervises and manages anti-doping work based on the national anti-doping regulations’.</w:t>
      </w:r>
    </w:p>
    <w:p w14:paraId="48878320" w14:textId="1F76999E" w:rsidR="00432860" w:rsidRPr="005A1581" w:rsidRDefault="00432860" w:rsidP="00333E9A">
      <w:pPr>
        <w:spacing w:line="360" w:lineRule="auto"/>
        <w:rPr>
          <w:color w:val="000000" w:themeColor="text1"/>
        </w:rPr>
      </w:pPr>
      <w:r w:rsidRPr="005A1581">
        <w:rPr>
          <w:color w:val="000000" w:themeColor="text1"/>
        </w:rPr>
        <w:t>Moreover, she continued to give more informatio</w:t>
      </w:r>
      <w:r w:rsidR="00580EB8" w:rsidRPr="005A1581">
        <w:rPr>
          <w:color w:val="000000" w:themeColor="text1"/>
        </w:rPr>
        <w:t xml:space="preserve">n about the target group of </w:t>
      </w:r>
      <w:r w:rsidRPr="005A1581">
        <w:rPr>
          <w:color w:val="000000" w:themeColor="text1"/>
        </w:rPr>
        <w:t>their ‘Athletic Training Department’.</w:t>
      </w:r>
    </w:p>
    <w:p w14:paraId="11BE4529" w14:textId="77777777" w:rsidR="00432860" w:rsidRPr="005A1581" w:rsidRDefault="00432860" w:rsidP="00333E9A">
      <w:pPr>
        <w:pStyle w:val="Quote"/>
        <w:spacing w:line="360" w:lineRule="auto"/>
        <w:rPr>
          <w:color w:val="000000" w:themeColor="text1"/>
        </w:rPr>
      </w:pPr>
      <w:r w:rsidRPr="005A1581">
        <w:rPr>
          <w:color w:val="000000" w:themeColor="text1"/>
        </w:rPr>
        <w:t>‘[In Anshun] we do not have our own professional sports team. We only have an amateur training centre which is only focusing on the teenagers [Under 18]’.</w:t>
      </w:r>
    </w:p>
    <w:p w14:paraId="1323F7B3" w14:textId="161CEFB6" w:rsidR="00A94EEB" w:rsidRPr="005A1581" w:rsidRDefault="00432860" w:rsidP="00333E9A">
      <w:pPr>
        <w:spacing w:line="360" w:lineRule="auto"/>
        <w:rPr>
          <w:color w:val="000000" w:themeColor="text1"/>
        </w:rPr>
      </w:pPr>
      <w:r w:rsidRPr="005A1581">
        <w:rPr>
          <w:color w:val="000000" w:themeColor="text1"/>
        </w:rPr>
        <w:t xml:space="preserve">The information provided by these two interviewees shows </w:t>
      </w:r>
      <w:r w:rsidR="00A94EEB" w:rsidRPr="005A1581">
        <w:rPr>
          <w:color w:val="000000" w:themeColor="text1"/>
        </w:rPr>
        <w:t>that in China the majority of ‘registered athletes’ are located in the capital city of each province.</w:t>
      </w:r>
    </w:p>
    <w:p w14:paraId="1E86DCA0" w14:textId="77777777" w:rsidR="00432860" w:rsidRPr="005A1581" w:rsidRDefault="00432860" w:rsidP="00333E9A">
      <w:pPr>
        <w:spacing w:line="360" w:lineRule="auto"/>
        <w:rPr>
          <w:color w:val="000000" w:themeColor="text1"/>
        </w:rPr>
      </w:pPr>
      <w:r w:rsidRPr="005A1581">
        <w:rPr>
          <w:color w:val="000000" w:themeColor="text1"/>
        </w:rPr>
        <w:t>Sichuan (Marked with red) is the only province where no data was collected. The members of staff of the Sichuan Sports Bureau noted why they rejected the interview:</w:t>
      </w:r>
    </w:p>
    <w:p w14:paraId="36CAB972" w14:textId="77777777" w:rsidR="00432860" w:rsidRPr="005A1581" w:rsidRDefault="00432860" w:rsidP="00333E9A">
      <w:pPr>
        <w:pStyle w:val="Quote"/>
        <w:spacing w:line="360" w:lineRule="auto"/>
        <w:rPr>
          <w:color w:val="000000" w:themeColor="text1"/>
        </w:rPr>
      </w:pPr>
      <w:r w:rsidRPr="005A1581">
        <w:rPr>
          <w:color w:val="000000" w:themeColor="text1"/>
        </w:rPr>
        <w:t>‘The interview request that you made is against our managerial regulation; therefore, all the members of staff of our organisation are not obligated to attend your interview’.</w:t>
      </w:r>
    </w:p>
    <w:p w14:paraId="1A3923A8" w14:textId="5357E7EC" w:rsidR="00432860" w:rsidRPr="005A1581" w:rsidRDefault="00432860" w:rsidP="00333E9A">
      <w:pPr>
        <w:spacing w:line="360" w:lineRule="auto"/>
        <w:rPr>
          <w:color w:val="000000" w:themeColor="text1"/>
        </w:rPr>
      </w:pPr>
      <w:r w:rsidRPr="005A1581">
        <w:rPr>
          <w:color w:val="000000" w:themeColor="text1"/>
        </w:rPr>
        <w:t>Then, they asked to know more about this research and interview plans after they rejected the interview. When they knew CHINADA was part of the interview plan, they were happy to accept the interview if CHINADA could offer official permission. The Deputy Director of CHINADA did help to build up contacts with Anhui, Hunan, Shanghai and Shandong, but not with Sichuan. The reason she gave was that she was unfamiliar with the person who was in charge of Sichuan’s anti-doping work.</w:t>
      </w:r>
    </w:p>
    <w:p w14:paraId="431B7266" w14:textId="77777777" w:rsidR="000B0E1B" w:rsidRPr="005A1581" w:rsidRDefault="000B0E1B" w:rsidP="00333E9A">
      <w:pPr>
        <w:spacing w:line="360" w:lineRule="auto"/>
        <w:rPr>
          <w:color w:val="000000" w:themeColor="text1"/>
        </w:rPr>
      </w:pPr>
    </w:p>
    <w:p w14:paraId="6872EFC6" w14:textId="77777777" w:rsidR="000B0E1B" w:rsidRPr="005A1581" w:rsidRDefault="000B0E1B" w:rsidP="00333E9A">
      <w:pPr>
        <w:spacing w:line="360" w:lineRule="auto"/>
        <w:rPr>
          <w:color w:val="000000" w:themeColor="text1"/>
        </w:rPr>
      </w:pPr>
    </w:p>
    <w:p w14:paraId="1C655FF7" w14:textId="77777777" w:rsidR="000B0E1B" w:rsidRPr="005A1581" w:rsidRDefault="000B0E1B" w:rsidP="00333E9A">
      <w:pPr>
        <w:spacing w:line="360" w:lineRule="auto"/>
        <w:rPr>
          <w:color w:val="000000" w:themeColor="text1"/>
        </w:rPr>
      </w:pPr>
    </w:p>
    <w:p w14:paraId="781F42D2" w14:textId="77777777" w:rsidR="000B0E1B" w:rsidRPr="005A1581" w:rsidRDefault="000B0E1B" w:rsidP="00333E9A">
      <w:pPr>
        <w:spacing w:line="360" w:lineRule="auto"/>
        <w:rPr>
          <w:color w:val="000000" w:themeColor="text1"/>
        </w:rPr>
      </w:pPr>
    </w:p>
    <w:p w14:paraId="6253660D" w14:textId="77777777" w:rsidR="000B0E1B" w:rsidRPr="005A1581" w:rsidRDefault="000B0E1B" w:rsidP="00333E9A">
      <w:pPr>
        <w:spacing w:line="360" w:lineRule="auto"/>
        <w:rPr>
          <w:color w:val="000000" w:themeColor="text1"/>
        </w:rPr>
      </w:pPr>
    </w:p>
    <w:p w14:paraId="347EF2FD" w14:textId="77777777" w:rsidR="000B0E1B" w:rsidRPr="005A1581" w:rsidRDefault="000B0E1B" w:rsidP="00333E9A">
      <w:pPr>
        <w:spacing w:line="360" w:lineRule="auto"/>
        <w:rPr>
          <w:color w:val="000000" w:themeColor="text1"/>
        </w:rPr>
      </w:pPr>
    </w:p>
    <w:p w14:paraId="053CADD4" w14:textId="77777777" w:rsidR="000B0E1B" w:rsidRPr="005A1581" w:rsidRDefault="000B0E1B" w:rsidP="00333E9A">
      <w:pPr>
        <w:spacing w:line="360" w:lineRule="auto"/>
        <w:rPr>
          <w:color w:val="000000" w:themeColor="text1"/>
        </w:rPr>
      </w:pPr>
    </w:p>
    <w:p w14:paraId="2FF2EA91" w14:textId="77777777" w:rsidR="00DE11B6" w:rsidRPr="005A1581" w:rsidRDefault="00DE11B6" w:rsidP="00333E9A">
      <w:pPr>
        <w:spacing w:line="360" w:lineRule="auto"/>
        <w:rPr>
          <w:color w:val="000000" w:themeColor="text1"/>
        </w:rPr>
      </w:pPr>
    </w:p>
    <w:tbl>
      <w:tblPr>
        <w:tblW w:w="8946" w:type="dxa"/>
        <w:tblInd w:w="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082"/>
        <w:gridCol w:w="980"/>
        <w:gridCol w:w="981"/>
        <w:gridCol w:w="980"/>
        <w:gridCol w:w="981"/>
        <w:gridCol w:w="980"/>
        <w:gridCol w:w="981"/>
        <w:gridCol w:w="981"/>
      </w:tblGrid>
      <w:tr w:rsidR="00DB3FAA" w:rsidRPr="005A1581" w14:paraId="110CCE8B" w14:textId="77777777" w:rsidTr="003E2FE3">
        <w:trPr>
          <w:trHeight w:val="265"/>
        </w:trPr>
        <w:tc>
          <w:tcPr>
            <w:tcW w:w="2082" w:type="dxa"/>
            <w:tcBorders>
              <w:bottom w:val="single" w:sz="4" w:space="0" w:color="auto"/>
              <w:tl2br w:val="single" w:sz="4" w:space="0" w:color="auto"/>
            </w:tcBorders>
            <w:shd w:val="clear" w:color="auto" w:fill="auto"/>
            <w:noWrap/>
            <w:hideMark/>
          </w:tcPr>
          <w:p w14:paraId="1D19A452" w14:textId="77777777" w:rsidR="00432860" w:rsidRPr="005A1581" w:rsidRDefault="00432860" w:rsidP="004110A5">
            <w:pPr>
              <w:pStyle w:val="Table"/>
              <w:spacing w:line="276" w:lineRule="auto"/>
              <w:rPr>
                <w:b/>
                <w:color w:val="000000" w:themeColor="text1"/>
              </w:rPr>
            </w:pPr>
            <w:r w:rsidRPr="005A1581">
              <w:rPr>
                <w:b/>
                <w:color w:val="000000" w:themeColor="text1"/>
              </w:rPr>
              <w:tab/>
              <w:t>Types</w:t>
            </w:r>
          </w:p>
          <w:p w14:paraId="7BC1B1C8" w14:textId="77777777" w:rsidR="00432860" w:rsidRPr="005A1581" w:rsidRDefault="00432860" w:rsidP="004110A5">
            <w:pPr>
              <w:pStyle w:val="Table"/>
              <w:spacing w:line="276" w:lineRule="auto"/>
              <w:rPr>
                <w:b/>
                <w:color w:val="000000" w:themeColor="text1"/>
              </w:rPr>
            </w:pPr>
            <w:r w:rsidRPr="005A1581">
              <w:rPr>
                <w:b/>
                <w:color w:val="000000" w:themeColor="text1"/>
              </w:rPr>
              <w:t>Location</w:t>
            </w:r>
          </w:p>
        </w:tc>
        <w:tc>
          <w:tcPr>
            <w:tcW w:w="980" w:type="dxa"/>
            <w:tcBorders>
              <w:tl2br w:val="nil"/>
            </w:tcBorders>
            <w:shd w:val="clear" w:color="auto" w:fill="auto"/>
            <w:noWrap/>
            <w:vAlign w:val="bottom"/>
            <w:hideMark/>
          </w:tcPr>
          <w:p w14:paraId="50CE373F" w14:textId="20A89085" w:rsidR="00432860" w:rsidRPr="005A1581" w:rsidRDefault="00432860" w:rsidP="004110A5">
            <w:pPr>
              <w:pStyle w:val="Table"/>
              <w:spacing w:line="276" w:lineRule="auto"/>
              <w:rPr>
                <w:b/>
                <w:color w:val="000000" w:themeColor="text1"/>
                <w:sz w:val="14"/>
              </w:rPr>
            </w:pPr>
            <w:r w:rsidRPr="005A1581">
              <w:rPr>
                <w:b/>
                <w:color w:val="000000" w:themeColor="text1"/>
                <w:sz w:val="14"/>
              </w:rPr>
              <w:t>Anti-Doping Organisation​s and Sport</w:t>
            </w:r>
            <w:r w:rsidR="00A71E61" w:rsidRPr="005A1581">
              <w:rPr>
                <w:b/>
                <w:color w:val="000000" w:themeColor="text1"/>
                <w:sz w:val="14"/>
              </w:rPr>
              <w:t>s</w:t>
            </w:r>
            <w:r w:rsidRPr="005A1581">
              <w:rPr>
                <w:b/>
                <w:color w:val="000000" w:themeColor="text1"/>
                <w:sz w:val="14"/>
              </w:rPr>
              <w:t xml:space="preserve"> Bureau</w:t>
            </w:r>
          </w:p>
        </w:tc>
        <w:tc>
          <w:tcPr>
            <w:tcW w:w="981" w:type="dxa"/>
            <w:tcBorders>
              <w:tl2br w:val="nil"/>
            </w:tcBorders>
            <w:shd w:val="clear" w:color="auto" w:fill="auto"/>
            <w:noWrap/>
            <w:vAlign w:val="bottom"/>
            <w:hideMark/>
          </w:tcPr>
          <w:p w14:paraId="122A53D1" w14:textId="1ACCC717" w:rsidR="00432860" w:rsidRPr="005A1581" w:rsidRDefault="00432860" w:rsidP="004110A5">
            <w:pPr>
              <w:pStyle w:val="Table"/>
              <w:spacing w:line="276" w:lineRule="auto"/>
              <w:rPr>
                <w:b/>
                <w:color w:val="000000" w:themeColor="text1"/>
                <w:sz w:val="14"/>
              </w:rPr>
            </w:pPr>
            <w:r w:rsidRPr="005A1581">
              <w:rPr>
                <w:b/>
                <w:color w:val="000000" w:themeColor="text1"/>
                <w:sz w:val="14"/>
              </w:rPr>
              <w:t>Sport</w:t>
            </w:r>
            <w:r w:rsidR="00C228F7" w:rsidRPr="005A1581">
              <w:rPr>
                <w:b/>
                <w:color w:val="000000" w:themeColor="text1"/>
                <w:sz w:val="14"/>
              </w:rPr>
              <w:t>s</w:t>
            </w:r>
            <w:r w:rsidRPr="005A1581">
              <w:rPr>
                <w:b/>
                <w:color w:val="000000" w:themeColor="text1"/>
                <w:sz w:val="14"/>
              </w:rPr>
              <w:t xml:space="preserve"> School</w:t>
            </w:r>
            <w:r w:rsidR="004B11B8" w:rsidRPr="005A1581">
              <w:rPr>
                <w:b/>
                <w:color w:val="000000" w:themeColor="text1"/>
                <w:sz w:val="14"/>
              </w:rPr>
              <w:t>s</w:t>
            </w:r>
            <w:r w:rsidRPr="005A1581">
              <w:rPr>
                <w:b/>
                <w:color w:val="000000" w:themeColor="text1"/>
                <w:sz w:val="14"/>
              </w:rPr>
              <w:t xml:space="preserve"> and Sport</w:t>
            </w:r>
            <w:r w:rsidR="00C228F7" w:rsidRPr="005A1581">
              <w:rPr>
                <w:b/>
                <w:color w:val="000000" w:themeColor="text1"/>
                <w:sz w:val="14"/>
              </w:rPr>
              <w:t>s</w:t>
            </w:r>
            <w:r w:rsidR="004B11B8" w:rsidRPr="005A1581">
              <w:rPr>
                <w:b/>
                <w:color w:val="000000" w:themeColor="text1"/>
                <w:sz w:val="14"/>
              </w:rPr>
              <w:t xml:space="preserve"> Universities</w:t>
            </w:r>
          </w:p>
        </w:tc>
        <w:tc>
          <w:tcPr>
            <w:tcW w:w="980" w:type="dxa"/>
            <w:tcBorders>
              <w:tl2br w:val="nil"/>
            </w:tcBorders>
            <w:shd w:val="clear" w:color="auto" w:fill="auto"/>
            <w:noWrap/>
            <w:vAlign w:val="bottom"/>
            <w:hideMark/>
          </w:tcPr>
          <w:p w14:paraId="7CDE29ED" w14:textId="2AD8E1F3" w:rsidR="00432860" w:rsidRPr="005A1581" w:rsidRDefault="003F2C06" w:rsidP="004110A5">
            <w:pPr>
              <w:pStyle w:val="Table"/>
              <w:spacing w:line="276" w:lineRule="auto"/>
              <w:rPr>
                <w:b/>
                <w:color w:val="000000" w:themeColor="text1"/>
                <w:sz w:val="14"/>
              </w:rPr>
            </w:pPr>
            <w:r w:rsidRPr="005A1581">
              <w:rPr>
                <w:b/>
                <w:color w:val="000000" w:themeColor="text1"/>
                <w:sz w:val="14"/>
              </w:rPr>
              <w:t>Sports Federations</w:t>
            </w:r>
          </w:p>
        </w:tc>
        <w:tc>
          <w:tcPr>
            <w:tcW w:w="981" w:type="dxa"/>
            <w:tcBorders>
              <w:tl2br w:val="nil"/>
            </w:tcBorders>
            <w:shd w:val="clear" w:color="auto" w:fill="auto"/>
            <w:noWrap/>
            <w:vAlign w:val="bottom"/>
            <w:hideMark/>
          </w:tcPr>
          <w:p w14:paraId="71FB615B" w14:textId="77777777" w:rsidR="00432860" w:rsidRPr="005A1581" w:rsidRDefault="00432860" w:rsidP="004110A5">
            <w:pPr>
              <w:pStyle w:val="Table"/>
              <w:spacing w:line="276" w:lineRule="auto"/>
              <w:rPr>
                <w:b/>
                <w:color w:val="000000" w:themeColor="text1"/>
                <w:sz w:val="14"/>
              </w:rPr>
            </w:pPr>
            <w:r w:rsidRPr="005A1581">
              <w:rPr>
                <w:b/>
                <w:color w:val="000000" w:themeColor="text1"/>
                <w:sz w:val="14"/>
              </w:rPr>
              <w:t>Media</w:t>
            </w:r>
          </w:p>
        </w:tc>
        <w:tc>
          <w:tcPr>
            <w:tcW w:w="980" w:type="dxa"/>
            <w:tcBorders>
              <w:tl2br w:val="nil"/>
            </w:tcBorders>
            <w:shd w:val="clear" w:color="auto" w:fill="auto"/>
            <w:noWrap/>
            <w:vAlign w:val="bottom"/>
            <w:hideMark/>
          </w:tcPr>
          <w:p w14:paraId="53D2CE6D" w14:textId="77777777" w:rsidR="00432860" w:rsidRPr="005A1581" w:rsidRDefault="00432860" w:rsidP="004110A5">
            <w:pPr>
              <w:pStyle w:val="Table"/>
              <w:spacing w:line="276" w:lineRule="auto"/>
              <w:rPr>
                <w:b/>
                <w:color w:val="000000" w:themeColor="text1"/>
                <w:sz w:val="14"/>
              </w:rPr>
            </w:pPr>
            <w:r w:rsidRPr="005A1581">
              <w:rPr>
                <w:b/>
                <w:color w:val="000000" w:themeColor="text1"/>
                <w:sz w:val="14"/>
              </w:rPr>
              <w:t>Coaches</w:t>
            </w:r>
          </w:p>
        </w:tc>
        <w:tc>
          <w:tcPr>
            <w:tcW w:w="981" w:type="dxa"/>
            <w:tcBorders>
              <w:tl2br w:val="nil"/>
            </w:tcBorders>
            <w:shd w:val="clear" w:color="auto" w:fill="auto"/>
            <w:noWrap/>
            <w:vAlign w:val="bottom"/>
            <w:hideMark/>
          </w:tcPr>
          <w:p w14:paraId="59461ADD" w14:textId="77777777" w:rsidR="00432860" w:rsidRPr="005A1581" w:rsidRDefault="00432860" w:rsidP="004110A5">
            <w:pPr>
              <w:pStyle w:val="Table"/>
              <w:spacing w:line="276" w:lineRule="auto"/>
              <w:rPr>
                <w:b/>
                <w:color w:val="000000" w:themeColor="text1"/>
                <w:sz w:val="14"/>
              </w:rPr>
            </w:pPr>
            <w:r w:rsidRPr="005A1581">
              <w:rPr>
                <w:b/>
                <w:color w:val="000000" w:themeColor="text1"/>
                <w:sz w:val="14"/>
              </w:rPr>
              <w:t>Athletes</w:t>
            </w:r>
          </w:p>
        </w:tc>
        <w:tc>
          <w:tcPr>
            <w:tcW w:w="981" w:type="dxa"/>
            <w:tcBorders>
              <w:tl2br w:val="nil"/>
            </w:tcBorders>
            <w:shd w:val="clear" w:color="auto" w:fill="auto"/>
            <w:noWrap/>
            <w:vAlign w:val="bottom"/>
            <w:hideMark/>
          </w:tcPr>
          <w:p w14:paraId="7181865F" w14:textId="77777777" w:rsidR="00432860" w:rsidRPr="005A1581" w:rsidRDefault="00432860" w:rsidP="004110A5">
            <w:pPr>
              <w:pStyle w:val="Table"/>
              <w:spacing w:line="276" w:lineRule="auto"/>
              <w:rPr>
                <w:b/>
                <w:color w:val="000000" w:themeColor="text1"/>
                <w:sz w:val="14"/>
              </w:rPr>
            </w:pPr>
            <w:r w:rsidRPr="005A1581">
              <w:rPr>
                <w:b/>
                <w:color w:val="000000" w:themeColor="text1"/>
                <w:sz w:val="14"/>
              </w:rPr>
              <w:t>Total</w:t>
            </w:r>
          </w:p>
        </w:tc>
      </w:tr>
      <w:tr w:rsidR="00DB3FAA" w:rsidRPr="005A1581" w14:paraId="40D56DFB" w14:textId="77777777" w:rsidTr="003E2FE3">
        <w:trPr>
          <w:trHeight w:val="265"/>
        </w:trPr>
        <w:tc>
          <w:tcPr>
            <w:tcW w:w="2082" w:type="dxa"/>
            <w:tcBorders>
              <w:tl2br w:val="nil"/>
            </w:tcBorders>
            <w:shd w:val="clear" w:color="auto" w:fill="auto"/>
            <w:noWrap/>
            <w:vAlign w:val="bottom"/>
            <w:hideMark/>
          </w:tcPr>
          <w:p w14:paraId="335C70DB" w14:textId="77777777" w:rsidR="00432860" w:rsidRPr="005A1581" w:rsidRDefault="00432860" w:rsidP="004110A5">
            <w:pPr>
              <w:pStyle w:val="Table"/>
              <w:spacing w:line="276" w:lineRule="auto"/>
              <w:rPr>
                <w:b/>
                <w:color w:val="000000" w:themeColor="text1"/>
              </w:rPr>
            </w:pPr>
            <w:r w:rsidRPr="005A1581">
              <w:rPr>
                <w:b/>
                <w:color w:val="000000" w:themeColor="text1"/>
              </w:rPr>
              <w:t>Beijing</w:t>
            </w:r>
          </w:p>
        </w:tc>
        <w:tc>
          <w:tcPr>
            <w:tcW w:w="980" w:type="dxa"/>
            <w:tcBorders>
              <w:tl2br w:val="nil"/>
            </w:tcBorders>
            <w:shd w:val="clear" w:color="auto" w:fill="auto"/>
            <w:noWrap/>
            <w:vAlign w:val="bottom"/>
            <w:hideMark/>
          </w:tcPr>
          <w:p w14:paraId="7C624A89" w14:textId="77777777" w:rsidR="00432860" w:rsidRPr="005A1581" w:rsidRDefault="00432860" w:rsidP="004110A5">
            <w:pPr>
              <w:pStyle w:val="Table"/>
              <w:spacing w:line="276" w:lineRule="auto"/>
              <w:rPr>
                <w:color w:val="000000" w:themeColor="text1"/>
              </w:rPr>
            </w:pPr>
            <w:r w:rsidRPr="005A1581">
              <w:rPr>
                <w:color w:val="000000" w:themeColor="text1"/>
              </w:rPr>
              <w:t>2</w:t>
            </w:r>
          </w:p>
        </w:tc>
        <w:tc>
          <w:tcPr>
            <w:tcW w:w="981" w:type="dxa"/>
            <w:tcBorders>
              <w:tl2br w:val="nil"/>
            </w:tcBorders>
            <w:shd w:val="clear" w:color="auto" w:fill="auto"/>
            <w:noWrap/>
            <w:vAlign w:val="bottom"/>
            <w:hideMark/>
          </w:tcPr>
          <w:p w14:paraId="61D266D3" w14:textId="77777777" w:rsidR="00432860" w:rsidRPr="005A1581" w:rsidRDefault="00432860" w:rsidP="004110A5">
            <w:pPr>
              <w:pStyle w:val="Table"/>
              <w:spacing w:line="276" w:lineRule="auto"/>
              <w:rPr>
                <w:color w:val="000000" w:themeColor="text1"/>
              </w:rPr>
            </w:pPr>
            <w:r w:rsidRPr="005A1581">
              <w:rPr>
                <w:color w:val="000000" w:themeColor="text1"/>
              </w:rPr>
              <w:t>2</w:t>
            </w:r>
          </w:p>
        </w:tc>
        <w:tc>
          <w:tcPr>
            <w:tcW w:w="980" w:type="dxa"/>
            <w:tcBorders>
              <w:tl2br w:val="nil"/>
            </w:tcBorders>
            <w:shd w:val="clear" w:color="auto" w:fill="auto"/>
            <w:noWrap/>
            <w:vAlign w:val="bottom"/>
            <w:hideMark/>
          </w:tcPr>
          <w:p w14:paraId="5FBF8CA2"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528316D7" w14:textId="77777777" w:rsidR="00432860" w:rsidRPr="005A1581" w:rsidRDefault="00432860" w:rsidP="004110A5">
            <w:pPr>
              <w:pStyle w:val="Table"/>
              <w:spacing w:line="276" w:lineRule="auto"/>
              <w:rPr>
                <w:color w:val="000000" w:themeColor="text1"/>
              </w:rPr>
            </w:pPr>
            <w:r w:rsidRPr="005A1581">
              <w:rPr>
                <w:color w:val="000000" w:themeColor="text1"/>
              </w:rPr>
              <w:t>2</w:t>
            </w:r>
          </w:p>
        </w:tc>
        <w:tc>
          <w:tcPr>
            <w:tcW w:w="980" w:type="dxa"/>
            <w:tcBorders>
              <w:tl2br w:val="nil"/>
            </w:tcBorders>
            <w:shd w:val="clear" w:color="auto" w:fill="auto"/>
            <w:noWrap/>
            <w:vAlign w:val="bottom"/>
            <w:hideMark/>
          </w:tcPr>
          <w:p w14:paraId="0A1016D7"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2648FCB1" w14:textId="77777777" w:rsidR="00432860" w:rsidRPr="005A1581" w:rsidRDefault="00432860" w:rsidP="004110A5">
            <w:pPr>
              <w:pStyle w:val="Table"/>
              <w:spacing w:line="276" w:lineRule="auto"/>
              <w:rPr>
                <w:color w:val="000000" w:themeColor="text1"/>
              </w:rPr>
            </w:pPr>
            <w:r w:rsidRPr="005A1581">
              <w:rPr>
                <w:color w:val="000000" w:themeColor="text1"/>
              </w:rPr>
              <w:t>4</w:t>
            </w:r>
          </w:p>
        </w:tc>
        <w:tc>
          <w:tcPr>
            <w:tcW w:w="981" w:type="dxa"/>
            <w:tcBorders>
              <w:tl2br w:val="nil"/>
            </w:tcBorders>
            <w:shd w:val="clear" w:color="auto" w:fill="auto"/>
            <w:noWrap/>
            <w:vAlign w:val="bottom"/>
            <w:hideMark/>
          </w:tcPr>
          <w:p w14:paraId="5912C9D2" w14:textId="77777777" w:rsidR="00432860" w:rsidRPr="005A1581" w:rsidRDefault="00432860" w:rsidP="004110A5">
            <w:pPr>
              <w:pStyle w:val="Table"/>
              <w:spacing w:line="276" w:lineRule="auto"/>
              <w:rPr>
                <w:color w:val="000000" w:themeColor="text1"/>
              </w:rPr>
            </w:pPr>
            <w:r w:rsidRPr="005A1581">
              <w:rPr>
                <w:color w:val="000000" w:themeColor="text1"/>
              </w:rPr>
              <w:t>11</w:t>
            </w:r>
          </w:p>
        </w:tc>
      </w:tr>
      <w:tr w:rsidR="00DB3FAA" w:rsidRPr="005A1581" w14:paraId="2B0F14CA" w14:textId="77777777" w:rsidTr="003E2FE3">
        <w:trPr>
          <w:trHeight w:val="265"/>
        </w:trPr>
        <w:tc>
          <w:tcPr>
            <w:tcW w:w="2082" w:type="dxa"/>
            <w:tcBorders>
              <w:tl2br w:val="nil"/>
            </w:tcBorders>
            <w:shd w:val="clear" w:color="auto" w:fill="auto"/>
            <w:noWrap/>
            <w:vAlign w:val="bottom"/>
          </w:tcPr>
          <w:p w14:paraId="56E91737" w14:textId="77777777" w:rsidR="00432860" w:rsidRPr="005A1581" w:rsidRDefault="00432860" w:rsidP="004110A5">
            <w:pPr>
              <w:pStyle w:val="Table"/>
              <w:spacing w:line="276" w:lineRule="auto"/>
              <w:rPr>
                <w:b/>
                <w:color w:val="000000" w:themeColor="text1"/>
              </w:rPr>
            </w:pPr>
            <w:r w:rsidRPr="005A1581">
              <w:rPr>
                <w:b/>
                <w:color w:val="000000" w:themeColor="text1"/>
              </w:rPr>
              <w:t>Shanghai</w:t>
            </w:r>
          </w:p>
        </w:tc>
        <w:tc>
          <w:tcPr>
            <w:tcW w:w="980" w:type="dxa"/>
            <w:tcBorders>
              <w:tl2br w:val="nil"/>
            </w:tcBorders>
            <w:shd w:val="clear" w:color="auto" w:fill="auto"/>
            <w:noWrap/>
            <w:vAlign w:val="bottom"/>
          </w:tcPr>
          <w:p w14:paraId="472C7B70"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tcPr>
          <w:p w14:paraId="10884517"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0" w:type="dxa"/>
            <w:tcBorders>
              <w:tl2br w:val="nil"/>
            </w:tcBorders>
            <w:shd w:val="clear" w:color="auto" w:fill="auto"/>
            <w:noWrap/>
            <w:vAlign w:val="bottom"/>
          </w:tcPr>
          <w:p w14:paraId="56CF4F2F"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tcPr>
          <w:p w14:paraId="6A1D9105"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tcPr>
          <w:p w14:paraId="0B514995"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tcPr>
          <w:p w14:paraId="488087A9"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tcPr>
          <w:p w14:paraId="05E13085" w14:textId="77777777" w:rsidR="00432860" w:rsidRPr="005A1581" w:rsidRDefault="00432860" w:rsidP="004110A5">
            <w:pPr>
              <w:pStyle w:val="Table"/>
              <w:spacing w:line="276" w:lineRule="auto"/>
              <w:rPr>
                <w:color w:val="000000" w:themeColor="text1"/>
              </w:rPr>
            </w:pPr>
            <w:r w:rsidRPr="005A1581">
              <w:rPr>
                <w:color w:val="000000" w:themeColor="text1"/>
              </w:rPr>
              <w:t>2</w:t>
            </w:r>
          </w:p>
        </w:tc>
      </w:tr>
      <w:tr w:rsidR="00DB3FAA" w:rsidRPr="005A1581" w14:paraId="0B703FF9" w14:textId="77777777" w:rsidTr="003E2FE3">
        <w:trPr>
          <w:trHeight w:val="265"/>
        </w:trPr>
        <w:tc>
          <w:tcPr>
            <w:tcW w:w="2082" w:type="dxa"/>
            <w:tcBorders>
              <w:tl2br w:val="nil"/>
            </w:tcBorders>
            <w:shd w:val="clear" w:color="auto" w:fill="auto"/>
            <w:noWrap/>
            <w:vAlign w:val="bottom"/>
            <w:hideMark/>
          </w:tcPr>
          <w:p w14:paraId="7C9D653E" w14:textId="77777777" w:rsidR="00432860" w:rsidRPr="005A1581" w:rsidRDefault="00432860" w:rsidP="004110A5">
            <w:pPr>
              <w:pStyle w:val="Table"/>
              <w:spacing w:line="276" w:lineRule="auto"/>
              <w:rPr>
                <w:b/>
                <w:color w:val="000000" w:themeColor="text1"/>
              </w:rPr>
            </w:pPr>
            <w:r w:rsidRPr="005A1581">
              <w:rPr>
                <w:b/>
                <w:color w:val="000000" w:themeColor="text1"/>
              </w:rPr>
              <w:t>Gansu (Lanzhou)</w:t>
            </w:r>
          </w:p>
        </w:tc>
        <w:tc>
          <w:tcPr>
            <w:tcW w:w="980" w:type="dxa"/>
            <w:tcBorders>
              <w:tl2br w:val="nil"/>
            </w:tcBorders>
            <w:shd w:val="clear" w:color="auto" w:fill="auto"/>
            <w:noWrap/>
            <w:vAlign w:val="bottom"/>
            <w:hideMark/>
          </w:tcPr>
          <w:p w14:paraId="3D41EFE3" w14:textId="77777777" w:rsidR="00432860" w:rsidRPr="005A1581" w:rsidRDefault="00432860" w:rsidP="004110A5">
            <w:pPr>
              <w:pStyle w:val="Table"/>
              <w:spacing w:line="276" w:lineRule="auto"/>
              <w:rPr>
                <w:color w:val="000000" w:themeColor="text1"/>
              </w:rPr>
            </w:pPr>
            <w:r w:rsidRPr="005A1581">
              <w:rPr>
                <w:color w:val="000000" w:themeColor="text1"/>
              </w:rPr>
              <w:t>2</w:t>
            </w:r>
          </w:p>
        </w:tc>
        <w:tc>
          <w:tcPr>
            <w:tcW w:w="981" w:type="dxa"/>
            <w:tcBorders>
              <w:tl2br w:val="nil"/>
            </w:tcBorders>
            <w:shd w:val="clear" w:color="auto" w:fill="auto"/>
            <w:noWrap/>
            <w:vAlign w:val="bottom"/>
            <w:hideMark/>
          </w:tcPr>
          <w:p w14:paraId="259CB4C1" w14:textId="77777777" w:rsidR="00432860" w:rsidRPr="005A1581" w:rsidRDefault="00432860" w:rsidP="004110A5">
            <w:pPr>
              <w:pStyle w:val="Table"/>
              <w:spacing w:line="276" w:lineRule="auto"/>
              <w:rPr>
                <w:color w:val="000000" w:themeColor="text1"/>
              </w:rPr>
            </w:pPr>
            <w:r w:rsidRPr="005A1581">
              <w:rPr>
                <w:color w:val="000000" w:themeColor="text1"/>
              </w:rPr>
              <w:t>2</w:t>
            </w:r>
          </w:p>
        </w:tc>
        <w:tc>
          <w:tcPr>
            <w:tcW w:w="980" w:type="dxa"/>
            <w:tcBorders>
              <w:tl2br w:val="nil"/>
            </w:tcBorders>
            <w:shd w:val="clear" w:color="auto" w:fill="auto"/>
            <w:noWrap/>
            <w:vAlign w:val="bottom"/>
            <w:hideMark/>
          </w:tcPr>
          <w:p w14:paraId="07CF0910"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2C9B6017"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5FC20B73" w14:textId="77777777" w:rsidR="00432860" w:rsidRPr="005A1581" w:rsidRDefault="00432860" w:rsidP="004110A5">
            <w:pPr>
              <w:pStyle w:val="Table"/>
              <w:spacing w:line="276" w:lineRule="auto"/>
              <w:rPr>
                <w:color w:val="000000" w:themeColor="text1"/>
              </w:rPr>
            </w:pPr>
            <w:r w:rsidRPr="005A1581">
              <w:rPr>
                <w:color w:val="000000" w:themeColor="text1"/>
              </w:rPr>
              <w:t>2</w:t>
            </w:r>
          </w:p>
        </w:tc>
        <w:tc>
          <w:tcPr>
            <w:tcW w:w="981" w:type="dxa"/>
            <w:tcBorders>
              <w:tl2br w:val="nil"/>
            </w:tcBorders>
            <w:shd w:val="clear" w:color="auto" w:fill="auto"/>
            <w:noWrap/>
            <w:vAlign w:val="bottom"/>
            <w:hideMark/>
          </w:tcPr>
          <w:p w14:paraId="323E245A"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150567EA" w14:textId="77777777" w:rsidR="00432860" w:rsidRPr="005A1581" w:rsidRDefault="00432860" w:rsidP="004110A5">
            <w:pPr>
              <w:pStyle w:val="Table"/>
              <w:spacing w:line="276" w:lineRule="auto"/>
              <w:rPr>
                <w:color w:val="000000" w:themeColor="text1"/>
              </w:rPr>
            </w:pPr>
            <w:r w:rsidRPr="005A1581">
              <w:rPr>
                <w:color w:val="000000" w:themeColor="text1"/>
              </w:rPr>
              <w:t>7</w:t>
            </w:r>
          </w:p>
        </w:tc>
      </w:tr>
      <w:tr w:rsidR="00DB3FAA" w:rsidRPr="005A1581" w14:paraId="6F639CF7" w14:textId="77777777" w:rsidTr="003E2FE3">
        <w:trPr>
          <w:trHeight w:val="265"/>
        </w:trPr>
        <w:tc>
          <w:tcPr>
            <w:tcW w:w="2082" w:type="dxa"/>
            <w:tcBorders>
              <w:tl2br w:val="nil"/>
            </w:tcBorders>
            <w:shd w:val="clear" w:color="auto" w:fill="auto"/>
            <w:noWrap/>
            <w:vAlign w:val="bottom"/>
            <w:hideMark/>
          </w:tcPr>
          <w:p w14:paraId="6C52DD44" w14:textId="77777777" w:rsidR="00432860" w:rsidRPr="005A1581" w:rsidRDefault="00432860" w:rsidP="004110A5">
            <w:pPr>
              <w:pStyle w:val="Table"/>
              <w:spacing w:line="276" w:lineRule="auto"/>
              <w:rPr>
                <w:b/>
                <w:color w:val="000000" w:themeColor="text1"/>
              </w:rPr>
            </w:pPr>
            <w:r w:rsidRPr="005A1581">
              <w:rPr>
                <w:b/>
                <w:color w:val="000000" w:themeColor="text1"/>
              </w:rPr>
              <w:t>Guangdong (Guangzhou)</w:t>
            </w:r>
          </w:p>
        </w:tc>
        <w:tc>
          <w:tcPr>
            <w:tcW w:w="980" w:type="dxa"/>
            <w:tcBorders>
              <w:tl2br w:val="nil"/>
            </w:tcBorders>
            <w:shd w:val="clear" w:color="auto" w:fill="auto"/>
            <w:noWrap/>
            <w:vAlign w:val="bottom"/>
            <w:hideMark/>
          </w:tcPr>
          <w:p w14:paraId="41FF612E"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7D3FF5B4"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19C1EBFC"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3F86E41C"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0" w:type="dxa"/>
            <w:tcBorders>
              <w:tl2br w:val="nil"/>
            </w:tcBorders>
            <w:shd w:val="clear" w:color="auto" w:fill="auto"/>
            <w:noWrap/>
            <w:vAlign w:val="bottom"/>
            <w:hideMark/>
          </w:tcPr>
          <w:p w14:paraId="34E9DD8A"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0AE4C908"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0600FFD7" w14:textId="77777777" w:rsidR="00432860" w:rsidRPr="005A1581" w:rsidRDefault="00432860" w:rsidP="004110A5">
            <w:pPr>
              <w:pStyle w:val="Table"/>
              <w:spacing w:line="276" w:lineRule="auto"/>
              <w:rPr>
                <w:color w:val="000000" w:themeColor="text1"/>
              </w:rPr>
            </w:pPr>
            <w:r w:rsidRPr="005A1581">
              <w:rPr>
                <w:color w:val="000000" w:themeColor="text1"/>
              </w:rPr>
              <w:t>3</w:t>
            </w:r>
          </w:p>
        </w:tc>
      </w:tr>
      <w:tr w:rsidR="00DB3FAA" w:rsidRPr="005A1581" w14:paraId="6683208D" w14:textId="77777777" w:rsidTr="003E2FE3">
        <w:trPr>
          <w:trHeight w:val="265"/>
        </w:trPr>
        <w:tc>
          <w:tcPr>
            <w:tcW w:w="2082" w:type="dxa"/>
            <w:tcBorders>
              <w:tl2br w:val="nil"/>
            </w:tcBorders>
            <w:shd w:val="clear" w:color="auto" w:fill="auto"/>
            <w:noWrap/>
            <w:vAlign w:val="bottom"/>
            <w:hideMark/>
          </w:tcPr>
          <w:p w14:paraId="5B89A2F8" w14:textId="77777777" w:rsidR="00432860" w:rsidRPr="005A1581" w:rsidRDefault="00432860" w:rsidP="004110A5">
            <w:pPr>
              <w:pStyle w:val="Table"/>
              <w:spacing w:line="276" w:lineRule="auto"/>
              <w:rPr>
                <w:b/>
                <w:color w:val="000000" w:themeColor="text1"/>
              </w:rPr>
            </w:pPr>
            <w:r w:rsidRPr="005A1581">
              <w:rPr>
                <w:b/>
                <w:color w:val="000000" w:themeColor="text1"/>
              </w:rPr>
              <w:t>Guizhou (Guiyang &amp; Anshun)</w:t>
            </w:r>
          </w:p>
        </w:tc>
        <w:tc>
          <w:tcPr>
            <w:tcW w:w="980" w:type="dxa"/>
            <w:tcBorders>
              <w:tl2br w:val="nil"/>
            </w:tcBorders>
            <w:shd w:val="clear" w:color="auto" w:fill="auto"/>
            <w:noWrap/>
            <w:vAlign w:val="bottom"/>
            <w:hideMark/>
          </w:tcPr>
          <w:p w14:paraId="4A3DEC05" w14:textId="77777777" w:rsidR="00432860" w:rsidRPr="005A1581" w:rsidRDefault="00432860" w:rsidP="004110A5">
            <w:pPr>
              <w:pStyle w:val="Table"/>
              <w:spacing w:line="276" w:lineRule="auto"/>
              <w:rPr>
                <w:color w:val="000000" w:themeColor="text1"/>
              </w:rPr>
            </w:pPr>
            <w:r w:rsidRPr="005A1581">
              <w:rPr>
                <w:color w:val="000000" w:themeColor="text1"/>
              </w:rPr>
              <w:t>2</w:t>
            </w:r>
          </w:p>
        </w:tc>
        <w:tc>
          <w:tcPr>
            <w:tcW w:w="981" w:type="dxa"/>
            <w:tcBorders>
              <w:tl2br w:val="nil"/>
            </w:tcBorders>
            <w:shd w:val="clear" w:color="auto" w:fill="auto"/>
            <w:noWrap/>
            <w:vAlign w:val="bottom"/>
            <w:hideMark/>
          </w:tcPr>
          <w:p w14:paraId="4494532F"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094803F9"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2ACD2F64"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1C9FD131"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3A2911AE"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5498019F" w14:textId="77777777" w:rsidR="00432860" w:rsidRPr="005A1581" w:rsidRDefault="00432860" w:rsidP="004110A5">
            <w:pPr>
              <w:pStyle w:val="Table"/>
              <w:spacing w:line="276" w:lineRule="auto"/>
              <w:rPr>
                <w:color w:val="000000" w:themeColor="text1"/>
              </w:rPr>
            </w:pPr>
            <w:r w:rsidRPr="005A1581">
              <w:rPr>
                <w:color w:val="000000" w:themeColor="text1"/>
              </w:rPr>
              <w:t>2</w:t>
            </w:r>
          </w:p>
        </w:tc>
      </w:tr>
      <w:tr w:rsidR="00DB3FAA" w:rsidRPr="005A1581" w14:paraId="4714F92B" w14:textId="77777777" w:rsidTr="003E2FE3">
        <w:trPr>
          <w:trHeight w:val="265"/>
        </w:trPr>
        <w:tc>
          <w:tcPr>
            <w:tcW w:w="2082" w:type="dxa"/>
            <w:tcBorders>
              <w:tl2br w:val="nil"/>
            </w:tcBorders>
            <w:shd w:val="clear" w:color="auto" w:fill="auto"/>
            <w:noWrap/>
            <w:vAlign w:val="bottom"/>
            <w:hideMark/>
          </w:tcPr>
          <w:p w14:paraId="4F84C1B9" w14:textId="77777777" w:rsidR="00432860" w:rsidRPr="005A1581" w:rsidRDefault="00432860" w:rsidP="004110A5">
            <w:pPr>
              <w:pStyle w:val="Table"/>
              <w:spacing w:line="276" w:lineRule="auto"/>
              <w:rPr>
                <w:b/>
                <w:color w:val="000000" w:themeColor="text1"/>
              </w:rPr>
            </w:pPr>
            <w:r w:rsidRPr="005A1581">
              <w:rPr>
                <w:b/>
                <w:color w:val="000000" w:themeColor="text1"/>
              </w:rPr>
              <w:t>Anhui (Hefei)</w:t>
            </w:r>
          </w:p>
        </w:tc>
        <w:tc>
          <w:tcPr>
            <w:tcW w:w="980" w:type="dxa"/>
            <w:tcBorders>
              <w:tl2br w:val="nil"/>
            </w:tcBorders>
            <w:shd w:val="clear" w:color="auto" w:fill="auto"/>
            <w:noWrap/>
            <w:vAlign w:val="bottom"/>
            <w:hideMark/>
          </w:tcPr>
          <w:p w14:paraId="3308C3C1"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724A8C04"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30EA6B8B"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2C2C712A"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3FFE1E8A"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12E67C83"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2F43620A" w14:textId="77777777" w:rsidR="00432860" w:rsidRPr="005A1581" w:rsidRDefault="00432860" w:rsidP="004110A5">
            <w:pPr>
              <w:pStyle w:val="Table"/>
              <w:spacing w:line="276" w:lineRule="auto"/>
              <w:rPr>
                <w:color w:val="000000" w:themeColor="text1"/>
              </w:rPr>
            </w:pPr>
            <w:r w:rsidRPr="005A1581">
              <w:rPr>
                <w:color w:val="000000" w:themeColor="text1"/>
              </w:rPr>
              <w:t>3</w:t>
            </w:r>
          </w:p>
        </w:tc>
      </w:tr>
      <w:tr w:rsidR="00DB3FAA" w:rsidRPr="005A1581" w14:paraId="01BD9A43" w14:textId="77777777" w:rsidTr="003E2FE3">
        <w:trPr>
          <w:trHeight w:val="265"/>
        </w:trPr>
        <w:tc>
          <w:tcPr>
            <w:tcW w:w="2082" w:type="dxa"/>
            <w:tcBorders>
              <w:tl2br w:val="nil"/>
            </w:tcBorders>
            <w:shd w:val="clear" w:color="auto" w:fill="auto"/>
            <w:noWrap/>
            <w:vAlign w:val="bottom"/>
            <w:hideMark/>
          </w:tcPr>
          <w:p w14:paraId="0AA7B0CE" w14:textId="77777777" w:rsidR="00432860" w:rsidRPr="005A1581" w:rsidRDefault="00432860" w:rsidP="004110A5">
            <w:pPr>
              <w:pStyle w:val="Table"/>
              <w:spacing w:line="276" w:lineRule="auto"/>
              <w:rPr>
                <w:b/>
                <w:color w:val="000000" w:themeColor="text1"/>
              </w:rPr>
            </w:pPr>
            <w:r w:rsidRPr="005A1581">
              <w:rPr>
                <w:b/>
                <w:color w:val="000000" w:themeColor="text1"/>
              </w:rPr>
              <w:t>Hunan (Changsha)</w:t>
            </w:r>
          </w:p>
        </w:tc>
        <w:tc>
          <w:tcPr>
            <w:tcW w:w="980" w:type="dxa"/>
            <w:tcBorders>
              <w:tl2br w:val="nil"/>
            </w:tcBorders>
            <w:shd w:val="clear" w:color="auto" w:fill="auto"/>
            <w:noWrap/>
            <w:vAlign w:val="bottom"/>
            <w:hideMark/>
          </w:tcPr>
          <w:p w14:paraId="5E367B91"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6B2F545F"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11C4B388"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422814FD"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16BA0AAD"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7A383D60"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5A97845C" w14:textId="77777777" w:rsidR="00432860" w:rsidRPr="005A1581" w:rsidRDefault="00432860" w:rsidP="004110A5">
            <w:pPr>
              <w:pStyle w:val="Table"/>
              <w:spacing w:line="276" w:lineRule="auto"/>
              <w:rPr>
                <w:color w:val="000000" w:themeColor="text1"/>
              </w:rPr>
            </w:pPr>
            <w:r w:rsidRPr="005A1581">
              <w:rPr>
                <w:color w:val="000000" w:themeColor="text1"/>
              </w:rPr>
              <w:t>3</w:t>
            </w:r>
          </w:p>
        </w:tc>
      </w:tr>
      <w:tr w:rsidR="00DB3FAA" w:rsidRPr="005A1581" w14:paraId="2ADC5AD4" w14:textId="77777777" w:rsidTr="003E2FE3">
        <w:trPr>
          <w:trHeight w:val="265"/>
        </w:trPr>
        <w:tc>
          <w:tcPr>
            <w:tcW w:w="2082" w:type="dxa"/>
            <w:tcBorders>
              <w:tl2br w:val="nil"/>
            </w:tcBorders>
            <w:shd w:val="clear" w:color="auto" w:fill="auto"/>
            <w:noWrap/>
            <w:vAlign w:val="bottom"/>
            <w:hideMark/>
          </w:tcPr>
          <w:p w14:paraId="61D3B1D6" w14:textId="77777777" w:rsidR="00432860" w:rsidRPr="005A1581" w:rsidRDefault="00432860" w:rsidP="004110A5">
            <w:pPr>
              <w:pStyle w:val="Table"/>
              <w:spacing w:line="276" w:lineRule="auto"/>
              <w:rPr>
                <w:b/>
                <w:color w:val="000000" w:themeColor="text1"/>
              </w:rPr>
            </w:pPr>
            <w:r w:rsidRPr="005A1581">
              <w:rPr>
                <w:b/>
                <w:color w:val="000000" w:themeColor="text1"/>
              </w:rPr>
              <w:t>Qinghai (Xining)</w:t>
            </w:r>
          </w:p>
        </w:tc>
        <w:tc>
          <w:tcPr>
            <w:tcW w:w="980" w:type="dxa"/>
            <w:tcBorders>
              <w:tl2br w:val="nil"/>
            </w:tcBorders>
            <w:shd w:val="clear" w:color="auto" w:fill="auto"/>
            <w:noWrap/>
            <w:vAlign w:val="bottom"/>
            <w:hideMark/>
          </w:tcPr>
          <w:p w14:paraId="115A531D" w14:textId="77777777" w:rsidR="00432860" w:rsidRPr="005A1581" w:rsidRDefault="00432860" w:rsidP="004110A5">
            <w:pPr>
              <w:pStyle w:val="Table"/>
              <w:spacing w:line="276" w:lineRule="auto"/>
              <w:rPr>
                <w:color w:val="000000" w:themeColor="text1"/>
              </w:rPr>
            </w:pPr>
            <w:r w:rsidRPr="005A1581">
              <w:rPr>
                <w:color w:val="000000" w:themeColor="text1"/>
              </w:rPr>
              <w:t>2</w:t>
            </w:r>
          </w:p>
        </w:tc>
        <w:tc>
          <w:tcPr>
            <w:tcW w:w="981" w:type="dxa"/>
            <w:tcBorders>
              <w:tl2br w:val="nil"/>
            </w:tcBorders>
            <w:shd w:val="clear" w:color="auto" w:fill="auto"/>
            <w:noWrap/>
            <w:vAlign w:val="bottom"/>
            <w:hideMark/>
          </w:tcPr>
          <w:p w14:paraId="51332706"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326CE074"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15EBA2BA"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0BCE7238"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0A008E1D"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525891C0" w14:textId="77777777" w:rsidR="00432860" w:rsidRPr="005A1581" w:rsidRDefault="00432860" w:rsidP="004110A5">
            <w:pPr>
              <w:pStyle w:val="Table"/>
              <w:spacing w:line="276" w:lineRule="auto"/>
              <w:rPr>
                <w:color w:val="000000" w:themeColor="text1"/>
              </w:rPr>
            </w:pPr>
            <w:r w:rsidRPr="005A1581">
              <w:rPr>
                <w:color w:val="000000" w:themeColor="text1"/>
              </w:rPr>
              <w:t>3</w:t>
            </w:r>
          </w:p>
        </w:tc>
      </w:tr>
      <w:tr w:rsidR="00DB3FAA" w:rsidRPr="005A1581" w14:paraId="67A8FC40" w14:textId="77777777" w:rsidTr="003E2FE3">
        <w:trPr>
          <w:trHeight w:val="265"/>
        </w:trPr>
        <w:tc>
          <w:tcPr>
            <w:tcW w:w="2082" w:type="dxa"/>
            <w:tcBorders>
              <w:tl2br w:val="nil"/>
            </w:tcBorders>
            <w:shd w:val="clear" w:color="auto" w:fill="auto"/>
            <w:noWrap/>
            <w:vAlign w:val="bottom"/>
            <w:hideMark/>
          </w:tcPr>
          <w:p w14:paraId="629535F4" w14:textId="77777777" w:rsidR="00432860" w:rsidRPr="005A1581" w:rsidRDefault="00432860" w:rsidP="004110A5">
            <w:pPr>
              <w:pStyle w:val="Table"/>
              <w:spacing w:line="276" w:lineRule="auto"/>
              <w:rPr>
                <w:b/>
                <w:color w:val="000000" w:themeColor="text1"/>
              </w:rPr>
            </w:pPr>
            <w:r w:rsidRPr="005A1581">
              <w:rPr>
                <w:b/>
                <w:color w:val="000000" w:themeColor="text1"/>
              </w:rPr>
              <w:t>Shandong (Jinan)</w:t>
            </w:r>
          </w:p>
        </w:tc>
        <w:tc>
          <w:tcPr>
            <w:tcW w:w="980" w:type="dxa"/>
            <w:tcBorders>
              <w:tl2br w:val="nil"/>
            </w:tcBorders>
            <w:shd w:val="clear" w:color="auto" w:fill="auto"/>
            <w:noWrap/>
            <w:vAlign w:val="bottom"/>
            <w:hideMark/>
          </w:tcPr>
          <w:p w14:paraId="1143C1A9"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6F693913"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32BF6F16"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75156918"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516DB035"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981" w:type="dxa"/>
            <w:tcBorders>
              <w:tl2br w:val="nil"/>
            </w:tcBorders>
            <w:shd w:val="clear" w:color="auto" w:fill="auto"/>
            <w:noWrap/>
            <w:vAlign w:val="bottom"/>
            <w:hideMark/>
          </w:tcPr>
          <w:p w14:paraId="780DD012"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44F4352E" w14:textId="77777777" w:rsidR="00432860" w:rsidRPr="005A1581" w:rsidRDefault="00432860" w:rsidP="004110A5">
            <w:pPr>
              <w:pStyle w:val="Table"/>
              <w:spacing w:line="276" w:lineRule="auto"/>
              <w:rPr>
                <w:color w:val="000000" w:themeColor="text1"/>
              </w:rPr>
            </w:pPr>
            <w:r w:rsidRPr="005A1581">
              <w:rPr>
                <w:color w:val="000000" w:themeColor="text1"/>
              </w:rPr>
              <w:t>3</w:t>
            </w:r>
          </w:p>
        </w:tc>
      </w:tr>
      <w:tr w:rsidR="00DB3FAA" w:rsidRPr="005A1581" w14:paraId="71AD197E" w14:textId="77777777" w:rsidTr="003E2FE3">
        <w:trPr>
          <w:trHeight w:val="265"/>
        </w:trPr>
        <w:tc>
          <w:tcPr>
            <w:tcW w:w="2082" w:type="dxa"/>
            <w:tcBorders>
              <w:tl2br w:val="nil"/>
            </w:tcBorders>
            <w:shd w:val="clear" w:color="auto" w:fill="auto"/>
            <w:noWrap/>
            <w:vAlign w:val="bottom"/>
            <w:hideMark/>
          </w:tcPr>
          <w:p w14:paraId="58E21B95" w14:textId="77777777" w:rsidR="00432860" w:rsidRPr="005A1581" w:rsidRDefault="00432860" w:rsidP="004110A5">
            <w:pPr>
              <w:pStyle w:val="Table"/>
              <w:spacing w:line="276" w:lineRule="auto"/>
              <w:rPr>
                <w:b/>
                <w:color w:val="000000" w:themeColor="text1"/>
              </w:rPr>
            </w:pPr>
            <w:r w:rsidRPr="005A1581">
              <w:rPr>
                <w:b/>
                <w:color w:val="000000" w:themeColor="text1"/>
              </w:rPr>
              <w:t>Sichuan (Chengdu)</w:t>
            </w:r>
          </w:p>
        </w:tc>
        <w:tc>
          <w:tcPr>
            <w:tcW w:w="980" w:type="dxa"/>
            <w:tcBorders>
              <w:tl2br w:val="nil"/>
            </w:tcBorders>
            <w:shd w:val="clear" w:color="auto" w:fill="auto"/>
            <w:noWrap/>
            <w:vAlign w:val="bottom"/>
            <w:hideMark/>
          </w:tcPr>
          <w:p w14:paraId="75491864"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10399870"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0C99A794"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7DBE96A7"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0" w:type="dxa"/>
            <w:tcBorders>
              <w:tl2br w:val="nil"/>
            </w:tcBorders>
            <w:shd w:val="clear" w:color="auto" w:fill="auto"/>
            <w:noWrap/>
            <w:vAlign w:val="bottom"/>
            <w:hideMark/>
          </w:tcPr>
          <w:p w14:paraId="13A68639"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7677EE6D" w14:textId="77777777" w:rsidR="00432860" w:rsidRPr="005A1581" w:rsidRDefault="00432860" w:rsidP="004110A5">
            <w:pPr>
              <w:pStyle w:val="Table"/>
              <w:spacing w:line="276" w:lineRule="auto"/>
              <w:rPr>
                <w:color w:val="000000" w:themeColor="text1"/>
              </w:rPr>
            </w:pPr>
            <w:r w:rsidRPr="005A1581">
              <w:rPr>
                <w:color w:val="000000" w:themeColor="text1"/>
              </w:rPr>
              <w:t>0</w:t>
            </w:r>
          </w:p>
        </w:tc>
        <w:tc>
          <w:tcPr>
            <w:tcW w:w="981" w:type="dxa"/>
            <w:tcBorders>
              <w:tl2br w:val="nil"/>
            </w:tcBorders>
            <w:shd w:val="clear" w:color="auto" w:fill="auto"/>
            <w:noWrap/>
            <w:vAlign w:val="bottom"/>
            <w:hideMark/>
          </w:tcPr>
          <w:p w14:paraId="7202D4DD" w14:textId="77777777" w:rsidR="00432860" w:rsidRPr="005A1581" w:rsidRDefault="00432860" w:rsidP="004110A5">
            <w:pPr>
              <w:pStyle w:val="Table"/>
              <w:spacing w:line="276" w:lineRule="auto"/>
              <w:rPr>
                <w:color w:val="000000" w:themeColor="text1"/>
              </w:rPr>
            </w:pPr>
            <w:r w:rsidRPr="005A1581">
              <w:rPr>
                <w:color w:val="000000" w:themeColor="text1"/>
              </w:rPr>
              <w:t>0</w:t>
            </w:r>
          </w:p>
        </w:tc>
      </w:tr>
      <w:tr w:rsidR="00DB3FAA" w:rsidRPr="005A1581" w14:paraId="4546F4C0" w14:textId="77777777" w:rsidTr="003E2FE3">
        <w:trPr>
          <w:trHeight w:val="265"/>
        </w:trPr>
        <w:tc>
          <w:tcPr>
            <w:tcW w:w="2082" w:type="dxa"/>
            <w:tcBorders>
              <w:tl2br w:val="nil"/>
            </w:tcBorders>
            <w:shd w:val="clear" w:color="auto" w:fill="auto"/>
            <w:noWrap/>
            <w:vAlign w:val="bottom"/>
            <w:hideMark/>
          </w:tcPr>
          <w:p w14:paraId="18B7F6AE" w14:textId="77777777" w:rsidR="00432860" w:rsidRPr="005A1581" w:rsidRDefault="00432860" w:rsidP="004110A5">
            <w:pPr>
              <w:pStyle w:val="Table"/>
              <w:spacing w:line="276" w:lineRule="auto"/>
              <w:rPr>
                <w:b/>
                <w:color w:val="000000" w:themeColor="text1"/>
              </w:rPr>
            </w:pPr>
            <w:r w:rsidRPr="005A1581">
              <w:rPr>
                <w:b/>
                <w:color w:val="000000" w:themeColor="text1"/>
              </w:rPr>
              <w:t>Total</w:t>
            </w:r>
          </w:p>
        </w:tc>
        <w:tc>
          <w:tcPr>
            <w:tcW w:w="980" w:type="dxa"/>
            <w:tcBorders>
              <w:tl2br w:val="nil"/>
            </w:tcBorders>
            <w:shd w:val="clear" w:color="auto" w:fill="auto"/>
            <w:noWrap/>
            <w:vAlign w:val="bottom"/>
            <w:hideMark/>
          </w:tcPr>
          <w:p w14:paraId="647F2715" w14:textId="77777777" w:rsidR="00432860" w:rsidRPr="005A1581" w:rsidRDefault="00432860" w:rsidP="004110A5">
            <w:pPr>
              <w:pStyle w:val="Table"/>
              <w:spacing w:line="276" w:lineRule="auto"/>
              <w:rPr>
                <w:color w:val="000000" w:themeColor="text1"/>
              </w:rPr>
            </w:pPr>
            <w:r w:rsidRPr="005A1581">
              <w:rPr>
                <w:color w:val="000000" w:themeColor="text1"/>
              </w:rPr>
              <w:t>13</w:t>
            </w:r>
          </w:p>
        </w:tc>
        <w:tc>
          <w:tcPr>
            <w:tcW w:w="981" w:type="dxa"/>
            <w:tcBorders>
              <w:tl2br w:val="nil"/>
            </w:tcBorders>
            <w:shd w:val="clear" w:color="auto" w:fill="auto"/>
            <w:noWrap/>
            <w:vAlign w:val="bottom"/>
            <w:hideMark/>
          </w:tcPr>
          <w:p w14:paraId="7D0B4178" w14:textId="77777777" w:rsidR="00432860" w:rsidRPr="005A1581" w:rsidRDefault="00432860" w:rsidP="004110A5">
            <w:pPr>
              <w:pStyle w:val="Table"/>
              <w:spacing w:line="276" w:lineRule="auto"/>
              <w:rPr>
                <w:color w:val="000000" w:themeColor="text1"/>
              </w:rPr>
            </w:pPr>
            <w:r w:rsidRPr="005A1581">
              <w:rPr>
                <w:color w:val="000000" w:themeColor="text1"/>
              </w:rPr>
              <w:t>5</w:t>
            </w:r>
          </w:p>
        </w:tc>
        <w:tc>
          <w:tcPr>
            <w:tcW w:w="980" w:type="dxa"/>
            <w:tcBorders>
              <w:tl2br w:val="nil"/>
            </w:tcBorders>
            <w:shd w:val="clear" w:color="auto" w:fill="auto"/>
            <w:noWrap/>
            <w:vAlign w:val="bottom"/>
            <w:hideMark/>
          </w:tcPr>
          <w:p w14:paraId="33DB8790" w14:textId="77777777" w:rsidR="00432860" w:rsidRPr="005A1581" w:rsidRDefault="00432860" w:rsidP="004110A5">
            <w:pPr>
              <w:pStyle w:val="Table"/>
              <w:spacing w:line="276" w:lineRule="auto"/>
              <w:rPr>
                <w:color w:val="000000" w:themeColor="text1"/>
              </w:rPr>
            </w:pPr>
            <w:r w:rsidRPr="005A1581">
              <w:rPr>
                <w:color w:val="000000" w:themeColor="text1"/>
              </w:rPr>
              <w:t>2</w:t>
            </w:r>
          </w:p>
        </w:tc>
        <w:tc>
          <w:tcPr>
            <w:tcW w:w="981" w:type="dxa"/>
            <w:tcBorders>
              <w:tl2br w:val="nil"/>
            </w:tcBorders>
            <w:shd w:val="clear" w:color="auto" w:fill="auto"/>
            <w:noWrap/>
            <w:vAlign w:val="bottom"/>
            <w:hideMark/>
          </w:tcPr>
          <w:p w14:paraId="07EC799B" w14:textId="77777777" w:rsidR="00432860" w:rsidRPr="005A1581" w:rsidRDefault="00432860" w:rsidP="004110A5">
            <w:pPr>
              <w:pStyle w:val="Table"/>
              <w:spacing w:line="276" w:lineRule="auto"/>
              <w:rPr>
                <w:color w:val="000000" w:themeColor="text1"/>
              </w:rPr>
            </w:pPr>
            <w:r w:rsidRPr="005A1581">
              <w:rPr>
                <w:color w:val="000000" w:themeColor="text1"/>
              </w:rPr>
              <w:t>3</w:t>
            </w:r>
          </w:p>
        </w:tc>
        <w:tc>
          <w:tcPr>
            <w:tcW w:w="980" w:type="dxa"/>
            <w:tcBorders>
              <w:tl2br w:val="nil"/>
            </w:tcBorders>
            <w:shd w:val="clear" w:color="auto" w:fill="auto"/>
            <w:noWrap/>
            <w:vAlign w:val="bottom"/>
            <w:hideMark/>
          </w:tcPr>
          <w:p w14:paraId="1601DE11" w14:textId="77777777" w:rsidR="00432860" w:rsidRPr="005A1581" w:rsidRDefault="00432860" w:rsidP="004110A5">
            <w:pPr>
              <w:pStyle w:val="Table"/>
              <w:spacing w:line="276" w:lineRule="auto"/>
              <w:rPr>
                <w:color w:val="000000" w:themeColor="text1"/>
              </w:rPr>
            </w:pPr>
            <w:r w:rsidRPr="005A1581">
              <w:rPr>
                <w:color w:val="000000" w:themeColor="text1"/>
              </w:rPr>
              <w:t>7</w:t>
            </w:r>
          </w:p>
        </w:tc>
        <w:tc>
          <w:tcPr>
            <w:tcW w:w="981" w:type="dxa"/>
            <w:tcBorders>
              <w:tl2br w:val="nil"/>
            </w:tcBorders>
            <w:shd w:val="clear" w:color="auto" w:fill="auto"/>
            <w:noWrap/>
            <w:vAlign w:val="bottom"/>
            <w:hideMark/>
          </w:tcPr>
          <w:p w14:paraId="60B0F2D6" w14:textId="77777777" w:rsidR="00432860" w:rsidRPr="005A1581" w:rsidRDefault="00432860" w:rsidP="004110A5">
            <w:pPr>
              <w:pStyle w:val="Table"/>
              <w:spacing w:line="276" w:lineRule="auto"/>
              <w:rPr>
                <w:color w:val="000000" w:themeColor="text1"/>
              </w:rPr>
            </w:pPr>
            <w:r w:rsidRPr="005A1581">
              <w:rPr>
                <w:color w:val="000000" w:themeColor="text1"/>
              </w:rPr>
              <w:t>7</w:t>
            </w:r>
          </w:p>
        </w:tc>
        <w:tc>
          <w:tcPr>
            <w:tcW w:w="981" w:type="dxa"/>
            <w:tcBorders>
              <w:tl2br w:val="nil"/>
            </w:tcBorders>
            <w:shd w:val="clear" w:color="auto" w:fill="auto"/>
            <w:noWrap/>
            <w:vAlign w:val="bottom"/>
            <w:hideMark/>
          </w:tcPr>
          <w:p w14:paraId="7F60F293" w14:textId="77777777" w:rsidR="00432860" w:rsidRPr="005A1581" w:rsidRDefault="00432860" w:rsidP="004110A5">
            <w:pPr>
              <w:pStyle w:val="Table"/>
              <w:keepNext/>
              <w:spacing w:line="276" w:lineRule="auto"/>
              <w:rPr>
                <w:color w:val="000000" w:themeColor="text1"/>
              </w:rPr>
            </w:pPr>
            <w:r w:rsidRPr="005A1581">
              <w:rPr>
                <w:color w:val="000000" w:themeColor="text1"/>
              </w:rPr>
              <w:t>37</w:t>
            </w:r>
          </w:p>
        </w:tc>
      </w:tr>
    </w:tbl>
    <w:p w14:paraId="059ACD91" w14:textId="227D4D6E" w:rsidR="00AF2846" w:rsidRPr="005A1581" w:rsidRDefault="00AF2846" w:rsidP="00333E9A">
      <w:pPr>
        <w:pStyle w:val="Caption"/>
        <w:spacing w:line="360" w:lineRule="auto"/>
        <w:jc w:val="left"/>
        <w:rPr>
          <w:rFonts w:ascii="Arial" w:hAnsi="Arial" w:cs="Arial"/>
          <w:color w:val="000000" w:themeColor="text1"/>
        </w:rPr>
      </w:pPr>
      <w:bookmarkStart w:id="248" w:name="_Toc12790146"/>
      <w:r w:rsidRPr="005A1581">
        <w:rPr>
          <w:rFonts w:ascii="Arial" w:hAnsi="Arial" w:cs="Arial"/>
          <w:color w:val="000000" w:themeColor="text1"/>
        </w:rPr>
        <w:t xml:space="preserve">Table </w:t>
      </w:r>
      <w:r w:rsidR="00E8660C" w:rsidRPr="005A1581">
        <w:rPr>
          <w:rFonts w:ascii="Arial" w:hAnsi="Arial" w:cs="Arial"/>
          <w:color w:val="000000" w:themeColor="text1"/>
        </w:rPr>
        <w:fldChar w:fldCharType="begin"/>
      </w:r>
      <w:r w:rsidR="00E8660C" w:rsidRPr="005A1581">
        <w:rPr>
          <w:rFonts w:ascii="Arial" w:hAnsi="Arial" w:cs="Arial"/>
          <w:color w:val="000000" w:themeColor="text1"/>
        </w:rPr>
        <w:instrText xml:space="preserve"> SEQ Table \* ARABIC </w:instrText>
      </w:r>
      <w:r w:rsidR="00E8660C" w:rsidRPr="005A1581">
        <w:rPr>
          <w:rFonts w:ascii="Arial" w:hAnsi="Arial" w:cs="Arial"/>
          <w:color w:val="000000" w:themeColor="text1"/>
        </w:rPr>
        <w:fldChar w:fldCharType="separate"/>
      </w:r>
      <w:r w:rsidR="00E8660C" w:rsidRPr="005A1581">
        <w:rPr>
          <w:rFonts w:ascii="Arial" w:hAnsi="Arial" w:cs="Arial"/>
          <w:noProof/>
          <w:color w:val="000000" w:themeColor="text1"/>
        </w:rPr>
        <w:t>6</w:t>
      </w:r>
      <w:r w:rsidR="00E8660C" w:rsidRPr="005A1581">
        <w:rPr>
          <w:rFonts w:ascii="Arial" w:hAnsi="Arial" w:cs="Arial"/>
          <w:color w:val="000000" w:themeColor="text1"/>
        </w:rPr>
        <w:fldChar w:fldCharType="end"/>
      </w:r>
      <w:r w:rsidRPr="005A1581">
        <w:rPr>
          <w:rFonts w:ascii="Arial" w:hAnsi="Arial" w:cs="Arial"/>
          <w:color w:val="000000" w:themeColor="text1"/>
        </w:rPr>
        <w:t xml:space="preserve">. The number </w:t>
      </w:r>
      <w:r w:rsidR="004913CB" w:rsidRPr="005A1581">
        <w:rPr>
          <w:rFonts w:ascii="Arial" w:hAnsi="Arial" w:cs="Arial"/>
          <w:color w:val="000000" w:themeColor="text1"/>
        </w:rPr>
        <w:t xml:space="preserve">of </w:t>
      </w:r>
      <w:r w:rsidRPr="005A1581">
        <w:rPr>
          <w:rFonts w:ascii="Arial" w:hAnsi="Arial" w:cs="Arial"/>
          <w:color w:val="000000" w:themeColor="text1"/>
        </w:rPr>
        <w:t>interview</w:t>
      </w:r>
      <w:r w:rsidR="0063472E" w:rsidRPr="005A1581">
        <w:rPr>
          <w:rFonts w:ascii="Arial" w:hAnsi="Arial" w:cs="Arial"/>
          <w:color w:val="000000" w:themeColor="text1"/>
        </w:rPr>
        <w:t>ees</w:t>
      </w:r>
      <w:r w:rsidR="0074121B" w:rsidRPr="005A1581">
        <w:rPr>
          <w:rFonts w:ascii="Arial" w:hAnsi="Arial" w:cs="Arial"/>
          <w:color w:val="000000" w:themeColor="text1"/>
        </w:rPr>
        <w:t xml:space="preserve"> of different types</w:t>
      </w:r>
      <w:r w:rsidRPr="005A1581">
        <w:rPr>
          <w:rFonts w:ascii="Arial" w:hAnsi="Arial" w:cs="Arial"/>
          <w:color w:val="000000" w:themeColor="text1"/>
        </w:rPr>
        <w:t xml:space="preserve"> in different provinces and municipalities for the first-round interviews.</w:t>
      </w:r>
      <w:bookmarkEnd w:id="248"/>
    </w:p>
    <w:p w14:paraId="5302B07D" w14:textId="77777777" w:rsidR="00BF6F0E" w:rsidRPr="005A1581" w:rsidRDefault="00BF6F0E" w:rsidP="00333E9A">
      <w:pPr>
        <w:spacing w:line="360" w:lineRule="auto"/>
        <w:rPr>
          <w:color w:val="000000" w:themeColor="text1"/>
        </w:rPr>
      </w:pPr>
    </w:p>
    <w:p w14:paraId="209BCD41" w14:textId="7B94FCD8" w:rsidR="005F693D" w:rsidRPr="005A1581" w:rsidRDefault="005F338C" w:rsidP="00333E9A">
      <w:pPr>
        <w:spacing w:line="360" w:lineRule="auto"/>
        <w:rPr>
          <w:color w:val="000000" w:themeColor="text1"/>
        </w:rPr>
      </w:pPr>
      <w:r w:rsidRPr="005A1581">
        <w:rPr>
          <w:color w:val="000000" w:themeColor="text1"/>
        </w:rPr>
        <w:t>Table 6</w:t>
      </w:r>
      <w:r w:rsidR="00432860" w:rsidRPr="005A1581">
        <w:rPr>
          <w:color w:val="000000" w:themeColor="text1"/>
        </w:rPr>
        <w:t xml:space="preserve"> shows the </w:t>
      </w:r>
      <w:r w:rsidR="0074121B" w:rsidRPr="005A1581">
        <w:rPr>
          <w:color w:val="000000" w:themeColor="text1"/>
        </w:rPr>
        <w:t xml:space="preserve">number </w:t>
      </w:r>
      <w:r w:rsidR="004913CB" w:rsidRPr="005A1581">
        <w:rPr>
          <w:color w:val="000000" w:themeColor="text1"/>
        </w:rPr>
        <w:t xml:space="preserve">of </w:t>
      </w:r>
      <w:r w:rsidR="0074121B" w:rsidRPr="005A1581">
        <w:rPr>
          <w:color w:val="000000" w:themeColor="text1"/>
        </w:rPr>
        <w:t>interviewees of different types in different provinces and municipalities for the first-round interviews</w:t>
      </w:r>
      <w:r w:rsidR="00432860" w:rsidRPr="005A1581">
        <w:rPr>
          <w:color w:val="000000" w:themeColor="text1"/>
        </w:rPr>
        <w:t>. There were 37 first-round interviews in 9 geographical locations, except for Sichuan. Many sports organisations such as CHINADA are located in Beijing</w:t>
      </w:r>
      <w:r w:rsidR="00440BE9" w:rsidRPr="005A1581">
        <w:rPr>
          <w:color w:val="000000" w:themeColor="text1"/>
        </w:rPr>
        <w:t xml:space="preserve"> </w:t>
      </w:r>
      <w:r w:rsidR="00440BE9" w:rsidRPr="005A1581">
        <w:rPr>
          <w:rFonts w:eastAsia="Courier New"/>
          <w:color w:val="000000" w:themeColor="text1"/>
        </w:rPr>
        <w:t>(Capital of China)</w:t>
      </w:r>
      <w:r w:rsidR="00432860" w:rsidRPr="005A1581">
        <w:rPr>
          <w:color w:val="000000" w:themeColor="text1"/>
        </w:rPr>
        <w:t xml:space="preserve">, as are different sports federations, the newspaper </w:t>
      </w:r>
      <w:r w:rsidR="00432860" w:rsidRPr="005A1581">
        <w:rPr>
          <w:i/>
          <w:color w:val="000000" w:themeColor="text1"/>
        </w:rPr>
        <w:t>China Sports Daily</w:t>
      </w:r>
      <w:r w:rsidR="00432860" w:rsidRPr="005A1581">
        <w:rPr>
          <w:color w:val="000000" w:themeColor="text1"/>
        </w:rPr>
        <w:t xml:space="preserve">, and Beijing Sport University. That is why approximately one-third of the total interviews were conducted in Beijing. Gansu had the second-most interviews because the researcher could efficiently conduct more interviews in his hometown and knew more people who could be contacted for interviews. The number of interviews completed in each of the other provinces and municipalities were around three on average, and most included staff from local Anti-Doping Organisation​s and </w:t>
      </w:r>
      <w:r w:rsidR="00432860" w:rsidRPr="005A1581">
        <w:rPr>
          <w:color w:val="000000" w:themeColor="text1"/>
        </w:rPr>
        <w:lastRenderedPageBreak/>
        <w:t>Sports Bureau, local elite athletes and coaches.</w:t>
      </w:r>
    </w:p>
    <w:p w14:paraId="141DF52F" w14:textId="2216A5D3" w:rsidR="005F693D" w:rsidRPr="005A1581" w:rsidRDefault="005F693D" w:rsidP="00333E9A">
      <w:pPr>
        <w:spacing w:line="360" w:lineRule="auto"/>
        <w:rPr>
          <w:rFonts w:eastAsia="Courier New"/>
          <w:color w:val="000000" w:themeColor="text1"/>
        </w:rPr>
      </w:pPr>
      <w:r w:rsidRPr="005A1581">
        <w:rPr>
          <w:rFonts w:eastAsia="Courier New"/>
          <w:color w:val="000000" w:themeColor="text1"/>
        </w:rPr>
        <w:t>In total, the interviews included a wide range of professionals and specialists in sports, including 13 responses from directors of provincial sports bureaus and institutes of sports science (</w:t>
      </w:r>
      <w:r w:rsidR="00B75457" w:rsidRPr="005A1581">
        <w:rPr>
          <w:rFonts w:eastAsia="Courier New"/>
          <w:color w:val="000000" w:themeColor="text1"/>
        </w:rPr>
        <w:t>local anti-doping agencies</w:t>
      </w:r>
      <w:r w:rsidR="00B16F20" w:rsidRPr="005A1581">
        <w:rPr>
          <w:rFonts w:eastAsia="Courier New"/>
          <w:color w:val="000000" w:themeColor="text1"/>
        </w:rPr>
        <w:t>)</w:t>
      </w:r>
      <w:r w:rsidRPr="005A1581">
        <w:rPr>
          <w:rFonts w:eastAsia="Courier New"/>
          <w:color w:val="000000" w:themeColor="text1"/>
        </w:rPr>
        <w:t>, 2 interviewees from sports federations, 5 interviewees from sports schools and sports universities, 7 professional athletes, 7 coaches, and 3 media journalists.</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693"/>
        <w:gridCol w:w="1696"/>
        <w:gridCol w:w="1692"/>
        <w:gridCol w:w="1692"/>
        <w:gridCol w:w="1692"/>
      </w:tblGrid>
      <w:tr w:rsidR="00DB3FAA" w:rsidRPr="005A1581" w14:paraId="73A106E8" w14:textId="77777777" w:rsidTr="003E2FE3">
        <w:trPr>
          <w:trHeight w:val="60"/>
        </w:trPr>
        <w:tc>
          <w:tcPr>
            <w:tcW w:w="1703" w:type="dxa"/>
          </w:tcPr>
          <w:p w14:paraId="7CDD9E08" w14:textId="77777777" w:rsidR="00432860" w:rsidRPr="005A1581" w:rsidRDefault="00432860" w:rsidP="004110A5">
            <w:pPr>
              <w:pStyle w:val="Table"/>
              <w:spacing w:line="276" w:lineRule="auto"/>
              <w:rPr>
                <w:b/>
                <w:color w:val="000000" w:themeColor="text1"/>
              </w:rPr>
            </w:pPr>
            <w:r w:rsidRPr="005A1581">
              <w:rPr>
                <w:b/>
                <w:color w:val="000000" w:themeColor="text1"/>
              </w:rPr>
              <w:t>WADA</w:t>
            </w:r>
          </w:p>
        </w:tc>
        <w:tc>
          <w:tcPr>
            <w:tcW w:w="1703" w:type="dxa"/>
          </w:tcPr>
          <w:p w14:paraId="5D049104" w14:textId="77777777" w:rsidR="00432860" w:rsidRPr="005A1581" w:rsidRDefault="00432860" w:rsidP="004110A5">
            <w:pPr>
              <w:pStyle w:val="Table"/>
              <w:spacing w:line="276" w:lineRule="auto"/>
              <w:rPr>
                <w:b/>
                <w:color w:val="000000" w:themeColor="text1"/>
              </w:rPr>
            </w:pPr>
            <w:r w:rsidRPr="005A1581">
              <w:rPr>
                <w:b/>
                <w:color w:val="000000" w:themeColor="text1"/>
              </w:rPr>
              <w:t>CHINADA</w:t>
            </w:r>
          </w:p>
        </w:tc>
        <w:tc>
          <w:tcPr>
            <w:tcW w:w="1703" w:type="dxa"/>
          </w:tcPr>
          <w:p w14:paraId="133C26E4" w14:textId="77777777" w:rsidR="00432860" w:rsidRPr="005A1581" w:rsidRDefault="00432860" w:rsidP="004110A5">
            <w:pPr>
              <w:pStyle w:val="Table"/>
              <w:spacing w:line="276" w:lineRule="auto"/>
              <w:rPr>
                <w:b/>
                <w:color w:val="000000" w:themeColor="text1"/>
              </w:rPr>
            </w:pPr>
            <w:r w:rsidRPr="005A1581">
              <w:rPr>
                <w:b/>
                <w:color w:val="000000" w:themeColor="text1"/>
              </w:rPr>
              <w:t>UKAD</w:t>
            </w:r>
          </w:p>
        </w:tc>
        <w:tc>
          <w:tcPr>
            <w:tcW w:w="1703" w:type="dxa"/>
          </w:tcPr>
          <w:p w14:paraId="05ACA38B" w14:textId="77777777" w:rsidR="00432860" w:rsidRPr="005A1581" w:rsidRDefault="00432860" w:rsidP="004110A5">
            <w:pPr>
              <w:pStyle w:val="Table"/>
              <w:spacing w:line="276" w:lineRule="auto"/>
              <w:rPr>
                <w:b/>
                <w:color w:val="000000" w:themeColor="text1"/>
              </w:rPr>
            </w:pPr>
            <w:r w:rsidRPr="005A1581">
              <w:rPr>
                <w:b/>
                <w:color w:val="000000" w:themeColor="text1"/>
              </w:rPr>
              <w:t>ADNO</w:t>
            </w:r>
          </w:p>
        </w:tc>
        <w:tc>
          <w:tcPr>
            <w:tcW w:w="1704" w:type="dxa"/>
          </w:tcPr>
          <w:p w14:paraId="4B0AAD23" w14:textId="77777777" w:rsidR="00432860" w:rsidRPr="005A1581" w:rsidRDefault="00432860" w:rsidP="004110A5">
            <w:pPr>
              <w:pStyle w:val="Table"/>
              <w:spacing w:line="276" w:lineRule="auto"/>
              <w:rPr>
                <w:b/>
                <w:color w:val="000000" w:themeColor="text1"/>
              </w:rPr>
            </w:pPr>
            <w:r w:rsidRPr="005A1581">
              <w:rPr>
                <w:b/>
                <w:color w:val="000000" w:themeColor="text1"/>
              </w:rPr>
              <w:t xml:space="preserve">Total </w:t>
            </w:r>
          </w:p>
        </w:tc>
      </w:tr>
      <w:tr w:rsidR="00DB3FAA" w:rsidRPr="005A1581" w14:paraId="6E4EC280" w14:textId="77777777" w:rsidTr="003E2FE3">
        <w:tc>
          <w:tcPr>
            <w:tcW w:w="1703" w:type="dxa"/>
          </w:tcPr>
          <w:p w14:paraId="0392E167" w14:textId="77777777" w:rsidR="00432860" w:rsidRPr="005A1581" w:rsidRDefault="00432860" w:rsidP="004110A5">
            <w:pPr>
              <w:pStyle w:val="Table"/>
              <w:spacing w:line="276" w:lineRule="auto"/>
              <w:rPr>
                <w:color w:val="000000" w:themeColor="text1"/>
              </w:rPr>
            </w:pPr>
            <w:r w:rsidRPr="005A1581">
              <w:rPr>
                <w:color w:val="000000" w:themeColor="text1"/>
              </w:rPr>
              <w:t>2</w:t>
            </w:r>
          </w:p>
        </w:tc>
        <w:tc>
          <w:tcPr>
            <w:tcW w:w="1703" w:type="dxa"/>
          </w:tcPr>
          <w:p w14:paraId="34DDEE48"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1703" w:type="dxa"/>
          </w:tcPr>
          <w:p w14:paraId="410B0D08"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1703" w:type="dxa"/>
          </w:tcPr>
          <w:p w14:paraId="5FFFD3AE" w14:textId="77777777" w:rsidR="00432860" w:rsidRPr="005A1581" w:rsidRDefault="00432860" w:rsidP="004110A5">
            <w:pPr>
              <w:pStyle w:val="Table"/>
              <w:spacing w:line="276" w:lineRule="auto"/>
              <w:rPr>
                <w:color w:val="000000" w:themeColor="text1"/>
              </w:rPr>
            </w:pPr>
            <w:r w:rsidRPr="005A1581">
              <w:rPr>
                <w:color w:val="000000" w:themeColor="text1"/>
              </w:rPr>
              <w:t>1</w:t>
            </w:r>
          </w:p>
        </w:tc>
        <w:tc>
          <w:tcPr>
            <w:tcW w:w="1704" w:type="dxa"/>
          </w:tcPr>
          <w:p w14:paraId="7468AA00" w14:textId="77777777" w:rsidR="00432860" w:rsidRPr="005A1581" w:rsidRDefault="00432860" w:rsidP="004110A5">
            <w:pPr>
              <w:pStyle w:val="Table"/>
              <w:spacing w:line="276" w:lineRule="auto"/>
              <w:rPr>
                <w:color w:val="000000" w:themeColor="text1"/>
              </w:rPr>
            </w:pPr>
            <w:r w:rsidRPr="005A1581">
              <w:rPr>
                <w:color w:val="000000" w:themeColor="text1"/>
              </w:rPr>
              <w:t>5</w:t>
            </w:r>
          </w:p>
        </w:tc>
      </w:tr>
    </w:tbl>
    <w:p w14:paraId="5E88961E" w14:textId="6AE28125" w:rsidR="00432860" w:rsidRPr="005A1581" w:rsidRDefault="00432860" w:rsidP="000B0E1B">
      <w:pPr>
        <w:pStyle w:val="Caption"/>
        <w:spacing w:line="360" w:lineRule="auto"/>
        <w:jc w:val="center"/>
        <w:rPr>
          <w:rFonts w:ascii="Arial" w:hAnsi="Arial" w:cs="Arial"/>
          <w:color w:val="000000" w:themeColor="text1"/>
        </w:rPr>
      </w:pPr>
      <w:bookmarkStart w:id="249" w:name="_Toc12790147"/>
      <w:r w:rsidRPr="005A1581">
        <w:rPr>
          <w:rFonts w:ascii="Arial" w:hAnsi="Arial" w:cs="Arial"/>
          <w:color w:val="000000" w:themeColor="text1"/>
        </w:rPr>
        <w:t xml:space="preserve">Table </w:t>
      </w:r>
      <w:r w:rsidR="00E8660C" w:rsidRPr="005A1581">
        <w:rPr>
          <w:rFonts w:ascii="Arial" w:hAnsi="Arial" w:cs="Arial"/>
          <w:color w:val="000000" w:themeColor="text1"/>
        </w:rPr>
        <w:fldChar w:fldCharType="begin"/>
      </w:r>
      <w:r w:rsidR="00E8660C" w:rsidRPr="005A1581">
        <w:rPr>
          <w:rFonts w:ascii="Arial" w:hAnsi="Arial" w:cs="Arial"/>
          <w:color w:val="000000" w:themeColor="text1"/>
        </w:rPr>
        <w:instrText xml:space="preserve"> SEQ Table \* ARABIC </w:instrText>
      </w:r>
      <w:r w:rsidR="00E8660C" w:rsidRPr="005A1581">
        <w:rPr>
          <w:rFonts w:ascii="Arial" w:hAnsi="Arial" w:cs="Arial"/>
          <w:color w:val="000000" w:themeColor="text1"/>
        </w:rPr>
        <w:fldChar w:fldCharType="separate"/>
      </w:r>
      <w:r w:rsidR="00E8660C" w:rsidRPr="005A1581">
        <w:rPr>
          <w:rFonts w:ascii="Arial" w:hAnsi="Arial" w:cs="Arial"/>
          <w:noProof/>
          <w:color w:val="000000" w:themeColor="text1"/>
        </w:rPr>
        <w:t>7</w:t>
      </w:r>
      <w:r w:rsidR="00E8660C" w:rsidRPr="005A1581">
        <w:rPr>
          <w:rFonts w:ascii="Arial" w:hAnsi="Arial" w:cs="Arial"/>
          <w:color w:val="000000" w:themeColor="text1"/>
        </w:rPr>
        <w:fldChar w:fldCharType="end"/>
      </w:r>
      <w:r w:rsidRPr="005A1581">
        <w:rPr>
          <w:rFonts w:ascii="Arial" w:hAnsi="Arial" w:cs="Arial"/>
          <w:color w:val="000000" w:themeColor="text1"/>
        </w:rPr>
        <w:t>. The number of interviewees in different organisations for the second-round interview</w:t>
      </w:r>
      <w:r w:rsidR="004110A5" w:rsidRPr="005A1581">
        <w:rPr>
          <w:rFonts w:ascii="Arial" w:hAnsi="Arial" w:cs="Arial"/>
          <w:color w:val="000000" w:themeColor="text1"/>
        </w:rPr>
        <w:t>.</w:t>
      </w:r>
      <w:bookmarkEnd w:id="249"/>
    </w:p>
    <w:p w14:paraId="29399CEE" w14:textId="77777777" w:rsidR="00BF6F0E" w:rsidRPr="005A1581" w:rsidRDefault="00BF6F0E" w:rsidP="00333E9A">
      <w:pPr>
        <w:spacing w:line="360" w:lineRule="auto"/>
        <w:rPr>
          <w:color w:val="000000" w:themeColor="text1"/>
        </w:rPr>
      </w:pPr>
    </w:p>
    <w:p w14:paraId="00FBBA0C" w14:textId="3BBECD29" w:rsidR="00CB5A28" w:rsidRPr="005A1581" w:rsidRDefault="00432860" w:rsidP="00333E9A">
      <w:pPr>
        <w:spacing w:line="360" w:lineRule="auto"/>
        <w:rPr>
          <w:color w:val="000000" w:themeColor="text1"/>
        </w:rPr>
      </w:pPr>
      <w:r w:rsidRPr="005A1581">
        <w:rPr>
          <w:color w:val="000000" w:themeColor="text1"/>
        </w:rPr>
        <w:t>To present a more comprehensive understanding of anti-doping in China, the researcher started to conduct the sec</w:t>
      </w:r>
      <w:r w:rsidR="005F338C" w:rsidRPr="005A1581">
        <w:rPr>
          <w:color w:val="000000" w:themeColor="text1"/>
        </w:rPr>
        <w:t>ond-round interview (see Table 7</w:t>
      </w:r>
      <w:r w:rsidRPr="005A1581">
        <w:rPr>
          <w:color w:val="000000" w:themeColor="text1"/>
        </w:rPr>
        <w:t>).</w:t>
      </w:r>
      <w:r w:rsidR="00CB5A28" w:rsidRPr="005A1581">
        <w:rPr>
          <w:color w:val="000000" w:themeColor="text1"/>
        </w:rPr>
        <w:t xml:space="preserve"> The second-round interview is tried to address two issues: to make up for the deficiencies of the first-round interview, and to present </w:t>
      </w:r>
      <w:r w:rsidR="005F338C" w:rsidRPr="005A1581">
        <w:rPr>
          <w:color w:val="000000" w:themeColor="text1"/>
        </w:rPr>
        <w:t>an</w:t>
      </w:r>
      <w:r w:rsidR="00CB5A28" w:rsidRPr="005A1581">
        <w:rPr>
          <w:color w:val="000000" w:themeColor="text1"/>
        </w:rPr>
        <w:t xml:space="preserve"> understanding of Chinese anti-doping work from outside the administrative structure of the country itself.</w:t>
      </w:r>
    </w:p>
    <w:p w14:paraId="38F3F336" w14:textId="56193178" w:rsidR="00432860" w:rsidRPr="005A1581" w:rsidRDefault="00432860" w:rsidP="00333E9A">
      <w:pPr>
        <w:spacing w:line="360" w:lineRule="auto"/>
        <w:rPr>
          <w:color w:val="000000" w:themeColor="text1"/>
        </w:rPr>
      </w:pPr>
      <w:r w:rsidRPr="005A1581">
        <w:rPr>
          <w:color w:val="000000" w:themeColor="text1"/>
        </w:rPr>
        <w:t>The interviewee from CHINADA also appeared in the first round-interviews, but the rest of the interviewees for the second-round were newly contacted. Two were from WADA; one was former President Dick Pound, and another was anonymous. The other two interviews were with Andy Parkinson, former Chief Executive of UKAD, and Mr Andres Solheim, CEO of ADNO</w:t>
      </w:r>
      <w:r w:rsidR="00205A25" w:rsidRPr="005A1581">
        <w:rPr>
          <w:color w:val="000000" w:themeColor="text1"/>
        </w:rPr>
        <w:t>. The second-round interview</w:t>
      </w:r>
      <w:r w:rsidRPr="005A1581">
        <w:rPr>
          <w:color w:val="000000" w:themeColor="text1"/>
        </w:rPr>
        <w:t xml:space="preserve"> is tried to address two issues: to make up for the deficiencies of the first-round interview, and to present a more comprehensive understanding of Chinese anti-doping work from outside the administrative structure of the country itself. </w:t>
      </w:r>
    </w:p>
    <w:p w14:paraId="47C5B6DB" w14:textId="707165AB" w:rsidR="00DE188F" w:rsidRPr="005A1581" w:rsidRDefault="00DE188F" w:rsidP="00333E9A">
      <w:pPr>
        <w:spacing w:line="360" w:lineRule="auto"/>
        <w:rPr>
          <w:rFonts w:eastAsia="Courier New"/>
          <w:color w:val="000000" w:themeColor="text1"/>
        </w:rPr>
      </w:pPr>
      <w:r w:rsidRPr="005A1581">
        <w:rPr>
          <w:rFonts w:eastAsia="Courier New"/>
          <w:color w:val="000000" w:themeColor="text1"/>
        </w:rPr>
        <w:t>All in all, 42 intervi</w:t>
      </w:r>
      <w:r w:rsidR="00AE42E7" w:rsidRPr="005A1581">
        <w:rPr>
          <w:rFonts w:eastAsia="Courier New"/>
          <w:color w:val="000000" w:themeColor="text1"/>
        </w:rPr>
        <w:t>ews were successfully conducted with 41 interviewees drawn from</w:t>
      </w:r>
      <w:r w:rsidRPr="005A1581">
        <w:rPr>
          <w:rFonts w:eastAsia="Courier New"/>
          <w:color w:val="000000" w:themeColor="text1"/>
        </w:rPr>
        <w:t xml:space="preserve"> purposive sampling, which was developed by keeping in mind the research aim of being reflective of the sports system as a whole and having a fresh perspective from outside of China. The collected data will be examined using an appropriate theoretical framework.</w:t>
      </w:r>
    </w:p>
    <w:p w14:paraId="0DFA92B5" w14:textId="77777777" w:rsidR="00BD4434" w:rsidRPr="005A1581" w:rsidRDefault="00BD4434" w:rsidP="00333E9A">
      <w:pPr>
        <w:spacing w:line="360" w:lineRule="auto"/>
        <w:rPr>
          <w:rFonts w:eastAsia="Courier New"/>
          <w:color w:val="000000" w:themeColor="text1"/>
        </w:rPr>
      </w:pPr>
    </w:p>
    <w:p w14:paraId="4B75D624" w14:textId="22215F98" w:rsidR="00DE188F" w:rsidRPr="005A1581" w:rsidRDefault="00432860" w:rsidP="00333E9A">
      <w:pPr>
        <w:pStyle w:val="Heading3"/>
      </w:pPr>
      <w:bookmarkStart w:id="250" w:name="_Toc520835533"/>
      <w:bookmarkStart w:id="251" w:name="_Toc514761074"/>
      <w:bookmarkStart w:id="252" w:name="_Toc12790019"/>
      <w:r w:rsidRPr="005A1581">
        <w:t xml:space="preserve">Comparing with </w:t>
      </w:r>
      <w:r w:rsidR="00CF4BAB" w:rsidRPr="005A1581">
        <w:t xml:space="preserve">the </w:t>
      </w:r>
      <w:r w:rsidRPr="005A1581">
        <w:t>original data collection plan</w:t>
      </w:r>
      <w:bookmarkEnd w:id="250"/>
      <w:bookmarkEnd w:id="251"/>
      <w:bookmarkEnd w:id="252"/>
    </w:p>
    <w:p w14:paraId="484F6DB4" w14:textId="27FD9DB4" w:rsidR="00AF74D8" w:rsidRPr="005A1581" w:rsidRDefault="00432860" w:rsidP="00333E9A">
      <w:pPr>
        <w:spacing w:line="360" w:lineRule="auto"/>
        <w:rPr>
          <w:color w:val="000000" w:themeColor="text1"/>
        </w:rPr>
      </w:pPr>
      <w:r w:rsidRPr="005A1581">
        <w:rPr>
          <w:color w:val="000000" w:themeColor="text1"/>
        </w:rPr>
        <w:t>The actual interviews in China were not completely conducted according to the original data collection plan</w:t>
      </w:r>
      <w:r w:rsidR="0092652F" w:rsidRPr="005A1581">
        <w:rPr>
          <w:color w:val="000000" w:themeColor="text1"/>
        </w:rPr>
        <w:t xml:space="preserve"> as it was</w:t>
      </w:r>
      <w:r w:rsidRPr="005A1581">
        <w:rPr>
          <w:color w:val="000000" w:themeColor="text1"/>
        </w:rPr>
        <w:t xml:space="preserve"> explained in the methodology chapter. </w:t>
      </w:r>
      <w:r w:rsidR="00AD139E" w:rsidRPr="005A1581">
        <w:rPr>
          <w:color w:val="000000" w:themeColor="text1"/>
        </w:rPr>
        <w:t xml:space="preserve">The following section will list the </w:t>
      </w:r>
      <w:r w:rsidR="00AF74D8" w:rsidRPr="005A1581">
        <w:rPr>
          <w:color w:val="000000" w:themeColor="text1"/>
        </w:rPr>
        <w:t xml:space="preserve">reasons why it happened and how does it impact on the data collection.  </w:t>
      </w:r>
      <w:r w:rsidR="00AD139E" w:rsidRPr="005A1581">
        <w:rPr>
          <w:color w:val="000000" w:themeColor="text1"/>
        </w:rPr>
        <w:t xml:space="preserve"> </w:t>
      </w:r>
    </w:p>
    <w:p w14:paraId="0D5E4624" w14:textId="41E0D49D" w:rsidR="00AF74D8" w:rsidRPr="005A1581" w:rsidRDefault="00432860" w:rsidP="00333E9A">
      <w:pPr>
        <w:spacing w:line="360" w:lineRule="auto"/>
        <w:rPr>
          <w:color w:val="000000" w:themeColor="text1"/>
        </w:rPr>
      </w:pPr>
      <w:r w:rsidRPr="005A1581">
        <w:rPr>
          <w:color w:val="000000" w:themeColor="text1"/>
        </w:rPr>
        <w:t>As mentioned in the methodology chapter, the researcher’s supervisor help</w:t>
      </w:r>
      <w:r w:rsidR="0092652F" w:rsidRPr="005A1581">
        <w:rPr>
          <w:color w:val="000000" w:themeColor="text1"/>
        </w:rPr>
        <w:t>ed</w:t>
      </w:r>
      <w:r w:rsidRPr="005A1581">
        <w:rPr>
          <w:color w:val="000000" w:themeColor="text1"/>
        </w:rPr>
        <w:t xml:space="preserve"> him to set up the contact with the Deputy Director of CHINADA through WADA and, consequently, nearly half of the interviewees were introduced by her in China. The other half of the contacts were introduced by the researcher’s parents’ friend, who works for the </w:t>
      </w:r>
      <w:r w:rsidRPr="005A1581">
        <w:rPr>
          <w:i/>
          <w:color w:val="000000" w:themeColor="text1"/>
        </w:rPr>
        <w:t>Chin</w:t>
      </w:r>
      <w:r w:rsidR="00883807" w:rsidRPr="005A1581">
        <w:rPr>
          <w:i/>
          <w:color w:val="000000" w:themeColor="text1"/>
        </w:rPr>
        <w:t>a</w:t>
      </w:r>
      <w:r w:rsidRPr="005A1581">
        <w:rPr>
          <w:i/>
          <w:color w:val="000000" w:themeColor="text1"/>
        </w:rPr>
        <w:t xml:space="preserve"> Sport</w:t>
      </w:r>
      <w:r w:rsidR="00883807" w:rsidRPr="005A1581">
        <w:rPr>
          <w:i/>
          <w:color w:val="000000" w:themeColor="text1"/>
        </w:rPr>
        <w:t>s</w:t>
      </w:r>
      <w:r w:rsidRPr="005A1581">
        <w:rPr>
          <w:i/>
          <w:color w:val="000000" w:themeColor="text1"/>
        </w:rPr>
        <w:t xml:space="preserve"> Daily</w:t>
      </w:r>
      <w:r w:rsidRPr="005A1581">
        <w:rPr>
          <w:color w:val="000000" w:themeColor="text1"/>
        </w:rPr>
        <w:t xml:space="preserve"> newspaper. The researcher can only provide the interview plan to these two main contacts. However, the final decision about whom the researcher can actually have an interview with depended on their willingness and social relationship. These two main contacts can also be understood as the gatekeepers of this research. Broadhead and Rist (1976:325) list the number of ways that gatekeepers influence the research ‘by limiting conditions of entry, by defining the problem area of study, by limiting access to data and respondents, by restricting the scope of analysis and by retaining prerogatives with respect to publication’. With regard to this study, gatekeepers may </w:t>
      </w:r>
      <w:r w:rsidR="0092652F" w:rsidRPr="005A1581">
        <w:rPr>
          <w:color w:val="000000" w:themeColor="text1"/>
        </w:rPr>
        <w:t>have limited</w:t>
      </w:r>
      <w:r w:rsidRPr="005A1581">
        <w:rPr>
          <w:color w:val="000000" w:themeColor="text1"/>
        </w:rPr>
        <w:t xml:space="preserve"> access to data and respondents. For example, the interviewee introduced by the Deputy Director of CHINADA </w:t>
      </w:r>
      <w:r w:rsidR="0092652F" w:rsidRPr="005A1581">
        <w:rPr>
          <w:color w:val="000000" w:themeColor="text1"/>
        </w:rPr>
        <w:t>wa</w:t>
      </w:r>
      <w:r w:rsidRPr="005A1581">
        <w:rPr>
          <w:color w:val="000000" w:themeColor="text1"/>
        </w:rPr>
        <w:t xml:space="preserve">s from a strong sports power province and the interview introduced by the researcher’s parents’ friend </w:t>
      </w:r>
      <w:r w:rsidR="0092652F" w:rsidRPr="005A1581">
        <w:rPr>
          <w:color w:val="000000" w:themeColor="text1"/>
        </w:rPr>
        <w:t>was</w:t>
      </w:r>
      <w:r w:rsidRPr="005A1581">
        <w:rPr>
          <w:color w:val="000000" w:themeColor="text1"/>
        </w:rPr>
        <w:t xml:space="preserve"> mainly </w:t>
      </w:r>
      <w:r w:rsidR="0092652F" w:rsidRPr="005A1581">
        <w:rPr>
          <w:color w:val="000000" w:themeColor="text1"/>
        </w:rPr>
        <w:t xml:space="preserve">involved because </w:t>
      </w:r>
      <w:r w:rsidR="00120F83" w:rsidRPr="005A1581">
        <w:rPr>
          <w:color w:val="000000" w:themeColor="text1"/>
        </w:rPr>
        <w:t>of the</w:t>
      </w:r>
      <w:r w:rsidRPr="005A1581">
        <w:rPr>
          <w:color w:val="000000" w:themeColor="text1"/>
        </w:rPr>
        <w:t xml:space="preserve"> personal relationship that she has with the interviewees.</w:t>
      </w:r>
      <w:r w:rsidR="0074121B" w:rsidRPr="005A1581">
        <w:rPr>
          <w:color w:val="000000" w:themeColor="text1"/>
        </w:rPr>
        <w:t xml:space="preserve"> </w:t>
      </w:r>
      <w:r w:rsidR="00AF74D8" w:rsidRPr="005A1581">
        <w:rPr>
          <w:color w:val="000000" w:themeColor="text1"/>
        </w:rPr>
        <w:t xml:space="preserve">Therefore, the first reason </w:t>
      </w:r>
      <w:r w:rsidR="00444D1B" w:rsidRPr="005A1581">
        <w:rPr>
          <w:color w:val="000000" w:themeColor="text1"/>
        </w:rPr>
        <w:t>for</w:t>
      </w:r>
      <w:r w:rsidR="0044523A" w:rsidRPr="005A1581">
        <w:rPr>
          <w:color w:val="000000" w:themeColor="text1"/>
        </w:rPr>
        <w:t xml:space="preserve"> changing the original data collection plan </w:t>
      </w:r>
      <w:r w:rsidR="00AF74D8" w:rsidRPr="005A1581">
        <w:rPr>
          <w:color w:val="000000" w:themeColor="text1"/>
        </w:rPr>
        <w:t>is that the gatekeeper</w:t>
      </w:r>
      <w:r w:rsidR="008F06BB" w:rsidRPr="005A1581">
        <w:rPr>
          <w:color w:val="000000" w:themeColor="text1"/>
        </w:rPr>
        <w:t>s</w:t>
      </w:r>
      <w:r w:rsidR="00AF74D8" w:rsidRPr="005A1581">
        <w:rPr>
          <w:color w:val="000000" w:themeColor="text1"/>
        </w:rPr>
        <w:t xml:space="preserve"> have </w:t>
      </w:r>
      <w:r w:rsidR="00444D1B" w:rsidRPr="005A1581">
        <w:rPr>
          <w:color w:val="000000" w:themeColor="text1"/>
        </w:rPr>
        <w:t xml:space="preserve">a </w:t>
      </w:r>
      <w:r w:rsidR="00AF74D8" w:rsidRPr="005A1581">
        <w:rPr>
          <w:color w:val="000000" w:themeColor="text1"/>
        </w:rPr>
        <w:t xml:space="preserve">strong </w:t>
      </w:r>
      <w:r w:rsidR="0044523A" w:rsidRPr="005A1581">
        <w:rPr>
          <w:color w:val="000000" w:themeColor="text1"/>
        </w:rPr>
        <w:t xml:space="preserve">impact on the research sampling. </w:t>
      </w:r>
      <w:r w:rsidR="00130DD6" w:rsidRPr="005A1581">
        <w:rPr>
          <w:color w:val="000000" w:themeColor="text1"/>
        </w:rPr>
        <w:t xml:space="preserve">Moreover, the other reason </w:t>
      </w:r>
      <w:r w:rsidR="00444D1B" w:rsidRPr="005A1581">
        <w:rPr>
          <w:color w:val="000000" w:themeColor="text1"/>
        </w:rPr>
        <w:t xml:space="preserve">why </w:t>
      </w:r>
      <w:r w:rsidR="00130DD6" w:rsidRPr="005A1581">
        <w:rPr>
          <w:color w:val="000000" w:themeColor="text1"/>
        </w:rPr>
        <w:t>the gatekeepers may have limited access to data and respondents is that China is a ‘network-oriented society’. That is to say, both gatekeepers, especially the second gatekeeper, can only make contact with interviewees who have a ‘guanxi’ (relationship) with them. Moreover, considering the sensitivity of the topic, the degree of ‘guanxi’ may need to be close. There will be more discussions on the cultural impacts on this research in Chapter 8.</w:t>
      </w:r>
    </w:p>
    <w:p w14:paraId="31C22259" w14:textId="36F113A4" w:rsidR="00432860" w:rsidRPr="005A1581" w:rsidRDefault="00432860" w:rsidP="00333E9A">
      <w:pPr>
        <w:spacing w:line="360" w:lineRule="auto"/>
        <w:rPr>
          <w:color w:val="000000" w:themeColor="text1"/>
        </w:rPr>
      </w:pPr>
      <w:r w:rsidRPr="005A1581">
        <w:rPr>
          <w:color w:val="000000" w:themeColor="text1"/>
        </w:rPr>
        <w:t xml:space="preserve">The second reason is that the researcher developed the interview plan during </w:t>
      </w:r>
      <w:r w:rsidRPr="005A1581">
        <w:rPr>
          <w:color w:val="000000" w:themeColor="text1"/>
        </w:rPr>
        <w:lastRenderedPageBreak/>
        <w:t>the data-collection pro</w:t>
      </w:r>
      <w:r w:rsidR="0044523A" w:rsidRPr="005A1581">
        <w:rPr>
          <w:color w:val="000000" w:themeColor="text1"/>
        </w:rPr>
        <w:t xml:space="preserve">cess in China. The original data collection plan targeted four provinces and two municipalities, whereas, in the end, six more provinces were added according to the actual data collection situation. Only Guangdong and Shandong provinces remained from the original plan. </w:t>
      </w:r>
      <w:r w:rsidRPr="005A1581">
        <w:rPr>
          <w:color w:val="000000" w:themeColor="text1"/>
        </w:rPr>
        <w:t>The provinces and municipalities chosen in the original data-collection plan all exhibited strong sports power. After the researcher successfully collected the interview data from Beijing, Shanghai, Guangdong and Shandong, he realised that interview data from the different provinces and municipalities was quite similar. Therefore, the rest of the provinces and municipalities were chosen to highlight the contrast between the highly competitive and uncompetitive areas of sports and the difference in policy implementation in different geographic locations. The research focused on including more provinces and municipalities to increase the reliability and validity of the data. Ultimately, the differences between the chosen provinces and municipalities have diversified the collected data and enabled the research to reflect more of the Chinese sports system. There will be a discussion with more details in the main contents of the findings.</w:t>
      </w:r>
    </w:p>
    <w:p w14:paraId="7FAC7137" w14:textId="204A9743" w:rsidR="00432860" w:rsidRPr="005A1581" w:rsidRDefault="00432860" w:rsidP="00333E9A">
      <w:pPr>
        <w:spacing w:line="360" w:lineRule="auto"/>
        <w:rPr>
          <w:color w:val="000000" w:themeColor="text1"/>
        </w:rPr>
      </w:pPr>
      <w:r w:rsidRPr="005A1581">
        <w:rPr>
          <w:color w:val="000000" w:themeColor="text1"/>
        </w:rPr>
        <w:t xml:space="preserve">Additionally, the researcher decided not to conduct interviews with sponsors. </w:t>
      </w:r>
      <w:r w:rsidR="00C24956" w:rsidRPr="005A1581">
        <w:rPr>
          <w:color w:val="000000" w:themeColor="text1"/>
        </w:rPr>
        <w:t>T</w:t>
      </w:r>
      <w:r w:rsidRPr="005A1581">
        <w:rPr>
          <w:color w:val="000000" w:themeColor="text1"/>
        </w:rPr>
        <w:t xml:space="preserve">hrough the discussion with </w:t>
      </w:r>
      <w:r w:rsidR="00C24956" w:rsidRPr="005A1581">
        <w:rPr>
          <w:color w:val="000000" w:themeColor="text1"/>
        </w:rPr>
        <w:t xml:space="preserve">several sponsors for the Lanzhou International Marathon, for instance, </w:t>
      </w:r>
      <w:r w:rsidRPr="005A1581">
        <w:rPr>
          <w:color w:val="000000" w:themeColor="text1"/>
        </w:rPr>
        <w:t xml:space="preserve">the local banks </w:t>
      </w:r>
      <w:r w:rsidR="00C24956" w:rsidRPr="005A1581">
        <w:rPr>
          <w:color w:val="000000" w:themeColor="text1"/>
        </w:rPr>
        <w:t>and private sport companies in Lanzhou</w:t>
      </w:r>
      <w:r w:rsidRPr="005A1581">
        <w:rPr>
          <w:color w:val="000000" w:themeColor="text1"/>
        </w:rPr>
        <w:t>, the researcher learned that the sponsors knew almost nothing about the anti-doping policy</w:t>
      </w:r>
      <w:r w:rsidR="0044523A" w:rsidRPr="005A1581">
        <w:rPr>
          <w:color w:val="000000" w:themeColor="text1"/>
        </w:rPr>
        <w:t xml:space="preserve">. </w:t>
      </w:r>
      <w:r w:rsidR="00C24956" w:rsidRPr="005A1581">
        <w:rPr>
          <w:color w:val="000000" w:themeColor="text1"/>
        </w:rPr>
        <w:t>Besides,</w:t>
      </w:r>
      <w:r w:rsidR="0044523A" w:rsidRPr="005A1581">
        <w:rPr>
          <w:color w:val="000000" w:themeColor="text1"/>
        </w:rPr>
        <w:t xml:space="preserve"> the researcher was failed to build up contact with other sponsors. Therefore, the researcher did not continue to seek the interview with the sponsors. </w:t>
      </w:r>
      <w:r w:rsidR="00087E82" w:rsidRPr="005A1581">
        <w:rPr>
          <w:color w:val="000000" w:themeColor="text1"/>
        </w:rPr>
        <w:t>It also can be understood as a result of that the sponsors are might</w:t>
      </w:r>
      <w:r w:rsidR="00C24956" w:rsidRPr="005A1581">
        <w:rPr>
          <w:color w:val="000000" w:themeColor="text1"/>
        </w:rPr>
        <w:t xml:space="preserve"> be</w:t>
      </w:r>
      <w:r w:rsidR="00087E82" w:rsidRPr="005A1581">
        <w:rPr>
          <w:color w:val="000000" w:themeColor="text1"/>
        </w:rPr>
        <w:t xml:space="preserve"> disinterested about anti-doping policy and regulations. </w:t>
      </w:r>
    </w:p>
    <w:p w14:paraId="0C1BDA95" w14:textId="79777F2C" w:rsidR="00564E13" w:rsidRPr="005A1581" w:rsidRDefault="008473AC" w:rsidP="00333E9A">
      <w:pPr>
        <w:spacing w:line="360" w:lineRule="auto"/>
        <w:rPr>
          <w:color w:val="000000" w:themeColor="text1"/>
        </w:rPr>
      </w:pPr>
      <w:r w:rsidRPr="005A1581">
        <w:rPr>
          <w:color w:val="000000" w:themeColor="text1"/>
        </w:rPr>
        <w:t xml:space="preserve">As mentioned in the methodology chapter, because this research involves sensitive topics and a strong cultural background, it is worth pointing out that there is a direct link between the success of this data collection project and the researcher's effort to overcome difficulties at various stages of data collection. </w:t>
      </w:r>
      <w:r w:rsidR="00432860" w:rsidRPr="005A1581">
        <w:rPr>
          <w:color w:val="000000" w:themeColor="text1"/>
        </w:rPr>
        <w:t xml:space="preserve">Some unexpected factors happened during the data collection process. For example, during the course of a number of interviews, several interviewees </w:t>
      </w:r>
      <w:r w:rsidR="0092652F" w:rsidRPr="005A1581">
        <w:rPr>
          <w:color w:val="000000" w:themeColor="text1"/>
        </w:rPr>
        <w:t>resisted the idea</w:t>
      </w:r>
      <w:r w:rsidR="00432860" w:rsidRPr="005A1581">
        <w:rPr>
          <w:color w:val="000000" w:themeColor="text1"/>
        </w:rPr>
        <w:t xml:space="preserve"> that the contents of the interview would be recorded and some of them directly rejected the request for recording. Moreover, 14 athletes and coaches in total had taken the interview and each question in accordance with </w:t>
      </w:r>
      <w:r w:rsidR="00432860" w:rsidRPr="005A1581">
        <w:rPr>
          <w:color w:val="000000" w:themeColor="text1"/>
        </w:rPr>
        <w:lastRenderedPageBreak/>
        <w:t>the questionnaire was answered by them</w:t>
      </w:r>
      <w:r w:rsidR="0092652F" w:rsidRPr="005A1581">
        <w:rPr>
          <w:color w:val="000000" w:themeColor="text1"/>
        </w:rPr>
        <w:t>; but</w:t>
      </w:r>
      <w:r w:rsidR="00432860" w:rsidRPr="005A1581">
        <w:rPr>
          <w:color w:val="000000" w:themeColor="text1"/>
        </w:rPr>
        <w:t xml:space="preserve"> the answers related to sensitive topics </w:t>
      </w:r>
      <w:r w:rsidR="0092652F" w:rsidRPr="005A1581">
        <w:rPr>
          <w:color w:val="000000" w:themeColor="text1"/>
        </w:rPr>
        <w:t>we</w:t>
      </w:r>
      <w:r w:rsidR="00432860" w:rsidRPr="005A1581">
        <w:rPr>
          <w:color w:val="000000" w:themeColor="text1"/>
        </w:rPr>
        <w:t>re extremely unclear and general</w:t>
      </w:r>
      <w:r w:rsidR="0092652F" w:rsidRPr="005A1581">
        <w:rPr>
          <w:color w:val="000000" w:themeColor="text1"/>
        </w:rPr>
        <w:t>. I</w:t>
      </w:r>
      <w:r w:rsidR="00432860" w:rsidRPr="005A1581">
        <w:rPr>
          <w:color w:val="000000" w:themeColor="text1"/>
        </w:rPr>
        <w:t xml:space="preserve">n other words, </w:t>
      </w:r>
      <w:r w:rsidR="00D26FE6" w:rsidRPr="005A1581">
        <w:rPr>
          <w:color w:val="000000" w:themeColor="text1"/>
        </w:rPr>
        <w:t xml:space="preserve">some of </w:t>
      </w:r>
      <w:r w:rsidR="00432860" w:rsidRPr="005A1581">
        <w:rPr>
          <w:color w:val="000000" w:themeColor="text1"/>
        </w:rPr>
        <w:t>athletes and coaches indirectly refused to provide their actual thoughts, for example to questions like, ‘What, in your opinion, are the major causes for doping among competitive sport athletes?’ and ‘Have you ever seen ath</w:t>
      </w:r>
      <w:r w:rsidR="00BA30CA" w:rsidRPr="005A1581">
        <w:rPr>
          <w:color w:val="000000" w:themeColor="text1"/>
        </w:rPr>
        <w:t xml:space="preserve">letes who are tested positive?’. </w:t>
      </w:r>
      <w:r w:rsidR="00432860" w:rsidRPr="005A1581">
        <w:rPr>
          <w:color w:val="000000" w:themeColor="text1"/>
        </w:rPr>
        <w:t>It is challenging to accurately evaluate the actual effects of anti-doping policy implementation in China</w:t>
      </w:r>
      <w:r w:rsidR="00D26FE6" w:rsidRPr="005A1581">
        <w:rPr>
          <w:color w:val="000000" w:themeColor="text1"/>
        </w:rPr>
        <w:t xml:space="preserve"> without the sufficient information from the grassroots (athletes and coaches).</w:t>
      </w:r>
    </w:p>
    <w:p w14:paraId="4D85D67F" w14:textId="6422F4BF" w:rsidR="004C7584" w:rsidRPr="005A1581" w:rsidRDefault="004C7584" w:rsidP="004C7584">
      <w:pPr>
        <w:spacing w:line="360" w:lineRule="auto"/>
        <w:rPr>
          <w:color w:val="000000" w:themeColor="text1"/>
        </w:rPr>
      </w:pPr>
      <w:r w:rsidRPr="005A1581">
        <w:rPr>
          <w:color w:val="000000" w:themeColor="text1"/>
        </w:rPr>
        <w:t>As noted above, it is clear</w:t>
      </w:r>
      <w:r w:rsidR="00444D1B" w:rsidRPr="005A1581">
        <w:rPr>
          <w:color w:val="000000" w:themeColor="text1"/>
        </w:rPr>
        <w:t xml:space="preserve"> </w:t>
      </w:r>
      <w:r w:rsidRPr="005A1581">
        <w:rPr>
          <w:color w:val="000000" w:themeColor="text1"/>
        </w:rPr>
        <w:t xml:space="preserve">that the sensitivity of the topic and the unique Chinese environment have had a substantial impact on the data collection process and will consequently influence the data analysis in the following chapters. </w:t>
      </w:r>
    </w:p>
    <w:p w14:paraId="34F37B74" w14:textId="77777777" w:rsidR="003732F2" w:rsidRPr="005A1581" w:rsidRDefault="003732F2" w:rsidP="00333E9A">
      <w:pPr>
        <w:spacing w:line="360" w:lineRule="auto"/>
        <w:rPr>
          <w:color w:val="000000" w:themeColor="text1"/>
        </w:rPr>
      </w:pPr>
    </w:p>
    <w:p w14:paraId="563200A4" w14:textId="27C47C43" w:rsidR="00432860" w:rsidRPr="005A1581" w:rsidRDefault="00432860" w:rsidP="00333E9A">
      <w:pPr>
        <w:pStyle w:val="Heading2"/>
        <w:spacing w:line="360" w:lineRule="auto"/>
        <w:rPr>
          <w:rFonts w:cs="Arial"/>
          <w:color w:val="000000" w:themeColor="text1"/>
        </w:rPr>
      </w:pPr>
      <w:bookmarkStart w:id="253" w:name="_Toc12790020"/>
      <w:r w:rsidRPr="005A1581">
        <w:rPr>
          <w:rFonts w:cs="Arial"/>
          <w:color w:val="000000" w:themeColor="text1"/>
        </w:rPr>
        <w:t>Findings of the questionnaires</w:t>
      </w:r>
      <w:bookmarkEnd w:id="253"/>
    </w:p>
    <w:p w14:paraId="75B42AB2" w14:textId="4F8DF43D" w:rsidR="00C01DB0" w:rsidRPr="005A1581" w:rsidRDefault="001C4861"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section</w:t>
      </w:r>
      <w:r w:rsidR="008F7AA7" w:rsidRPr="005A1581">
        <w:rPr>
          <w:color w:val="000000" w:themeColor="text1"/>
        </w:rPr>
        <w:t xml:space="preserve"> </w:t>
      </w:r>
      <w:r w:rsidRPr="005A1581">
        <w:rPr>
          <w:color w:val="000000" w:themeColor="text1"/>
        </w:rPr>
        <w:t>analyse</w:t>
      </w:r>
      <w:r w:rsidR="001C2130" w:rsidRPr="005A1581">
        <w:rPr>
          <w:color w:val="000000" w:themeColor="text1"/>
        </w:rPr>
        <w:t>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based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completed</w:t>
      </w:r>
      <w:r w:rsidR="008F7AA7" w:rsidRPr="005A1581">
        <w:rPr>
          <w:color w:val="000000" w:themeColor="text1"/>
        </w:rPr>
        <w:t xml:space="preserve"> </w:t>
      </w:r>
      <w:r w:rsidRPr="005A1581">
        <w:rPr>
          <w:color w:val="000000" w:themeColor="text1"/>
        </w:rPr>
        <w:t>questionnaire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reflect</w:t>
      </w:r>
      <w:r w:rsidR="001C2130" w:rsidRPr="005A1581">
        <w:rPr>
          <w:color w:val="000000" w:themeColor="text1"/>
        </w:rPr>
        <w:t>s</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regulation</w:t>
      </w:r>
      <w:r w:rsidR="001C2130" w:rsidRPr="005A1581">
        <w:rPr>
          <w:color w:val="000000" w:themeColor="text1"/>
        </w:rPr>
        <w:t>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third</w:t>
      </w:r>
      <w:r w:rsidR="008F7AA7" w:rsidRPr="005A1581">
        <w:rPr>
          <w:color w:val="000000" w:themeColor="text1"/>
        </w:rPr>
        <w:t xml:space="preserve"> </w:t>
      </w:r>
      <w:r w:rsidRPr="005A1581">
        <w:rPr>
          <w:color w:val="000000" w:themeColor="text1"/>
        </w:rPr>
        <w:t>stage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001C2130" w:rsidRPr="005A1581">
        <w:rPr>
          <w:color w:val="000000" w:themeColor="text1"/>
        </w:rPr>
        <w:t xml:space="preserve">the </w:t>
      </w:r>
      <w:r w:rsidRPr="005A1581">
        <w:rPr>
          <w:color w:val="000000" w:themeColor="text1"/>
        </w:rPr>
        <w:t>policy</w:t>
      </w:r>
      <w:r w:rsidR="008F7AA7" w:rsidRPr="005A1581">
        <w:rPr>
          <w:color w:val="000000" w:themeColor="text1"/>
        </w:rPr>
        <w:t xml:space="preserve"> </w:t>
      </w:r>
      <w:r w:rsidRPr="005A1581">
        <w:rPr>
          <w:color w:val="000000" w:themeColor="text1"/>
        </w:rPr>
        <w:t>stage</w:t>
      </w:r>
      <w:r w:rsidR="008F7AA7" w:rsidRPr="005A1581">
        <w:rPr>
          <w:color w:val="000000" w:themeColor="text1"/>
        </w:rPr>
        <w:t xml:space="preserve"> </w:t>
      </w:r>
      <w:r w:rsidRPr="005A1581">
        <w:rPr>
          <w:color w:val="000000" w:themeColor="text1"/>
        </w:rPr>
        <w:t>model</w:t>
      </w:r>
      <w:r w:rsidR="00B538AF" w:rsidRPr="005A1581">
        <w:rPr>
          <w:color w:val="000000" w:themeColor="text1"/>
        </w:rPr>
        <w:t>,</w:t>
      </w:r>
      <w:r w:rsidR="008F7AA7" w:rsidRPr="005A1581">
        <w:rPr>
          <w:color w:val="000000" w:themeColor="text1"/>
        </w:rPr>
        <w:t xml:space="preserve"> </w:t>
      </w:r>
      <w:r w:rsidRPr="005A1581">
        <w:rPr>
          <w:color w:val="000000" w:themeColor="text1"/>
        </w:rPr>
        <w:t>starting</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question</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governing</w:t>
      </w:r>
      <w:r w:rsidR="008F7AA7" w:rsidRPr="005A1581">
        <w:rPr>
          <w:color w:val="000000" w:themeColor="text1"/>
        </w:rPr>
        <w:t xml:space="preserve"> </w:t>
      </w:r>
      <w:r w:rsidRPr="005A1581">
        <w:rPr>
          <w:color w:val="000000" w:themeColor="text1"/>
        </w:rPr>
        <w:t>body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then</w:t>
      </w:r>
      <w:r w:rsidR="008F7AA7" w:rsidRPr="005A1581">
        <w:rPr>
          <w:color w:val="000000" w:themeColor="text1"/>
        </w:rPr>
        <w:t xml:space="preserve"> </w:t>
      </w:r>
      <w:r w:rsidRPr="005A1581">
        <w:rPr>
          <w:color w:val="000000" w:themeColor="text1"/>
        </w:rPr>
        <w:t>focusing</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Subsequently</w:t>
      </w:r>
      <w:r w:rsidR="00B538AF" w:rsidRPr="005A1581">
        <w:rPr>
          <w:color w:val="000000" w:themeColor="text1"/>
        </w:rPr>
        <w:t>,</w:t>
      </w:r>
      <w:r w:rsidR="008F7AA7" w:rsidRPr="005A1581">
        <w:rPr>
          <w:color w:val="000000" w:themeColor="text1"/>
        </w:rPr>
        <w:t xml:space="preserve"> </w:t>
      </w:r>
      <w:r w:rsidRPr="005A1581">
        <w:rPr>
          <w:color w:val="000000" w:themeColor="text1"/>
        </w:rPr>
        <w:t>collected</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investigation</w:t>
      </w:r>
      <w:r w:rsidR="00B538AF" w:rsidRPr="005A1581">
        <w:rPr>
          <w:color w:val="000000" w:themeColor="text1"/>
        </w:rPr>
        <w:t>,</w:t>
      </w:r>
      <w:r w:rsidR="008F7AA7" w:rsidRPr="005A1581">
        <w:rPr>
          <w:color w:val="000000" w:themeColor="text1"/>
        </w:rPr>
        <w:t xml:space="preserve"> </w:t>
      </w:r>
      <w:r w:rsidRPr="005A1581">
        <w:rPr>
          <w:color w:val="000000" w:themeColor="text1"/>
        </w:rPr>
        <w:t>result</w:t>
      </w:r>
      <w:r w:rsidR="008F7AA7" w:rsidRPr="005A1581">
        <w:rPr>
          <w:color w:val="000000" w:themeColor="text1"/>
        </w:rPr>
        <w:t xml:space="preserve"> </w:t>
      </w:r>
      <w:r w:rsidRPr="005A1581">
        <w:rPr>
          <w:color w:val="000000" w:themeColor="text1"/>
        </w:rPr>
        <w:t>management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punishment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violations</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analysed.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bilateral</w:t>
      </w:r>
      <w:r w:rsidR="008F7AA7" w:rsidRPr="005A1581">
        <w:rPr>
          <w:color w:val="000000" w:themeColor="text1"/>
        </w:rPr>
        <w:t xml:space="preserve"> </w:t>
      </w:r>
      <w:r w:rsidRPr="005A1581">
        <w:rPr>
          <w:color w:val="000000" w:themeColor="text1"/>
        </w:rPr>
        <w:t>cooperation</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discussed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final</w:t>
      </w:r>
      <w:r w:rsidR="008F7AA7" w:rsidRPr="005A1581">
        <w:rPr>
          <w:color w:val="000000" w:themeColor="text1"/>
        </w:rPr>
        <w:t xml:space="preserve"> </w:t>
      </w:r>
      <w:r w:rsidRPr="005A1581">
        <w:rPr>
          <w:color w:val="000000" w:themeColor="text1"/>
        </w:rPr>
        <w:t>part.</w:t>
      </w:r>
    </w:p>
    <w:p w14:paraId="37DFE491" w14:textId="77777777" w:rsidR="00DE188F" w:rsidRPr="005A1581" w:rsidRDefault="00DE188F" w:rsidP="00333E9A">
      <w:pPr>
        <w:spacing w:line="360" w:lineRule="auto"/>
        <w:rPr>
          <w:color w:val="000000" w:themeColor="text1"/>
        </w:rPr>
      </w:pPr>
    </w:p>
    <w:p w14:paraId="027EF2D7" w14:textId="04BB72A9" w:rsidR="00FE6646" w:rsidRPr="005A1581" w:rsidRDefault="00A658FC" w:rsidP="00333E9A">
      <w:pPr>
        <w:pStyle w:val="Heading3"/>
      </w:pPr>
      <w:bookmarkStart w:id="254" w:name="_Toc520835535"/>
      <w:bookmarkStart w:id="255" w:name="_Toc514761076"/>
      <w:bookmarkStart w:id="256" w:name="_Toc12790021"/>
      <w:r w:rsidRPr="005A1581">
        <w:lastRenderedPageBreak/>
        <w:t>A</w:t>
      </w:r>
      <w:r w:rsidR="006F3F4A" w:rsidRPr="005A1581">
        <w:t>nti-</w:t>
      </w:r>
      <w:bookmarkEnd w:id="254"/>
      <w:r w:rsidR="006F3F4A" w:rsidRPr="005A1581">
        <w:t>doping</w:t>
      </w:r>
      <w:r w:rsidR="008F7AA7" w:rsidRPr="005A1581">
        <w:t xml:space="preserve"> </w:t>
      </w:r>
      <w:r w:rsidR="006F3F4A" w:rsidRPr="005A1581">
        <w:t>system</w:t>
      </w:r>
      <w:bookmarkEnd w:id="255"/>
      <w:bookmarkEnd w:id="256"/>
    </w:p>
    <w:p w14:paraId="59DB4FAA" w14:textId="77777777" w:rsidR="00AD397A" w:rsidRPr="005A1581" w:rsidRDefault="00AD397A" w:rsidP="00E81084">
      <w:pPr>
        <w:keepNext/>
        <w:spacing w:line="360" w:lineRule="auto"/>
        <w:jc w:val="center"/>
        <w:rPr>
          <w:color w:val="000000" w:themeColor="text1"/>
        </w:rPr>
      </w:pPr>
      <w:r w:rsidRPr="005A1581">
        <w:rPr>
          <w:noProof/>
          <w:color w:val="000000" w:themeColor="text1"/>
        </w:rPr>
        <w:drawing>
          <wp:inline distT="0" distB="0" distL="0" distR="0" wp14:anchorId="4DB11823" wp14:editId="5777207A">
            <wp:extent cx="4747260" cy="3956051"/>
            <wp:effectExtent l="0" t="0" r="2540" b="6350"/>
            <wp:docPr id="12" name="Picture 12" descr="../Downloads/Blank%20Diagram%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wnloads/Blank%20Diagram%20(1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78592" cy="3982161"/>
                    </a:xfrm>
                    <a:prstGeom prst="rect">
                      <a:avLst/>
                    </a:prstGeom>
                    <a:noFill/>
                    <a:ln>
                      <a:noFill/>
                    </a:ln>
                  </pic:spPr>
                </pic:pic>
              </a:graphicData>
            </a:graphic>
          </wp:inline>
        </w:drawing>
      </w:r>
    </w:p>
    <w:p w14:paraId="7DABC4A5" w14:textId="1399B41C" w:rsidR="00777ABB" w:rsidRPr="005A1581" w:rsidRDefault="00AD397A" w:rsidP="004110A5">
      <w:pPr>
        <w:pStyle w:val="Caption"/>
        <w:spacing w:line="360" w:lineRule="auto"/>
        <w:jc w:val="center"/>
        <w:rPr>
          <w:rFonts w:ascii="Arial" w:hAnsi="Arial" w:cs="Arial"/>
          <w:color w:val="000000" w:themeColor="text1"/>
          <w:lang w:eastAsia="zh-CN"/>
        </w:rPr>
      </w:pPr>
      <w:bookmarkStart w:id="257" w:name="_Toc12790292"/>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21</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006C7612" w:rsidRPr="005A1581">
        <w:rPr>
          <w:rFonts w:ascii="Arial" w:hAnsi="Arial" w:cs="Arial"/>
          <w:color w:val="000000" w:themeColor="text1"/>
        </w:rPr>
        <w:t xml:space="preserve">Anti-Doping Administration System </w:t>
      </w:r>
      <w:r w:rsidRPr="005A1581">
        <w:rPr>
          <w:rFonts w:ascii="Arial" w:hAnsi="Arial" w:cs="Arial"/>
          <w:color w:val="000000" w:themeColor="text1"/>
        </w:rPr>
        <w:t>2 (Based on the interview).</w:t>
      </w:r>
      <w:bookmarkEnd w:id="257"/>
    </w:p>
    <w:p w14:paraId="2246110F" w14:textId="77777777" w:rsidR="00BF6F0E" w:rsidRPr="005A1581" w:rsidRDefault="00BF6F0E" w:rsidP="00333E9A">
      <w:pPr>
        <w:spacing w:line="360" w:lineRule="auto"/>
        <w:rPr>
          <w:color w:val="000000" w:themeColor="text1"/>
        </w:rPr>
      </w:pPr>
    </w:p>
    <w:p w14:paraId="132A2D2E" w14:textId="5C726283" w:rsidR="005C6BD3" w:rsidRPr="005A1581" w:rsidRDefault="001C4861" w:rsidP="00333E9A">
      <w:pPr>
        <w:spacing w:line="360" w:lineRule="auto"/>
        <w:rPr>
          <w:color w:val="000000" w:themeColor="text1"/>
        </w:rPr>
      </w:pPr>
      <w:r w:rsidRPr="005A1581">
        <w:rPr>
          <w:color w:val="000000" w:themeColor="text1"/>
        </w:rPr>
        <w:t>Figure</w:t>
      </w:r>
      <w:r w:rsidR="008F7AA7" w:rsidRPr="005A1581">
        <w:rPr>
          <w:color w:val="000000" w:themeColor="text1"/>
        </w:rPr>
        <w:t xml:space="preserve"> </w:t>
      </w:r>
      <w:r w:rsidR="00CC7143" w:rsidRPr="005A1581">
        <w:rPr>
          <w:color w:val="000000" w:themeColor="text1"/>
        </w:rPr>
        <w:t>2</w:t>
      </w:r>
      <w:r w:rsidR="004C7033" w:rsidRPr="005A1581">
        <w:rPr>
          <w:color w:val="000000" w:themeColor="text1"/>
        </w:rPr>
        <w:t>1</w:t>
      </w:r>
      <w:r w:rsidR="008F7AA7" w:rsidRPr="005A1581">
        <w:rPr>
          <w:color w:val="000000" w:themeColor="text1"/>
        </w:rPr>
        <w:t xml:space="preserve"> </w:t>
      </w:r>
      <w:r w:rsidR="001C2130" w:rsidRPr="005A1581">
        <w:rPr>
          <w:color w:val="000000" w:themeColor="text1"/>
        </w:rPr>
        <w:t xml:space="preserve">shows the </w:t>
      </w:r>
      <w:r w:rsidRPr="005A1581">
        <w:rPr>
          <w:color w:val="000000" w:themeColor="text1"/>
        </w:rPr>
        <w:t>anti-doping</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relevant</w:t>
      </w:r>
      <w:r w:rsidR="008F7AA7" w:rsidRPr="005A1581">
        <w:rPr>
          <w:color w:val="000000" w:themeColor="text1"/>
        </w:rPr>
        <w:t xml:space="preserve"> </w:t>
      </w:r>
      <w:r w:rsidRPr="005A1581">
        <w:rPr>
          <w:color w:val="000000" w:themeColor="text1"/>
        </w:rPr>
        <w:t>organisations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5C6BD3" w:rsidRPr="005A1581">
        <w:rPr>
          <w:color w:val="000000" w:themeColor="text1"/>
        </w:rPr>
        <w:t>, which is create</w:t>
      </w:r>
      <w:r w:rsidR="00BA30CA" w:rsidRPr="005A1581">
        <w:rPr>
          <w:color w:val="000000" w:themeColor="text1"/>
        </w:rPr>
        <w:t>d</w:t>
      </w:r>
      <w:r w:rsidR="005C6BD3" w:rsidRPr="005A1581">
        <w:rPr>
          <w:color w:val="000000" w:themeColor="text1"/>
        </w:rPr>
        <w:t xml:space="preserve"> based on the interview data. </w:t>
      </w:r>
      <w:r w:rsidRPr="005A1581">
        <w:rPr>
          <w:color w:val="000000" w:themeColor="text1"/>
        </w:rPr>
        <w:t>For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first-round</w:t>
      </w:r>
      <w:r w:rsidR="008F7AA7" w:rsidRPr="005A1581">
        <w:rPr>
          <w:color w:val="000000" w:themeColor="text1"/>
        </w:rPr>
        <w:t xml:space="preserve"> </w:t>
      </w:r>
      <w:r w:rsidRPr="005A1581">
        <w:rPr>
          <w:color w:val="000000" w:themeColor="text1"/>
        </w:rPr>
        <w:t>interview</w:t>
      </w:r>
      <w:r w:rsidR="001C2130" w:rsidRPr="005A1581">
        <w:rPr>
          <w:color w:val="000000" w:themeColor="text1"/>
        </w:rPr>
        <w:t>s</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chosen</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organisations</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agencies.</w:t>
      </w:r>
      <w:r w:rsidR="005C6BD3" w:rsidRPr="005A1581">
        <w:rPr>
          <w:color w:val="000000" w:themeColor="text1"/>
        </w:rPr>
        <w:t xml:space="preserve"> The following parts going to discuss the main features and relationships between each organization.  </w:t>
      </w:r>
    </w:p>
    <w:p w14:paraId="086F5EDD" w14:textId="502C8CD6"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offered</w:t>
      </w:r>
      <w:r w:rsidR="008F7AA7" w:rsidRPr="005A1581">
        <w:rPr>
          <w:color w:val="000000" w:themeColor="text1"/>
        </w:rPr>
        <w:t xml:space="preserve"> </w:t>
      </w:r>
      <w:r w:rsidRPr="005A1581">
        <w:rPr>
          <w:color w:val="000000" w:themeColor="text1"/>
        </w:rPr>
        <w:t>views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features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National</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Laboratory.</w:t>
      </w:r>
      <w:r w:rsidR="008F7AA7" w:rsidRPr="005A1581">
        <w:rPr>
          <w:color w:val="000000" w:themeColor="text1"/>
        </w:rPr>
        <w:t xml:space="preserve"> </w:t>
      </w:r>
      <w:r w:rsidRPr="005A1581">
        <w:rPr>
          <w:color w:val="000000" w:themeColor="text1"/>
        </w:rPr>
        <w:t>She</w:t>
      </w:r>
      <w:r w:rsidR="008F7AA7" w:rsidRPr="005A1581">
        <w:rPr>
          <w:color w:val="000000" w:themeColor="text1"/>
        </w:rPr>
        <w:t xml:space="preserve"> </w:t>
      </w:r>
      <w:r w:rsidRPr="005A1581">
        <w:rPr>
          <w:color w:val="000000" w:themeColor="text1"/>
        </w:rPr>
        <w:t>believes</w:t>
      </w:r>
      <w:r w:rsidR="008F7AA7" w:rsidRPr="005A1581">
        <w:rPr>
          <w:color w:val="000000" w:themeColor="text1"/>
        </w:rPr>
        <w:t xml:space="preserve"> </w:t>
      </w:r>
      <w:r w:rsidRPr="005A1581">
        <w:rPr>
          <w:color w:val="000000" w:themeColor="text1"/>
        </w:rPr>
        <w:t>that</w:t>
      </w:r>
      <w:r w:rsidR="001C2130" w:rsidRPr="005A1581">
        <w:rPr>
          <w:color w:val="000000" w:themeColor="text1"/>
        </w:rPr>
        <w:t>:</w:t>
      </w:r>
    </w:p>
    <w:p w14:paraId="339709BF" w14:textId="354DF682"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plays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dominant</w:t>
      </w:r>
      <w:r w:rsidR="008F7AA7" w:rsidRPr="005A1581">
        <w:rPr>
          <w:color w:val="000000" w:themeColor="text1"/>
        </w:rPr>
        <w:t xml:space="preserve"> </w:t>
      </w:r>
      <w:r w:rsidR="001C4861" w:rsidRPr="005A1581">
        <w:rPr>
          <w:color w:val="000000" w:themeColor="text1"/>
        </w:rPr>
        <w:t>role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whole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charge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Despite</w:t>
      </w:r>
      <w:r w:rsidR="008F7AA7" w:rsidRPr="005A1581">
        <w:rPr>
          <w:color w:val="000000" w:themeColor="text1"/>
        </w:rPr>
        <w:t xml:space="preserve"> </w:t>
      </w:r>
      <w:r w:rsidR="001C4861" w:rsidRPr="005A1581">
        <w:rPr>
          <w:color w:val="000000" w:themeColor="text1"/>
        </w:rPr>
        <w:t>this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still</w:t>
      </w:r>
      <w:r w:rsidR="008F7AA7" w:rsidRPr="005A1581">
        <w:rPr>
          <w:color w:val="000000" w:themeColor="text1"/>
        </w:rPr>
        <w:t xml:space="preserve"> </w:t>
      </w:r>
      <w:r w:rsidR="001C4861" w:rsidRPr="005A1581">
        <w:rPr>
          <w:color w:val="000000" w:themeColor="text1"/>
        </w:rPr>
        <w:t>supervised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guided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General</w:t>
      </w:r>
      <w:r w:rsidR="008F7AA7" w:rsidRPr="005A1581">
        <w:rPr>
          <w:color w:val="000000" w:themeColor="text1"/>
        </w:rPr>
        <w:t xml:space="preserve"> </w:t>
      </w:r>
      <w:r w:rsidR="001C4861" w:rsidRPr="005A1581">
        <w:rPr>
          <w:color w:val="000000" w:themeColor="text1"/>
        </w:rPr>
        <w:t>Administration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w:t>
      </w:r>
      <w:r w:rsidR="008F7AA7" w:rsidRPr="005A1581">
        <w:rPr>
          <w:color w:val="000000" w:themeColor="text1"/>
        </w:rPr>
        <w:t xml:space="preserve"> </w:t>
      </w:r>
      <w:r w:rsidR="001C4861" w:rsidRPr="005A1581">
        <w:rPr>
          <w:color w:val="000000" w:themeColor="text1"/>
        </w:rPr>
        <w:t>(CGAS)</w:t>
      </w:r>
      <w:r w:rsidRPr="005A1581">
        <w:rPr>
          <w:color w:val="000000" w:themeColor="text1"/>
        </w:rPr>
        <w:t>’</w:t>
      </w:r>
      <w:r w:rsidR="00B538AF" w:rsidRPr="005A1581">
        <w:rPr>
          <w:color w:val="000000" w:themeColor="text1"/>
        </w:rPr>
        <w:t>.</w:t>
      </w:r>
    </w:p>
    <w:p w14:paraId="445DA679" w14:textId="037CB180" w:rsidR="001C4861" w:rsidRPr="005A1581" w:rsidRDefault="001C4861" w:rsidP="00333E9A">
      <w:pPr>
        <w:spacing w:line="360" w:lineRule="auto"/>
        <w:rPr>
          <w:color w:val="000000" w:themeColor="text1"/>
        </w:rPr>
      </w:pPr>
      <w:r w:rsidRPr="005A1581">
        <w:rPr>
          <w:color w:val="000000" w:themeColor="text1"/>
        </w:rPr>
        <w:t>She</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that</w:t>
      </w:r>
      <w:r w:rsidR="001C2130" w:rsidRPr="005A1581">
        <w:rPr>
          <w:color w:val="000000" w:themeColor="text1"/>
        </w:rPr>
        <w:t>:</w:t>
      </w:r>
    </w:p>
    <w:p w14:paraId="57C851BD" w14:textId="2A847251" w:rsidR="001C4861" w:rsidRPr="005A1581" w:rsidRDefault="00E278AD" w:rsidP="00333E9A">
      <w:pPr>
        <w:pStyle w:val="Quote"/>
        <w:spacing w:line="360" w:lineRule="auto"/>
        <w:rPr>
          <w:color w:val="000000" w:themeColor="text1"/>
        </w:rPr>
      </w:pPr>
      <w:r w:rsidRPr="005A1581">
        <w:rPr>
          <w:color w:val="000000" w:themeColor="text1"/>
        </w:rPr>
        <w:lastRenderedPageBreak/>
        <w:t>‘</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one</w:t>
      </w:r>
      <w:r w:rsidR="008F7AA7" w:rsidRPr="005A1581">
        <w:rPr>
          <w:color w:val="000000" w:themeColor="text1"/>
        </w:rPr>
        <w:t xml:space="preserve"> </w:t>
      </w:r>
      <w:r w:rsidR="001C4861" w:rsidRPr="005A1581">
        <w:rPr>
          <w:color w:val="000000" w:themeColor="text1"/>
        </w:rPr>
        <w:t>National</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laboratory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accredited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authorised</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both</w:t>
      </w:r>
      <w:r w:rsidR="008F7AA7" w:rsidRPr="005A1581">
        <w:rPr>
          <w:color w:val="000000" w:themeColor="text1"/>
        </w:rPr>
        <w:t xml:space="preserve"> </w:t>
      </w:r>
      <w:r w:rsidR="001C4861" w:rsidRPr="005A1581">
        <w:rPr>
          <w:color w:val="000000" w:themeColor="text1"/>
        </w:rPr>
        <w:t>CGAS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WADA</w:t>
      </w:r>
      <w:r w:rsidRPr="005A1581">
        <w:rPr>
          <w:color w:val="000000" w:themeColor="text1"/>
        </w:rPr>
        <w:t>’</w:t>
      </w:r>
      <w:r w:rsidR="00B538AF" w:rsidRPr="005A1581">
        <w:rPr>
          <w:color w:val="000000" w:themeColor="text1"/>
        </w:rPr>
        <w:t>.</w:t>
      </w:r>
    </w:p>
    <w:p w14:paraId="3AF49B13" w14:textId="5244CC25" w:rsidR="001C4861" w:rsidRPr="005A1581" w:rsidRDefault="001C4861" w:rsidP="00333E9A">
      <w:pPr>
        <w:spacing w:line="360" w:lineRule="auto"/>
        <w:rPr>
          <w:color w:val="000000" w:themeColor="text1"/>
        </w:rPr>
      </w:pPr>
      <w:r w:rsidRPr="005A1581">
        <w:rPr>
          <w:i/>
          <w:color w:val="000000" w:themeColor="text1"/>
        </w:rPr>
        <w:t>China</w:t>
      </w:r>
      <w:r w:rsidR="008F7AA7" w:rsidRPr="005A1581">
        <w:rPr>
          <w:i/>
          <w:color w:val="000000" w:themeColor="text1"/>
        </w:rPr>
        <w:t xml:space="preserve"> </w:t>
      </w:r>
      <w:r w:rsidRPr="005A1581">
        <w:rPr>
          <w:i/>
          <w:color w:val="000000" w:themeColor="text1"/>
        </w:rPr>
        <w:t>Sport</w:t>
      </w:r>
      <w:r w:rsidR="00883807" w:rsidRPr="005A1581">
        <w:rPr>
          <w:i/>
          <w:color w:val="000000" w:themeColor="text1"/>
        </w:rPr>
        <w:t>s</w:t>
      </w:r>
      <w:r w:rsidR="008F7AA7" w:rsidRPr="005A1581">
        <w:rPr>
          <w:i/>
          <w:color w:val="000000" w:themeColor="text1"/>
        </w:rPr>
        <w:t xml:space="preserve"> </w:t>
      </w:r>
      <w:r w:rsidRPr="005A1581">
        <w:rPr>
          <w:i/>
          <w:color w:val="000000" w:themeColor="text1"/>
        </w:rPr>
        <w:t>Daily</w:t>
      </w:r>
      <w:r w:rsidR="008F7AA7" w:rsidRPr="005A1581">
        <w:rPr>
          <w:color w:val="000000" w:themeColor="text1"/>
        </w:rPr>
        <w:t xml:space="preserve"> </w:t>
      </w:r>
      <w:r w:rsidR="001C2130" w:rsidRPr="005A1581">
        <w:rPr>
          <w:color w:val="000000" w:themeColor="text1"/>
        </w:rPr>
        <w:t xml:space="preserve">is </w:t>
      </w:r>
      <w:r w:rsidRPr="005A1581">
        <w:rPr>
          <w:color w:val="000000" w:themeColor="text1"/>
        </w:rPr>
        <w:t>a</w:t>
      </w:r>
      <w:r w:rsidR="008F7AA7" w:rsidRPr="005A1581">
        <w:rPr>
          <w:color w:val="000000" w:themeColor="text1"/>
        </w:rPr>
        <w:t xml:space="preserve"> </w:t>
      </w:r>
      <w:r w:rsidRPr="005A1581">
        <w:rPr>
          <w:color w:val="000000" w:themeColor="text1"/>
        </w:rPr>
        <w:t>newspaper</w:t>
      </w:r>
      <w:r w:rsidR="008F7AA7" w:rsidRPr="005A1581">
        <w:rPr>
          <w:color w:val="000000" w:themeColor="text1"/>
        </w:rPr>
        <w:t xml:space="preserve"> </w:t>
      </w:r>
      <w:r w:rsidRPr="005A1581">
        <w:rPr>
          <w:color w:val="000000" w:themeColor="text1"/>
        </w:rPr>
        <w:t>focusing</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news</w:t>
      </w:r>
      <w:r w:rsidR="008F7AA7" w:rsidRPr="005A1581">
        <w:rPr>
          <w:color w:val="000000" w:themeColor="text1"/>
        </w:rPr>
        <w:t xml:space="preserve"> </w:t>
      </w:r>
      <w:r w:rsidR="001C2130" w:rsidRPr="005A1581">
        <w:rPr>
          <w:color w:val="000000" w:themeColor="text1"/>
        </w:rPr>
        <w:t xml:space="preserve">administered </w:t>
      </w:r>
      <w:r w:rsidRPr="005A1581">
        <w:rPr>
          <w:color w:val="000000" w:themeColor="text1"/>
        </w:rPr>
        <w:t>by</w:t>
      </w:r>
      <w:r w:rsidR="008F7AA7" w:rsidRPr="005A1581">
        <w:rPr>
          <w:color w:val="000000" w:themeColor="text1"/>
        </w:rPr>
        <w:t xml:space="preserve"> </w:t>
      </w:r>
      <w:r w:rsidRPr="005A1581">
        <w:rPr>
          <w:color w:val="000000" w:themeColor="text1"/>
        </w:rPr>
        <w:t>CGAS</w:t>
      </w:r>
      <w:r w:rsidR="001C2130" w:rsidRPr="005A1581">
        <w:rPr>
          <w:color w:val="000000" w:themeColor="text1"/>
        </w:rPr>
        <w:t>. Concerning</w:t>
      </w:r>
      <w:r w:rsidR="008F7AA7" w:rsidRPr="005A1581">
        <w:rPr>
          <w:color w:val="000000" w:themeColor="text1"/>
        </w:rPr>
        <w:t xml:space="preserve"> </w:t>
      </w:r>
      <w:r w:rsidRPr="005A1581">
        <w:rPr>
          <w:color w:val="000000" w:themeColor="text1"/>
        </w:rPr>
        <w:t>press</w:t>
      </w:r>
      <w:r w:rsidR="008F7AA7" w:rsidRPr="005A1581">
        <w:rPr>
          <w:color w:val="000000" w:themeColor="text1"/>
        </w:rPr>
        <w:t xml:space="preserve"> </w:t>
      </w:r>
      <w:r w:rsidRPr="005A1581">
        <w:rPr>
          <w:color w:val="000000" w:themeColor="text1"/>
        </w:rPr>
        <w:t>freedom</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i/>
          <w:color w:val="000000" w:themeColor="text1"/>
        </w:rPr>
        <w:t>China</w:t>
      </w:r>
      <w:r w:rsidR="008F7AA7" w:rsidRPr="005A1581">
        <w:rPr>
          <w:i/>
          <w:color w:val="000000" w:themeColor="text1"/>
        </w:rPr>
        <w:t xml:space="preserve"> </w:t>
      </w:r>
      <w:r w:rsidRPr="005A1581">
        <w:rPr>
          <w:i/>
          <w:color w:val="000000" w:themeColor="text1"/>
        </w:rPr>
        <w:t>Sport</w:t>
      </w:r>
      <w:r w:rsidR="00883807" w:rsidRPr="005A1581">
        <w:rPr>
          <w:i/>
          <w:color w:val="000000" w:themeColor="text1"/>
        </w:rPr>
        <w:t>s</w:t>
      </w:r>
      <w:r w:rsidR="008F7AA7" w:rsidRPr="005A1581">
        <w:rPr>
          <w:i/>
          <w:color w:val="000000" w:themeColor="text1"/>
        </w:rPr>
        <w:t xml:space="preserve"> </w:t>
      </w:r>
      <w:r w:rsidRPr="005A1581">
        <w:rPr>
          <w:i/>
          <w:color w:val="000000" w:themeColor="text1"/>
        </w:rPr>
        <w:t>Daily</w:t>
      </w:r>
      <w:r w:rsidR="008F7AA7" w:rsidRPr="005A1581">
        <w:rPr>
          <w:color w:val="000000" w:themeColor="text1"/>
        </w:rPr>
        <w:t xml:space="preserve"> </w:t>
      </w:r>
      <w:r w:rsidRPr="005A1581">
        <w:rPr>
          <w:color w:val="000000" w:themeColor="text1"/>
        </w:rPr>
        <w:t>mentioned</w:t>
      </w:r>
      <w:r w:rsidR="008F7AA7" w:rsidRPr="005A1581">
        <w:rPr>
          <w:color w:val="000000" w:themeColor="text1"/>
        </w:rPr>
        <w:t xml:space="preserve"> </w:t>
      </w:r>
      <w:r w:rsidRPr="005A1581">
        <w:rPr>
          <w:color w:val="000000" w:themeColor="text1"/>
        </w:rPr>
        <w:t>that</w:t>
      </w:r>
      <w:r w:rsidR="001C2130" w:rsidRPr="005A1581">
        <w:rPr>
          <w:color w:val="000000" w:themeColor="text1"/>
        </w:rPr>
        <w:t>:</w:t>
      </w:r>
    </w:p>
    <w:p w14:paraId="54EDF274" w14:textId="36B667CD"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report</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CGAS</w:t>
      </w:r>
      <w:r w:rsidR="008F7AA7" w:rsidRPr="005A1581">
        <w:rPr>
          <w:color w:val="000000" w:themeColor="text1"/>
        </w:rPr>
        <w:t xml:space="preserve"> </w:t>
      </w:r>
      <w:r w:rsidR="001C4861" w:rsidRPr="005A1581">
        <w:rPr>
          <w:color w:val="000000" w:themeColor="text1"/>
        </w:rPr>
        <w:t>wants</w:t>
      </w:r>
      <w:r w:rsidR="008F7AA7" w:rsidRPr="005A1581">
        <w:rPr>
          <w:color w:val="000000" w:themeColor="text1"/>
        </w:rPr>
        <w:t xml:space="preserve"> </w:t>
      </w:r>
      <w:r w:rsidR="001C4861" w:rsidRPr="005A1581">
        <w:rPr>
          <w:color w:val="000000" w:themeColor="text1"/>
        </w:rPr>
        <w:t>us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report</w:t>
      </w:r>
      <w:r w:rsidRPr="005A1581">
        <w:rPr>
          <w:color w:val="000000" w:themeColor="text1"/>
        </w:rPr>
        <w:t>’</w:t>
      </w:r>
      <w:r w:rsidR="00B538AF" w:rsidRPr="005A1581">
        <w:rPr>
          <w:color w:val="000000" w:themeColor="text1"/>
        </w:rPr>
        <w:t>.</w:t>
      </w:r>
    </w:p>
    <w:p w14:paraId="60FD2EB1" w14:textId="6AAF905A" w:rsidR="00FE6646" w:rsidRPr="005A1581" w:rsidRDefault="001C2130"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journalist</w:t>
      </w:r>
      <w:r w:rsidR="008F7AA7" w:rsidRPr="005A1581">
        <w:rPr>
          <w:color w:val="000000" w:themeColor="text1"/>
        </w:rPr>
        <w:t xml:space="preserve"> </w:t>
      </w:r>
      <w:r w:rsidRPr="005A1581">
        <w:rPr>
          <w:color w:val="000000" w:themeColor="text1"/>
        </w:rPr>
        <w:t xml:space="preserve">was </w:t>
      </w:r>
      <w:r w:rsidR="001C4861" w:rsidRPr="005A1581">
        <w:rPr>
          <w:color w:val="000000" w:themeColor="text1"/>
        </w:rPr>
        <w:t>from</w:t>
      </w:r>
      <w:r w:rsidR="008F7AA7" w:rsidRPr="005A1581">
        <w:rPr>
          <w:color w:val="000000" w:themeColor="text1"/>
        </w:rPr>
        <w:t xml:space="preserve"> </w:t>
      </w:r>
      <w:r w:rsidRPr="005A1581">
        <w:rPr>
          <w:color w:val="000000" w:themeColor="text1"/>
        </w:rPr>
        <w:t xml:space="preserve">the </w:t>
      </w:r>
      <w:r w:rsidR="001C4861" w:rsidRPr="005A1581">
        <w:rPr>
          <w:i/>
          <w:color w:val="000000" w:themeColor="text1"/>
        </w:rPr>
        <w:t>Xinhua</w:t>
      </w:r>
      <w:r w:rsidR="008F7AA7" w:rsidRPr="005A1581">
        <w:rPr>
          <w:i/>
          <w:color w:val="000000" w:themeColor="text1"/>
        </w:rPr>
        <w:t xml:space="preserve"> </w:t>
      </w:r>
      <w:r w:rsidR="001C4861" w:rsidRPr="005A1581">
        <w:rPr>
          <w:i/>
          <w:color w:val="000000" w:themeColor="text1"/>
        </w:rPr>
        <w:t>News</w:t>
      </w:r>
      <w:r w:rsidR="008F7AA7" w:rsidRPr="005A1581">
        <w:rPr>
          <w:i/>
          <w:color w:val="000000" w:themeColor="text1"/>
        </w:rPr>
        <w:t xml:space="preserve"> </w:t>
      </w:r>
      <w:r w:rsidR="001C4861" w:rsidRPr="005A1581">
        <w:rPr>
          <w:i/>
          <w:color w:val="000000" w:themeColor="text1"/>
        </w:rPr>
        <w:t>Agency</w:t>
      </w:r>
      <w:r w:rsidR="001C4861" w:rsidRPr="005A1581">
        <w:rPr>
          <w:rStyle w:val="FootnoteReference"/>
          <w:color w:val="000000" w:themeColor="text1"/>
        </w:rPr>
        <w:footnoteReference w:id="21"/>
      </w:r>
      <w:r w:rsidR="008F7AA7" w:rsidRPr="005A1581">
        <w:rPr>
          <w:color w:val="000000" w:themeColor="text1"/>
        </w:rPr>
        <w:t xml:space="preserve"> </w:t>
      </w:r>
      <w:r w:rsidR="001C4861" w:rsidRPr="005A1581">
        <w:rPr>
          <w:color w:val="000000" w:themeColor="text1"/>
        </w:rPr>
        <w:t>addressed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role</w:t>
      </w:r>
      <w:r w:rsidR="008F7AA7" w:rsidRPr="005A1581">
        <w:rPr>
          <w:color w:val="000000" w:themeColor="text1"/>
        </w:rPr>
        <w:t xml:space="preserve"> </w:t>
      </w:r>
      <w:r w:rsidR="00426BC2" w:rsidRPr="005A1581">
        <w:rPr>
          <w:color w:val="000000" w:themeColor="text1"/>
        </w:rPr>
        <w:t xml:space="preserve">that </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thinks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media</w:t>
      </w:r>
      <w:r w:rsidR="008F7AA7" w:rsidRPr="005A1581">
        <w:rPr>
          <w:color w:val="000000" w:themeColor="text1"/>
        </w:rPr>
        <w:t xml:space="preserve"> </w:t>
      </w:r>
      <w:r w:rsidR="001C4861" w:rsidRPr="005A1581">
        <w:rPr>
          <w:color w:val="000000" w:themeColor="text1"/>
        </w:rPr>
        <w:t>play</w:t>
      </w:r>
      <w:r w:rsidRPr="005A1581">
        <w:rPr>
          <w:color w:val="000000" w:themeColor="text1"/>
        </w:rPr>
        <w:t>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426BC2" w:rsidRPr="005A1581">
        <w:rPr>
          <w:color w:val="000000" w:themeColor="text1"/>
        </w:rPr>
        <w:t>efforts</w:t>
      </w:r>
      <w:r w:rsidRPr="005A1581">
        <w:rPr>
          <w:color w:val="000000" w:themeColor="text1"/>
        </w:rPr>
        <w:t>:</w:t>
      </w:r>
    </w:p>
    <w:p w14:paraId="352E2B71" w14:textId="3EC7008E" w:rsidR="00FE6646"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publicity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media</w:t>
      </w:r>
      <w:r w:rsidR="008F7AA7" w:rsidRPr="005A1581">
        <w:rPr>
          <w:color w:val="000000" w:themeColor="text1"/>
        </w:rPr>
        <w:t xml:space="preserve"> </w:t>
      </w:r>
      <w:r w:rsidR="001C4861" w:rsidRPr="005A1581">
        <w:rPr>
          <w:color w:val="000000" w:themeColor="text1"/>
        </w:rPr>
        <w:t>becomes</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inseparable</w:t>
      </w:r>
      <w:r w:rsidR="008F7AA7" w:rsidRPr="005A1581">
        <w:rPr>
          <w:color w:val="000000" w:themeColor="text1"/>
        </w:rPr>
        <w:t xml:space="preserve"> </w:t>
      </w:r>
      <w:r w:rsidR="001C4861" w:rsidRPr="005A1581">
        <w:rPr>
          <w:color w:val="000000" w:themeColor="text1"/>
        </w:rPr>
        <w:t>factor</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fight</w:t>
      </w:r>
      <w:r w:rsidR="008F7AA7" w:rsidRPr="005A1581">
        <w:rPr>
          <w:color w:val="000000" w:themeColor="text1"/>
        </w:rPr>
        <w:t xml:space="preserve"> </w:t>
      </w:r>
      <w:r w:rsidR="001C4861" w:rsidRPr="005A1581">
        <w:rPr>
          <w:color w:val="000000" w:themeColor="text1"/>
        </w:rPr>
        <w:t>against</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one</w:t>
      </w:r>
      <w:r w:rsidR="008F7AA7" w:rsidRPr="005A1581">
        <w:rPr>
          <w:color w:val="000000" w:themeColor="text1"/>
        </w:rPr>
        <w:t xml:space="preserve"> </w:t>
      </w:r>
      <w:r w:rsidR="001C4861" w:rsidRPr="005A1581">
        <w:rPr>
          <w:color w:val="000000" w:themeColor="text1"/>
        </w:rPr>
        <w:t>hand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media</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raise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awareness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hand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promote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introspection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improvement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additionally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questions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suggestions</w:t>
      </w:r>
      <w:r w:rsidR="008F7AA7" w:rsidRPr="005A1581">
        <w:rPr>
          <w:color w:val="000000" w:themeColor="text1"/>
        </w:rPr>
        <w:t xml:space="preserve"> </w:t>
      </w:r>
      <w:r w:rsidR="001C4861" w:rsidRPr="005A1581">
        <w:rPr>
          <w:color w:val="000000" w:themeColor="text1"/>
        </w:rPr>
        <w:t>raised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media</w:t>
      </w:r>
      <w:r w:rsidR="008F7AA7" w:rsidRPr="005A1581">
        <w:rPr>
          <w:color w:val="000000" w:themeColor="text1"/>
        </w:rPr>
        <w:t xml:space="preserve"> </w:t>
      </w:r>
      <w:r w:rsidR="001C4861" w:rsidRPr="005A1581">
        <w:rPr>
          <w:color w:val="000000" w:themeColor="text1"/>
        </w:rPr>
        <w:t>may</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impact</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policy</w:t>
      </w:r>
      <w:r w:rsidR="008F7AA7" w:rsidRPr="005A1581">
        <w:rPr>
          <w:color w:val="000000" w:themeColor="text1"/>
        </w:rPr>
        <w:t xml:space="preserve"> </w:t>
      </w:r>
      <w:r w:rsidR="001C4861" w:rsidRPr="005A1581">
        <w:rPr>
          <w:color w:val="000000" w:themeColor="text1"/>
        </w:rPr>
        <w:t>formulation</w:t>
      </w:r>
      <w:r w:rsidRPr="005A1581">
        <w:rPr>
          <w:color w:val="000000" w:themeColor="text1"/>
        </w:rPr>
        <w:t>’</w:t>
      </w:r>
      <w:r w:rsidR="00B538AF" w:rsidRPr="005A1581">
        <w:rPr>
          <w:color w:val="000000" w:themeColor="text1"/>
        </w:rPr>
        <w:t>.</w:t>
      </w:r>
    </w:p>
    <w:p w14:paraId="03791725" w14:textId="57119E24" w:rsidR="00C01DB0" w:rsidRPr="005A1581" w:rsidRDefault="001C4861" w:rsidP="00333E9A">
      <w:pPr>
        <w:spacing w:line="360" w:lineRule="auto"/>
        <w:rPr>
          <w:color w:val="000000" w:themeColor="text1"/>
        </w:rPr>
      </w:pPr>
      <w:r w:rsidRPr="005A1581">
        <w:rPr>
          <w:color w:val="000000" w:themeColor="text1"/>
        </w:rPr>
        <w:t>CHINADA</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responsibility</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leading</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853CC6" w:rsidRPr="005A1581">
        <w:rPr>
          <w:color w:val="000000" w:themeColor="text1"/>
        </w:rPr>
        <w:t xml:space="preserve">local anti-doping agencies </w:t>
      </w:r>
      <w:r w:rsidR="00B16F20" w:rsidRPr="005A1581">
        <w:rPr>
          <w:color w:val="000000" w:themeColor="text1"/>
        </w:rPr>
        <w:t>and</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00FE0E83" w:rsidRPr="005A1581">
        <w:rPr>
          <w:color w:val="000000" w:themeColor="text1"/>
        </w:rPr>
        <w:t xml:space="preserve">sports </w:t>
      </w:r>
      <w:r w:rsidR="008B2429" w:rsidRPr="005A1581">
        <w:rPr>
          <w:color w:val="000000" w:themeColor="text1"/>
        </w:rPr>
        <w:t>federation</w:t>
      </w:r>
      <w:r w:rsidR="00D24997" w:rsidRPr="005A1581">
        <w:rPr>
          <w:color w:val="000000" w:themeColor="text1"/>
        </w:rPr>
        <w:t xml:space="preserve"> (include the National Sports Federations and Province Sports Federations or Local Sports Federations</w:t>
      </w:r>
      <w:r w:rsidR="008A5652"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Gansu</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Head</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Swimming</w:t>
      </w:r>
      <w:r w:rsidR="008F7AA7" w:rsidRPr="005A1581">
        <w:rPr>
          <w:color w:val="000000" w:themeColor="text1"/>
        </w:rPr>
        <w:t xml:space="preserve"> </w:t>
      </w:r>
      <w:r w:rsidRPr="005A1581">
        <w:rPr>
          <w:color w:val="000000" w:themeColor="text1"/>
        </w:rPr>
        <w:t>Department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Swimming</w:t>
      </w:r>
      <w:r w:rsidR="008F7AA7" w:rsidRPr="005A1581">
        <w:rPr>
          <w:color w:val="000000" w:themeColor="text1"/>
        </w:rPr>
        <w:t xml:space="preserve"> </w:t>
      </w:r>
      <w:r w:rsidRPr="005A1581">
        <w:rPr>
          <w:color w:val="000000" w:themeColor="text1"/>
        </w:rPr>
        <w:t>Administrative</w:t>
      </w:r>
      <w:r w:rsidR="008F7AA7" w:rsidRPr="005A1581">
        <w:rPr>
          <w:color w:val="000000" w:themeColor="text1"/>
        </w:rPr>
        <w:t xml:space="preserve"> </w:t>
      </w:r>
      <w:r w:rsidRPr="005A1581">
        <w:rPr>
          <w:color w:val="000000" w:themeColor="text1"/>
        </w:rPr>
        <w:t>Centre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General</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both</w:t>
      </w:r>
      <w:r w:rsidR="008F7AA7" w:rsidRPr="005A1581">
        <w:rPr>
          <w:color w:val="000000" w:themeColor="text1"/>
        </w:rPr>
        <w:t xml:space="preserve"> </w:t>
      </w:r>
      <w:r w:rsidRPr="005A1581">
        <w:rPr>
          <w:color w:val="000000" w:themeColor="text1"/>
        </w:rPr>
        <w:t>mentioned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main</w:t>
      </w:r>
      <w:r w:rsidR="008F7AA7" w:rsidRPr="005A1581">
        <w:rPr>
          <w:color w:val="000000" w:themeColor="text1"/>
        </w:rPr>
        <w:t xml:space="preserve"> </w:t>
      </w:r>
      <w:r w:rsidRPr="005A1581">
        <w:rPr>
          <w:color w:val="000000" w:themeColor="text1"/>
        </w:rPr>
        <w:t>responsibilities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853CC6" w:rsidRPr="005A1581">
        <w:rPr>
          <w:color w:val="000000" w:themeColor="text1"/>
        </w:rPr>
        <w:t xml:space="preserve">local anti-doping agencies </w:t>
      </w:r>
      <w:r w:rsidRPr="005A1581">
        <w:rPr>
          <w:color w:val="000000" w:themeColor="text1"/>
        </w:rPr>
        <w:t>and</w:t>
      </w:r>
      <w:r w:rsidR="008F7AA7" w:rsidRPr="005A1581">
        <w:rPr>
          <w:color w:val="000000" w:themeColor="text1"/>
        </w:rPr>
        <w:t xml:space="preserve"> </w:t>
      </w:r>
      <w:r w:rsidR="00B16F20" w:rsidRPr="005A1581">
        <w:rPr>
          <w:color w:val="000000" w:themeColor="text1"/>
        </w:rPr>
        <w:t xml:space="preserve">the </w:t>
      </w:r>
      <w:r w:rsidR="00DC3C78" w:rsidRPr="005A1581">
        <w:rPr>
          <w:color w:val="000000" w:themeColor="text1"/>
        </w:rPr>
        <w:t>N</w:t>
      </w:r>
      <w:r w:rsidRPr="005A1581">
        <w:rPr>
          <w:color w:val="000000" w:themeColor="text1"/>
        </w:rPr>
        <w:t>ational</w:t>
      </w:r>
      <w:r w:rsidR="008F7AA7" w:rsidRPr="005A1581">
        <w:rPr>
          <w:color w:val="000000" w:themeColor="text1"/>
        </w:rPr>
        <w:t xml:space="preserve"> </w:t>
      </w:r>
      <w:r w:rsidR="00DC3C78" w:rsidRPr="005A1581">
        <w:rPr>
          <w:color w:val="000000" w:themeColor="text1"/>
        </w:rPr>
        <w:t>S</w:t>
      </w:r>
      <w:r w:rsidRPr="005A1581">
        <w:rPr>
          <w:color w:val="000000" w:themeColor="text1"/>
        </w:rPr>
        <w:t>ports</w:t>
      </w:r>
      <w:r w:rsidR="008F7AA7" w:rsidRPr="005A1581">
        <w:rPr>
          <w:color w:val="000000" w:themeColor="text1"/>
        </w:rPr>
        <w:t xml:space="preserve"> </w:t>
      </w:r>
      <w:r w:rsidR="00DC3C78" w:rsidRPr="005A1581">
        <w:rPr>
          <w:color w:val="000000" w:themeColor="text1"/>
        </w:rPr>
        <w:t>F</w:t>
      </w:r>
      <w:r w:rsidRPr="005A1581">
        <w:rPr>
          <w:color w:val="000000" w:themeColor="text1"/>
        </w:rPr>
        <w:t>ederations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make</w:t>
      </w:r>
      <w:r w:rsidR="008F7AA7" w:rsidRPr="005A1581">
        <w:rPr>
          <w:color w:val="000000" w:themeColor="text1"/>
        </w:rPr>
        <w:t xml:space="preserve"> </w:t>
      </w:r>
      <w:r w:rsidRPr="005A1581">
        <w:rPr>
          <w:color w:val="000000" w:themeColor="text1"/>
        </w:rPr>
        <w:t>sure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regulation</w:t>
      </w:r>
      <w:r w:rsidR="00070BF0" w:rsidRPr="005A1581">
        <w:rPr>
          <w:color w:val="000000" w:themeColor="text1"/>
        </w:rPr>
        <w:t>s</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run</w:t>
      </w:r>
      <w:r w:rsidR="008F7AA7" w:rsidRPr="005A1581">
        <w:rPr>
          <w:color w:val="000000" w:themeColor="text1"/>
        </w:rPr>
        <w:t xml:space="preserve"> </w:t>
      </w:r>
      <w:r w:rsidRPr="005A1581">
        <w:rPr>
          <w:color w:val="000000" w:themeColor="text1"/>
        </w:rPr>
        <w:t>smoothly</w:t>
      </w:r>
      <w:r w:rsidR="008F7AA7" w:rsidRPr="005A1581">
        <w:rPr>
          <w:color w:val="000000" w:themeColor="text1"/>
        </w:rPr>
        <w:t xml:space="preserve"> </w:t>
      </w:r>
      <w:r w:rsidR="00070BF0" w:rsidRPr="005A1581">
        <w:rPr>
          <w:color w:val="000000" w:themeColor="text1"/>
        </w:rPr>
        <w:t>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grassroots</w:t>
      </w:r>
      <w:r w:rsidR="008F7AA7" w:rsidRPr="005A1581">
        <w:rPr>
          <w:color w:val="000000" w:themeColor="text1"/>
        </w:rPr>
        <w:t xml:space="preserve"> </w:t>
      </w:r>
      <w:r w:rsidRPr="005A1581">
        <w:rPr>
          <w:color w:val="000000" w:themeColor="text1"/>
        </w:rPr>
        <w:t>level.</w:t>
      </w:r>
    </w:p>
    <w:p w14:paraId="13A8744B" w14:textId="3BC35C4D" w:rsidR="001C4861" w:rsidRPr="005A1581" w:rsidRDefault="00070BF0"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majority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interviews</w:t>
      </w:r>
      <w:r w:rsidR="008F7AA7" w:rsidRPr="005A1581">
        <w:rPr>
          <w:color w:val="000000" w:themeColor="text1"/>
        </w:rPr>
        <w:t xml:space="preserve"> </w:t>
      </w:r>
      <w:r w:rsidR="00426BC2" w:rsidRPr="005A1581">
        <w:rPr>
          <w:color w:val="000000" w:themeColor="text1"/>
        </w:rPr>
        <w:t>for</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thesis</w:t>
      </w:r>
      <w:r w:rsidR="008F7AA7" w:rsidRPr="005A1581">
        <w:rPr>
          <w:color w:val="000000" w:themeColor="text1"/>
        </w:rPr>
        <w:t xml:space="preserve"> </w:t>
      </w:r>
      <w:r w:rsidR="001C4861" w:rsidRPr="005A1581">
        <w:rPr>
          <w:color w:val="000000" w:themeColor="text1"/>
        </w:rPr>
        <w:t>were</w:t>
      </w:r>
      <w:r w:rsidR="008F7AA7" w:rsidRPr="005A1581">
        <w:rPr>
          <w:color w:val="000000" w:themeColor="text1"/>
        </w:rPr>
        <w:t xml:space="preserve"> </w:t>
      </w:r>
      <w:r w:rsidR="001C4861" w:rsidRPr="005A1581">
        <w:rPr>
          <w:color w:val="000000" w:themeColor="text1"/>
        </w:rPr>
        <w:t>conducted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capital</w:t>
      </w:r>
      <w:r w:rsidR="008F7AA7" w:rsidRPr="005A1581">
        <w:rPr>
          <w:color w:val="000000" w:themeColor="text1"/>
        </w:rPr>
        <w:t xml:space="preserve"> </w:t>
      </w:r>
      <w:r w:rsidR="001C4861" w:rsidRPr="005A1581">
        <w:rPr>
          <w:color w:val="000000" w:themeColor="text1"/>
        </w:rPr>
        <w:t>city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According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672FA7" w:rsidRPr="005A1581">
        <w:rPr>
          <w:color w:val="000000" w:themeColor="text1"/>
        </w:rPr>
        <w:t>‘</w:t>
      </w:r>
      <w:r w:rsidR="001C4861" w:rsidRPr="005A1581">
        <w:rPr>
          <w:color w:val="000000" w:themeColor="text1"/>
        </w:rPr>
        <w:t>Anti-</w:t>
      </w:r>
      <w:r w:rsidR="001C275C" w:rsidRPr="005A1581">
        <w:rPr>
          <w:color w:val="000000" w:themeColor="text1"/>
        </w:rPr>
        <w:t>Doping</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Regulation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w:t>
      </w:r>
      <w:r w:rsidR="00672FA7" w:rsidRPr="005A1581">
        <w:rPr>
          <w:color w:val="000000" w:themeColor="text1"/>
        </w:rPr>
        <w:t>’</w:t>
      </w:r>
      <w:r w:rsidR="00B538AF" w:rsidRPr="005A1581">
        <w:rPr>
          <w:color w:val="000000" w:themeColor="text1"/>
        </w:rPr>
        <w:t>,</w:t>
      </w:r>
      <w:r w:rsidR="008F7AA7" w:rsidRPr="005A1581">
        <w:rPr>
          <w:color w:val="000000" w:themeColor="text1"/>
        </w:rPr>
        <w:t xml:space="preserve"> </w:t>
      </w:r>
      <w:r w:rsidR="00E278AD" w:rsidRPr="005A1581">
        <w:rPr>
          <w:color w:val="000000" w:themeColor="text1"/>
        </w:rPr>
        <w:t>‘</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essential</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Bureau</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People</w:t>
      </w:r>
      <w:r w:rsidR="00E278AD"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Government</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provincial</w:t>
      </w:r>
      <w:r w:rsidR="008F7AA7" w:rsidRPr="005A1581">
        <w:rPr>
          <w:color w:val="000000" w:themeColor="text1"/>
        </w:rPr>
        <w:t xml:space="preserve"> </w:t>
      </w:r>
      <w:r w:rsidR="001C4861" w:rsidRPr="005A1581">
        <w:rPr>
          <w:color w:val="000000" w:themeColor="text1"/>
        </w:rPr>
        <w:t>level</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Centre</w:t>
      </w:r>
      <w:r w:rsidR="00E278AD" w:rsidRPr="005A1581">
        <w:rPr>
          <w:color w:val="000000" w:themeColor="text1"/>
        </w:rPr>
        <w: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establish</w:t>
      </w:r>
      <w:r w:rsidR="008F7AA7" w:rsidRPr="005A1581">
        <w:rPr>
          <w:color w:val="000000" w:themeColor="text1"/>
        </w:rPr>
        <w:t xml:space="preserve"> </w:t>
      </w:r>
      <w:r w:rsidR="001C4861" w:rsidRPr="005A1581">
        <w:rPr>
          <w:color w:val="000000" w:themeColor="text1"/>
        </w:rPr>
        <w:t>specia</w:t>
      </w:r>
      <w:r w:rsidR="00C01DB0" w:rsidRPr="005A1581">
        <w:rPr>
          <w:color w:val="000000" w:themeColor="text1"/>
        </w:rPr>
        <w:t>lis</w:t>
      </w:r>
      <w:r w:rsidR="001C4861" w:rsidRPr="005A1581">
        <w:rPr>
          <w:color w:val="000000" w:themeColor="text1"/>
        </w:rPr>
        <w:t>ed</w:t>
      </w:r>
      <w:r w:rsidR="008F7AA7" w:rsidRPr="005A1581">
        <w:rPr>
          <w:color w:val="000000" w:themeColor="text1"/>
        </w:rPr>
        <w:t xml:space="preserve"> </w:t>
      </w:r>
      <w:r w:rsidR="001C4861" w:rsidRPr="005A1581">
        <w:rPr>
          <w:color w:val="000000" w:themeColor="text1"/>
        </w:rPr>
        <w:t>agencies/branch</w:t>
      </w:r>
      <w:r w:rsidR="008F7AA7" w:rsidRPr="005A1581">
        <w:rPr>
          <w:color w:val="000000" w:themeColor="text1"/>
        </w:rPr>
        <w:t xml:space="preserve"> </w:t>
      </w:r>
      <w:r w:rsidR="001C4861" w:rsidRPr="005A1581">
        <w:rPr>
          <w:color w:val="000000" w:themeColor="text1"/>
        </w:rPr>
        <w:t>institutions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assign</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full-time</w:t>
      </w:r>
      <w:r w:rsidR="008F7AA7" w:rsidRPr="005A1581">
        <w:rPr>
          <w:color w:val="000000" w:themeColor="text1"/>
        </w:rPr>
        <w:t xml:space="preserve"> </w:t>
      </w:r>
      <w:r w:rsidR="001C4861" w:rsidRPr="005A1581">
        <w:rPr>
          <w:color w:val="000000" w:themeColor="text1"/>
        </w:rPr>
        <w:t>focal</w:t>
      </w:r>
      <w:r w:rsidR="008F7AA7" w:rsidRPr="005A1581">
        <w:rPr>
          <w:color w:val="000000" w:themeColor="text1"/>
        </w:rPr>
        <w:t xml:space="preserve"> </w:t>
      </w:r>
      <w:r w:rsidR="001C4861" w:rsidRPr="005A1581">
        <w:rPr>
          <w:color w:val="000000" w:themeColor="text1"/>
        </w:rPr>
        <w:t>person</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Thus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distinction</w:t>
      </w:r>
      <w:r w:rsidRPr="005A1581">
        <w:rPr>
          <w:color w:val="000000" w:themeColor="text1"/>
        </w:rPr>
        <w:t>s</w:t>
      </w:r>
      <w:r w:rsidR="008F7AA7" w:rsidRPr="005A1581">
        <w:rPr>
          <w:color w:val="000000" w:themeColor="text1"/>
        </w:rPr>
        <w:t xml:space="preserve"> </w:t>
      </w:r>
      <w:r w:rsidR="001C4861" w:rsidRPr="005A1581">
        <w:rPr>
          <w:color w:val="000000" w:themeColor="text1"/>
        </w:rPr>
        <w:t>between</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provinces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caused.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lastRenderedPageBreak/>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Science</w:t>
      </w:r>
      <w:r w:rsidR="008F7AA7" w:rsidRPr="005A1581">
        <w:rPr>
          <w:color w:val="000000" w:themeColor="text1"/>
        </w:rPr>
        <w:t xml:space="preserve"> </w:t>
      </w:r>
      <w:r w:rsidR="001C4861" w:rsidRPr="005A1581">
        <w:rPr>
          <w:color w:val="000000" w:themeColor="text1"/>
        </w:rPr>
        <w:t>noted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way</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carry</w:t>
      </w:r>
      <w:r w:rsidR="008F7AA7" w:rsidRPr="005A1581">
        <w:rPr>
          <w:color w:val="000000" w:themeColor="text1"/>
        </w:rPr>
        <w:t xml:space="preserve"> </w:t>
      </w:r>
      <w:r w:rsidR="001C4861" w:rsidRPr="005A1581">
        <w:rPr>
          <w:color w:val="000000" w:themeColor="text1"/>
        </w:rPr>
        <w:t>out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p>
    <w:p w14:paraId="486B18A5" w14:textId="687D1DD4" w:rsidR="00FE6646" w:rsidRPr="005A1581" w:rsidRDefault="00E278AD" w:rsidP="00333E9A">
      <w:pPr>
        <w:pStyle w:val="Quote"/>
        <w:spacing w:line="360" w:lineRule="auto"/>
        <w:rPr>
          <w:color w:val="000000" w:themeColor="text1"/>
        </w:rPr>
      </w:pPr>
      <w:r w:rsidRPr="005A1581">
        <w:rPr>
          <w:color w:val="000000" w:themeColor="text1"/>
        </w:rPr>
        <w:t>‘</w:t>
      </w:r>
      <w:r w:rsidR="00E479B6" w:rsidRPr="005A1581">
        <w:rPr>
          <w:color w:val="000000" w:themeColor="text1"/>
        </w:rPr>
        <w:t>We do not have a specialised department to manage and supervise the anti-doping work. We only have full-time employees from the Gansu Institute of Science and the Gansu Competitive Sports Department who jointly manage anti-doping work’.</w:t>
      </w:r>
    </w:p>
    <w:p w14:paraId="5F575600" w14:textId="7217416A" w:rsidR="00FE6646" w:rsidRPr="005A1581" w:rsidRDefault="001C4861" w:rsidP="00333E9A">
      <w:pPr>
        <w:spacing w:line="360" w:lineRule="auto"/>
        <w:rPr>
          <w:color w:val="000000" w:themeColor="text1"/>
        </w:rPr>
      </w:pPr>
      <w:r w:rsidRPr="005A1581">
        <w:rPr>
          <w:color w:val="000000" w:themeColor="text1"/>
        </w:rPr>
        <w:t>Except</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Gansu</w:t>
      </w:r>
      <w:r w:rsidR="008F2A96" w:rsidRPr="005A1581">
        <w:rPr>
          <w:color w:val="000000" w:themeColor="text1"/>
        </w:rPr>
        <w:t xml:space="preserve"> and Qinghai</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070BF0" w:rsidRPr="005A1581">
        <w:rPr>
          <w:color w:val="000000" w:themeColor="text1"/>
        </w:rPr>
        <w:t xml:space="preserve">the </w:t>
      </w:r>
      <w:r w:rsidRPr="005A1581">
        <w:rPr>
          <w:color w:val="000000" w:themeColor="text1"/>
        </w:rPr>
        <w:t>provinces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municipalities</w:t>
      </w:r>
      <w:r w:rsidR="008F7AA7" w:rsidRPr="005A1581">
        <w:rPr>
          <w:color w:val="000000" w:themeColor="text1"/>
        </w:rPr>
        <w:t xml:space="preserve"> </w:t>
      </w:r>
      <w:r w:rsidRPr="005A1581">
        <w:rPr>
          <w:color w:val="000000" w:themeColor="text1"/>
        </w:rPr>
        <w:t>covered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w:t>
      </w:r>
      <w:r w:rsidR="00070BF0" w:rsidRPr="005A1581">
        <w:rPr>
          <w:color w:val="000000" w:themeColor="text1"/>
        </w:rPr>
        <w:t>s</w:t>
      </w:r>
      <w:r w:rsidR="008F7AA7" w:rsidRPr="005A1581">
        <w:rPr>
          <w:color w:val="000000" w:themeColor="text1"/>
        </w:rPr>
        <w:t xml:space="preserve"> </w:t>
      </w:r>
      <w:r w:rsidR="00070BF0" w:rsidRPr="005A1581">
        <w:rPr>
          <w:color w:val="000000" w:themeColor="text1"/>
        </w:rPr>
        <w:t xml:space="preserve">have </w:t>
      </w:r>
      <w:r w:rsidRPr="005A1581">
        <w:rPr>
          <w:color w:val="000000" w:themeColor="text1"/>
        </w:rPr>
        <w:t>all</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set</w:t>
      </w:r>
      <w:r w:rsidR="008F7AA7" w:rsidRPr="005A1581">
        <w:rPr>
          <w:color w:val="000000" w:themeColor="text1"/>
        </w:rPr>
        <w:t xml:space="preserve"> </w:t>
      </w:r>
      <w:r w:rsidRPr="005A1581">
        <w:rPr>
          <w:color w:val="000000" w:themeColor="text1"/>
        </w:rPr>
        <w:t>up</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working</w:t>
      </w:r>
      <w:r w:rsidR="008F7AA7" w:rsidRPr="005A1581">
        <w:rPr>
          <w:color w:val="000000" w:themeColor="text1"/>
        </w:rPr>
        <w:t xml:space="preserve"> </w:t>
      </w:r>
      <w:r w:rsidRPr="005A1581">
        <w:rPr>
          <w:color w:val="000000" w:themeColor="text1"/>
        </w:rPr>
        <w:t>group</w:t>
      </w:r>
      <w:r w:rsidR="00070BF0" w:rsidRPr="005A1581">
        <w:rPr>
          <w:color w:val="000000" w:themeColor="text1"/>
        </w:rPr>
        <w:t>s</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specia</w:t>
      </w:r>
      <w:r w:rsidR="00C01DB0" w:rsidRPr="005A1581">
        <w:rPr>
          <w:color w:val="000000" w:themeColor="text1"/>
        </w:rPr>
        <w:t>lis</w:t>
      </w:r>
      <w:r w:rsidRPr="005A1581">
        <w:rPr>
          <w:color w:val="000000" w:themeColor="text1"/>
        </w:rPr>
        <w:t>ed</w:t>
      </w:r>
      <w:r w:rsidR="008F7AA7" w:rsidRPr="005A1581">
        <w:rPr>
          <w:color w:val="000000" w:themeColor="text1"/>
        </w:rPr>
        <w:t xml:space="preserve"> </w:t>
      </w:r>
      <w:r w:rsidR="00426BC2" w:rsidRPr="005A1581">
        <w:rPr>
          <w:color w:val="000000" w:themeColor="text1"/>
        </w:rPr>
        <w:t xml:space="preserve">anti-doping </w:t>
      </w:r>
      <w:r w:rsidRPr="005A1581">
        <w:rPr>
          <w:color w:val="000000" w:themeColor="text1"/>
        </w:rPr>
        <w:t>department</w:t>
      </w:r>
      <w:r w:rsidR="00070BF0" w:rsidRPr="005A1581">
        <w:rPr>
          <w:color w:val="000000" w:themeColor="text1"/>
        </w:rPr>
        <w:t>s</w:t>
      </w:r>
      <w:r w:rsidRPr="005A1581">
        <w:rPr>
          <w:color w:val="000000" w:themeColor="text1"/>
        </w:rPr>
        <w:t>.</w:t>
      </w:r>
      <w:r w:rsidR="008F7AA7" w:rsidRPr="005A1581">
        <w:rPr>
          <w:color w:val="000000" w:themeColor="text1"/>
        </w:rPr>
        <w:t xml:space="preserve"> </w:t>
      </w:r>
      <w:r w:rsidR="00070BF0"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426BC2" w:rsidRPr="005A1581">
        <w:rPr>
          <w:color w:val="000000" w:themeColor="text1"/>
        </w:rPr>
        <w:t xml:space="preserve">the </w:t>
      </w:r>
      <w:r w:rsidRPr="005A1581">
        <w:rPr>
          <w:color w:val="000000" w:themeColor="text1"/>
        </w:rPr>
        <w:t>Guiyang</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way</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carry</w:t>
      </w:r>
      <w:r w:rsidR="008F7AA7" w:rsidRPr="005A1581">
        <w:rPr>
          <w:color w:val="000000" w:themeColor="text1"/>
        </w:rPr>
        <w:t xml:space="preserve"> </w:t>
      </w:r>
      <w:r w:rsidRPr="005A1581">
        <w:rPr>
          <w:color w:val="000000" w:themeColor="text1"/>
        </w:rPr>
        <w:t>out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p>
    <w:p w14:paraId="175385C4" w14:textId="5AFE3F25"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set</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working</w:t>
      </w:r>
      <w:r w:rsidR="008F7AA7" w:rsidRPr="005A1581">
        <w:rPr>
          <w:color w:val="000000" w:themeColor="text1"/>
        </w:rPr>
        <w:t xml:space="preserve"> </w:t>
      </w:r>
      <w:r w:rsidR="001C4861" w:rsidRPr="005A1581">
        <w:rPr>
          <w:color w:val="000000" w:themeColor="text1"/>
        </w:rPr>
        <w:t>group</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establish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working</w:t>
      </w:r>
      <w:r w:rsidR="008F7AA7" w:rsidRPr="005A1581">
        <w:rPr>
          <w:color w:val="000000" w:themeColor="text1"/>
        </w:rPr>
        <w:t xml:space="preserve"> </w:t>
      </w:r>
      <w:r w:rsidR="001C4861" w:rsidRPr="005A1581">
        <w:rPr>
          <w:color w:val="000000" w:themeColor="text1"/>
        </w:rPr>
        <w:t>office</w:t>
      </w:r>
      <w:r w:rsidR="008F7AA7" w:rsidRPr="005A1581">
        <w:rPr>
          <w:color w:val="000000" w:themeColor="text1"/>
        </w:rPr>
        <w:t xml:space="preserve"> </w:t>
      </w:r>
      <w:r w:rsidR="001C4861" w:rsidRPr="005A1581">
        <w:rPr>
          <w:color w:val="000000" w:themeColor="text1"/>
        </w:rPr>
        <w:t>under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Guiyang</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Science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seen</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specia</w:t>
      </w:r>
      <w:r w:rsidR="00C01DB0" w:rsidRPr="005A1581">
        <w:rPr>
          <w:color w:val="000000" w:themeColor="text1"/>
        </w:rPr>
        <w:t>lis</w:t>
      </w:r>
      <w:r w:rsidR="001C4861" w:rsidRPr="005A1581">
        <w:rPr>
          <w:color w:val="000000" w:themeColor="text1"/>
        </w:rPr>
        <w:t>ed</w:t>
      </w:r>
      <w:r w:rsidR="008F7AA7" w:rsidRPr="005A1581">
        <w:rPr>
          <w:color w:val="000000" w:themeColor="text1"/>
        </w:rPr>
        <w:t xml:space="preserve"> </w:t>
      </w:r>
      <w:r w:rsidR="001C4861" w:rsidRPr="005A1581">
        <w:rPr>
          <w:color w:val="000000" w:themeColor="text1"/>
        </w:rPr>
        <w:t>department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Pr="005A1581">
        <w:rPr>
          <w:color w:val="000000" w:themeColor="text1"/>
        </w:rPr>
        <w:t>’</w:t>
      </w:r>
      <w:r w:rsidR="00B538AF" w:rsidRPr="005A1581">
        <w:rPr>
          <w:color w:val="000000" w:themeColor="text1"/>
        </w:rPr>
        <w:t>.</w:t>
      </w:r>
    </w:p>
    <w:p w14:paraId="7A3F6AF2" w14:textId="64B358FF" w:rsidR="001C4861" w:rsidRPr="005A1581" w:rsidRDefault="00070BF0" w:rsidP="00333E9A">
      <w:pPr>
        <w:spacing w:line="360" w:lineRule="auto"/>
        <w:rPr>
          <w:color w:val="000000" w:themeColor="text1"/>
        </w:rPr>
      </w:pPr>
      <w:r w:rsidRPr="005A1581">
        <w:rPr>
          <w:color w:val="000000" w:themeColor="text1"/>
        </w:rPr>
        <w:t>S</w:t>
      </w:r>
      <w:r w:rsidR="001C4861" w:rsidRPr="005A1581">
        <w:rPr>
          <w:color w:val="000000" w:themeColor="text1"/>
        </w:rPr>
        <w:t>ome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local</w:t>
      </w:r>
      <w:r w:rsidR="008F7AA7" w:rsidRPr="005A1581">
        <w:rPr>
          <w:color w:val="000000" w:themeColor="text1"/>
        </w:rPr>
        <w:t xml:space="preserve"> </w:t>
      </w:r>
      <w:r w:rsidR="0021511C" w:rsidRPr="005A1581">
        <w:rPr>
          <w:color w:val="000000" w:themeColor="text1"/>
        </w:rPr>
        <w:t>Sports Management Centres</w:t>
      </w:r>
      <w:r w:rsidR="008F7AA7" w:rsidRPr="005A1581">
        <w:rPr>
          <w:color w:val="000000" w:themeColor="text1"/>
        </w:rPr>
        <w:t xml:space="preserve"> </w:t>
      </w:r>
      <w:r w:rsidR="001C4861" w:rsidRPr="005A1581">
        <w:rPr>
          <w:color w:val="000000" w:themeColor="text1"/>
        </w:rPr>
        <w:t>may</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assign</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full-time</w:t>
      </w:r>
      <w:r w:rsidR="008F7AA7" w:rsidRPr="005A1581">
        <w:rPr>
          <w:color w:val="000000" w:themeColor="text1"/>
        </w:rPr>
        <w:t xml:space="preserve"> </w:t>
      </w:r>
      <w:r w:rsidR="004E6FD9" w:rsidRPr="005A1581">
        <w:rPr>
          <w:color w:val="000000" w:themeColor="text1"/>
        </w:rPr>
        <w:t>employee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743A8" w:rsidRPr="005A1581">
        <w:rPr>
          <w:color w:val="000000" w:themeColor="text1"/>
        </w:rPr>
        <w:t xml:space="preserve">the </w:t>
      </w:r>
      <w:r w:rsidR="005E4775" w:rsidRPr="005A1581">
        <w:rPr>
          <w:color w:val="000000" w:themeColor="text1"/>
        </w:rPr>
        <w:t>l</w:t>
      </w:r>
      <w:r w:rsidR="00BA6EE5" w:rsidRPr="005A1581">
        <w:rPr>
          <w:color w:val="000000" w:themeColor="text1"/>
        </w:rPr>
        <w:t xml:space="preserve">ocal anti-doping agencies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implement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3D3149" w:rsidRPr="005A1581">
        <w:rPr>
          <w:color w:val="000000" w:themeColor="text1"/>
        </w:rPr>
        <w:t>As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head</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Jinan</w:t>
      </w:r>
      <w:r w:rsidR="008F7AA7" w:rsidRPr="005A1581">
        <w:rPr>
          <w:color w:val="000000" w:themeColor="text1"/>
        </w:rPr>
        <w:t xml:space="preserve"> </w:t>
      </w:r>
      <w:r w:rsidR="001C4861" w:rsidRPr="005A1581">
        <w:rPr>
          <w:color w:val="000000" w:themeColor="text1"/>
        </w:rPr>
        <w:t>Athletics</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Centre</w:t>
      </w:r>
      <w:r w:rsidR="008F7AA7" w:rsidRPr="005A1581">
        <w:rPr>
          <w:color w:val="000000" w:themeColor="text1"/>
        </w:rPr>
        <w:t xml:space="preserve"> </w:t>
      </w:r>
      <w:r w:rsidR="001C4861" w:rsidRPr="005A1581">
        <w:rPr>
          <w:color w:val="000000" w:themeColor="text1"/>
        </w:rPr>
        <w:t>stated</w:t>
      </w:r>
      <w:r w:rsidR="008F7AA7" w:rsidRPr="005A1581">
        <w:rPr>
          <w:color w:val="000000" w:themeColor="text1"/>
        </w:rPr>
        <w:t xml:space="preserve"> </w:t>
      </w:r>
      <w:r w:rsidR="001C4861" w:rsidRPr="005A1581">
        <w:rPr>
          <w:color w:val="000000" w:themeColor="text1"/>
        </w:rPr>
        <w:t>that:</w:t>
      </w:r>
    </w:p>
    <w:p w14:paraId="69F3C1C7" w14:textId="26849ABB" w:rsidR="00A90C05"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assigned</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focal</w:t>
      </w:r>
      <w:r w:rsidR="008F7AA7" w:rsidRPr="005A1581">
        <w:rPr>
          <w:color w:val="000000" w:themeColor="text1"/>
        </w:rPr>
        <w:t xml:space="preserve"> </w:t>
      </w:r>
      <w:r w:rsidR="001C4861" w:rsidRPr="005A1581">
        <w:rPr>
          <w:color w:val="000000" w:themeColor="text1"/>
        </w:rPr>
        <w:t>person</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manage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centre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426BC2" w:rsidRPr="005A1581">
        <w:rPr>
          <w:color w:val="000000" w:themeColor="text1"/>
        </w:rPr>
        <w:t>is</w:t>
      </w:r>
      <w:r w:rsidR="008F7AA7" w:rsidRPr="005A1581">
        <w:rPr>
          <w:color w:val="000000" w:themeColor="text1"/>
        </w:rPr>
        <w:t xml:space="preserve"> </w:t>
      </w:r>
      <w:r w:rsidR="001C4861" w:rsidRPr="005A1581">
        <w:rPr>
          <w:color w:val="000000" w:themeColor="text1"/>
        </w:rPr>
        <w:t>especially</w:t>
      </w:r>
      <w:r w:rsidR="008F7AA7" w:rsidRPr="005A1581">
        <w:rPr>
          <w:color w:val="000000" w:themeColor="text1"/>
        </w:rPr>
        <w:t xml:space="preserve"> </w:t>
      </w:r>
      <w:r w:rsidR="001C4861" w:rsidRPr="005A1581">
        <w:rPr>
          <w:color w:val="000000" w:themeColor="text1"/>
        </w:rPr>
        <w:t>focusing</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athletics</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centre</w:t>
      </w:r>
      <w:r w:rsidRPr="005A1581">
        <w:rPr>
          <w:color w:val="000000" w:themeColor="text1"/>
        </w:rPr>
        <w:t>’</w:t>
      </w:r>
      <w:r w:rsidR="00B538AF" w:rsidRPr="005A1581">
        <w:rPr>
          <w:color w:val="000000" w:themeColor="text1"/>
        </w:rPr>
        <w:t>.</w:t>
      </w:r>
    </w:p>
    <w:p w14:paraId="04C55001" w14:textId="2ABB8867" w:rsidR="00436E05" w:rsidRPr="005A1581" w:rsidRDefault="00436E05" w:rsidP="00333E9A">
      <w:pPr>
        <w:spacing w:line="360" w:lineRule="auto"/>
        <w:rPr>
          <w:color w:val="000000" w:themeColor="text1"/>
        </w:rPr>
      </w:pPr>
      <w:r w:rsidRPr="005A1581">
        <w:rPr>
          <w:color w:val="000000" w:themeColor="text1"/>
        </w:rPr>
        <w:t>According to the interviewees' respon</w:t>
      </w:r>
      <w:r w:rsidR="00D269ED" w:rsidRPr="005A1581">
        <w:rPr>
          <w:color w:val="000000" w:themeColor="text1"/>
        </w:rPr>
        <w:t xml:space="preserve">ses, it is quite clear that </w:t>
      </w:r>
      <w:r w:rsidRPr="005A1581">
        <w:rPr>
          <w:color w:val="000000" w:themeColor="text1"/>
        </w:rPr>
        <w:t>CHINADA play</w:t>
      </w:r>
      <w:r w:rsidR="000F614F" w:rsidRPr="005A1581">
        <w:rPr>
          <w:color w:val="000000" w:themeColor="text1"/>
        </w:rPr>
        <w:t>s</w:t>
      </w:r>
      <w:r w:rsidRPr="005A1581">
        <w:rPr>
          <w:color w:val="000000" w:themeColor="text1"/>
        </w:rPr>
        <w:t xml:space="preserve"> a </w:t>
      </w:r>
      <w:r w:rsidR="000F614F" w:rsidRPr="005A1581">
        <w:rPr>
          <w:color w:val="000000" w:themeColor="text1"/>
        </w:rPr>
        <w:t>dominant ro</w:t>
      </w:r>
      <w:r w:rsidRPr="005A1581">
        <w:rPr>
          <w:color w:val="000000" w:themeColor="text1"/>
        </w:rPr>
        <w:t xml:space="preserve">le in Chinese Anti-Doping Administration System. The </w:t>
      </w:r>
      <w:r w:rsidR="00691E0A" w:rsidRPr="005A1581">
        <w:rPr>
          <w:i/>
          <w:color w:val="000000" w:themeColor="text1"/>
        </w:rPr>
        <w:t>China Sports Daily</w:t>
      </w:r>
      <w:r w:rsidRPr="005A1581">
        <w:rPr>
          <w:color w:val="000000" w:themeColor="text1"/>
        </w:rPr>
        <w:t xml:space="preserve"> and </w:t>
      </w:r>
      <w:r w:rsidRPr="005A1581">
        <w:rPr>
          <w:i/>
          <w:color w:val="000000" w:themeColor="text1"/>
        </w:rPr>
        <w:t>Xinhua News Agency</w:t>
      </w:r>
      <w:r w:rsidRPr="005A1581">
        <w:rPr>
          <w:color w:val="000000" w:themeColor="text1"/>
        </w:rPr>
        <w:t xml:space="preserve"> are both under the Chinese government, and especially, the </w:t>
      </w:r>
      <w:r w:rsidR="00691E0A" w:rsidRPr="005A1581">
        <w:rPr>
          <w:i/>
          <w:color w:val="000000" w:themeColor="text1"/>
        </w:rPr>
        <w:t>China Sports Daily</w:t>
      </w:r>
      <w:r w:rsidRPr="005A1581">
        <w:rPr>
          <w:color w:val="000000" w:themeColor="text1"/>
        </w:rPr>
        <w:t xml:space="preserve"> are directly under the CGAS. The </w:t>
      </w:r>
      <w:r w:rsidR="00D641C8" w:rsidRPr="005A1581">
        <w:rPr>
          <w:color w:val="000000" w:themeColor="text1"/>
        </w:rPr>
        <w:t xml:space="preserve">local anti-doping </w:t>
      </w:r>
      <w:r w:rsidR="00BA6EE5" w:rsidRPr="005A1581">
        <w:rPr>
          <w:color w:val="000000" w:themeColor="text1"/>
        </w:rPr>
        <w:t>agencies and</w:t>
      </w:r>
      <w:r w:rsidRPr="005A1581">
        <w:rPr>
          <w:color w:val="000000" w:themeColor="text1"/>
        </w:rPr>
        <w:t xml:space="preserve"> </w:t>
      </w:r>
      <w:r w:rsidR="003F2C06" w:rsidRPr="005A1581">
        <w:rPr>
          <w:color w:val="000000" w:themeColor="text1"/>
        </w:rPr>
        <w:t>sports federations</w:t>
      </w:r>
      <w:r w:rsidRPr="005A1581">
        <w:rPr>
          <w:color w:val="000000" w:themeColor="text1"/>
        </w:rPr>
        <w:t xml:space="preserve"> are supervised by CHINADA. Each ‘sports school and sports university’ and ‘local team’ are guided by </w:t>
      </w:r>
      <w:r w:rsidR="002D20E5" w:rsidRPr="005A1581">
        <w:rPr>
          <w:color w:val="000000" w:themeColor="text1"/>
        </w:rPr>
        <w:t xml:space="preserve">the </w:t>
      </w:r>
      <w:r w:rsidR="00BA6EE5" w:rsidRPr="005A1581">
        <w:rPr>
          <w:color w:val="000000" w:themeColor="text1"/>
        </w:rPr>
        <w:t xml:space="preserve">local anti-doping agencies </w:t>
      </w:r>
      <w:r w:rsidRPr="005A1581">
        <w:rPr>
          <w:color w:val="000000" w:themeColor="text1"/>
        </w:rPr>
        <w:t xml:space="preserve">on anti-doping work. The following section is </w:t>
      </w:r>
      <w:r w:rsidR="000F614F" w:rsidRPr="005A1581">
        <w:rPr>
          <w:color w:val="000000" w:themeColor="text1"/>
        </w:rPr>
        <w:t>going to present</w:t>
      </w:r>
      <w:r w:rsidRPr="005A1581">
        <w:rPr>
          <w:color w:val="000000" w:themeColor="text1"/>
        </w:rPr>
        <w:t xml:space="preserve"> the</w:t>
      </w:r>
      <w:r w:rsidR="000F614F" w:rsidRPr="005A1581">
        <w:rPr>
          <w:color w:val="000000" w:themeColor="text1"/>
        </w:rPr>
        <w:t xml:space="preserve"> findings about </w:t>
      </w:r>
      <w:r w:rsidRPr="005A1581">
        <w:rPr>
          <w:color w:val="000000" w:themeColor="text1"/>
        </w:rPr>
        <w:t xml:space="preserve">how the anti-doping policy implements through this administrative system.     </w:t>
      </w:r>
    </w:p>
    <w:p w14:paraId="5DC91904" w14:textId="6A5BA2F9" w:rsidR="00A425DC" w:rsidRPr="005A1581" w:rsidRDefault="00315BD0" w:rsidP="00333E9A">
      <w:pPr>
        <w:spacing w:line="360" w:lineRule="auto"/>
        <w:rPr>
          <w:color w:val="000000" w:themeColor="text1"/>
        </w:rPr>
      </w:pPr>
      <w:r w:rsidRPr="005A1581">
        <w:rPr>
          <w:color w:val="000000" w:themeColor="text1"/>
        </w:rPr>
        <w:lastRenderedPageBreak/>
        <w:t xml:space="preserve"> </w:t>
      </w:r>
    </w:p>
    <w:p w14:paraId="5854230A" w14:textId="69EE3A3D" w:rsidR="006B201D" w:rsidRPr="005A1581" w:rsidRDefault="001C4861" w:rsidP="00333E9A">
      <w:pPr>
        <w:pStyle w:val="Heading3"/>
      </w:pPr>
      <w:bookmarkStart w:id="258" w:name="_Toc520835536"/>
      <w:bookmarkStart w:id="259" w:name="_Toc514761077"/>
      <w:bookmarkStart w:id="260" w:name="_Toc12790022"/>
      <w:r w:rsidRPr="005A1581">
        <w:t>China</w:t>
      </w:r>
      <w:r w:rsidR="00E81930" w:rsidRPr="005A1581">
        <w:t>’s</w:t>
      </w:r>
      <w:r w:rsidR="008F7AA7" w:rsidRPr="005A1581">
        <w:t xml:space="preserve"> </w:t>
      </w:r>
      <w:r w:rsidRPr="005A1581">
        <w:t>implement</w:t>
      </w:r>
      <w:r w:rsidR="00E81930" w:rsidRPr="005A1581">
        <w:t xml:space="preserve">ation of </w:t>
      </w:r>
      <w:r w:rsidR="007D21B5" w:rsidRPr="005A1581">
        <w:t xml:space="preserve">the </w:t>
      </w:r>
      <w:r w:rsidRPr="005A1581">
        <w:t>WADC</w:t>
      </w:r>
      <w:bookmarkEnd w:id="258"/>
      <w:bookmarkEnd w:id="259"/>
      <w:bookmarkEnd w:id="260"/>
    </w:p>
    <w:p w14:paraId="1C39EA5A" w14:textId="733D2ABF" w:rsidR="00FE6646"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conveyed</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general</w:t>
      </w:r>
      <w:r w:rsidR="008F7AA7" w:rsidRPr="005A1581">
        <w:rPr>
          <w:color w:val="000000" w:themeColor="text1"/>
        </w:rPr>
        <w:t xml:space="preserve"> </w:t>
      </w:r>
      <w:r w:rsidRPr="005A1581">
        <w:rPr>
          <w:color w:val="000000" w:themeColor="text1"/>
        </w:rPr>
        <w:t>idea</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implemented</w:t>
      </w:r>
      <w:r w:rsidR="008F7AA7" w:rsidRPr="005A1581">
        <w:rPr>
          <w:color w:val="000000" w:themeColor="text1"/>
        </w:rPr>
        <w:t xml:space="preserve"> </w:t>
      </w:r>
      <w:r w:rsidR="007D21B5" w:rsidRPr="005A1581">
        <w:rPr>
          <w:color w:val="000000" w:themeColor="text1"/>
        </w:rPr>
        <w:t xml:space="preserve">the </w:t>
      </w:r>
      <w:r w:rsidRPr="005A1581">
        <w:rPr>
          <w:color w:val="000000" w:themeColor="text1"/>
        </w:rPr>
        <w:t>WADC</w:t>
      </w:r>
      <w:r w:rsidR="00E81930" w:rsidRPr="005A1581">
        <w:rPr>
          <w:color w:val="000000" w:themeColor="text1"/>
        </w:rPr>
        <w:t>. S</w:t>
      </w:r>
      <w:r w:rsidRPr="005A1581">
        <w:rPr>
          <w:color w:val="000000" w:themeColor="text1"/>
        </w:rPr>
        <w:t>he</w:t>
      </w:r>
      <w:r w:rsidR="008F7AA7" w:rsidRPr="005A1581">
        <w:rPr>
          <w:color w:val="000000" w:themeColor="text1"/>
        </w:rPr>
        <w:t xml:space="preserve"> </w:t>
      </w:r>
      <w:r w:rsidRPr="005A1581">
        <w:rPr>
          <w:color w:val="000000" w:themeColor="text1"/>
        </w:rPr>
        <w:t>noted</w:t>
      </w:r>
      <w:r w:rsidR="00E81930" w:rsidRPr="005A1581">
        <w:rPr>
          <w:color w:val="000000" w:themeColor="text1"/>
        </w:rPr>
        <w:t>:</w:t>
      </w:r>
    </w:p>
    <w:p w14:paraId="3B311ADE" w14:textId="2E7DDB36" w:rsidR="001C4861" w:rsidRPr="005A1581" w:rsidRDefault="00E278AD" w:rsidP="00333E9A">
      <w:pPr>
        <w:pStyle w:val="Quote"/>
        <w:spacing w:line="360" w:lineRule="auto"/>
        <w:rPr>
          <w:color w:val="000000" w:themeColor="text1"/>
        </w:rPr>
      </w:pPr>
      <w:r w:rsidRPr="005A1581">
        <w:rPr>
          <w:color w:val="000000" w:themeColor="text1"/>
        </w:rPr>
        <w:t>‘</w:t>
      </w:r>
      <w:r w:rsidR="004E6FD9" w:rsidRPr="005A1581">
        <w:rPr>
          <w:color w:val="000000" w:themeColor="text1"/>
        </w:rPr>
        <w:t>Many countries and sports federations have signed the WADC. However, different countries have different ways of implementing the Code. It is complicated to adapt the international policy to the particular situation of each country’</w:t>
      </w:r>
      <w:r w:rsidR="00B538AF" w:rsidRPr="005A1581">
        <w:rPr>
          <w:color w:val="000000" w:themeColor="text1"/>
        </w:rPr>
        <w:t>.</w:t>
      </w:r>
      <w:r w:rsidR="008B2E7E" w:rsidRPr="005A1581">
        <w:rPr>
          <w:color w:val="000000" w:themeColor="text1"/>
        </w:rPr>
        <w:t xml:space="preserve"> </w:t>
      </w:r>
    </w:p>
    <w:p w14:paraId="2AF48809" w14:textId="25226AF2" w:rsidR="001C4861" w:rsidRPr="005A1581" w:rsidRDefault="001C4861" w:rsidP="00333E9A">
      <w:pPr>
        <w:spacing w:line="360" w:lineRule="auto"/>
        <w:rPr>
          <w:color w:val="000000" w:themeColor="text1"/>
        </w:rPr>
      </w:pPr>
      <w:r w:rsidRPr="005A1581">
        <w:rPr>
          <w:color w:val="000000" w:themeColor="text1"/>
        </w:rPr>
        <w:t>She</w:t>
      </w:r>
      <w:r w:rsidR="008F7AA7" w:rsidRPr="005A1581">
        <w:rPr>
          <w:color w:val="000000" w:themeColor="text1"/>
        </w:rPr>
        <w:t xml:space="preserve"> </w:t>
      </w:r>
      <w:r w:rsidRPr="005A1581">
        <w:rPr>
          <w:color w:val="000000" w:themeColor="text1"/>
        </w:rPr>
        <w:t>continued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give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detailed</w:t>
      </w:r>
      <w:r w:rsidR="008F7AA7" w:rsidRPr="005A1581">
        <w:rPr>
          <w:color w:val="000000" w:themeColor="text1"/>
        </w:rPr>
        <w:t xml:space="preserve"> </w:t>
      </w:r>
      <w:r w:rsidRPr="005A1581">
        <w:rPr>
          <w:color w:val="000000" w:themeColor="text1"/>
        </w:rPr>
        <w:t>explanation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why</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need</w:t>
      </w:r>
      <w:r w:rsidR="000856A9" w:rsidRPr="005A1581">
        <w:rPr>
          <w:color w:val="000000" w:themeColor="text1"/>
        </w:rPr>
        <w:t>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develop</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regulation</w:t>
      </w:r>
      <w:r w:rsidR="000856A9" w:rsidRPr="005A1581">
        <w:rPr>
          <w:color w:val="000000" w:themeColor="text1"/>
        </w:rPr>
        <w:t>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developed</w:t>
      </w:r>
      <w:r w:rsidR="000856A9" w:rsidRPr="005A1581">
        <w:rPr>
          <w:color w:val="000000" w:themeColor="text1"/>
        </w:rPr>
        <w:t>:</w:t>
      </w:r>
    </w:p>
    <w:p w14:paraId="5401B78B" w14:textId="59D6DFD3"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2004</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great</w:t>
      </w:r>
      <w:r w:rsidR="008F7AA7" w:rsidRPr="005A1581">
        <w:rPr>
          <w:color w:val="000000" w:themeColor="text1"/>
        </w:rPr>
        <w:t xml:space="preserve"> </w:t>
      </w:r>
      <w:r w:rsidR="001C4861" w:rsidRPr="005A1581">
        <w:rPr>
          <w:color w:val="000000" w:themeColor="text1"/>
        </w:rPr>
        <w:t>change</w:t>
      </w:r>
      <w:r w:rsidR="008F7AA7" w:rsidRPr="005A1581">
        <w:rPr>
          <w:color w:val="000000" w:themeColor="text1"/>
        </w:rPr>
        <w:t xml:space="preserve"> </w:t>
      </w:r>
      <w:r w:rsidR="001C4861" w:rsidRPr="005A1581">
        <w:rPr>
          <w:color w:val="000000" w:themeColor="text1"/>
        </w:rPr>
        <w:t>took</w:t>
      </w:r>
      <w:r w:rsidR="008F7AA7" w:rsidRPr="005A1581">
        <w:rPr>
          <w:color w:val="000000" w:themeColor="text1"/>
        </w:rPr>
        <w:t xml:space="preserve"> </w:t>
      </w:r>
      <w:r w:rsidR="001C4861" w:rsidRPr="005A1581">
        <w:rPr>
          <w:color w:val="000000" w:themeColor="text1"/>
        </w:rPr>
        <w:t>place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effort</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global</w:t>
      </w:r>
      <w:r w:rsidR="008F7AA7" w:rsidRPr="005A1581">
        <w:rPr>
          <w:color w:val="000000" w:themeColor="text1"/>
        </w:rPr>
        <w:t xml:space="preserve"> </w:t>
      </w:r>
      <w:r w:rsidR="001C4861" w:rsidRPr="005A1581">
        <w:rPr>
          <w:color w:val="000000" w:themeColor="text1"/>
        </w:rPr>
        <w:t>level.</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time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large</w:t>
      </w:r>
      <w:r w:rsidR="008F7AA7" w:rsidRPr="005A1581">
        <w:rPr>
          <w:color w:val="000000" w:themeColor="text1"/>
        </w:rPr>
        <w:t xml:space="preserve"> </w:t>
      </w:r>
      <w:r w:rsidR="001C4861" w:rsidRPr="005A1581">
        <w:rPr>
          <w:color w:val="000000" w:themeColor="text1"/>
        </w:rPr>
        <w:t>number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performance-enhancing</w:t>
      </w:r>
      <w:r w:rsidR="008F7AA7" w:rsidRPr="005A1581">
        <w:rPr>
          <w:color w:val="000000" w:themeColor="text1"/>
        </w:rPr>
        <w:t xml:space="preserve"> </w:t>
      </w:r>
      <w:r w:rsidR="001C4861" w:rsidRPr="005A1581">
        <w:rPr>
          <w:color w:val="000000" w:themeColor="text1"/>
        </w:rPr>
        <w:t>drugs</w:t>
      </w:r>
      <w:r w:rsidR="008F7AA7" w:rsidRPr="005A1581">
        <w:rPr>
          <w:color w:val="000000" w:themeColor="text1"/>
        </w:rPr>
        <w:t xml:space="preserve"> </w:t>
      </w:r>
      <w:r w:rsidR="001C4861" w:rsidRPr="005A1581">
        <w:rPr>
          <w:color w:val="000000" w:themeColor="text1"/>
        </w:rPr>
        <w:t>were</w:t>
      </w:r>
      <w:r w:rsidR="008F7AA7" w:rsidRPr="005A1581">
        <w:rPr>
          <w:color w:val="000000" w:themeColor="text1"/>
        </w:rPr>
        <w:t xml:space="preserve"> </w:t>
      </w:r>
      <w:r w:rsidR="001C4861" w:rsidRPr="005A1581">
        <w:rPr>
          <w:color w:val="000000" w:themeColor="text1"/>
        </w:rPr>
        <w:t>imported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light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channel</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importation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create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good</w:t>
      </w:r>
      <w:r w:rsidR="008F7AA7" w:rsidRPr="005A1581">
        <w:rPr>
          <w:color w:val="000000" w:themeColor="text1"/>
        </w:rPr>
        <w:t xml:space="preserve"> </w:t>
      </w:r>
      <w:r w:rsidR="001C4861" w:rsidRPr="005A1581">
        <w:rPr>
          <w:color w:val="000000" w:themeColor="text1"/>
        </w:rPr>
        <w:t>environment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Pr="005A1581">
        <w:rPr>
          <w:color w:val="000000" w:themeColor="text1"/>
        </w:rPr>
        <w:t>‘</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2008</w:t>
      </w:r>
      <w:r w:rsidR="008F7AA7" w:rsidRPr="005A1581">
        <w:rPr>
          <w:color w:val="000000" w:themeColor="text1"/>
        </w:rPr>
        <w:t xml:space="preserve"> </w:t>
      </w:r>
      <w:r w:rsidR="001C4861" w:rsidRPr="005A1581">
        <w:rPr>
          <w:color w:val="000000" w:themeColor="text1"/>
        </w:rPr>
        <w:t>Beijing</w:t>
      </w:r>
      <w:r w:rsidR="008F7AA7" w:rsidRPr="005A1581">
        <w:rPr>
          <w:color w:val="000000" w:themeColor="text1"/>
        </w:rPr>
        <w:t xml:space="preserve"> </w:t>
      </w:r>
      <w:r w:rsidR="001C4861" w:rsidRPr="005A1581">
        <w:rPr>
          <w:color w:val="000000" w:themeColor="text1"/>
        </w:rPr>
        <w:t>Olympic</w:t>
      </w:r>
      <w:r w:rsidR="008F7AA7" w:rsidRPr="005A1581">
        <w:rPr>
          <w:color w:val="000000" w:themeColor="text1"/>
        </w:rPr>
        <w:t xml:space="preserve"> </w:t>
      </w:r>
      <w:r w:rsidR="001C4861" w:rsidRPr="005A1581">
        <w:rPr>
          <w:color w:val="000000" w:themeColor="text1"/>
        </w:rPr>
        <w:t>Game</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became</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urgent</w:t>
      </w:r>
      <w:r w:rsidR="008F7AA7" w:rsidRPr="005A1581">
        <w:rPr>
          <w:color w:val="000000" w:themeColor="text1"/>
        </w:rPr>
        <w:t xml:space="preserve"> </w:t>
      </w:r>
      <w:r w:rsidR="001C4861" w:rsidRPr="005A1581">
        <w:rPr>
          <w:color w:val="000000" w:themeColor="text1"/>
        </w:rPr>
        <w:t>problem.</w:t>
      </w:r>
      <w:r w:rsidR="008F7AA7" w:rsidRPr="005A1581">
        <w:rPr>
          <w:color w:val="000000" w:themeColor="text1"/>
        </w:rPr>
        <w:t xml:space="preserve"> </w:t>
      </w:r>
      <w:r w:rsidR="001C4861" w:rsidRPr="005A1581">
        <w:rPr>
          <w:color w:val="000000" w:themeColor="text1"/>
        </w:rPr>
        <w:t>Consequently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State</w:t>
      </w:r>
      <w:r w:rsidR="008F7AA7" w:rsidRPr="005A1581">
        <w:rPr>
          <w:color w:val="000000" w:themeColor="text1"/>
        </w:rPr>
        <w:t xml:space="preserve"> </w:t>
      </w:r>
      <w:r w:rsidR="001C4861" w:rsidRPr="005A1581">
        <w:rPr>
          <w:color w:val="000000" w:themeColor="text1"/>
        </w:rPr>
        <w:t>Council</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promulgated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No.</w:t>
      </w:r>
      <w:r w:rsidR="008F7AA7" w:rsidRPr="005A1581">
        <w:rPr>
          <w:color w:val="000000" w:themeColor="text1"/>
        </w:rPr>
        <w:t xml:space="preserve"> </w:t>
      </w:r>
      <w:r w:rsidR="001C4861" w:rsidRPr="005A1581">
        <w:rPr>
          <w:color w:val="000000" w:themeColor="text1"/>
        </w:rPr>
        <w:t>398</w:t>
      </w:r>
      <w:r w:rsidR="008F7AA7" w:rsidRPr="005A1581">
        <w:rPr>
          <w:color w:val="000000" w:themeColor="text1"/>
        </w:rPr>
        <w:t xml:space="preserve"> </w:t>
      </w:r>
      <w:r w:rsidR="001C4861" w:rsidRPr="005A1581">
        <w:rPr>
          <w:color w:val="000000" w:themeColor="text1"/>
        </w:rPr>
        <w:t>Decree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2004:</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Regulation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PRC</w:t>
      </w:r>
      <w:r w:rsidR="008F7AA7" w:rsidRPr="005A1581">
        <w:rPr>
          <w:color w:val="000000" w:themeColor="text1"/>
        </w:rPr>
        <w:t xml:space="preserve"> </w:t>
      </w:r>
      <w:r w:rsidR="001C4861" w:rsidRPr="005A1581">
        <w:rPr>
          <w:color w:val="000000" w:themeColor="text1"/>
        </w:rPr>
        <w:t>(People</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Republic</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regulation</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put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force</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national</w:t>
      </w:r>
      <w:r w:rsidR="008F7AA7" w:rsidRPr="005A1581">
        <w:rPr>
          <w:color w:val="000000" w:themeColor="text1"/>
        </w:rPr>
        <w:t xml:space="preserve"> </w:t>
      </w:r>
      <w:r w:rsidR="001C4861" w:rsidRPr="005A1581">
        <w:rPr>
          <w:color w:val="000000" w:themeColor="text1"/>
        </w:rPr>
        <w:t>level</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considered</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very</w:t>
      </w:r>
      <w:r w:rsidR="008F7AA7" w:rsidRPr="005A1581">
        <w:rPr>
          <w:color w:val="000000" w:themeColor="text1"/>
        </w:rPr>
        <w:t xml:space="preserve"> </w:t>
      </w:r>
      <w:r w:rsidR="001C4861" w:rsidRPr="005A1581">
        <w:rPr>
          <w:color w:val="000000" w:themeColor="text1"/>
        </w:rPr>
        <w:t>sophisticated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comprehensive</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time.</w:t>
      </w:r>
      <w:r w:rsidR="008F7AA7" w:rsidRPr="005A1581">
        <w:rPr>
          <w:color w:val="000000" w:themeColor="text1"/>
        </w:rPr>
        <w:t xml:space="preserve"> </w:t>
      </w:r>
      <w:r w:rsidR="007D21B5"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developed</w:t>
      </w:r>
      <w:r w:rsidR="008F7AA7" w:rsidRPr="005A1581">
        <w:rPr>
          <w:color w:val="000000" w:themeColor="text1"/>
        </w:rPr>
        <w:t xml:space="preserve"> </w:t>
      </w:r>
      <w:r w:rsidR="001C4861" w:rsidRPr="005A1581">
        <w:rPr>
          <w:color w:val="000000" w:themeColor="text1"/>
        </w:rPr>
        <w:t>over</w:t>
      </w:r>
      <w:r w:rsidR="008F7AA7" w:rsidRPr="005A1581">
        <w:rPr>
          <w:color w:val="000000" w:themeColor="text1"/>
        </w:rPr>
        <w:t xml:space="preserve"> </w:t>
      </w:r>
      <w:r w:rsidR="001C4861" w:rsidRPr="005A1581">
        <w:rPr>
          <w:color w:val="000000" w:themeColor="text1"/>
        </w:rPr>
        <w:t>time.</w:t>
      </w:r>
      <w:r w:rsidR="008F7AA7" w:rsidRPr="005A1581">
        <w:rPr>
          <w:color w:val="000000" w:themeColor="text1"/>
        </w:rPr>
        <w:t xml:space="preserve"> </w:t>
      </w:r>
      <w:r w:rsidR="001C4861"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Chinese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regulations</w:t>
      </w:r>
      <w:r w:rsidR="008F7AA7" w:rsidRPr="005A1581">
        <w:rPr>
          <w:color w:val="000000" w:themeColor="text1"/>
        </w:rPr>
        <w:t xml:space="preserve"> </w:t>
      </w:r>
      <w:r w:rsidR="001C4861" w:rsidRPr="005A1581">
        <w:rPr>
          <w:color w:val="000000" w:themeColor="text1"/>
        </w:rPr>
        <w:t>face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constant</w:t>
      </w:r>
      <w:r w:rsidR="008F7AA7" w:rsidRPr="005A1581">
        <w:rPr>
          <w:color w:val="000000" w:themeColor="text1"/>
        </w:rPr>
        <w:t xml:space="preserve"> </w:t>
      </w:r>
      <w:r w:rsidR="001C4861" w:rsidRPr="005A1581">
        <w:rPr>
          <w:color w:val="000000" w:themeColor="text1"/>
        </w:rPr>
        <w:t>requirement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updating</w:t>
      </w:r>
      <w:r w:rsidR="008F7AA7" w:rsidRPr="005A1581">
        <w:rPr>
          <w:color w:val="000000" w:themeColor="text1"/>
        </w:rPr>
        <w:t xml:space="preserve"> </w:t>
      </w:r>
      <w:r w:rsidR="001C4861" w:rsidRPr="005A1581">
        <w:rPr>
          <w:color w:val="000000" w:themeColor="text1"/>
        </w:rPr>
        <w:t>over</w:t>
      </w:r>
      <w:r w:rsidR="008F7AA7" w:rsidRPr="005A1581">
        <w:rPr>
          <w:color w:val="000000" w:themeColor="text1"/>
        </w:rPr>
        <w:t xml:space="preserve"> </w:t>
      </w:r>
      <w:r w:rsidR="001C4861" w:rsidRPr="005A1581">
        <w:rPr>
          <w:color w:val="000000" w:themeColor="text1"/>
        </w:rPr>
        <w:t>time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keeping</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pace</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7D21B5" w:rsidRPr="005A1581">
        <w:rPr>
          <w:color w:val="000000" w:themeColor="text1"/>
        </w:rPr>
        <w:t xml:space="preserve">the </w:t>
      </w:r>
      <w:r w:rsidR="002379F9" w:rsidRPr="005A1581">
        <w:rPr>
          <w:color w:val="000000" w:themeColor="text1"/>
        </w:rPr>
        <w:t>WADC</w:t>
      </w:r>
      <w:r w:rsidR="001C4861" w:rsidRPr="005A1581">
        <w:rPr>
          <w:color w:val="000000" w:themeColor="text1"/>
        </w:rPr>
        <w:t>.</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result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published</w:t>
      </w:r>
      <w:r w:rsidR="008F7AA7" w:rsidRPr="005A1581">
        <w:rPr>
          <w:color w:val="000000" w:themeColor="text1"/>
        </w:rPr>
        <w:t xml:space="preserve"> </w:t>
      </w:r>
      <w:r w:rsidR="001C4861" w:rsidRPr="005A1581">
        <w:rPr>
          <w:color w:val="000000" w:themeColor="text1"/>
        </w:rPr>
        <w:t>two</w:t>
      </w:r>
      <w:r w:rsidR="008F7AA7" w:rsidRPr="005A1581">
        <w:rPr>
          <w:color w:val="000000" w:themeColor="text1"/>
        </w:rPr>
        <w:t xml:space="preserve"> </w:t>
      </w:r>
      <w:r w:rsidR="001C4861" w:rsidRPr="005A1581">
        <w:rPr>
          <w:color w:val="000000" w:themeColor="text1"/>
        </w:rPr>
        <w:t>relevant</w:t>
      </w:r>
      <w:r w:rsidR="008F7AA7" w:rsidRPr="005A1581">
        <w:rPr>
          <w:color w:val="000000" w:themeColor="text1"/>
        </w:rPr>
        <w:t xml:space="preserve"> </w:t>
      </w:r>
      <w:r w:rsidR="001C4861" w:rsidRPr="005A1581">
        <w:rPr>
          <w:color w:val="000000" w:themeColor="text1"/>
        </w:rPr>
        <w:t>accessory</w:t>
      </w:r>
      <w:r w:rsidR="008F7AA7" w:rsidRPr="005A1581">
        <w:rPr>
          <w:color w:val="000000" w:themeColor="text1"/>
        </w:rPr>
        <w:t xml:space="preserve"> </w:t>
      </w:r>
      <w:r w:rsidR="001C4861" w:rsidRPr="005A1581">
        <w:rPr>
          <w:color w:val="000000" w:themeColor="text1"/>
        </w:rPr>
        <w:t>policies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5D510F" w:rsidRPr="005A1581">
        <w:rPr>
          <w:color w:val="000000" w:themeColor="text1"/>
        </w:rPr>
        <w:t xml:space="preserve">‘Anti-Doping Management Regulation of China’ </w:t>
      </w:r>
      <w:r w:rsidR="00E7241E" w:rsidRPr="005A1581">
        <w:rPr>
          <w:color w:val="000000" w:themeColor="text1"/>
        </w:rPr>
        <w:t>and ‘</w:t>
      </w:r>
      <w:r w:rsidR="005D510F" w:rsidRPr="005A1581">
        <w:rPr>
          <w:color w:val="000000" w:themeColor="text1"/>
        </w:rPr>
        <w:t>CHINADA Doping Control Rules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order</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7D21B5"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implemented</w:t>
      </w:r>
      <w:r w:rsidR="008F7AA7" w:rsidRPr="005A1581">
        <w:rPr>
          <w:color w:val="000000" w:themeColor="text1"/>
        </w:rPr>
        <w:t xml:space="preserve"> </w:t>
      </w:r>
      <w:r w:rsidR="001C4861" w:rsidRPr="005A1581">
        <w:rPr>
          <w:color w:val="000000" w:themeColor="text1"/>
        </w:rPr>
        <w:t>smoothly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Pr="005A1581">
        <w:rPr>
          <w:color w:val="000000" w:themeColor="text1"/>
        </w:rPr>
        <w:t>’</w:t>
      </w:r>
      <w:r w:rsidR="00B538AF" w:rsidRPr="005A1581">
        <w:rPr>
          <w:color w:val="000000" w:themeColor="text1"/>
        </w:rPr>
        <w:t>.</w:t>
      </w:r>
    </w:p>
    <w:p w14:paraId="58E7F8A8" w14:textId="300408DA" w:rsidR="001C4861" w:rsidRPr="005A1581" w:rsidRDefault="001C4861" w:rsidP="00333E9A">
      <w:pPr>
        <w:spacing w:line="360" w:lineRule="auto"/>
        <w:rPr>
          <w:color w:val="000000" w:themeColor="text1"/>
        </w:rPr>
      </w:pPr>
      <w:r w:rsidRPr="005A1581">
        <w:rPr>
          <w:color w:val="000000" w:themeColor="text1"/>
        </w:rPr>
        <w:t>Except</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main</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policies</w:t>
      </w:r>
      <w:r w:rsidR="00B538AF" w:rsidRPr="005A1581">
        <w:rPr>
          <w:color w:val="000000" w:themeColor="text1"/>
        </w:rPr>
        <w:t>,</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many</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supplementary</w:t>
      </w:r>
      <w:r w:rsidR="008F7AA7" w:rsidRPr="005A1581">
        <w:rPr>
          <w:color w:val="000000" w:themeColor="text1"/>
        </w:rPr>
        <w:t xml:space="preserve"> </w:t>
      </w:r>
      <w:r w:rsidRPr="005A1581">
        <w:rPr>
          <w:color w:val="000000" w:themeColor="text1"/>
        </w:rPr>
        <w:t>policies</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hearings</w:t>
      </w:r>
      <w:r w:rsidR="00B538AF" w:rsidRPr="005A1581">
        <w:rPr>
          <w:color w:val="000000" w:themeColor="text1"/>
        </w:rPr>
        <w:t>,</w:t>
      </w:r>
      <w:r w:rsidR="008F7AA7" w:rsidRPr="005A1581">
        <w:rPr>
          <w:color w:val="000000" w:themeColor="text1"/>
        </w:rPr>
        <w:t xml:space="preserve"> </w:t>
      </w:r>
      <w:r w:rsidRPr="005A1581">
        <w:rPr>
          <w:color w:val="000000" w:themeColor="text1"/>
        </w:rPr>
        <w:t>TUE</w:t>
      </w:r>
      <w:r w:rsidR="008F7AA7" w:rsidRPr="005A1581">
        <w:rPr>
          <w:color w:val="000000" w:themeColor="text1"/>
        </w:rPr>
        <w:t xml:space="preserve"> </w:t>
      </w:r>
      <w:r w:rsidRPr="005A1581">
        <w:rPr>
          <w:color w:val="000000" w:themeColor="text1"/>
        </w:rPr>
        <w:t>applications</w:t>
      </w:r>
      <w:r w:rsidR="00B538AF" w:rsidRPr="005A1581">
        <w:rPr>
          <w:color w:val="000000" w:themeColor="text1"/>
        </w:rPr>
        <w:t>,</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control</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whereabouts</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import</w:t>
      </w:r>
      <w:r w:rsidR="008F7AA7" w:rsidRPr="005A1581">
        <w:rPr>
          <w:color w:val="000000" w:themeColor="text1"/>
        </w:rPr>
        <w:t xml:space="preserve"> </w:t>
      </w:r>
      <w:r w:rsidRPr="005A1581">
        <w:rPr>
          <w:color w:val="000000" w:themeColor="text1"/>
        </w:rPr>
        <w:t>restrictions.</w:t>
      </w:r>
      <w:r w:rsidR="008F7AA7" w:rsidRPr="005A1581">
        <w:rPr>
          <w:color w:val="000000" w:themeColor="text1"/>
        </w:rPr>
        <w:t xml:space="preserve"> </w:t>
      </w:r>
      <w:r w:rsidR="000856A9"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Hunan</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that</w:t>
      </w:r>
      <w:r w:rsidR="000856A9" w:rsidRPr="005A1581">
        <w:rPr>
          <w:color w:val="000000" w:themeColor="text1"/>
        </w:rPr>
        <w:t>:</w:t>
      </w:r>
    </w:p>
    <w:p w14:paraId="563B235D" w14:textId="3062BA41" w:rsidR="001C4861" w:rsidRPr="005A1581" w:rsidRDefault="00E278AD" w:rsidP="00333E9A">
      <w:pPr>
        <w:pStyle w:val="Quote"/>
        <w:spacing w:line="360" w:lineRule="auto"/>
        <w:rPr>
          <w:color w:val="000000" w:themeColor="text1"/>
        </w:rPr>
      </w:pPr>
      <w:r w:rsidRPr="005A1581">
        <w:rPr>
          <w:color w:val="000000" w:themeColor="text1"/>
        </w:rPr>
        <w:lastRenderedPageBreak/>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elaborated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regulation</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sends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001C4861" w:rsidRPr="005A1581">
        <w:rPr>
          <w:color w:val="000000" w:themeColor="text1"/>
        </w:rPr>
        <w:t>adapt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local</w:t>
      </w:r>
      <w:r w:rsidR="008F7AA7" w:rsidRPr="005A1581">
        <w:rPr>
          <w:color w:val="000000" w:themeColor="text1"/>
        </w:rPr>
        <w:t xml:space="preserve"> </w:t>
      </w:r>
      <w:r w:rsidR="001C4861" w:rsidRPr="005A1581">
        <w:rPr>
          <w:color w:val="000000" w:themeColor="text1"/>
        </w:rPr>
        <w:t>context</w:t>
      </w:r>
      <w:r w:rsidRPr="005A1581">
        <w:rPr>
          <w:color w:val="000000" w:themeColor="text1"/>
        </w:rPr>
        <w:t>’</w:t>
      </w:r>
      <w:r w:rsidR="00B538AF" w:rsidRPr="005A1581">
        <w:rPr>
          <w:color w:val="000000" w:themeColor="text1"/>
        </w:rPr>
        <w:t>.</w:t>
      </w:r>
    </w:p>
    <w:p w14:paraId="3BBCB5F6" w14:textId="6A3F3B63" w:rsidR="00C01DB0" w:rsidRPr="005A1581" w:rsidRDefault="001C4861" w:rsidP="00333E9A">
      <w:pPr>
        <w:spacing w:line="360" w:lineRule="auto"/>
        <w:rPr>
          <w:color w:val="000000" w:themeColor="text1"/>
        </w:rPr>
      </w:pPr>
      <w:r w:rsidRPr="005A1581">
        <w:rPr>
          <w:color w:val="000000" w:themeColor="text1"/>
        </w:rPr>
        <w:t>A</w:t>
      </w:r>
      <w:r w:rsidR="008F7AA7" w:rsidRPr="005A1581">
        <w:rPr>
          <w:color w:val="000000" w:themeColor="text1"/>
        </w:rPr>
        <w:t xml:space="preserve"> </w:t>
      </w:r>
      <w:r w:rsidRPr="005A1581">
        <w:rPr>
          <w:color w:val="000000" w:themeColor="text1"/>
        </w:rPr>
        <w:t>number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3F2C06" w:rsidRPr="005A1581">
        <w:rPr>
          <w:color w:val="000000" w:themeColor="text1"/>
        </w:rPr>
        <w:t>N</w:t>
      </w:r>
      <w:r w:rsidRPr="005A1581">
        <w:rPr>
          <w:color w:val="000000" w:themeColor="text1"/>
        </w:rPr>
        <w:t>ational</w:t>
      </w:r>
      <w:r w:rsidR="008F7AA7" w:rsidRPr="005A1581">
        <w:rPr>
          <w:color w:val="000000" w:themeColor="text1"/>
        </w:rPr>
        <w:t xml:space="preserve"> </w:t>
      </w:r>
      <w:r w:rsidR="003F2C06" w:rsidRPr="005A1581">
        <w:rPr>
          <w:color w:val="000000" w:themeColor="text1"/>
        </w:rPr>
        <w:t>S</w:t>
      </w:r>
      <w:r w:rsidRPr="005A1581">
        <w:rPr>
          <w:color w:val="000000" w:themeColor="text1"/>
        </w:rPr>
        <w:t>ports</w:t>
      </w:r>
      <w:r w:rsidR="008F7AA7" w:rsidRPr="005A1581">
        <w:rPr>
          <w:color w:val="000000" w:themeColor="text1"/>
        </w:rPr>
        <w:t xml:space="preserve"> </w:t>
      </w:r>
      <w:r w:rsidR="003F2C06" w:rsidRPr="005A1581">
        <w:rPr>
          <w:color w:val="000000" w:themeColor="text1"/>
        </w:rPr>
        <w:t>F</w:t>
      </w:r>
      <w:r w:rsidRPr="005A1581">
        <w:rPr>
          <w:color w:val="000000" w:themeColor="text1"/>
        </w:rPr>
        <w:t>ederations</w:t>
      </w:r>
      <w:r w:rsidR="008F7AA7" w:rsidRPr="005A1581">
        <w:rPr>
          <w:color w:val="000000" w:themeColor="text1"/>
        </w:rPr>
        <w:t xml:space="preserve"> </w:t>
      </w:r>
      <w:r w:rsidRPr="005A1581">
        <w:rPr>
          <w:color w:val="000000" w:themeColor="text1"/>
        </w:rPr>
        <w:t>such</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basketball</w:t>
      </w:r>
      <w:r w:rsidR="00B538AF" w:rsidRPr="005A1581">
        <w:rPr>
          <w:color w:val="000000" w:themeColor="text1"/>
        </w:rPr>
        <w:t>,</w:t>
      </w:r>
      <w:r w:rsidR="008F7AA7" w:rsidRPr="005A1581">
        <w:rPr>
          <w:color w:val="000000" w:themeColor="text1"/>
        </w:rPr>
        <w:t xml:space="preserve"> </w:t>
      </w:r>
      <w:r w:rsidRPr="005A1581">
        <w:rPr>
          <w:color w:val="000000" w:themeColor="text1"/>
        </w:rPr>
        <w:t>swimming</w:t>
      </w:r>
      <w:r w:rsidR="00B538AF" w:rsidRPr="005A1581">
        <w:rPr>
          <w:color w:val="000000" w:themeColor="text1"/>
        </w:rPr>
        <w:t>,</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track</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field</w:t>
      </w:r>
      <w:r w:rsidR="008F7AA7" w:rsidRPr="005A1581">
        <w:rPr>
          <w:color w:val="000000" w:themeColor="text1"/>
        </w:rPr>
        <w:t xml:space="preserve"> </w:t>
      </w:r>
      <w:r w:rsidRPr="005A1581">
        <w:rPr>
          <w:color w:val="000000" w:themeColor="text1"/>
        </w:rPr>
        <w:t>federations</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000856A9" w:rsidRPr="005A1581">
        <w:rPr>
          <w:color w:val="000000" w:themeColor="text1"/>
        </w:rPr>
        <w:t>published</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regulations</w:t>
      </w:r>
      <w:r w:rsidR="008F7AA7" w:rsidRPr="005A1581">
        <w:rPr>
          <w:color w:val="000000" w:themeColor="text1"/>
        </w:rPr>
        <w:t xml:space="preserve"> </w:t>
      </w:r>
      <w:r w:rsidRPr="005A1581">
        <w:rPr>
          <w:color w:val="000000" w:themeColor="text1"/>
        </w:rPr>
        <w:t>based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own</w:t>
      </w:r>
      <w:r w:rsidR="008F7AA7" w:rsidRPr="005A1581">
        <w:rPr>
          <w:color w:val="000000" w:themeColor="text1"/>
        </w:rPr>
        <w:t xml:space="preserve"> </w:t>
      </w:r>
      <w:r w:rsidRPr="005A1581">
        <w:rPr>
          <w:color w:val="000000" w:themeColor="text1"/>
        </w:rPr>
        <w:t>situations.</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policies</w:t>
      </w:r>
      <w:r w:rsidR="008F7AA7" w:rsidRPr="005A1581">
        <w:rPr>
          <w:color w:val="000000" w:themeColor="text1"/>
        </w:rPr>
        <w:t xml:space="preserve"> </w:t>
      </w:r>
      <w:r w:rsidRPr="005A1581">
        <w:rPr>
          <w:color w:val="000000" w:themeColor="text1"/>
        </w:rPr>
        <w:t>contributed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achieving</w:t>
      </w:r>
      <w:r w:rsidR="008F7AA7" w:rsidRPr="005A1581">
        <w:rPr>
          <w:color w:val="000000" w:themeColor="text1"/>
        </w:rPr>
        <w:t xml:space="preserve"> </w:t>
      </w:r>
      <w:r w:rsidRPr="005A1581">
        <w:rPr>
          <w:color w:val="000000" w:themeColor="text1"/>
        </w:rPr>
        <w:t>high</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accordance</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requirements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7D21B5" w:rsidRPr="005A1581">
        <w:rPr>
          <w:color w:val="000000" w:themeColor="text1"/>
        </w:rPr>
        <w:t xml:space="preserve">the </w:t>
      </w:r>
      <w:r w:rsidR="002379F9" w:rsidRPr="005A1581">
        <w:rPr>
          <w:color w:val="000000" w:themeColor="text1"/>
        </w:rPr>
        <w:t>WADC</w:t>
      </w:r>
      <w:r w:rsidRPr="005A1581">
        <w:rPr>
          <w:color w:val="000000" w:themeColor="text1"/>
        </w:rPr>
        <w:t>.</w:t>
      </w:r>
    </w:p>
    <w:p w14:paraId="6122DA1F" w14:textId="21443152" w:rsidR="001C4861" w:rsidRPr="005A1581" w:rsidRDefault="001C4861" w:rsidP="00333E9A">
      <w:pPr>
        <w:spacing w:line="360" w:lineRule="auto"/>
        <w:rPr>
          <w:color w:val="000000" w:themeColor="text1"/>
        </w:rPr>
      </w:pP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question</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raised</w:t>
      </w:r>
      <w:r w:rsidR="008F7AA7" w:rsidRPr="005A1581">
        <w:rPr>
          <w:color w:val="000000" w:themeColor="text1"/>
        </w:rPr>
        <w:t xml:space="preserve"> </w:t>
      </w:r>
      <w:r w:rsidR="000856A9" w:rsidRPr="005A1581">
        <w:rPr>
          <w:color w:val="000000" w:themeColor="text1"/>
        </w:rPr>
        <w:t xml:space="preserve">on </w:t>
      </w:r>
      <w:r w:rsidRPr="005A1581">
        <w:rPr>
          <w:color w:val="000000" w:themeColor="text1"/>
        </w:rPr>
        <w:t>how</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ensure</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state</w:t>
      </w:r>
      <w:r w:rsidR="000856A9" w:rsidRPr="005A1581">
        <w:rPr>
          <w:color w:val="000000" w:themeColor="text1"/>
        </w:rPr>
        <w:t>d</w:t>
      </w:r>
      <w:r w:rsidR="008F7AA7" w:rsidRPr="005A1581">
        <w:rPr>
          <w:color w:val="000000" w:themeColor="text1"/>
        </w:rPr>
        <w:t xml:space="preserve"> </w:t>
      </w:r>
      <w:r w:rsidRPr="005A1581">
        <w:rPr>
          <w:color w:val="000000" w:themeColor="text1"/>
        </w:rPr>
        <w:t>that</w:t>
      </w:r>
      <w:r w:rsidR="000856A9" w:rsidRPr="005A1581">
        <w:rPr>
          <w:color w:val="000000" w:themeColor="text1"/>
        </w:rPr>
        <w:t>:</w:t>
      </w:r>
    </w:p>
    <w:p w14:paraId="1116B5E6" w14:textId="0ED0FE8E"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really</w:t>
      </w:r>
      <w:r w:rsidR="008F7AA7" w:rsidRPr="005A1581">
        <w:rPr>
          <w:color w:val="000000" w:themeColor="text1"/>
        </w:rPr>
        <w:t xml:space="preserve"> </w:t>
      </w:r>
      <w:r w:rsidR="001C4861" w:rsidRPr="005A1581">
        <w:rPr>
          <w:color w:val="000000" w:themeColor="text1"/>
        </w:rPr>
        <w:t>powerful</w:t>
      </w:r>
      <w:r w:rsidR="008F7AA7" w:rsidRPr="005A1581">
        <w:rPr>
          <w:color w:val="000000" w:themeColor="text1"/>
        </w:rPr>
        <w:t xml:space="preserve"> </w:t>
      </w:r>
      <w:r w:rsidR="001C4861" w:rsidRPr="005A1581">
        <w:rPr>
          <w:color w:val="000000" w:themeColor="text1"/>
        </w:rPr>
        <w:t>administrative</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full</w:t>
      </w:r>
      <w:r w:rsidR="008F7AA7" w:rsidRPr="005A1581">
        <w:rPr>
          <w:color w:val="000000" w:themeColor="text1"/>
        </w:rPr>
        <w:t xml:space="preserve"> </w:t>
      </w:r>
      <w:r w:rsidR="001C4861" w:rsidRPr="005A1581">
        <w:rPr>
          <w:color w:val="000000" w:themeColor="text1"/>
        </w:rPr>
        <w:t>support</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government.</w:t>
      </w:r>
      <w:r w:rsidR="008F7AA7" w:rsidRPr="005A1581">
        <w:rPr>
          <w:color w:val="000000" w:themeColor="text1"/>
        </w:rPr>
        <w:t xml:space="preserve"> </w:t>
      </w:r>
      <w:r w:rsidR="001C4861"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make</w:t>
      </w:r>
      <w:r w:rsidR="008F7AA7" w:rsidRPr="005A1581">
        <w:rPr>
          <w:color w:val="000000" w:themeColor="text1"/>
        </w:rPr>
        <w:t xml:space="preserve"> </w:t>
      </w:r>
      <w:r w:rsidR="001C4861" w:rsidRPr="005A1581">
        <w:rPr>
          <w:color w:val="000000" w:themeColor="text1"/>
        </w:rPr>
        <w:t>sure</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regulations</w:t>
      </w:r>
      <w:r w:rsidR="008F7AA7" w:rsidRPr="005A1581">
        <w:rPr>
          <w:color w:val="000000" w:themeColor="text1"/>
        </w:rPr>
        <w:t xml:space="preserve"> </w:t>
      </w:r>
      <w:r w:rsidR="001C4861" w:rsidRPr="005A1581">
        <w:rPr>
          <w:color w:val="000000" w:themeColor="text1"/>
        </w:rPr>
        <w:t>run</w:t>
      </w:r>
      <w:r w:rsidR="008F7AA7" w:rsidRPr="005A1581">
        <w:rPr>
          <w:color w:val="000000" w:themeColor="text1"/>
        </w:rPr>
        <w:t xml:space="preserve"> </w:t>
      </w:r>
      <w:r w:rsidR="001C4861" w:rsidRPr="005A1581">
        <w:rPr>
          <w:color w:val="000000" w:themeColor="text1"/>
        </w:rPr>
        <w:t>smoothly</w:t>
      </w:r>
      <w:r w:rsidR="008F7AA7" w:rsidRPr="005A1581">
        <w:rPr>
          <w:color w:val="000000" w:themeColor="text1"/>
        </w:rPr>
        <w:t xml:space="preserve"> </w:t>
      </w:r>
      <w:r w:rsidR="00B25DB7"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country</w:t>
      </w:r>
      <w:r w:rsidRPr="005A1581">
        <w:rPr>
          <w:color w:val="000000" w:themeColor="text1"/>
        </w:rPr>
        <w:t>’</w:t>
      </w:r>
      <w:r w:rsidR="00B538AF" w:rsidRPr="005A1581">
        <w:rPr>
          <w:color w:val="000000" w:themeColor="text1"/>
        </w:rPr>
        <w:t>.</w:t>
      </w:r>
    </w:p>
    <w:p w14:paraId="21D152A7" w14:textId="256BD489" w:rsidR="00C01DB0" w:rsidRPr="005A1581" w:rsidRDefault="001C4861" w:rsidP="00333E9A">
      <w:pPr>
        <w:spacing w:line="360" w:lineRule="auto"/>
        <w:rPr>
          <w:color w:val="000000" w:themeColor="text1"/>
        </w:rPr>
      </w:pPr>
      <w:r w:rsidRPr="005A1581">
        <w:rPr>
          <w:color w:val="000000" w:themeColor="text1"/>
        </w:rPr>
        <w:t>According</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000856A9" w:rsidRPr="005A1581">
        <w:rPr>
          <w:color w:val="000000" w:themeColor="text1"/>
        </w:rPr>
        <w:t xml:space="preserve">a </w:t>
      </w:r>
      <w:r w:rsidR="00641421" w:rsidRPr="005A1581">
        <w:rPr>
          <w:color w:val="000000" w:themeColor="text1"/>
        </w:rPr>
        <w:t>CHINADA</w:t>
      </w:r>
      <w:r w:rsidR="008F7AA7" w:rsidRPr="005A1581">
        <w:rPr>
          <w:color w:val="000000" w:themeColor="text1"/>
        </w:rPr>
        <w:t xml:space="preserve"> </w:t>
      </w:r>
      <w:r w:rsidRPr="005A1581">
        <w:rPr>
          <w:color w:val="000000" w:themeColor="text1"/>
        </w:rPr>
        <w:t>official</w:t>
      </w:r>
      <w:r w:rsidR="00B538AF" w:rsidRPr="005A1581">
        <w:rPr>
          <w:color w:val="000000" w:themeColor="text1"/>
        </w:rPr>
        <w:t>,</w:t>
      </w:r>
      <w:r w:rsidR="008F7AA7" w:rsidRPr="005A1581">
        <w:rPr>
          <w:color w:val="000000" w:themeColor="text1"/>
        </w:rPr>
        <w:t xml:space="preserve"> </w:t>
      </w:r>
      <w:r w:rsidR="00426BC2" w:rsidRPr="005A1581">
        <w:rPr>
          <w:color w:val="000000" w:themeColor="text1"/>
        </w:rPr>
        <w:t>China’s</w:t>
      </w:r>
      <w:r w:rsidR="008F7AA7" w:rsidRPr="005A1581">
        <w:rPr>
          <w:color w:val="000000" w:themeColor="text1"/>
        </w:rPr>
        <w:t xml:space="preserve"> </w:t>
      </w:r>
      <w:r w:rsidRPr="005A1581">
        <w:rPr>
          <w:color w:val="000000" w:themeColor="text1"/>
        </w:rPr>
        <w:t>continuously</w:t>
      </w:r>
      <w:r w:rsidR="008F7AA7" w:rsidRPr="005A1581">
        <w:rPr>
          <w:color w:val="000000" w:themeColor="text1"/>
        </w:rPr>
        <w:t xml:space="preserve"> </w:t>
      </w:r>
      <w:r w:rsidRPr="005A1581">
        <w:rPr>
          <w:color w:val="000000" w:themeColor="text1"/>
        </w:rPr>
        <w:t>developing</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refined</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powerful</w:t>
      </w:r>
      <w:r w:rsidR="008F7AA7" w:rsidRPr="005A1581">
        <w:rPr>
          <w:color w:val="000000" w:themeColor="text1"/>
        </w:rPr>
        <w:t xml:space="preserve"> </w:t>
      </w:r>
      <w:r w:rsidRPr="005A1581">
        <w:rPr>
          <w:color w:val="000000" w:themeColor="text1"/>
        </w:rPr>
        <w:t>administrative</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main</w:t>
      </w:r>
      <w:r w:rsidR="008F7AA7" w:rsidRPr="005A1581">
        <w:rPr>
          <w:color w:val="000000" w:themeColor="text1"/>
        </w:rPr>
        <w:t xml:space="preserve"> </w:t>
      </w:r>
      <w:r w:rsidRPr="005A1581">
        <w:rPr>
          <w:color w:val="000000" w:themeColor="text1"/>
        </w:rPr>
        <w:t>characteristics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ensure</w:t>
      </w:r>
      <w:r w:rsidR="008F7AA7" w:rsidRPr="005A1581">
        <w:rPr>
          <w:color w:val="000000" w:themeColor="text1"/>
        </w:rPr>
        <w:t xml:space="preserve"> </w:t>
      </w:r>
      <w:r w:rsidR="007D21B5"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implemented</w:t>
      </w:r>
      <w:r w:rsidR="008F7AA7" w:rsidRPr="005A1581">
        <w:rPr>
          <w:color w:val="000000" w:themeColor="text1"/>
        </w:rPr>
        <w:t xml:space="preserve"> </w:t>
      </w:r>
      <w:r w:rsidRPr="005A1581">
        <w:rPr>
          <w:color w:val="000000" w:themeColor="text1"/>
        </w:rPr>
        <w:t>throughout</w:t>
      </w:r>
      <w:r w:rsidR="008F7AA7" w:rsidRPr="005A1581">
        <w:rPr>
          <w:color w:val="000000" w:themeColor="text1"/>
        </w:rPr>
        <w:t xml:space="preserve"> </w:t>
      </w:r>
      <w:r w:rsidR="00426BC2" w:rsidRPr="005A1581">
        <w:rPr>
          <w:color w:val="000000" w:themeColor="text1"/>
        </w:rPr>
        <w:t>the country</w:t>
      </w:r>
      <w:r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subsequent</w:t>
      </w:r>
      <w:r w:rsidR="008F7AA7" w:rsidRPr="005A1581">
        <w:rPr>
          <w:color w:val="000000" w:themeColor="text1"/>
        </w:rPr>
        <w:t xml:space="preserve"> </w:t>
      </w:r>
      <w:r w:rsidR="000856A9" w:rsidRPr="005A1581">
        <w:rPr>
          <w:color w:val="000000" w:themeColor="text1"/>
        </w:rPr>
        <w:t>sections</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present</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details</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policies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several</w:t>
      </w:r>
      <w:r w:rsidR="008F7AA7" w:rsidRPr="005A1581">
        <w:rPr>
          <w:color w:val="000000" w:themeColor="text1"/>
        </w:rPr>
        <w:t xml:space="preserve"> </w:t>
      </w:r>
      <w:r w:rsidRPr="005A1581">
        <w:rPr>
          <w:color w:val="000000" w:themeColor="text1"/>
        </w:rPr>
        <w:t>aspects.</w:t>
      </w:r>
    </w:p>
    <w:p w14:paraId="409B2D7F" w14:textId="77777777" w:rsidR="004A0D4D" w:rsidRPr="005A1581" w:rsidRDefault="004A0D4D" w:rsidP="00333E9A">
      <w:pPr>
        <w:spacing w:line="360" w:lineRule="auto"/>
        <w:rPr>
          <w:color w:val="000000" w:themeColor="text1"/>
        </w:rPr>
      </w:pPr>
    </w:p>
    <w:p w14:paraId="418EC5AB" w14:textId="75836C43" w:rsidR="00C01DB0" w:rsidRPr="005A1581" w:rsidRDefault="005068E7" w:rsidP="00333E9A">
      <w:pPr>
        <w:pStyle w:val="Heading3"/>
      </w:pPr>
      <w:bookmarkStart w:id="261" w:name="_Toc520835537"/>
      <w:bookmarkStart w:id="262" w:name="_Toc514761078"/>
      <w:bookmarkStart w:id="263" w:name="_Toc12790023"/>
      <w:r w:rsidRPr="005A1581">
        <w:t>Anti-</w:t>
      </w:r>
      <w:r w:rsidR="001C4861" w:rsidRPr="005A1581">
        <w:t>Doping</w:t>
      </w:r>
      <w:r w:rsidR="008F7AA7" w:rsidRPr="005A1581">
        <w:t xml:space="preserve"> </w:t>
      </w:r>
      <w:r w:rsidR="001C4861" w:rsidRPr="005A1581">
        <w:t>Education</w:t>
      </w:r>
      <w:r w:rsidR="008F7AA7" w:rsidRPr="005A1581">
        <w:t xml:space="preserve"> </w:t>
      </w:r>
      <w:r w:rsidR="001C4861" w:rsidRPr="005A1581">
        <w:t>and</w:t>
      </w:r>
      <w:r w:rsidR="008F7AA7" w:rsidRPr="005A1581">
        <w:t xml:space="preserve"> </w:t>
      </w:r>
      <w:r w:rsidR="001C4861" w:rsidRPr="005A1581">
        <w:t>Prevention</w:t>
      </w:r>
      <w:bookmarkEnd w:id="261"/>
      <w:bookmarkEnd w:id="262"/>
      <w:bookmarkEnd w:id="263"/>
    </w:p>
    <w:p w14:paraId="08695F87" w14:textId="661F0947" w:rsidR="00C01DB0" w:rsidRPr="005A1581" w:rsidRDefault="00B30B1C" w:rsidP="00333E9A">
      <w:pPr>
        <w:spacing w:line="360" w:lineRule="auto"/>
        <w:rPr>
          <w:color w:val="000000" w:themeColor="text1"/>
        </w:rPr>
      </w:pPr>
      <w:r w:rsidRPr="005A1581">
        <w:rPr>
          <w:rFonts w:eastAsia="Courier New"/>
          <w:color w:val="000000" w:themeColor="text1"/>
        </w:rPr>
        <w:t xml:space="preserve">As mentioned in the methodology, semi-structured interview questions were designed separately for the subjects, </w:t>
      </w:r>
      <w:r w:rsidR="003D2DEC" w:rsidRPr="005A1581">
        <w:rPr>
          <w:rFonts w:eastAsia="Courier New"/>
          <w:color w:val="000000" w:themeColor="text1"/>
        </w:rPr>
        <w:t>but</w:t>
      </w:r>
      <w:r w:rsidRPr="005A1581">
        <w:rPr>
          <w:rFonts w:eastAsia="Courier New"/>
          <w:color w:val="000000" w:themeColor="text1"/>
        </w:rPr>
        <w:t xml:space="preserve"> each questionnaire contained questions about the anti-doping education</w:t>
      </w:r>
      <w:r w:rsidR="003D2DEC" w:rsidRPr="005A1581">
        <w:rPr>
          <w:color w:val="000000" w:themeColor="text1"/>
        </w:rPr>
        <w:t xml:space="preserve">. It </w:t>
      </w:r>
      <w:r w:rsidR="00724E76" w:rsidRPr="005A1581">
        <w:rPr>
          <w:color w:val="000000" w:themeColor="text1"/>
        </w:rPr>
        <w:t>may reflect that</w:t>
      </w:r>
      <w:r w:rsidRPr="005A1581">
        <w:rPr>
          <w:color w:val="000000" w:themeColor="text1"/>
        </w:rPr>
        <w:t xml:space="preserve"> </w:t>
      </w:r>
      <w:r w:rsidR="00724E76" w:rsidRPr="005A1581">
        <w:rPr>
          <w:color w:val="000000" w:themeColor="text1"/>
        </w:rPr>
        <w:t>a</w:t>
      </w:r>
      <w:r w:rsidR="001C4861" w:rsidRPr="005A1581">
        <w:rPr>
          <w:color w:val="000000" w:themeColor="text1"/>
        </w:rPr>
        <w:t>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prevention</w:t>
      </w:r>
      <w:r w:rsidR="008F7AA7" w:rsidRPr="005A1581">
        <w:rPr>
          <w:color w:val="000000" w:themeColor="text1"/>
        </w:rPr>
        <w:t xml:space="preserve"> </w:t>
      </w:r>
      <w:r w:rsidR="001C4861" w:rsidRPr="005A1581">
        <w:rPr>
          <w:color w:val="000000" w:themeColor="text1"/>
        </w:rPr>
        <w:t>play</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vital</w:t>
      </w:r>
      <w:r w:rsidR="008F7AA7" w:rsidRPr="005A1581">
        <w:rPr>
          <w:color w:val="000000" w:themeColor="text1"/>
        </w:rPr>
        <w:t xml:space="preserve"> </w:t>
      </w:r>
      <w:r w:rsidR="001C4861" w:rsidRPr="005A1581">
        <w:rPr>
          <w:color w:val="000000" w:themeColor="text1"/>
        </w:rPr>
        <w:t>role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maintaining</w:t>
      </w:r>
      <w:r w:rsidR="008F7AA7" w:rsidRPr="005A1581">
        <w:rPr>
          <w:color w:val="000000" w:themeColor="text1"/>
        </w:rPr>
        <w:t xml:space="preserve"> </w:t>
      </w:r>
      <w:r w:rsidR="000856A9" w:rsidRPr="005A1581">
        <w:rPr>
          <w:color w:val="000000" w:themeColor="text1"/>
        </w:rPr>
        <w:t xml:space="preserve">clean </w:t>
      </w:r>
      <w:r w:rsidR="001C4861" w:rsidRPr="005A1581">
        <w:rPr>
          <w:color w:val="000000" w:themeColor="text1"/>
        </w:rPr>
        <w:t>sports.</w:t>
      </w:r>
      <w:r w:rsidR="008F7AA7" w:rsidRPr="005A1581">
        <w:rPr>
          <w:color w:val="000000" w:themeColor="text1"/>
        </w:rPr>
        <w:t xml:space="preserve"> </w:t>
      </w:r>
      <w:r w:rsidR="000856A9" w:rsidRPr="005A1581">
        <w:rPr>
          <w:color w:val="000000" w:themeColor="text1"/>
        </w:rPr>
        <w:t>According to</w:t>
      </w:r>
      <w:r w:rsidR="008F7AA7" w:rsidRPr="005A1581">
        <w:rPr>
          <w:color w:val="000000" w:themeColor="text1"/>
        </w:rPr>
        <w:t xml:space="preserve"> </w:t>
      </w:r>
      <w:r w:rsidR="00315DD7" w:rsidRPr="005A1581">
        <w:rPr>
          <w:color w:val="000000" w:themeColor="text1"/>
        </w:rPr>
        <w:t xml:space="preserve">the </w:t>
      </w:r>
      <w:r w:rsidR="001C4861" w:rsidRPr="005A1581">
        <w:rPr>
          <w:color w:val="000000" w:themeColor="text1"/>
        </w:rPr>
        <w:t>WADC</w:t>
      </w:r>
      <w:r w:rsidR="008F7AA7" w:rsidRPr="005A1581">
        <w:rPr>
          <w:color w:val="000000" w:themeColor="text1"/>
        </w:rPr>
        <w:t xml:space="preserve"> </w:t>
      </w:r>
      <w:r w:rsidR="001C4861" w:rsidRPr="005A1581">
        <w:rPr>
          <w:color w:val="000000" w:themeColor="text1"/>
        </w:rPr>
        <w:t>(2016:96)</w:t>
      </w:r>
      <w:r w:rsidR="00B538AF" w:rsidRPr="005A1581">
        <w:rPr>
          <w:color w:val="000000" w:themeColor="text1"/>
        </w:rPr>
        <w:t>,</w:t>
      </w:r>
      <w:r w:rsidR="008F7AA7" w:rsidRPr="005A1581">
        <w:rPr>
          <w:color w:val="000000" w:themeColor="text1"/>
        </w:rPr>
        <w:t xml:space="preserve"> </w:t>
      </w:r>
      <w:r w:rsidR="00E278AD" w:rsidRPr="005A1581">
        <w:rPr>
          <w:color w:val="000000" w:themeColor="text1"/>
        </w:rPr>
        <w:t>‘</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431062" w:rsidRPr="005A1581">
        <w:rPr>
          <w:color w:val="000000" w:themeColor="text1"/>
        </w:rPr>
        <w:t>programme</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doping-free</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preserve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spirit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w:t>
      </w:r>
      <w:r w:rsidR="00E278AD" w:rsidRPr="005A1581">
        <w:rPr>
          <w:color w:val="000000" w:themeColor="text1"/>
        </w:rPr>
        <w:t>’</w:t>
      </w:r>
      <w:r w:rsidR="00B538AF" w:rsidRPr="005A1581">
        <w:rPr>
          <w:color w:val="000000" w:themeColor="text1"/>
        </w:rPr>
        <w:t>.</w:t>
      </w:r>
    </w:p>
    <w:p w14:paraId="3C64B56F" w14:textId="707223DA"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asserted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advantage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that</w:t>
      </w:r>
      <w:r w:rsidR="000856A9" w:rsidRPr="005A1581">
        <w:rPr>
          <w:color w:val="000000" w:themeColor="text1"/>
        </w:rPr>
        <w:t>:</w:t>
      </w:r>
    </w:p>
    <w:p w14:paraId="7E913C7C" w14:textId="7FC0A5FF"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Compared</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another</w:t>
      </w:r>
      <w:r w:rsidR="008F7AA7" w:rsidRPr="005A1581">
        <w:rPr>
          <w:color w:val="000000" w:themeColor="text1"/>
        </w:rPr>
        <w:t xml:space="preserve"> </w:t>
      </w:r>
      <w:r w:rsidR="001C4861" w:rsidRPr="005A1581">
        <w:rPr>
          <w:color w:val="000000" w:themeColor="text1"/>
        </w:rPr>
        <w:t>approach</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cheapest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most</w:t>
      </w:r>
      <w:r w:rsidR="008F7AA7" w:rsidRPr="005A1581">
        <w:rPr>
          <w:color w:val="000000" w:themeColor="text1"/>
        </w:rPr>
        <w:t xml:space="preserve"> </w:t>
      </w:r>
      <w:r w:rsidR="001C4861" w:rsidRPr="005A1581">
        <w:rPr>
          <w:color w:val="000000" w:themeColor="text1"/>
        </w:rPr>
        <w:t>comprehensive</w:t>
      </w:r>
      <w:r w:rsidR="008F7AA7" w:rsidRPr="005A1581">
        <w:rPr>
          <w:color w:val="000000" w:themeColor="text1"/>
        </w:rPr>
        <w:t xml:space="preserve"> </w:t>
      </w:r>
      <w:r w:rsidR="001C4861" w:rsidRPr="005A1581">
        <w:rPr>
          <w:color w:val="000000" w:themeColor="text1"/>
        </w:rPr>
        <w:t>way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fight</w:t>
      </w:r>
      <w:r w:rsidR="008F7AA7" w:rsidRPr="005A1581">
        <w:rPr>
          <w:color w:val="000000" w:themeColor="text1"/>
        </w:rPr>
        <w:t xml:space="preserve"> </w:t>
      </w:r>
      <w:r w:rsidR="001C4861" w:rsidRPr="005A1581">
        <w:rPr>
          <w:color w:val="000000" w:themeColor="text1"/>
        </w:rPr>
        <w:t>against</w:t>
      </w:r>
      <w:r w:rsidR="008F7AA7" w:rsidRPr="005A1581">
        <w:rPr>
          <w:color w:val="000000" w:themeColor="text1"/>
        </w:rPr>
        <w:t xml:space="preserve"> </w:t>
      </w:r>
      <w:r w:rsidR="001C4861" w:rsidRPr="005A1581">
        <w:rPr>
          <w:color w:val="000000" w:themeColor="text1"/>
        </w:rPr>
        <w:t>doping</w:t>
      </w:r>
      <w:r w:rsidRPr="005A1581">
        <w:rPr>
          <w:color w:val="000000" w:themeColor="text1"/>
        </w:rPr>
        <w:t>’</w:t>
      </w:r>
      <w:r w:rsidR="00B538AF" w:rsidRPr="005A1581">
        <w:rPr>
          <w:color w:val="000000" w:themeColor="text1"/>
        </w:rPr>
        <w:t>.</w:t>
      </w:r>
    </w:p>
    <w:p w14:paraId="24CA6718" w14:textId="0FA81DC9" w:rsidR="001C4861" w:rsidRPr="005A1581" w:rsidRDefault="00455873" w:rsidP="00333E9A">
      <w:pPr>
        <w:spacing w:line="360" w:lineRule="auto"/>
        <w:rPr>
          <w:color w:val="000000" w:themeColor="text1"/>
        </w:rPr>
      </w:pPr>
      <w:r w:rsidRPr="005A1581">
        <w:rPr>
          <w:color w:val="000000" w:themeColor="text1"/>
        </w:rPr>
        <w:t xml:space="preserve">Based on this point </w:t>
      </w:r>
      <w:r w:rsidR="000F614F" w:rsidRPr="005A1581">
        <w:rPr>
          <w:color w:val="000000" w:themeColor="text1"/>
        </w:rPr>
        <w:t xml:space="preserve">of </w:t>
      </w:r>
      <w:r w:rsidRPr="005A1581">
        <w:rPr>
          <w:color w:val="000000" w:themeColor="text1"/>
        </w:rPr>
        <w:t>view,</w:t>
      </w:r>
      <w:r w:rsidR="00CD45A8" w:rsidRPr="005A1581">
        <w:rPr>
          <w:color w:val="000000" w:themeColor="text1"/>
        </w:rPr>
        <w:t xml:space="preserve"> </w:t>
      </w: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Science</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0856A9" w:rsidRPr="005A1581">
        <w:rPr>
          <w:color w:val="000000" w:themeColor="text1"/>
        </w:rPr>
        <w:lastRenderedPageBreak/>
        <w:t>gave</w:t>
      </w:r>
      <w:r w:rsidR="008F7AA7" w:rsidRPr="005A1581">
        <w:rPr>
          <w:color w:val="000000" w:themeColor="text1"/>
        </w:rPr>
        <w:t xml:space="preserve"> </w:t>
      </w:r>
      <w:r w:rsidR="001C4861" w:rsidRPr="005A1581">
        <w:rPr>
          <w:color w:val="000000" w:themeColor="text1"/>
        </w:rPr>
        <w:t>brief</w:t>
      </w:r>
      <w:r w:rsidR="008F7AA7" w:rsidRPr="005A1581">
        <w:rPr>
          <w:color w:val="000000" w:themeColor="text1"/>
        </w:rPr>
        <w:t xml:space="preserve"> </w:t>
      </w:r>
      <w:r w:rsidR="001C4861" w:rsidRPr="005A1581">
        <w:rPr>
          <w:color w:val="000000" w:themeColor="text1"/>
        </w:rPr>
        <w:t>ideas</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run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431062" w:rsidRPr="005A1581">
        <w:rPr>
          <w:color w:val="000000" w:themeColor="text1"/>
        </w:rPr>
        <w:t>programme</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local</w:t>
      </w:r>
      <w:r w:rsidR="008F7AA7" w:rsidRPr="005A1581">
        <w:rPr>
          <w:color w:val="000000" w:themeColor="text1"/>
        </w:rPr>
        <w:t xml:space="preserve"> </w:t>
      </w:r>
      <w:r w:rsidR="001C4861" w:rsidRPr="005A1581">
        <w:rPr>
          <w:color w:val="000000" w:themeColor="text1"/>
        </w:rPr>
        <w:t>level</w:t>
      </w:r>
      <w:r w:rsidR="000856A9" w:rsidRPr="005A1581">
        <w:rPr>
          <w:color w:val="000000" w:themeColor="text1"/>
        </w:rPr>
        <w:t>:</w:t>
      </w:r>
    </w:p>
    <w:p w14:paraId="03E1DBEA" w14:textId="0EABA056" w:rsidR="001C4861" w:rsidRPr="005A1581" w:rsidRDefault="00E278AD" w:rsidP="00333E9A">
      <w:pPr>
        <w:pStyle w:val="Quote"/>
        <w:spacing w:line="360" w:lineRule="auto"/>
        <w:rPr>
          <w:color w:val="000000" w:themeColor="text1"/>
        </w:rPr>
      </w:pPr>
      <w:r w:rsidRPr="005A1581">
        <w:rPr>
          <w:color w:val="000000" w:themeColor="text1"/>
        </w:rPr>
        <w:t>‘</w:t>
      </w:r>
      <w:r w:rsidR="004E6FD9" w:rsidRPr="005A1581">
        <w:rPr>
          <w:color w:val="000000" w:themeColor="text1"/>
        </w:rPr>
        <w:t>We have less overhead on anti-doping education in our province. What we need to do is organise anti-doping lectures and print out anti-doping learning materials for athletes’</w:t>
      </w:r>
      <w:r w:rsidR="00B538AF" w:rsidRPr="005A1581">
        <w:rPr>
          <w:color w:val="000000" w:themeColor="text1"/>
        </w:rPr>
        <w:t>.</w:t>
      </w:r>
    </w:p>
    <w:p w14:paraId="0ABE4B78" w14:textId="4DDD4412" w:rsidR="001C4861" w:rsidRPr="005A1581" w:rsidRDefault="00860C7C" w:rsidP="00333E9A">
      <w:pPr>
        <w:spacing w:line="360" w:lineRule="auto"/>
        <w:rPr>
          <w:color w:val="000000" w:themeColor="text1"/>
        </w:rPr>
      </w:pPr>
      <w:r w:rsidRPr="005A1581">
        <w:rPr>
          <w:color w:val="000000" w:themeColor="text1"/>
        </w:rPr>
        <w:t xml:space="preserve">To improve </w:t>
      </w:r>
      <w:r w:rsidR="00F418C2" w:rsidRPr="005A1581">
        <w:rPr>
          <w:color w:val="000000" w:themeColor="text1"/>
        </w:rPr>
        <w:t xml:space="preserve">CHINADA’s </w:t>
      </w:r>
      <w:r w:rsidRPr="005A1581">
        <w:rPr>
          <w:color w:val="000000" w:themeColor="text1"/>
        </w:rPr>
        <w:t xml:space="preserve">understanding </w:t>
      </w:r>
      <w:r w:rsidR="001C4861" w:rsidRPr="005A1581">
        <w:rPr>
          <w:color w:val="000000" w:themeColor="text1"/>
        </w:rPr>
        <w:t>of</w:t>
      </w:r>
      <w:r w:rsidR="008F7AA7" w:rsidRPr="005A1581">
        <w:rPr>
          <w:color w:val="000000" w:themeColor="text1"/>
        </w:rPr>
        <w:t xml:space="preserve"> </w:t>
      </w:r>
      <w:r w:rsidR="005068E7" w:rsidRPr="005A1581">
        <w:rPr>
          <w:color w:val="000000" w:themeColor="text1"/>
        </w:rPr>
        <w:t>anti-</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education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Deputy</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said</w:t>
      </w:r>
      <w:r w:rsidR="008F7AA7" w:rsidRPr="005A1581">
        <w:rPr>
          <w:color w:val="000000" w:themeColor="text1"/>
        </w:rPr>
        <w:t xml:space="preserve"> </w:t>
      </w:r>
      <w:r w:rsidR="001C4861" w:rsidRPr="005A1581">
        <w:rPr>
          <w:color w:val="000000" w:themeColor="text1"/>
        </w:rPr>
        <w:t>that</w:t>
      </w:r>
      <w:r w:rsidR="000856A9" w:rsidRPr="005A1581">
        <w:rPr>
          <w:color w:val="000000" w:themeColor="text1"/>
        </w:rPr>
        <w:t>:</w:t>
      </w:r>
    </w:p>
    <w:p w14:paraId="4161FB8F" w14:textId="67E032EF"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WADA</w:t>
      </w:r>
      <w:r w:rsidR="008F7AA7" w:rsidRPr="005A1581">
        <w:rPr>
          <w:color w:val="000000" w:themeColor="text1"/>
        </w:rPr>
        <w:t xml:space="preserve"> </w:t>
      </w:r>
      <w:r w:rsidR="001C4861" w:rsidRPr="005A1581">
        <w:rPr>
          <w:color w:val="000000" w:themeColor="text1"/>
        </w:rPr>
        <w:t>said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preconditions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2139C" w:rsidRPr="005A1581">
        <w:rPr>
          <w:color w:val="000000" w:themeColor="text1"/>
        </w:rPr>
        <w:t>NADOs</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figured</w:t>
      </w:r>
      <w:r w:rsidR="008F7AA7" w:rsidRPr="005A1581">
        <w:rPr>
          <w:color w:val="000000" w:themeColor="text1"/>
        </w:rPr>
        <w:t xml:space="preserve"> </w:t>
      </w:r>
      <w:r w:rsidR="001C4861" w:rsidRPr="005A1581">
        <w:rPr>
          <w:color w:val="000000" w:themeColor="text1"/>
        </w:rPr>
        <w:t>out</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run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431062" w:rsidRPr="005A1581">
        <w:rPr>
          <w:color w:val="000000" w:themeColor="text1"/>
        </w:rPr>
        <w:t>programme</w:t>
      </w:r>
      <w:r w:rsidR="001C4861" w:rsidRPr="005A1581">
        <w:rPr>
          <w:color w:val="000000" w:themeColor="text1"/>
        </w:rPr>
        <w:t>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426BC2" w:rsidRPr="005A1581">
        <w:rPr>
          <w:color w:val="000000" w:themeColor="text1"/>
        </w:rPr>
        <w:t>“</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needs</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426BC2" w:rsidRPr="005A1581">
        <w:rPr>
          <w:color w:val="000000" w:themeColor="text1"/>
        </w:rPr>
        <w:t>”</w:t>
      </w:r>
      <w:r w:rsidR="008F7AA7" w:rsidRPr="005A1581">
        <w:rPr>
          <w:color w:val="000000" w:themeColor="text1"/>
        </w:rPr>
        <w:t xml:space="preserve"> </w:t>
      </w:r>
      <w:r w:rsidR="00426BC2" w:rsidRPr="005A1581">
        <w:rPr>
          <w:color w:val="000000" w:themeColor="text1"/>
        </w:rPr>
        <w:t>“</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deliver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knowledge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them?</w:t>
      </w:r>
      <w:r w:rsidR="00426BC2" w:rsidRPr="005A1581">
        <w:rPr>
          <w:color w:val="000000" w:themeColor="text1"/>
        </w:rPr>
        <w:t>”</w:t>
      </w:r>
      <w:r w:rsidR="008F7AA7" w:rsidRPr="005A1581">
        <w:rPr>
          <w:color w:val="000000" w:themeColor="text1"/>
        </w:rPr>
        <w:t xml:space="preserve"> </w:t>
      </w:r>
      <w:r w:rsidR="00426BC2" w:rsidRPr="005A1581">
        <w:rPr>
          <w:color w:val="000000" w:themeColor="text1"/>
        </w:rPr>
        <w:t>“</w:t>
      </w:r>
      <w:r w:rsidR="001C4861" w:rsidRPr="005A1581">
        <w:rPr>
          <w:color w:val="000000" w:themeColor="text1"/>
        </w:rPr>
        <w:t>When</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deliver</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them?</w:t>
      </w:r>
      <w:r w:rsidR="00426BC2" w:rsidRPr="005A1581">
        <w:rPr>
          <w:color w:val="000000" w:themeColor="text1"/>
        </w:rPr>
        <w:t>”</w:t>
      </w:r>
      <w:r w:rsidR="008F7AA7" w:rsidRPr="005A1581">
        <w:rPr>
          <w:color w:val="000000" w:themeColor="text1"/>
        </w:rPr>
        <w:t xml:space="preserve"> </w:t>
      </w:r>
      <w:r w:rsidR="00426BC2" w:rsidRPr="005A1581">
        <w:rPr>
          <w:color w:val="000000" w:themeColor="text1"/>
        </w:rPr>
        <w:t>“</w:t>
      </w:r>
      <w:r w:rsidR="001C4861" w:rsidRPr="005A1581">
        <w:rPr>
          <w:color w:val="000000" w:themeColor="text1"/>
        </w:rPr>
        <w:t>Where</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deliver</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them?</w:t>
      </w:r>
      <w:r w:rsidR="00426BC2" w:rsidRPr="005A1581">
        <w:rPr>
          <w:color w:val="000000" w:themeColor="text1"/>
        </w:rPr>
        <w: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426BC2" w:rsidRPr="005A1581">
        <w:rPr>
          <w:color w:val="000000" w:themeColor="text1"/>
        </w:rPr>
        <w:t>“</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want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target</w:t>
      </w:r>
      <w:r w:rsidR="008F7AA7" w:rsidRPr="005A1581">
        <w:rPr>
          <w:color w:val="000000" w:themeColor="text1"/>
        </w:rPr>
        <w:t xml:space="preserve"> </w:t>
      </w:r>
      <w:r w:rsidR="001C4861" w:rsidRPr="005A1581">
        <w:rPr>
          <w:color w:val="000000" w:themeColor="text1"/>
        </w:rPr>
        <w:t>group</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learn?</w:t>
      </w:r>
      <w:r w:rsidR="00426BC2" w:rsidRPr="005A1581">
        <w:rPr>
          <w:color w:val="000000" w:themeColor="text1"/>
        </w:rPr>
        <w:t>”</w:t>
      </w:r>
      <w:r w:rsidRPr="005A1581">
        <w:rPr>
          <w:color w:val="000000" w:themeColor="text1"/>
        </w:rPr>
        <w:t>’</w:t>
      </w:r>
    </w:p>
    <w:p w14:paraId="5858D305" w14:textId="29F57B63" w:rsidR="00F418C2" w:rsidRPr="005A1581" w:rsidRDefault="00AA5EAD" w:rsidP="00333E9A">
      <w:pPr>
        <w:spacing w:line="360" w:lineRule="auto"/>
        <w:rPr>
          <w:color w:val="000000" w:themeColor="text1"/>
        </w:rPr>
      </w:pPr>
      <w:r w:rsidRPr="005A1581">
        <w:rPr>
          <w:color w:val="000000" w:themeColor="text1"/>
        </w:rPr>
        <w:t xml:space="preserve">The following sections </w:t>
      </w:r>
      <w:r w:rsidR="000F614F" w:rsidRPr="005A1581">
        <w:rPr>
          <w:color w:val="000000" w:themeColor="text1"/>
        </w:rPr>
        <w:t>will</w:t>
      </w:r>
      <w:r w:rsidRPr="005A1581">
        <w:rPr>
          <w:color w:val="000000" w:themeColor="text1"/>
        </w:rPr>
        <w:t xml:space="preserve"> discuss the </w:t>
      </w:r>
      <w:r w:rsidR="005068E7" w:rsidRPr="005A1581">
        <w:rPr>
          <w:color w:val="000000" w:themeColor="text1"/>
        </w:rPr>
        <w:t>anti-</w:t>
      </w:r>
      <w:r w:rsidRPr="005A1581">
        <w:rPr>
          <w:color w:val="000000" w:themeColor="text1"/>
        </w:rPr>
        <w:t>doping education</w:t>
      </w:r>
      <w:r w:rsidR="009A0557" w:rsidRPr="005A1581">
        <w:rPr>
          <w:color w:val="000000" w:themeColor="text1"/>
        </w:rPr>
        <w:t xml:space="preserve"> in </w:t>
      </w:r>
      <w:r w:rsidR="000F614F" w:rsidRPr="005A1581">
        <w:rPr>
          <w:color w:val="000000" w:themeColor="text1"/>
        </w:rPr>
        <w:t xml:space="preserve">a </w:t>
      </w:r>
      <w:r w:rsidR="009A0557" w:rsidRPr="005A1581">
        <w:rPr>
          <w:color w:val="000000" w:themeColor="text1"/>
        </w:rPr>
        <w:t>more comprehensive way</w:t>
      </w:r>
      <w:r w:rsidRPr="005A1581">
        <w:rPr>
          <w:color w:val="000000" w:themeColor="text1"/>
        </w:rPr>
        <w:t xml:space="preserve"> </w:t>
      </w:r>
      <w:r w:rsidR="009A0557" w:rsidRPr="005A1581">
        <w:rPr>
          <w:color w:val="000000" w:themeColor="text1"/>
        </w:rPr>
        <w:t xml:space="preserve">which based on these five questions noted by </w:t>
      </w:r>
      <w:r w:rsidR="000F614F" w:rsidRPr="005A1581">
        <w:rPr>
          <w:color w:val="000000" w:themeColor="text1"/>
        </w:rPr>
        <w:t xml:space="preserve">the </w:t>
      </w:r>
      <w:r w:rsidR="009A0557" w:rsidRPr="005A1581">
        <w:rPr>
          <w:color w:val="000000" w:themeColor="text1"/>
        </w:rPr>
        <w:t>Deputy Director of CHINADA. The doping prev</w:t>
      </w:r>
      <w:r w:rsidR="00FE63E9" w:rsidRPr="005A1581">
        <w:rPr>
          <w:color w:val="000000" w:themeColor="text1"/>
        </w:rPr>
        <w:t>ention will also be discussed at</w:t>
      </w:r>
      <w:r w:rsidR="009A0557" w:rsidRPr="005A1581">
        <w:rPr>
          <w:color w:val="000000" w:themeColor="text1"/>
        </w:rPr>
        <w:t xml:space="preserve"> the end of this section. </w:t>
      </w:r>
    </w:p>
    <w:p w14:paraId="1C2D3E6D" w14:textId="77777777" w:rsidR="004A0D4D" w:rsidRPr="005A1581" w:rsidRDefault="004A0D4D" w:rsidP="00333E9A">
      <w:pPr>
        <w:spacing w:line="360" w:lineRule="auto"/>
        <w:rPr>
          <w:color w:val="000000" w:themeColor="text1"/>
        </w:rPr>
      </w:pPr>
    </w:p>
    <w:p w14:paraId="4A6C9743" w14:textId="1F0ED723" w:rsidR="00C01DB0" w:rsidRPr="005A1581" w:rsidRDefault="001C4861" w:rsidP="00333E9A">
      <w:pPr>
        <w:pStyle w:val="Heading4"/>
        <w:spacing w:line="360" w:lineRule="auto"/>
        <w:rPr>
          <w:rFonts w:cs="Arial"/>
          <w:color w:val="000000" w:themeColor="text1"/>
        </w:rPr>
      </w:pPr>
      <w:bookmarkStart w:id="264" w:name="_Toc520835538"/>
      <w:bookmarkStart w:id="265" w:name="_Toc514761079"/>
      <w:r w:rsidRPr="005A1581">
        <w:rPr>
          <w:rFonts w:cs="Arial"/>
          <w:color w:val="000000" w:themeColor="text1"/>
        </w:rPr>
        <w:t>Target</w:t>
      </w:r>
      <w:r w:rsidR="008F7AA7" w:rsidRPr="005A1581">
        <w:rPr>
          <w:rFonts w:cs="Arial"/>
          <w:color w:val="000000" w:themeColor="text1"/>
        </w:rPr>
        <w:t xml:space="preserve"> </w:t>
      </w:r>
      <w:r w:rsidRPr="005A1581">
        <w:rPr>
          <w:rFonts w:cs="Arial"/>
          <w:color w:val="000000" w:themeColor="text1"/>
        </w:rPr>
        <w:t>group</w:t>
      </w:r>
      <w:r w:rsidR="008F7AA7" w:rsidRPr="005A1581">
        <w:rPr>
          <w:rFonts w:cs="Arial"/>
          <w:color w:val="000000" w:themeColor="text1"/>
        </w:rPr>
        <w:t xml:space="preserve"> </w:t>
      </w:r>
      <w:r w:rsidRPr="005A1581">
        <w:rPr>
          <w:rFonts w:cs="Arial"/>
          <w:color w:val="000000" w:themeColor="text1"/>
        </w:rPr>
        <w:t>of</w:t>
      </w:r>
      <w:r w:rsidR="008F7AA7" w:rsidRPr="005A1581">
        <w:rPr>
          <w:rFonts w:cs="Arial"/>
          <w:color w:val="000000" w:themeColor="text1"/>
        </w:rPr>
        <w:t xml:space="preserve"> </w:t>
      </w:r>
      <w:r w:rsidRPr="005A1581">
        <w:rPr>
          <w:rFonts w:cs="Arial"/>
          <w:color w:val="000000" w:themeColor="text1"/>
        </w:rPr>
        <w:t>anti-doping</w:t>
      </w:r>
      <w:r w:rsidR="008F7AA7" w:rsidRPr="005A1581">
        <w:rPr>
          <w:rFonts w:cs="Arial"/>
          <w:color w:val="000000" w:themeColor="text1"/>
        </w:rPr>
        <w:t xml:space="preserve"> </w:t>
      </w:r>
      <w:r w:rsidRPr="005A1581">
        <w:rPr>
          <w:rFonts w:cs="Arial"/>
          <w:color w:val="000000" w:themeColor="text1"/>
        </w:rPr>
        <w:t>education</w:t>
      </w:r>
      <w:bookmarkEnd w:id="264"/>
      <w:bookmarkEnd w:id="265"/>
    </w:p>
    <w:p w14:paraId="585ECEBE" w14:textId="4140EFDD" w:rsidR="00FE6646"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purpose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scope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315DD7" w:rsidRPr="005A1581">
        <w:rPr>
          <w:color w:val="000000" w:themeColor="text1"/>
          <w:lang w:val="en-US"/>
        </w:rPr>
        <w:t xml:space="preserve">the </w:t>
      </w:r>
      <w:r w:rsidRPr="005A1581">
        <w:rPr>
          <w:color w:val="000000" w:themeColor="text1"/>
        </w:rPr>
        <w:t>WADC</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00E278AD" w:rsidRPr="005A1581">
        <w:rPr>
          <w:color w:val="000000" w:themeColor="text1"/>
        </w:rPr>
        <w:t>‘</w:t>
      </w:r>
      <w:r w:rsidRPr="005A1581">
        <w:rPr>
          <w:color w:val="000000" w:themeColor="text1"/>
        </w:rPr>
        <w:t>to</w:t>
      </w:r>
      <w:r w:rsidR="008F7AA7" w:rsidRPr="005A1581">
        <w:rPr>
          <w:color w:val="000000" w:themeColor="text1"/>
        </w:rPr>
        <w:t xml:space="preserve"> </w:t>
      </w:r>
      <w:r w:rsidRPr="005A1581">
        <w:rPr>
          <w:color w:val="000000" w:themeColor="text1"/>
        </w:rPr>
        <w:t>protect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E278AD" w:rsidRPr="005A1581">
        <w:rPr>
          <w:color w:val="000000" w:themeColor="text1"/>
        </w:rPr>
        <w:t>’</w:t>
      </w:r>
      <w:r w:rsidR="008F7AA7" w:rsidRPr="005A1581">
        <w:rPr>
          <w:color w:val="000000" w:themeColor="text1"/>
        </w:rPr>
        <w:t xml:space="preserve"> </w:t>
      </w:r>
      <w:r w:rsidRPr="005A1581">
        <w:rPr>
          <w:color w:val="000000" w:themeColor="text1"/>
        </w:rPr>
        <w:t>fundamental</w:t>
      </w:r>
      <w:r w:rsidR="008F7AA7" w:rsidRPr="005A1581">
        <w:rPr>
          <w:color w:val="000000" w:themeColor="text1"/>
        </w:rPr>
        <w:t xml:space="preserve"> </w:t>
      </w:r>
      <w:r w:rsidRPr="005A1581">
        <w:rPr>
          <w:color w:val="000000" w:themeColor="text1"/>
        </w:rPr>
        <w:t>right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participate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doping-free</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thus</w:t>
      </w:r>
      <w:r w:rsidR="00B538AF" w:rsidRPr="005A1581">
        <w:rPr>
          <w:color w:val="000000" w:themeColor="text1"/>
        </w:rPr>
        <w:t>,</w:t>
      </w:r>
      <w:r w:rsidR="008F7AA7" w:rsidRPr="005A1581">
        <w:rPr>
          <w:color w:val="000000" w:themeColor="text1"/>
        </w:rPr>
        <w:t xml:space="preserve"> </w:t>
      </w:r>
      <w:r w:rsidRPr="005A1581">
        <w:rPr>
          <w:color w:val="000000" w:themeColor="text1"/>
        </w:rPr>
        <w:t>promote</w:t>
      </w:r>
      <w:r w:rsidR="008F7AA7" w:rsidRPr="005A1581">
        <w:rPr>
          <w:color w:val="000000" w:themeColor="text1"/>
        </w:rPr>
        <w:t xml:space="preserve"> </w:t>
      </w:r>
      <w:r w:rsidRPr="005A1581">
        <w:rPr>
          <w:color w:val="000000" w:themeColor="text1"/>
        </w:rPr>
        <w:t>health</w:t>
      </w:r>
      <w:r w:rsidR="00B538AF" w:rsidRPr="005A1581">
        <w:rPr>
          <w:color w:val="000000" w:themeColor="text1"/>
        </w:rPr>
        <w:t>,</w:t>
      </w:r>
      <w:r w:rsidR="008F7AA7" w:rsidRPr="005A1581">
        <w:rPr>
          <w:color w:val="000000" w:themeColor="text1"/>
        </w:rPr>
        <w:t xml:space="preserve"> </w:t>
      </w:r>
      <w:r w:rsidRPr="005A1581">
        <w:rPr>
          <w:color w:val="000000" w:themeColor="text1"/>
        </w:rPr>
        <w:t>fairness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equality</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worldwide</w:t>
      </w:r>
      <w:r w:rsidR="00E278AD" w:rsidRPr="005A1581">
        <w:rPr>
          <w:color w:val="000000" w:themeColor="text1"/>
        </w:rPr>
        <w:t>’</w:t>
      </w:r>
      <w:r w:rsidR="008F7AA7" w:rsidRPr="005A1581">
        <w:rPr>
          <w:color w:val="000000" w:themeColor="text1"/>
        </w:rPr>
        <w:t xml:space="preserve"> </w:t>
      </w:r>
      <w:r w:rsidR="00AE30F3" w:rsidRPr="005A1581">
        <w:rPr>
          <w:color w:val="000000" w:themeColor="text1"/>
        </w:rPr>
        <w:t>(WADC</w:t>
      </w:r>
      <w:r w:rsidR="00B538AF" w:rsidRPr="005A1581">
        <w:rPr>
          <w:color w:val="000000" w:themeColor="text1"/>
        </w:rPr>
        <w:t>,</w:t>
      </w:r>
      <w:r w:rsidR="008F7AA7" w:rsidRPr="005A1581">
        <w:rPr>
          <w:color w:val="000000" w:themeColor="text1"/>
        </w:rPr>
        <w:t xml:space="preserve"> </w:t>
      </w:r>
      <w:r w:rsidR="00C2584F" w:rsidRPr="005A1581">
        <w:rPr>
          <w:color w:val="000000" w:themeColor="text1"/>
        </w:rPr>
        <w:t>2018</w:t>
      </w:r>
      <w:r w:rsidRPr="005A1581">
        <w:rPr>
          <w:color w:val="000000" w:themeColor="text1"/>
        </w:rPr>
        <w:t>:</w:t>
      </w:r>
      <w:r w:rsidR="008F7AA7" w:rsidRPr="005A1581">
        <w:rPr>
          <w:color w:val="000000" w:themeColor="text1"/>
        </w:rPr>
        <w:t xml:space="preserve"> </w:t>
      </w:r>
      <w:r w:rsidRPr="005A1581">
        <w:rPr>
          <w:color w:val="000000" w:themeColor="text1"/>
        </w:rPr>
        <w:t>11)</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315DD7"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00BC365E" w:rsidRPr="005A1581">
        <w:rPr>
          <w:color w:val="000000" w:themeColor="text1"/>
        </w:rPr>
        <w:t>(2018</w:t>
      </w:r>
      <w:r w:rsidR="00C2584F" w:rsidRPr="005A1581">
        <w:rPr>
          <w:color w:val="000000" w:themeColor="text1"/>
        </w:rPr>
        <w:t>:135</w:t>
      </w:r>
      <w:r w:rsidRPr="005A1581">
        <w:rPr>
          <w:color w:val="000000" w:themeColor="text1"/>
        </w:rPr>
        <w:t>)</w:t>
      </w:r>
      <w:r w:rsidR="008F7AA7" w:rsidRPr="005A1581">
        <w:rPr>
          <w:color w:val="000000" w:themeColor="text1"/>
        </w:rPr>
        <w:t xml:space="preserve"> </w:t>
      </w:r>
      <w:r w:rsidRPr="005A1581">
        <w:rPr>
          <w:color w:val="000000" w:themeColor="text1"/>
        </w:rPr>
        <w:t>defined</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00E278AD" w:rsidRPr="005A1581">
        <w:rPr>
          <w:color w:val="000000" w:themeColor="text1"/>
        </w:rPr>
        <w:t>‘</w:t>
      </w:r>
      <w:r w:rsidRPr="005A1581">
        <w:rPr>
          <w:color w:val="000000" w:themeColor="text1"/>
        </w:rPr>
        <w:t>any</w:t>
      </w:r>
      <w:r w:rsidR="008F7AA7" w:rsidRPr="005A1581">
        <w:rPr>
          <w:color w:val="000000" w:themeColor="text1"/>
        </w:rPr>
        <w:t xml:space="preserve"> </w:t>
      </w:r>
      <w:r w:rsidRPr="005A1581">
        <w:rPr>
          <w:color w:val="000000" w:themeColor="text1"/>
        </w:rPr>
        <w:t>person</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competes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international</w:t>
      </w:r>
      <w:r w:rsidR="008F7AA7" w:rsidRPr="005A1581">
        <w:rPr>
          <w:color w:val="000000" w:themeColor="text1"/>
        </w:rPr>
        <w:t xml:space="preserve"> </w:t>
      </w:r>
      <w:r w:rsidRPr="005A1581">
        <w:rPr>
          <w:color w:val="000000" w:themeColor="text1"/>
        </w:rPr>
        <w:t>level</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defined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International</w:t>
      </w:r>
      <w:r w:rsidR="008F7AA7" w:rsidRPr="005A1581">
        <w:rPr>
          <w:color w:val="000000" w:themeColor="text1"/>
        </w:rPr>
        <w:t xml:space="preserve"> </w:t>
      </w:r>
      <w:r w:rsidRPr="005A1581">
        <w:rPr>
          <w:color w:val="000000" w:themeColor="text1"/>
        </w:rPr>
        <w:t>Federation)</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national</w:t>
      </w:r>
      <w:r w:rsidR="008F7AA7" w:rsidRPr="005A1581">
        <w:rPr>
          <w:color w:val="000000" w:themeColor="text1"/>
        </w:rPr>
        <w:t xml:space="preserve"> </w:t>
      </w:r>
      <w:r w:rsidRPr="005A1581">
        <w:rPr>
          <w:color w:val="000000" w:themeColor="text1"/>
        </w:rPr>
        <w:t>level</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defined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National</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w:t>
      </w:r>
      <w:r w:rsidR="00E278AD" w:rsidRPr="005A1581">
        <w:rPr>
          <w:color w:val="000000" w:themeColor="text1"/>
        </w:rPr>
        <w:t>’</w:t>
      </w:r>
      <w:r w:rsidR="00B538AF" w:rsidRPr="005A1581">
        <w:rPr>
          <w:color w:val="000000" w:themeColor="text1"/>
        </w:rPr>
        <w:t>.</w:t>
      </w:r>
      <w:r w:rsidR="00652ED6" w:rsidRPr="005A1581">
        <w:rPr>
          <w:color w:val="000000" w:themeColor="text1"/>
        </w:rPr>
        <w:t xml:space="preserve"> As to China, </w:t>
      </w:r>
      <w:r w:rsidR="008251CA"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Pr="005A1581">
        <w:rPr>
          <w:color w:val="000000" w:themeColor="text1"/>
        </w:rPr>
        <w:t>asserted</w:t>
      </w:r>
      <w:r w:rsidR="008F7AA7" w:rsidRPr="005A1581">
        <w:rPr>
          <w:color w:val="000000" w:themeColor="text1"/>
        </w:rPr>
        <w:t xml:space="preserve"> </w:t>
      </w:r>
      <w:r w:rsidRPr="005A1581">
        <w:rPr>
          <w:color w:val="000000" w:themeColor="text1"/>
        </w:rPr>
        <w:t>that</w:t>
      </w:r>
      <w:r w:rsidR="000856A9" w:rsidRPr="005A1581">
        <w:rPr>
          <w:color w:val="000000" w:themeColor="text1"/>
        </w:rPr>
        <w:t>:</w:t>
      </w:r>
    </w:p>
    <w:p w14:paraId="604CBF92" w14:textId="42DD83B4"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identified</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426BC2" w:rsidRPr="005A1581">
        <w:rPr>
          <w:color w:val="000000" w:themeColor="text1"/>
        </w:rPr>
        <w:t>“r</w:t>
      </w:r>
      <w:r w:rsidR="001C4861" w:rsidRPr="005A1581">
        <w:rPr>
          <w:color w:val="000000" w:themeColor="text1"/>
        </w:rPr>
        <w:t>egistered</w:t>
      </w:r>
      <w:r w:rsidR="008F7AA7" w:rsidRPr="005A1581">
        <w:rPr>
          <w:color w:val="000000" w:themeColor="text1"/>
        </w:rPr>
        <w:t xml:space="preserve"> </w:t>
      </w:r>
      <w:r w:rsidR="001C4861" w:rsidRPr="005A1581">
        <w:rPr>
          <w:color w:val="000000" w:themeColor="text1"/>
        </w:rPr>
        <w:t>athletes</w:t>
      </w:r>
      <w:r w:rsidR="00426BC2" w:rsidRPr="005A1581">
        <w:rPr>
          <w:color w:val="000000" w:themeColor="text1"/>
        </w:rPr>
        <w:t>”</w:t>
      </w:r>
      <w:r w:rsidR="007D29FC"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means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participate</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behalf</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registered</w:t>
      </w:r>
      <w:r w:rsidR="008F7AA7" w:rsidRPr="005A1581">
        <w:rPr>
          <w:color w:val="000000" w:themeColor="text1"/>
        </w:rPr>
        <w:t xml:space="preserve"> </w:t>
      </w:r>
      <w:r w:rsidR="001C4861" w:rsidRPr="005A1581">
        <w:rPr>
          <w:color w:val="000000" w:themeColor="text1"/>
        </w:rPr>
        <w:t>organisations</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teams</w:t>
      </w:r>
      <w:r w:rsidRPr="005A1581">
        <w:rPr>
          <w:color w:val="000000" w:themeColor="text1"/>
        </w:rPr>
        <w:t>’</w:t>
      </w:r>
      <w:r w:rsidR="00B538AF" w:rsidRPr="005A1581">
        <w:rPr>
          <w:color w:val="000000" w:themeColor="text1"/>
        </w:rPr>
        <w:t>.</w:t>
      </w:r>
    </w:p>
    <w:p w14:paraId="1E0E24ED" w14:textId="77777777" w:rsidR="003B5BAD" w:rsidRPr="005A1581" w:rsidRDefault="003B5BAD" w:rsidP="00E81084">
      <w:pPr>
        <w:keepNext/>
        <w:spacing w:line="360" w:lineRule="auto"/>
        <w:jc w:val="center"/>
        <w:rPr>
          <w:color w:val="000000" w:themeColor="text1"/>
        </w:rPr>
      </w:pPr>
      <w:r w:rsidRPr="005A1581">
        <w:rPr>
          <w:noProof/>
          <w:color w:val="000000" w:themeColor="text1"/>
        </w:rPr>
        <w:lastRenderedPageBreak/>
        <w:drawing>
          <wp:inline distT="0" distB="0" distL="0" distR="0" wp14:anchorId="50D1DD98" wp14:editId="5AF5E9DA">
            <wp:extent cx="4692911" cy="2349582"/>
            <wp:effectExtent l="0" t="0" r="6350" b="0"/>
            <wp:docPr id="14" name="Picture 14" descr="../Downloads/Blank%20Diagram%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wnloads/Blank%20Diagram%20(19).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21092" cy="2363691"/>
                    </a:xfrm>
                    <a:prstGeom prst="rect">
                      <a:avLst/>
                    </a:prstGeom>
                    <a:noFill/>
                    <a:ln>
                      <a:noFill/>
                    </a:ln>
                  </pic:spPr>
                </pic:pic>
              </a:graphicData>
            </a:graphic>
          </wp:inline>
        </w:drawing>
      </w:r>
    </w:p>
    <w:p w14:paraId="228CA129" w14:textId="1BFBB56D" w:rsidR="003B5BAD" w:rsidRPr="005A1581" w:rsidRDefault="003B5BAD" w:rsidP="004110A5">
      <w:pPr>
        <w:pStyle w:val="Caption"/>
        <w:spacing w:line="360" w:lineRule="auto"/>
        <w:jc w:val="center"/>
        <w:rPr>
          <w:rFonts w:ascii="Arial" w:hAnsi="Arial" w:cs="Arial"/>
          <w:color w:val="000000" w:themeColor="text1"/>
        </w:rPr>
      </w:pPr>
      <w:bookmarkStart w:id="266" w:name="_Toc12790293"/>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22</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Three-level pyramid training system.</w:t>
      </w:r>
      <w:bookmarkEnd w:id="266"/>
    </w:p>
    <w:p w14:paraId="75092192" w14:textId="77777777" w:rsidR="00BF6F0E" w:rsidRPr="005A1581" w:rsidRDefault="00BF6F0E" w:rsidP="00333E9A">
      <w:pPr>
        <w:spacing w:line="360" w:lineRule="auto"/>
        <w:rPr>
          <w:color w:val="000000" w:themeColor="text1"/>
        </w:rPr>
      </w:pPr>
    </w:p>
    <w:p w14:paraId="6048B1F9" w14:textId="1CF4F56B" w:rsidR="001C4861" w:rsidRPr="005A1581" w:rsidRDefault="001C4861" w:rsidP="00333E9A">
      <w:pPr>
        <w:spacing w:line="360" w:lineRule="auto"/>
        <w:rPr>
          <w:color w:val="000000" w:themeColor="text1"/>
        </w:rPr>
      </w:pPr>
      <w:r w:rsidRPr="005A1581">
        <w:rPr>
          <w:color w:val="000000" w:themeColor="text1"/>
        </w:rPr>
        <w:t>As</w:t>
      </w:r>
      <w:r w:rsidR="008F7AA7" w:rsidRPr="005A1581">
        <w:rPr>
          <w:color w:val="000000" w:themeColor="text1"/>
        </w:rPr>
        <w:t xml:space="preserve"> </w:t>
      </w:r>
      <w:r w:rsidRPr="005A1581">
        <w:rPr>
          <w:color w:val="000000" w:themeColor="text1"/>
        </w:rPr>
        <w:t>demonstrated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Figure</w:t>
      </w:r>
      <w:r w:rsidR="008F7AA7" w:rsidRPr="005A1581">
        <w:rPr>
          <w:color w:val="000000" w:themeColor="text1"/>
        </w:rPr>
        <w:t xml:space="preserve"> </w:t>
      </w:r>
      <w:r w:rsidR="00CC7143" w:rsidRPr="005A1581">
        <w:rPr>
          <w:color w:val="000000" w:themeColor="text1"/>
        </w:rPr>
        <w:t>2</w:t>
      </w:r>
      <w:r w:rsidR="004C7033" w:rsidRPr="005A1581">
        <w:rPr>
          <w:color w:val="000000" w:themeColor="text1"/>
        </w:rPr>
        <w:t>2</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intermediate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high</w:t>
      </w:r>
      <w:r w:rsidR="008F7AA7" w:rsidRPr="005A1581">
        <w:rPr>
          <w:color w:val="000000" w:themeColor="text1"/>
        </w:rPr>
        <w:t xml:space="preserve"> </w:t>
      </w:r>
      <w:r w:rsidRPr="005A1581">
        <w:rPr>
          <w:color w:val="000000" w:themeColor="text1"/>
        </w:rPr>
        <w:t>levels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registered</w:t>
      </w:r>
      <w:r w:rsidR="008F7AA7" w:rsidRPr="005A1581">
        <w:rPr>
          <w:color w:val="000000" w:themeColor="text1"/>
        </w:rPr>
        <w:t xml:space="preserve"> </w:t>
      </w:r>
      <w:r w:rsidR="000856A9" w:rsidRPr="005A1581">
        <w:rPr>
          <w:color w:val="000000" w:themeColor="text1"/>
        </w:rPr>
        <w:t xml:space="preserve">as </w:t>
      </w:r>
      <w:r w:rsidRPr="005A1581">
        <w:rPr>
          <w:color w:val="000000" w:themeColor="text1"/>
        </w:rPr>
        <w:t>athletes</w:t>
      </w:r>
      <w:r w:rsidR="008F7AA7" w:rsidRPr="005A1581">
        <w:rPr>
          <w:color w:val="000000" w:themeColor="text1"/>
        </w:rPr>
        <w:t xml:space="preserve"> </w:t>
      </w:r>
      <w:r w:rsidR="000856A9" w:rsidRPr="005A1581">
        <w:rPr>
          <w:color w:val="000000" w:themeColor="text1"/>
        </w:rPr>
        <w:t xml:space="preserve">and so </w:t>
      </w:r>
      <w:r w:rsidRPr="005A1581">
        <w:rPr>
          <w:color w:val="000000" w:themeColor="text1"/>
        </w:rPr>
        <w:t>need</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Additionally</w:t>
      </w:r>
      <w:r w:rsidR="00B538AF" w:rsidRPr="005A1581">
        <w:rPr>
          <w:color w:val="000000" w:themeColor="text1"/>
        </w:rPr>
        <w:t>,</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over</w:t>
      </w:r>
      <w:r w:rsidR="008F7AA7" w:rsidRPr="005A1581">
        <w:rPr>
          <w:color w:val="000000" w:themeColor="text1"/>
        </w:rPr>
        <w:t xml:space="preserve"> </w:t>
      </w:r>
      <w:r w:rsidRPr="005A1581">
        <w:rPr>
          <w:color w:val="000000" w:themeColor="text1"/>
        </w:rPr>
        <w:t>1</w:t>
      </w:r>
      <w:r w:rsidR="00B538AF" w:rsidRPr="005A1581">
        <w:rPr>
          <w:color w:val="000000" w:themeColor="text1"/>
        </w:rPr>
        <w:t>,</w:t>
      </w:r>
      <w:r w:rsidRPr="005A1581">
        <w:rPr>
          <w:color w:val="000000" w:themeColor="text1"/>
        </w:rPr>
        <w:t>000</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schools</w:t>
      </w:r>
      <w:r w:rsidR="00B538AF" w:rsidRPr="005A1581">
        <w:rPr>
          <w:color w:val="000000" w:themeColor="text1"/>
        </w:rPr>
        <w:t>,</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00326DB2" w:rsidRPr="005A1581">
        <w:rPr>
          <w:color w:val="000000" w:themeColor="text1"/>
        </w:rPr>
        <w:t xml:space="preserve">the </w:t>
      </w:r>
      <w:r w:rsidRPr="005A1581">
        <w:rPr>
          <w:color w:val="000000" w:themeColor="text1"/>
        </w:rPr>
        <w:t>Chinese</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training</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headmaster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Gansu</w:t>
      </w:r>
      <w:r w:rsidR="008F7AA7" w:rsidRPr="005A1581">
        <w:rPr>
          <w:color w:val="000000" w:themeColor="text1"/>
        </w:rPr>
        <w:t xml:space="preserve"> </w:t>
      </w:r>
      <w:r w:rsidRPr="005A1581">
        <w:rPr>
          <w:color w:val="000000" w:themeColor="text1"/>
        </w:rPr>
        <w:t>Athletic</w:t>
      </w:r>
      <w:r w:rsidR="008F7AA7" w:rsidRPr="005A1581">
        <w:rPr>
          <w:color w:val="000000" w:themeColor="text1"/>
        </w:rPr>
        <w:t xml:space="preserve"> </w:t>
      </w:r>
      <w:r w:rsidRPr="005A1581">
        <w:rPr>
          <w:color w:val="000000" w:themeColor="text1"/>
        </w:rPr>
        <w:t>School</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status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athletes</w:t>
      </w:r>
      <w:r w:rsidR="00E278AD" w:rsidRPr="005A1581">
        <w:rPr>
          <w:color w:val="000000" w:themeColor="text1"/>
        </w:rPr>
        <w:t>’</w:t>
      </w:r>
      <w:r w:rsidR="008F7AA7" w:rsidRPr="005A1581">
        <w:rPr>
          <w:color w:val="000000" w:themeColor="text1"/>
        </w:rPr>
        <w:t xml:space="preserve"> </w:t>
      </w:r>
      <w:r w:rsidRPr="005A1581">
        <w:rPr>
          <w:color w:val="000000" w:themeColor="text1"/>
        </w:rPr>
        <w:t>registration</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school</w:t>
      </w:r>
      <w:r w:rsidR="00326DB2" w:rsidRPr="005A1581">
        <w:rPr>
          <w:color w:val="000000" w:themeColor="text1"/>
        </w:rPr>
        <w:t>:</w:t>
      </w:r>
    </w:p>
    <w:p w14:paraId="5FE08ED3" w14:textId="2558059C"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majority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students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registered</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except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young-age</w:t>
      </w:r>
      <w:r w:rsidR="008F7AA7" w:rsidRPr="005A1581">
        <w:rPr>
          <w:color w:val="000000" w:themeColor="text1"/>
        </w:rPr>
        <w:t xml:space="preserve"> </w:t>
      </w:r>
      <w:r w:rsidR="001C4861" w:rsidRPr="005A1581">
        <w:rPr>
          <w:color w:val="000000" w:themeColor="text1"/>
        </w:rPr>
        <w:t>students</w:t>
      </w:r>
      <w:r w:rsidRPr="005A1581">
        <w:rPr>
          <w:color w:val="000000" w:themeColor="text1"/>
        </w:rPr>
        <w:t>’</w:t>
      </w:r>
      <w:r w:rsidR="00B538AF" w:rsidRPr="005A1581">
        <w:rPr>
          <w:color w:val="000000" w:themeColor="text1"/>
        </w:rPr>
        <w:t>.</w:t>
      </w:r>
    </w:p>
    <w:p w14:paraId="51E0834F" w14:textId="2B627837" w:rsidR="00C01DB0" w:rsidRPr="005A1581" w:rsidRDefault="00A2174C" w:rsidP="00333E9A">
      <w:pPr>
        <w:spacing w:line="360" w:lineRule="auto"/>
        <w:rPr>
          <w:color w:val="000000" w:themeColor="text1"/>
        </w:rPr>
      </w:pPr>
      <w:r w:rsidRPr="005A1581">
        <w:rPr>
          <w:color w:val="000000" w:themeColor="text1"/>
        </w:rPr>
        <w:t xml:space="preserve">Although those young </w:t>
      </w:r>
      <w:r w:rsidR="00756153" w:rsidRPr="005A1581">
        <w:rPr>
          <w:color w:val="000000" w:themeColor="text1"/>
        </w:rPr>
        <w:t>age student</w:t>
      </w:r>
      <w:r w:rsidR="009A0557" w:rsidRPr="005A1581">
        <w:rPr>
          <w:color w:val="000000" w:themeColor="text1"/>
        </w:rPr>
        <w:t>s</w:t>
      </w:r>
      <w:r w:rsidR="00756153" w:rsidRPr="005A1581">
        <w:rPr>
          <w:color w:val="000000" w:themeColor="text1"/>
        </w:rPr>
        <w:t xml:space="preserve"> are not ‘</w:t>
      </w:r>
      <w:r w:rsidR="009A0557" w:rsidRPr="005A1581">
        <w:rPr>
          <w:color w:val="000000" w:themeColor="text1"/>
        </w:rPr>
        <w:t>registered</w:t>
      </w:r>
      <w:r w:rsidR="00756153" w:rsidRPr="005A1581">
        <w:rPr>
          <w:color w:val="000000" w:themeColor="text1"/>
        </w:rPr>
        <w:t xml:space="preserve"> athletes’, they still nee</w:t>
      </w:r>
      <w:r w:rsidR="009A0557" w:rsidRPr="005A1581">
        <w:rPr>
          <w:color w:val="000000" w:themeColor="text1"/>
        </w:rPr>
        <w:t>d to take anti-doping education. A</w:t>
      </w:r>
      <w:r w:rsidR="001C4861" w:rsidRPr="005A1581">
        <w:rPr>
          <w:color w:val="000000" w:themeColor="text1"/>
        </w:rPr>
        <w:t>ccording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interviewees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school</w:t>
      </w:r>
      <w:r w:rsidR="004B11B8" w:rsidRPr="005A1581">
        <w:rPr>
          <w:color w:val="000000" w:themeColor="text1"/>
        </w:rPr>
        <w:t>s</w:t>
      </w:r>
      <w:r w:rsidR="009A055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noted</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pays</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attention</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young</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001C4861" w:rsidRPr="005A1581">
        <w:rPr>
          <w:color w:val="000000" w:themeColor="text1"/>
        </w:rPr>
        <w:t>raise</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awareness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p>
    <w:p w14:paraId="40724C30" w14:textId="753ED714" w:rsidR="001C4861" w:rsidRPr="005A1581" w:rsidRDefault="00326DB2" w:rsidP="00333E9A">
      <w:pPr>
        <w:spacing w:line="360" w:lineRule="auto"/>
        <w:rPr>
          <w:color w:val="000000" w:themeColor="text1"/>
        </w:rPr>
      </w:pPr>
      <w:r w:rsidRPr="005A1581">
        <w:rPr>
          <w:color w:val="000000" w:themeColor="text1"/>
        </w:rPr>
        <w:t>In addition to these groups, 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Deputy</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argues</w:t>
      </w:r>
      <w:r w:rsidR="008F7AA7" w:rsidRPr="005A1581">
        <w:rPr>
          <w:color w:val="000000" w:themeColor="text1"/>
        </w:rPr>
        <w:t xml:space="preserve"> </w:t>
      </w:r>
      <w:r w:rsidR="001C4861" w:rsidRPr="005A1581">
        <w:rPr>
          <w:color w:val="000000" w:themeColor="text1"/>
        </w:rPr>
        <w:t>that</w:t>
      </w:r>
      <w:r w:rsidRPr="005A1581">
        <w:rPr>
          <w:color w:val="000000" w:themeColor="text1"/>
        </w:rPr>
        <w:t>:</w:t>
      </w:r>
    </w:p>
    <w:p w14:paraId="7BE19FDB" w14:textId="3E7BC0EC"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Except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types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relevant</w:t>
      </w:r>
      <w:r w:rsidR="008F7AA7" w:rsidRPr="005A1581">
        <w:rPr>
          <w:color w:val="000000" w:themeColor="text1"/>
        </w:rPr>
        <w:t xml:space="preserve"> </w:t>
      </w:r>
      <w:r w:rsidR="005313AF" w:rsidRPr="005A1581">
        <w:rPr>
          <w:color w:val="000000" w:themeColor="text1"/>
        </w:rPr>
        <w:t>support staffs</w:t>
      </w:r>
      <w:r w:rsidR="008F7AA7" w:rsidRPr="005A1581">
        <w:rPr>
          <w:color w:val="000000" w:themeColor="text1"/>
        </w:rPr>
        <w:t xml:space="preserve"> </w:t>
      </w:r>
      <w:r w:rsidR="001C4861" w:rsidRPr="005A1581">
        <w:rPr>
          <w:color w:val="000000" w:themeColor="text1"/>
        </w:rPr>
        <w:t>like</w:t>
      </w:r>
      <w:r w:rsidR="008F7AA7" w:rsidRPr="005A1581">
        <w:rPr>
          <w:color w:val="000000" w:themeColor="text1"/>
        </w:rPr>
        <w:t xml:space="preserve"> </w:t>
      </w:r>
      <w:r w:rsidR="001C4861" w:rsidRPr="005A1581">
        <w:rPr>
          <w:color w:val="000000" w:themeColor="text1"/>
        </w:rPr>
        <w:t>coaches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officials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medics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family</w:t>
      </w:r>
      <w:r w:rsidR="008F7AA7" w:rsidRPr="005A1581">
        <w:rPr>
          <w:color w:val="000000" w:themeColor="text1"/>
        </w:rPr>
        <w:t xml:space="preserve"> </w:t>
      </w:r>
      <w:r w:rsidR="001C4861" w:rsidRPr="005A1581">
        <w:rPr>
          <w:color w:val="000000" w:themeColor="text1"/>
        </w:rPr>
        <w:t>members</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Pr="005A1581">
        <w:rPr>
          <w:color w:val="000000" w:themeColor="text1"/>
        </w:rPr>
        <w:t>’</w:t>
      </w:r>
      <w:r w:rsidR="00B538AF" w:rsidRPr="005A1581">
        <w:rPr>
          <w:color w:val="000000" w:themeColor="text1"/>
        </w:rPr>
        <w:t>.</w:t>
      </w:r>
    </w:p>
    <w:p w14:paraId="7856C2AD" w14:textId="30192366" w:rsidR="008473AC" w:rsidRPr="005A1581" w:rsidRDefault="008473AC" w:rsidP="00333E9A">
      <w:pPr>
        <w:spacing w:line="360" w:lineRule="auto"/>
        <w:rPr>
          <w:color w:val="000000" w:themeColor="text1"/>
        </w:rPr>
      </w:pPr>
      <w:r w:rsidRPr="005A1581">
        <w:rPr>
          <w:color w:val="000000" w:themeColor="text1"/>
        </w:rPr>
        <w:t xml:space="preserve">She continued to explain why CHINADA also needs to pay attention to coaches. She noted </w:t>
      </w:r>
      <w:r w:rsidR="00172B09" w:rsidRPr="005A1581">
        <w:rPr>
          <w:color w:val="000000" w:themeColor="text1"/>
        </w:rPr>
        <w:t>that she is a member of WADA's Education C</w:t>
      </w:r>
      <w:r w:rsidRPr="005A1581">
        <w:rPr>
          <w:color w:val="000000" w:themeColor="text1"/>
        </w:rPr>
        <w:t>ommittee and that she strongly believes the following:</w:t>
      </w:r>
    </w:p>
    <w:p w14:paraId="3E3E5B85" w14:textId="0CAC186A" w:rsidR="001C4861" w:rsidRPr="005A1581" w:rsidRDefault="008473AC" w:rsidP="00333E9A">
      <w:pPr>
        <w:pStyle w:val="Quote"/>
        <w:spacing w:line="360" w:lineRule="auto"/>
        <w:rPr>
          <w:color w:val="000000" w:themeColor="text1"/>
        </w:rPr>
      </w:pPr>
      <w:r w:rsidRPr="005A1581">
        <w:rPr>
          <w:color w:val="000000" w:themeColor="text1"/>
        </w:rPr>
        <w:t xml:space="preserve"> </w:t>
      </w:r>
      <w:r w:rsidR="00E278AD" w:rsidRPr="005A1581">
        <w:rPr>
          <w:color w:val="000000" w:themeColor="text1"/>
        </w:rPr>
        <w:t>‘</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athlete</w:t>
      </w:r>
      <w:r w:rsidR="00E278AD"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behaviour</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heavily</w:t>
      </w:r>
      <w:r w:rsidR="008F7AA7" w:rsidRPr="005A1581">
        <w:rPr>
          <w:color w:val="000000" w:themeColor="text1"/>
        </w:rPr>
        <w:t xml:space="preserve"> </w:t>
      </w:r>
      <w:r w:rsidR="001C4861" w:rsidRPr="005A1581">
        <w:rPr>
          <w:color w:val="000000" w:themeColor="text1"/>
        </w:rPr>
        <w:t>influenced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coaches</w:t>
      </w:r>
      <w:r w:rsidR="00E278AD" w:rsidRPr="005A1581">
        <w:rPr>
          <w:color w:val="000000" w:themeColor="text1"/>
        </w:rPr>
        <w:t>’</w:t>
      </w:r>
      <w:r w:rsidR="00B538AF" w:rsidRPr="005A1581">
        <w:rPr>
          <w:color w:val="000000" w:themeColor="text1"/>
        </w:rPr>
        <w:t>.</w:t>
      </w:r>
    </w:p>
    <w:p w14:paraId="661D14F2" w14:textId="4395A355" w:rsidR="00C01DB0" w:rsidRPr="005A1581" w:rsidRDefault="001C4861" w:rsidP="00333E9A">
      <w:pPr>
        <w:spacing w:line="360" w:lineRule="auto"/>
        <w:rPr>
          <w:color w:val="000000" w:themeColor="text1"/>
        </w:rPr>
      </w:pPr>
      <w:r w:rsidRPr="005A1581">
        <w:rPr>
          <w:color w:val="000000" w:themeColor="text1"/>
        </w:rPr>
        <w:t>She</w:t>
      </w:r>
      <w:r w:rsidR="008F7AA7" w:rsidRPr="005A1581">
        <w:rPr>
          <w:color w:val="000000" w:themeColor="text1"/>
        </w:rPr>
        <w:t xml:space="preserve"> </w:t>
      </w:r>
      <w:r w:rsidRPr="005A1581">
        <w:rPr>
          <w:color w:val="000000" w:themeColor="text1"/>
        </w:rPr>
        <w:t>cited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example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Tyler</w:t>
      </w:r>
      <w:r w:rsidR="008F7AA7" w:rsidRPr="005A1581">
        <w:rPr>
          <w:color w:val="000000" w:themeColor="text1"/>
        </w:rPr>
        <w:t xml:space="preserve"> </w:t>
      </w:r>
      <w:r w:rsidRPr="005A1581">
        <w:rPr>
          <w:color w:val="000000" w:themeColor="text1"/>
        </w:rPr>
        <w:t>Hamilton</w:t>
      </w:r>
      <w:r w:rsidR="00B538AF" w:rsidRPr="005A1581">
        <w:rPr>
          <w:color w:val="000000" w:themeColor="text1"/>
        </w:rPr>
        <w:t>,</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American</w:t>
      </w:r>
      <w:r w:rsidR="008F7AA7" w:rsidRPr="005A1581">
        <w:rPr>
          <w:color w:val="000000" w:themeColor="text1"/>
        </w:rPr>
        <w:t xml:space="preserve"> </w:t>
      </w:r>
      <w:r w:rsidRPr="005A1581">
        <w:rPr>
          <w:color w:val="000000" w:themeColor="text1"/>
        </w:rPr>
        <w:t>former</w:t>
      </w:r>
      <w:r w:rsidR="008F7AA7" w:rsidRPr="005A1581">
        <w:rPr>
          <w:color w:val="000000" w:themeColor="text1"/>
        </w:rPr>
        <w:t xml:space="preserve"> </w:t>
      </w:r>
      <w:r w:rsidRPr="005A1581">
        <w:rPr>
          <w:color w:val="000000" w:themeColor="text1"/>
        </w:rPr>
        <w:t>professional</w:t>
      </w:r>
      <w:r w:rsidR="008F7AA7" w:rsidRPr="005A1581">
        <w:rPr>
          <w:color w:val="000000" w:themeColor="text1"/>
        </w:rPr>
        <w:t xml:space="preserve"> </w:t>
      </w:r>
      <w:r w:rsidRPr="005A1581">
        <w:rPr>
          <w:color w:val="000000" w:themeColor="text1"/>
        </w:rPr>
        <w:lastRenderedPageBreak/>
        <w:t>road</w:t>
      </w:r>
      <w:r w:rsidR="008F7AA7" w:rsidRPr="005A1581">
        <w:rPr>
          <w:color w:val="000000" w:themeColor="text1"/>
        </w:rPr>
        <w:t xml:space="preserve"> </w:t>
      </w:r>
      <w:r w:rsidRPr="005A1581">
        <w:rPr>
          <w:color w:val="000000" w:themeColor="text1"/>
        </w:rPr>
        <w:t>cycle</w:t>
      </w:r>
      <w:r w:rsidR="008F7AA7" w:rsidRPr="005A1581">
        <w:rPr>
          <w:color w:val="000000" w:themeColor="text1"/>
        </w:rPr>
        <w:t xml:space="preserve"> </w:t>
      </w:r>
      <w:r w:rsidRPr="005A1581">
        <w:rPr>
          <w:color w:val="000000" w:themeColor="text1"/>
        </w:rPr>
        <w:t>racer</w:t>
      </w:r>
      <w:r w:rsidR="008F7AA7" w:rsidRPr="005A1581">
        <w:rPr>
          <w:color w:val="000000" w:themeColor="text1"/>
        </w:rPr>
        <w:t xml:space="preserve"> </w:t>
      </w:r>
      <w:r w:rsidR="00326DB2" w:rsidRPr="005A1581">
        <w:rPr>
          <w:color w:val="000000" w:themeColor="text1"/>
        </w:rPr>
        <w:t xml:space="preserve">who </w:t>
      </w:r>
      <w:r w:rsidRPr="005A1581">
        <w:rPr>
          <w:color w:val="000000" w:themeColor="text1"/>
        </w:rPr>
        <w:t>was</w:t>
      </w:r>
      <w:r w:rsidR="008F7AA7" w:rsidRPr="005A1581">
        <w:rPr>
          <w:color w:val="000000" w:themeColor="text1"/>
        </w:rPr>
        <w:t xml:space="preserve"> </w:t>
      </w:r>
      <w:r w:rsidRPr="005A1581">
        <w:rPr>
          <w:color w:val="000000" w:themeColor="text1"/>
        </w:rPr>
        <w:t>invited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disclose</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his</w:t>
      </w:r>
      <w:r w:rsidR="008F7AA7" w:rsidRPr="005A1581">
        <w:rPr>
          <w:color w:val="000000" w:themeColor="text1"/>
        </w:rPr>
        <w:t xml:space="preserve"> </w:t>
      </w:r>
      <w:r w:rsidRPr="005A1581">
        <w:rPr>
          <w:color w:val="000000" w:themeColor="text1"/>
        </w:rPr>
        <w:t>behaviour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influenced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his</w:t>
      </w:r>
      <w:r w:rsidR="008F7AA7" w:rsidRPr="005A1581">
        <w:rPr>
          <w:color w:val="000000" w:themeColor="text1"/>
        </w:rPr>
        <w:t xml:space="preserve"> </w:t>
      </w:r>
      <w:r w:rsidRPr="005A1581">
        <w:rPr>
          <w:color w:val="000000" w:themeColor="text1"/>
        </w:rPr>
        <w:t>coaches</w:t>
      </w:r>
      <w:r w:rsidR="008F7AA7" w:rsidRPr="005A1581">
        <w:rPr>
          <w:color w:val="000000" w:themeColor="text1"/>
        </w:rPr>
        <w:t xml:space="preserve"> </w:t>
      </w:r>
      <w:r w:rsidRPr="005A1581">
        <w:rPr>
          <w:color w:val="000000" w:themeColor="text1"/>
        </w:rPr>
        <w:t>(Hamilton</w:t>
      </w:r>
      <w:r w:rsidR="008F7AA7" w:rsidRPr="005A1581">
        <w:rPr>
          <w:color w:val="000000" w:themeColor="text1"/>
        </w:rPr>
        <w:t xml:space="preserve"> </w:t>
      </w:r>
      <w:r w:rsidR="00B17121" w:rsidRPr="005A1581">
        <w:rPr>
          <w:color w:val="000000" w:themeColor="text1"/>
        </w:rPr>
        <w:t>and</w:t>
      </w:r>
      <w:r w:rsidR="008F7AA7" w:rsidRPr="005A1581">
        <w:rPr>
          <w:color w:val="000000" w:themeColor="text1"/>
        </w:rPr>
        <w:t xml:space="preserve"> </w:t>
      </w:r>
      <w:r w:rsidRPr="005A1581">
        <w:rPr>
          <w:color w:val="000000" w:themeColor="text1"/>
        </w:rPr>
        <w:t>Coyle</w:t>
      </w:r>
      <w:r w:rsidR="008F7AA7" w:rsidRPr="005A1581">
        <w:rPr>
          <w:color w:val="000000" w:themeColor="text1"/>
        </w:rPr>
        <w:t xml:space="preserve"> </w:t>
      </w:r>
      <w:r w:rsidRPr="005A1581">
        <w:rPr>
          <w:color w:val="000000" w:themeColor="text1"/>
        </w:rPr>
        <w:t>2012).</w:t>
      </w:r>
    </w:p>
    <w:p w14:paraId="011E6648" w14:textId="05DEBA9A"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Shandong</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Sciences</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that</w:t>
      </w:r>
      <w:r w:rsidR="00326DB2" w:rsidRPr="005A1581">
        <w:rPr>
          <w:color w:val="000000" w:themeColor="text1"/>
        </w:rPr>
        <w:t>,</w:t>
      </w:r>
      <w:r w:rsidR="008F7AA7" w:rsidRPr="005A1581">
        <w:rPr>
          <w:color w:val="000000" w:themeColor="text1"/>
        </w:rPr>
        <w:t xml:space="preserve"> </w:t>
      </w:r>
      <w:r w:rsidR="001E5D13" w:rsidRPr="005A1581">
        <w:rPr>
          <w:color w:val="000000" w:themeColor="text1"/>
        </w:rPr>
        <w:t xml:space="preserve">with social progress and quick development of the sport, there is an increased population of mass sports. Which mean, </w:t>
      </w:r>
      <w:r w:rsidRPr="005A1581">
        <w:rPr>
          <w:color w:val="000000" w:themeColor="text1"/>
        </w:rPr>
        <w:t>except</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5313AF" w:rsidRPr="005A1581">
        <w:rPr>
          <w:color w:val="000000" w:themeColor="text1"/>
        </w:rPr>
        <w:t>support staffs</w:t>
      </w:r>
      <w:r w:rsidR="00B538AF" w:rsidRPr="005A1581">
        <w:rPr>
          <w:color w:val="000000" w:themeColor="text1"/>
        </w:rPr>
        <w:t>,</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000F614F" w:rsidRPr="005A1581">
        <w:rPr>
          <w:color w:val="000000" w:themeColor="text1"/>
        </w:rPr>
        <w:t xml:space="preserve">large </w:t>
      </w:r>
      <w:r w:rsidRPr="005A1581">
        <w:rPr>
          <w:color w:val="000000" w:themeColor="text1"/>
        </w:rPr>
        <w:t>groups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need</w:t>
      </w:r>
      <w:r w:rsidR="008F7AA7" w:rsidRPr="005A1581">
        <w:rPr>
          <w:color w:val="000000" w:themeColor="text1"/>
        </w:rPr>
        <w:t xml:space="preserve"> </w:t>
      </w:r>
      <w:r w:rsidR="005068E7" w:rsidRPr="005A1581">
        <w:rPr>
          <w:color w:val="000000" w:themeColor="text1"/>
        </w:rPr>
        <w:t>anti-</w:t>
      </w:r>
      <w:r w:rsidRPr="005A1581">
        <w:rPr>
          <w:color w:val="000000" w:themeColor="text1"/>
        </w:rPr>
        <w:t>doping</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00E278AD" w:rsidRPr="005A1581">
        <w:rPr>
          <w:color w:val="000000" w:themeColor="text1"/>
        </w:rPr>
        <w:t>‘</w:t>
      </w:r>
      <w:r w:rsidR="00326DB2" w:rsidRPr="005A1581">
        <w:rPr>
          <w:color w:val="000000" w:themeColor="text1"/>
        </w:rPr>
        <w:t>m</w:t>
      </w:r>
      <w:r w:rsidRPr="005A1581">
        <w:rPr>
          <w:color w:val="000000" w:themeColor="text1"/>
        </w:rPr>
        <w:t>ass</w:t>
      </w:r>
      <w:r w:rsidR="008F7AA7" w:rsidRPr="005A1581">
        <w:rPr>
          <w:color w:val="000000" w:themeColor="text1"/>
        </w:rPr>
        <w:t xml:space="preserve"> </w:t>
      </w:r>
      <w:r w:rsidR="00F07201" w:rsidRPr="005A1581">
        <w:rPr>
          <w:color w:val="000000" w:themeColor="text1"/>
        </w:rPr>
        <w:t>sp</w:t>
      </w:r>
      <w:r w:rsidRPr="005A1581">
        <w:rPr>
          <w:color w:val="000000" w:themeColor="text1"/>
        </w:rPr>
        <w:t>ort</w:t>
      </w:r>
      <w:r w:rsidR="0021408C" w:rsidRPr="005A1581">
        <w:rPr>
          <w:color w:val="000000" w:themeColor="text1"/>
        </w:rPr>
        <w:t>s</w:t>
      </w:r>
      <w:r w:rsidR="00E278AD" w:rsidRPr="005A1581">
        <w:rPr>
          <w:color w:val="000000" w:themeColor="text1"/>
        </w:rPr>
        <w:t>’</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000F614F" w:rsidRPr="005A1581">
        <w:rPr>
          <w:color w:val="000000" w:themeColor="text1"/>
        </w:rPr>
        <w:t>provided</w:t>
      </w:r>
      <w:r w:rsidR="006972F5" w:rsidRPr="005A1581">
        <w:rPr>
          <w:color w:val="000000" w:themeColor="text1"/>
        </w:rPr>
        <w:t xml:space="preserve"> </w:t>
      </w:r>
      <w:r w:rsidR="0021408C" w:rsidRPr="005A1581">
        <w:rPr>
          <w:color w:val="000000" w:themeColor="text1"/>
        </w:rPr>
        <w:t xml:space="preserve">an </w:t>
      </w:r>
      <w:r w:rsidR="001E5D13" w:rsidRPr="005A1581">
        <w:rPr>
          <w:color w:val="000000" w:themeColor="text1"/>
        </w:rPr>
        <w:t>example</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why</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needs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pay</w:t>
      </w:r>
      <w:r w:rsidR="008F7AA7" w:rsidRPr="005A1581">
        <w:rPr>
          <w:color w:val="000000" w:themeColor="text1"/>
        </w:rPr>
        <w:t xml:space="preserve"> </w:t>
      </w:r>
      <w:r w:rsidRPr="005A1581">
        <w:rPr>
          <w:color w:val="000000" w:themeColor="text1"/>
        </w:rPr>
        <w:t>attention</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mass</w:t>
      </w:r>
      <w:r w:rsidR="008F7AA7" w:rsidRPr="005A1581">
        <w:rPr>
          <w:color w:val="000000" w:themeColor="text1"/>
        </w:rPr>
        <w:t xml:space="preserve"> </w:t>
      </w:r>
      <w:r w:rsidRPr="005A1581">
        <w:rPr>
          <w:color w:val="000000" w:themeColor="text1"/>
        </w:rPr>
        <w:t>sport</w:t>
      </w:r>
      <w:r w:rsidR="0021408C" w:rsidRPr="005A1581">
        <w:rPr>
          <w:color w:val="000000" w:themeColor="text1"/>
        </w:rPr>
        <w:t>s</w:t>
      </w:r>
      <w:r w:rsidR="00326DB2" w:rsidRPr="005A1581">
        <w:rPr>
          <w:color w:val="000000" w:themeColor="text1"/>
        </w:rPr>
        <w:t>:</w:t>
      </w:r>
    </w:p>
    <w:p w14:paraId="06467622" w14:textId="7E80D55A" w:rsidR="001C4861" w:rsidRPr="005A1581" w:rsidRDefault="00E278AD" w:rsidP="00333E9A">
      <w:pPr>
        <w:pStyle w:val="Quote"/>
        <w:spacing w:line="360" w:lineRule="auto"/>
        <w:rPr>
          <w:color w:val="000000" w:themeColor="text1"/>
        </w:rPr>
      </w:pPr>
      <w:r w:rsidRPr="005A1581">
        <w:rPr>
          <w:color w:val="000000" w:themeColor="text1"/>
        </w:rPr>
        <w:t>‘</w:t>
      </w:r>
      <w:r w:rsidR="001E5D13" w:rsidRPr="005A1581">
        <w:rPr>
          <w:color w:val="000000" w:themeColor="text1"/>
        </w:rPr>
        <w:t>T</w:t>
      </w:r>
      <w:r w:rsidR="001C4861" w:rsidRPr="005A1581">
        <w:rPr>
          <w:color w:val="000000" w:themeColor="text1"/>
        </w:rPr>
        <w: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dozens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marathons</w:t>
      </w:r>
      <w:r w:rsidR="008F7AA7" w:rsidRPr="005A1581">
        <w:rPr>
          <w:color w:val="000000" w:themeColor="text1"/>
        </w:rPr>
        <w:t xml:space="preserve"> </w:t>
      </w:r>
      <w:r w:rsidR="001C4861" w:rsidRPr="005A1581">
        <w:rPr>
          <w:color w:val="000000" w:themeColor="text1"/>
        </w:rPr>
        <w:t>held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every</w:t>
      </w:r>
      <w:r w:rsidR="008F7AA7" w:rsidRPr="005A1581">
        <w:rPr>
          <w:color w:val="000000" w:themeColor="text1"/>
        </w:rPr>
        <w:t xml:space="preserve"> </w:t>
      </w:r>
      <w:r w:rsidR="001C4861" w:rsidRPr="005A1581">
        <w:rPr>
          <w:color w:val="000000" w:themeColor="text1"/>
        </w:rPr>
        <w:t>year</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hundreds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thousands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participants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genders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ages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over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world</w:t>
      </w:r>
      <w:r w:rsidR="008F7AA7" w:rsidRPr="005A1581">
        <w:rPr>
          <w:color w:val="000000" w:themeColor="text1"/>
        </w:rPr>
        <w:t xml:space="preserve"> </w:t>
      </w:r>
      <w:r w:rsidR="001C4861" w:rsidRPr="005A1581">
        <w:rPr>
          <w:color w:val="000000" w:themeColor="text1"/>
        </w:rPr>
        <w:t>come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296A66" w:rsidRPr="005A1581">
        <w:rPr>
          <w:color w:val="000000" w:themeColor="text1"/>
        </w:rPr>
        <w:t>run</w:t>
      </w:r>
      <w:r w:rsidR="008F7AA7" w:rsidRPr="005A1581">
        <w:rPr>
          <w:color w:val="000000" w:themeColor="text1"/>
        </w:rPr>
        <w:t xml:space="preserve"> </w:t>
      </w:r>
      <w:r w:rsidR="001C4861" w:rsidRPr="005A1581">
        <w:rPr>
          <w:color w:val="000000" w:themeColor="text1"/>
        </w:rPr>
        <w:t>together</w:t>
      </w:r>
      <w:r w:rsidRPr="005A1581">
        <w:rPr>
          <w:color w:val="000000" w:themeColor="text1"/>
        </w:rPr>
        <w:t>’</w:t>
      </w:r>
      <w:r w:rsidR="00B538AF" w:rsidRPr="005A1581">
        <w:rPr>
          <w:color w:val="000000" w:themeColor="text1"/>
        </w:rPr>
        <w:t>.</w:t>
      </w:r>
    </w:p>
    <w:p w14:paraId="582E9CA4" w14:textId="4CA96389" w:rsidR="001C4861" w:rsidRPr="005A1581" w:rsidRDefault="00756153" w:rsidP="00333E9A">
      <w:pPr>
        <w:spacing w:line="360" w:lineRule="auto"/>
        <w:rPr>
          <w:color w:val="000000" w:themeColor="text1"/>
        </w:rPr>
      </w:pPr>
      <w:r w:rsidRPr="005A1581">
        <w:rPr>
          <w:color w:val="000000" w:themeColor="text1"/>
        </w:rPr>
        <w:t>Mass sport</w:t>
      </w:r>
      <w:r w:rsidR="0021408C" w:rsidRPr="005A1581">
        <w:rPr>
          <w:color w:val="000000" w:themeColor="text1"/>
        </w:rPr>
        <w:t>s</w:t>
      </w:r>
      <w:r w:rsidRPr="005A1581">
        <w:rPr>
          <w:color w:val="000000" w:themeColor="text1"/>
        </w:rPr>
        <w:t xml:space="preserve"> education are also stated by </w:t>
      </w:r>
      <w:r w:rsidR="00326DB2"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Shanghai</w:t>
      </w:r>
      <w:r w:rsidR="008F7AA7" w:rsidRPr="005A1581">
        <w:rPr>
          <w:color w:val="000000" w:themeColor="text1"/>
        </w:rPr>
        <w:t xml:space="preserve"> </w:t>
      </w:r>
      <w:r w:rsidR="001C4861" w:rsidRPr="005A1581">
        <w:rPr>
          <w:color w:val="000000" w:themeColor="text1"/>
        </w:rPr>
        <w:t>Sport</w:t>
      </w:r>
      <w:r w:rsidR="008F7AA7" w:rsidRPr="005A1581">
        <w:rPr>
          <w:color w:val="000000" w:themeColor="text1"/>
        </w:rPr>
        <w:t xml:space="preserve"> </w:t>
      </w:r>
      <w:r w:rsidR="001C4861" w:rsidRPr="005A1581">
        <w:rPr>
          <w:color w:val="000000" w:themeColor="text1"/>
        </w:rPr>
        <w:t>Science</w:t>
      </w:r>
      <w:r w:rsidR="008F7AA7" w:rsidRPr="005A1581">
        <w:rPr>
          <w:color w:val="000000" w:themeColor="text1"/>
        </w:rPr>
        <w:t xml:space="preserve"> </w:t>
      </w:r>
      <w:r w:rsidR="001C4861" w:rsidRPr="005A1581">
        <w:rPr>
          <w:color w:val="000000" w:themeColor="text1"/>
        </w:rPr>
        <w:t>Centre</w:t>
      </w:r>
      <w:r w:rsidR="00326DB2" w:rsidRPr="005A1581">
        <w:rPr>
          <w:color w:val="000000" w:themeColor="text1"/>
        </w:rPr>
        <w:t>:</w:t>
      </w:r>
    </w:p>
    <w:p w14:paraId="0F3C1DF3" w14:textId="24D40EE0"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In</w:t>
      </w:r>
      <w:r w:rsidR="008F7AA7" w:rsidRPr="005A1581">
        <w:rPr>
          <w:color w:val="000000" w:themeColor="text1"/>
        </w:rPr>
        <w:t xml:space="preserve"> </w:t>
      </w:r>
      <w:r w:rsidR="00172B09" w:rsidRPr="005A1581">
        <w:rPr>
          <w:color w:val="000000" w:themeColor="text1"/>
        </w:rPr>
        <w:t>earlier years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5068E7" w:rsidRPr="005A1581">
        <w:rPr>
          <w:color w:val="000000" w:themeColor="text1"/>
        </w:rPr>
        <w:t>anti-</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focuses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elite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Along</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development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Chinese</w:t>
      </w:r>
      <w:r w:rsidR="008F7AA7" w:rsidRPr="005A1581">
        <w:rPr>
          <w:color w:val="000000" w:themeColor="text1"/>
        </w:rPr>
        <w:t xml:space="preserve"> </w:t>
      </w:r>
      <w:r w:rsidR="001C4861" w:rsidRPr="005A1581">
        <w:rPr>
          <w:color w:val="000000" w:themeColor="text1"/>
        </w:rPr>
        <w:t>sport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anti-doping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paying</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attention</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young</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mass</w:t>
      </w:r>
      <w:r w:rsidR="008F7AA7" w:rsidRPr="005A1581">
        <w:rPr>
          <w:color w:val="000000" w:themeColor="text1"/>
        </w:rPr>
        <w:t xml:space="preserve"> </w:t>
      </w:r>
      <w:r w:rsidR="001C4861" w:rsidRPr="005A1581">
        <w:rPr>
          <w:color w:val="000000" w:themeColor="text1"/>
        </w:rPr>
        <w:t>sport</w:t>
      </w:r>
      <w:r w:rsidR="0021408C" w:rsidRPr="005A1581">
        <w:rPr>
          <w:color w:val="000000" w:themeColor="text1"/>
        </w:rPr>
        <w:t>s</w:t>
      </w:r>
      <w:r w:rsidR="008F7AA7" w:rsidRPr="005A1581">
        <w:rPr>
          <w:color w:val="000000" w:themeColor="text1"/>
        </w:rPr>
        <w:t xml:space="preserve"> </w:t>
      </w:r>
      <w:r w:rsidR="001C4861" w:rsidRPr="005A1581">
        <w:rPr>
          <w:color w:val="000000" w:themeColor="text1"/>
        </w:rPr>
        <w:t>over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last</w:t>
      </w:r>
      <w:r w:rsidR="008F7AA7" w:rsidRPr="005A1581">
        <w:rPr>
          <w:color w:val="000000" w:themeColor="text1"/>
        </w:rPr>
        <w:t xml:space="preserve"> </w:t>
      </w:r>
      <w:r w:rsidR="001C4861" w:rsidRPr="005A1581">
        <w:rPr>
          <w:color w:val="000000" w:themeColor="text1"/>
        </w:rPr>
        <w:t>two</w:t>
      </w:r>
      <w:r w:rsidR="008F7AA7" w:rsidRPr="005A1581">
        <w:rPr>
          <w:color w:val="000000" w:themeColor="text1"/>
        </w:rPr>
        <w:t xml:space="preserve"> </w:t>
      </w:r>
      <w:r w:rsidR="001C4861" w:rsidRPr="005A1581">
        <w:rPr>
          <w:color w:val="000000" w:themeColor="text1"/>
        </w:rPr>
        <w:t>years</w:t>
      </w:r>
      <w:r w:rsidRPr="005A1581">
        <w:rPr>
          <w:color w:val="000000" w:themeColor="text1"/>
        </w:rPr>
        <w:t>’</w:t>
      </w:r>
      <w:r w:rsidR="00B538AF" w:rsidRPr="005A1581">
        <w:rPr>
          <w:color w:val="000000" w:themeColor="text1"/>
        </w:rPr>
        <w:t>.</w:t>
      </w:r>
    </w:p>
    <w:p w14:paraId="21C13B63" w14:textId="0C1186EA" w:rsidR="00756153" w:rsidRPr="005A1581" w:rsidRDefault="001C4861" w:rsidP="00333E9A">
      <w:pPr>
        <w:spacing w:line="360" w:lineRule="auto"/>
        <w:rPr>
          <w:color w:val="000000" w:themeColor="text1"/>
        </w:rPr>
      </w:pPr>
      <w:r w:rsidRPr="005A1581">
        <w:rPr>
          <w:color w:val="000000" w:themeColor="text1"/>
        </w:rPr>
        <w:t>According</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views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both</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B16F20" w:rsidRPr="005A1581">
        <w:rPr>
          <w:color w:val="000000" w:themeColor="text1"/>
        </w:rPr>
        <w:t xml:space="preserve">the </w:t>
      </w:r>
      <w:r w:rsidR="00172B09" w:rsidRPr="005A1581">
        <w:rPr>
          <w:color w:val="000000" w:themeColor="text1"/>
        </w:rPr>
        <w:t>local anti-doping agencies</w:t>
      </w:r>
      <w:r w:rsidR="00B16F20" w:rsidRPr="005A1581">
        <w:rPr>
          <w:color w:val="000000" w:themeColor="text1"/>
        </w:rPr>
        <w:t>,</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no</w:t>
      </w:r>
      <w:r w:rsidR="008F7AA7" w:rsidRPr="005A1581">
        <w:rPr>
          <w:color w:val="000000" w:themeColor="text1"/>
        </w:rPr>
        <w:t xml:space="preserve"> </w:t>
      </w:r>
      <w:r w:rsidRPr="005A1581">
        <w:rPr>
          <w:color w:val="000000" w:themeColor="text1"/>
        </w:rPr>
        <w:t>longer</w:t>
      </w:r>
      <w:r w:rsidR="008F7AA7" w:rsidRPr="005A1581">
        <w:rPr>
          <w:color w:val="000000" w:themeColor="text1"/>
        </w:rPr>
        <w:t xml:space="preserve"> </w:t>
      </w:r>
      <w:r w:rsidRPr="005A1581">
        <w:rPr>
          <w:color w:val="000000" w:themeColor="text1"/>
        </w:rPr>
        <w:t>just</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elite</w:t>
      </w:r>
      <w:r w:rsidR="008F7AA7" w:rsidRPr="005A1581">
        <w:rPr>
          <w:color w:val="000000" w:themeColor="text1"/>
        </w:rPr>
        <w:t xml:space="preserve"> </w:t>
      </w:r>
      <w:r w:rsidRPr="005A1581">
        <w:rPr>
          <w:color w:val="000000" w:themeColor="text1"/>
        </w:rPr>
        <w:t>athletes</w:t>
      </w:r>
      <w:r w:rsidR="0038525C" w:rsidRPr="005A1581">
        <w:rPr>
          <w:color w:val="000000" w:themeColor="text1"/>
        </w:rPr>
        <w:t xml:space="preserve"> also for the </w:t>
      </w:r>
      <w:r w:rsidR="006972F5" w:rsidRPr="005A1581">
        <w:rPr>
          <w:color w:val="000000" w:themeColor="text1"/>
        </w:rPr>
        <w:t>caches</w:t>
      </w:r>
      <w:r w:rsidR="0038525C" w:rsidRPr="005A1581">
        <w:rPr>
          <w:color w:val="000000" w:themeColor="text1"/>
        </w:rPr>
        <w:t xml:space="preserve">, </w:t>
      </w:r>
      <w:r w:rsidR="00982402" w:rsidRPr="005A1581">
        <w:rPr>
          <w:color w:val="000000" w:themeColor="text1"/>
        </w:rPr>
        <w:t xml:space="preserve">young athletes and </w:t>
      </w:r>
      <w:r w:rsidR="0038525C" w:rsidRPr="005A1581">
        <w:rPr>
          <w:color w:val="000000" w:themeColor="text1"/>
        </w:rPr>
        <w:t>mass sport</w:t>
      </w:r>
      <w:r w:rsidR="0021408C" w:rsidRPr="005A1581">
        <w:rPr>
          <w:color w:val="000000" w:themeColor="text1"/>
        </w:rPr>
        <w:t>s</w:t>
      </w:r>
      <w:r w:rsidRPr="005A1581">
        <w:rPr>
          <w:color w:val="000000" w:themeColor="text1"/>
        </w:rPr>
        <w: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fundamental</w:t>
      </w:r>
      <w:r w:rsidR="008F7AA7" w:rsidRPr="005A1581">
        <w:rPr>
          <w:color w:val="000000" w:themeColor="text1"/>
        </w:rPr>
        <w:t xml:space="preserve"> </w:t>
      </w:r>
      <w:r w:rsidRPr="005A1581">
        <w:rPr>
          <w:color w:val="000000" w:themeColor="text1"/>
        </w:rPr>
        <w:t>principle</w:t>
      </w:r>
      <w:r w:rsidR="008F7AA7" w:rsidRPr="005A1581">
        <w:rPr>
          <w:color w:val="000000" w:themeColor="text1"/>
        </w:rPr>
        <w:t xml:space="preserve"> </w:t>
      </w:r>
      <w:r w:rsidRPr="005A1581">
        <w:rPr>
          <w:color w:val="000000" w:themeColor="text1"/>
        </w:rPr>
        <w:t>supported</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promoted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those</w:t>
      </w:r>
      <w:r w:rsidR="008F7AA7" w:rsidRPr="005A1581">
        <w:rPr>
          <w:color w:val="000000" w:themeColor="text1"/>
        </w:rPr>
        <w:t xml:space="preserve"> </w:t>
      </w:r>
      <w:r w:rsidRPr="005A1581">
        <w:rPr>
          <w:color w:val="000000" w:themeColor="text1"/>
        </w:rPr>
        <w:t>involved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sports.</w:t>
      </w:r>
      <w:bookmarkStart w:id="267" w:name="_Toc514761080"/>
    </w:p>
    <w:p w14:paraId="208547BF" w14:textId="77777777" w:rsidR="00F864F6" w:rsidRPr="005A1581" w:rsidRDefault="00F864F6" w:rsidP="00333E9A">
      <w:pPr>
        <w:spacing w:line="360" w:lineRule="auto"/>
        <w:rPr>
          <w:color w:val="000000" w:themeColor="text1"/>
        </w:rPr>
      </w:pPr>
    </w:p>
    <w:p w14:paraId="2D587E2B" w14:textId="027F3A1A" w:rsidR="00FE6646" w:rsidRPr="005A1581" w:rsidRDefault="00326DB2" w:rsidP="00333E9A">
      <w:pPr>
        <w:pStyle w:val="Heading4"/>
        <w:spacing w:line="360" w:lineRule="auto"/>
        <w:rPr>
          <w:rFonts w:cs="Arial"/>
          <w:color w:val="000000" w:themeColor="text1"/>
        </w:rPr>
      </w:pPr>
      <w:bookmarkStart w:id="268" w:name="_Toc520835539"/>
      <w:r w:rsidRPr="005A1581">
        <w:rPr>
          <w:rFonts w:cs="Arial"/>
          <w:color w:val="000000" w:themeColor="text1"/>
        </w:rPr>
        <w:t>D</w:t>
      </w:r>
      <w:r w:rsidR="001C4861" w:rsidRPr="005A1581">
        <w:rPr>
          <w:rFonts w:cs="Arial"/>
          <w:color w:val="000000" w:themeColor="text1"/>
        </w:rPr>
        <w:t>eliver</w:t>
      </w:r>
      <w:r w:rsidRPr="005A1581">
        <w:rPr>
          <w:rFonts w:cs="Arial"/>
          <w:color w:val="000000" w:themeColor="text1"/>
        </w:rPr>
        <w:t>ing</w:t>
      </w:r>
      <w:r w:rsidR="008F7AA7" w:rsidRPr="005A1581">
        <w:rPr>
          <w:rFonts w:cs="Arial"/>
          <w:color w:val="000000" w:themeColor="text1"/>
        </w:rPr>
        <w:t xml:space="preserve"> </w:t>
      </w:r>
      <w:r w:rsidR="001C4861" w:rsidRPr="005A1581">
        <w:rPr>
          <w:rFonts w:cs="Arial"/>
          <w:color w:val="000000" w:themeColor="text1"/>
        </w:rPr>
        <w:t>anti-doping</w:t>
      </w:r>
      <w:r w:rsidR="008F7AA7" w:rsidRPr="005A1581">
        <w:rPr>
          <w:rFonts w:cs="Arial"/>
          <w:color w:val="000000" w:themeColor="text1"/>
        </w:rPr>
        <w:t xml:space="preserve"> </w:t>
      </w:r>
      <w:r w:rsidR="001C4861" w:rsidRPr="005A1581">
        <w:rPr>
          <w:rFonts w:cs="Arial"/>
          <w:color w:val="000000" w:themeColor="text1"/>
        </w:rPr>
        <w:t>education</w:t>
      </w:r>
      <w:bookmarkEnd w:id="267"/>
      <w:bookmarkEnd w:id="268"/>
    </w:p>
    <w:p w14:paraId="2C3CA1EE" w14:textId="496C59EA" w:rsidR="00C01DB0" w:rsidRPr="005A1581" w:rsidRDefault="000F614F" w:rsidP="00333E9A">
      <w:pPr>
        <w:spacing w:line="360" w:lineRule="auto"/>
        <w:rPr>
          <w:color w:val="000000" w:themeColor="text1"/>
        </w:rPr>
      </w:pPr>
      <w:r w:rsidRPr="005A1581">
        <w:rPr>
          <w:color w:val="000000" w:themeColor="text1"/>
        </w:rPr>
        <w:t>In order to answer the ‘How’ and ‘Where’ questions about the anti-doping education, t</w:t>
      </w:r>
      <w:r w:rsidR="00851D50" w:rsidRPr="005A1581">
        <w:rPr>
          <w:color w:val="000000" w:themeColor="text1"/>
        </w:rPr>
        <w:t xml:space="preserve">his section </w:t>
      </w:r>
      <w:r w:rsidRPr="005A1581">
        <w:rPr>
          <w:color w:val="000000" w:themeColor="text1"/>
        </w:rPr>
        <w:t xml:space="preserve">is </w:t>
      </w:r>
      <w:r w:rsidR="00851D50" w:rsidRPr="005A1581">
        <w:rPr>
          <w:color w:val="000000" w:themeColor="text1"/>
        </w:rPr>
        <w:t xml:space="preserve">going </w:t>
      </w:r>
      <w:r w:rsidRPr="005A1581">
        <w:rPr>
          <w:color w:val="000000" w:themeColor="text1"/>
        </w:rPr>
        <w:t xml:space="preserve">to </w:t>
      </w:r>
      <w:r w:rsidR="00851D50" w:rsidRPr="005A1581">
        <w:rPr>
          <w:color w:val="000000" w:themeColor="text1"/>
        </w:rPr>
        <w:t xml:space="preserve">present the </w:t>
      </w:r>
      <w:r w:rsidR="00E26BF6" w:rsidRPr="005A1581">
        <w:rPr>
          <w:color w:val="000000" w:themeColor="text1"/>
        </w:rPr>
        <w:t>basic four</w:t>
      </w:r>
      <w:r w:rsidR="008F7AA7" w:rsidRPr="005A1581">
        <w:rPr>
          <w:color w:val="000000" w:themeColor="text1"/>
        </w:rPr>
        <w:t xml:space="preserve"> </w:t>
      </w:r>
      <w:r w:rsidR="001C4861" w:rsidRPr="005A1581">
        <w:rPr>
          <w:color w:val="000000" w:themeColor="text1"/>
        </w:rPr>
        <w:t>ways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provide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athletes</w:t>
      </w:r>
      <w:r w:rsidR="00E26BF6" w:rsidRPr="005A1581">
        <w:rPr>
          <w:color w:val="000000" w:themeColor="text1"/>
        </w:rPr>
        <w:t xml:space="preserve">, </w:t>
      </w:r>
      <w:r w:rsidR="005313AF" w:rsidRPr="005A1581">
        <w:rPr>
          <w:color w:val="000000" w:themeColor="text1"/>
        </w:rPr>
        <w:t>support staffs</w:t>
      </w:r>
      <w:r w:rsidR="00E26BF6" w:rsidRPr="005A1581">
        <w:rPr>
          <w:color w:val="000000" w:themeColor="text1"/>
        </w:rPr>
        <w:t xml:space="preserve"> and public</w:t>
      </w:r>
      <w:r w:rsidRPr="005A1581">
        <w:rPr>
          <w:color w:val="000000" w:themeColor="text1"/>
        </w:rPr>
        <w:t>s</w:t>
      </w:r>
      <w:r w:rsidR="004C2996"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purpose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firmly</w:t>
      </w:r>
      <w:r w:rsidR="008F7AA7" w:rsidRPr="005A1581">
        <w:rPr>
          <w:color w:val="000000" w:themeColor="text1"/>
        </w:rPr>
        <w:t xml:space="preserve"> </w:t>
      </w:r>
      <w:r w:rsidR="001C4861" w:rsidRPr="005A1581">
        <w:rPr>
          <w:color w:val="000000" w:themeColor="text1"/>
        </w:rPr>
        <w:t>establishing</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awareness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conducted</w:t>
      </w:r>
      <w:r w:rsidR="008F7AA7" w:rsidRPr="005A1581">
        <w:rPr>
          <w:color w:val="000000" w:themeColor="text1"/>
        </w:rPr>
        <w:t xml:space="preserve"> </w:t>
      </w:r>
      <w:r w:rsidR="001C4861" w:rsidRPr="005A1581">
        <w:rPr>
          <w:color w:val="000000" w:themeColor="text1"/>
        </w:rPr>
        <w:t>throughout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whole</w:t>
      </w:r>
      <w:r w:rsidR="008F7AA7" w:rsidRPr="005A1581">
        <w:rPr>
          <w:color w:val="000000" w:themeColor="text1"/>
        </w:rPr>
        <w:t xml:space="preserve"> </w:t>
      </w:r>
      <w:r w:rsidR="001C4861" w:rsidRPr="005A1581">
        <w:rPr>
          <w:color w:val="000000" w:themeColor="text1"/>
        </w:rPr>
        <w:t>sporting</w:t>
      </w:r>
      <w:r w:rsidR="008F7AA7" w:rsidRPr="005A1581">
        <w:rPr>
          <w:color w:val="000000" w:themeColor="text1"/>
        </w:rPr>
        <w:t xml:space="preserve"> </w:t>
      </w:r>
      <w:r w:rsidR="001C4861" w:rsidRPr="005A1581">
        <w:rPr>
          <w:color w:val="000000" w:themeColor="text1"/>
        </w:rPr>
        <w:t>life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76255D" w:rsidRPr="005A1581">
        <w:rPr>
          <w:color w:val="000000" w:themeColor="text1"/>
        </w:rPr>
        <w:t>‘Anti-D</w:t>
      </w:r>
      <w:r w:rsidR="001C4861" w:rsidRPr="005A1581">
        <w:rPr>
          <w:color w:val="000000" w:themeColor="text1"/>
        </w:rPr>
        <w:t>oping</w:t>
      </w:r>
      <w:r w:rsidR="008F7AA7" w:rsidRPr="005A1581">
        <w:rPr>
          <w:color w:val="000000" w:themeColor="text1"/>
        </w:rPr>
        <w:t xml:space="preserve"> </w:t>
      </w:r>
      <w:r w:rsidR="0076255D" w:rsidRPr="005A1581">
        <w:rPr>
          <w:color w:val="000000" w:themeColor="text1"/>
        </w:rPr>
        <w:t>E</w:t>
      </w:r>
      <w:r w:rsidR="001C4861" w:rsidRPr="005A1581">
        <w:rPr>
          <w:color w:val="000000" w:themeColor="text1"/>
        </w:rPr>
        <w:t>ducation</w:t>
      </w:r>
      <w:r w:rsidR="008F7AA7" w:rsidRPr="005A1581">
        <w:rPr>
          <w:color w:val="000000" w:themeColor="text1"/>
        </w:rPr>
        <w:t xml:space="preserve"> </w:t>
      </w:r>
      <w:r w:rsidR="0076255D" w:rsidRPr="005A1581">
        <w:rPr>
          <w:color w:val="000000" w:themeColor="text1"/>
        </w:rPr>
        <w:t>Q</w:t>
      </w:r>
      <w:r w:rsidR="001C4861" w:rsidRPr="005A1581">
        <w:rPr>
          <w:color w:val="000000" w:themeColor="text1"/>
        </w:rPr>
        <w:t>ualification</w:t>
      </w:r>
      <w:r w:rsidR="008F7AA7" w:rsidRPr="005A1581">
        <w:rPr>
          <w:color w:val="000000" w:themeColor="text1"/>
        </w:rPr>
        <w:t xml:space="preserve"> </w:t>
      </w:r>
      <w:r w:rsidR="001C4861" w:rsidRPr="005A1581">
        <w:rPr>
          <w:color w:val="000000" w:themeColor="text1"/>
        </w:rPr>
        <w:t>Access</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CF17E7" w:rsidRPr="005A1581">
        <w:rPr>
          <w:color w:val="000000" w:themeColor="text1"/>
        </w:rPr>
        <w:t>Programme</w:t>
      </w:r>
      <w:r w:rsidR="0076255D" w:rsidRPr="005A1581">
        <w:rPr>
          <w:color w:val="000000" w:themeColor="text1"/>
        </w:rPr>
        <w:t>’</w:t>
      </w:r>
      <w:r w:rsidR="00BC365E" w:rsidRPr="005A1581">
        <w:rPr>
          <w:color w:val="000000" w:themeColor="text1"/>
        </w:rPr>
        <w:t xml:space="preserve"> </w:t>
      </w:r>
      <w:r w:rsidR="00BC365E" w:rsidRPr="005A1581">
        <w:rPr>
          <w:rFonts w:eastAsia="Courier New"/>
          <w:color w:val="000000" w:themeColor="text1"/>
        </w:rPr>
        <w:t xml:space="preserve">(hereinafter referred to as </w:t>
      </w:r>
      <w:r w:rsidR="00BC365E" w:rsidRPr="005A1581">
        <w:rPr>
          <w:rFonts w:eastAsia="Courier New"/>
          <w:color w:val="000000" w:themeColor="text1"/>
        </w:rPr>
        <w:lastRenderedPageBreak/>
        <w:t>‘Access Control Programme'</w:t>
      </w:r>
      <w:r w:rsidR="0076255D"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created</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p>
    <w:p w14:paraId="26F2EA2D" w14:textId="0419B07C" w:rsidR="009A39FF"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00326DB2" w:rsidRPr="005A1581">
        <w:rPr>
          <w:color w:val="000000" w:themeColor="text1"/>
        </w:rPr>
        <w:t>p</w:t>
      </w:r>
      <w:r w:rsidR="00431062" w:rsidRPr="005A1581">
        <w:rPr>
          <w:color w:val="000000" w:themeColor="text1"/>
        </w:rPr>
        <w:t>rogramme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most</w:t>
      </w:r>
      <w:r w:rsidR="008F7AA7" w:rsidRPr="005A1581">
        <w:rPr>
          <w:color w:val="000000" w:themeColor="text1"/>
        </w:rPr>
        <w:t xml:space="preserve"> </w:t>
      </w:r>
      <w:r w:rsidRPr="005A1581">
        <w:rPr>
          <w:color w:val="000000" w:themeColor="text1"/>
        </w:rPr>
        <w:t>essential</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approach</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Almost</w:t>
      </w:r>
      <w:r w:rsidR="008F7AA7" w:rsidRPr="005A1581">
        <w:rPr>
          <w:color w:val="000000" w:themeColor="text1"/>
        </w:rPr>
        <w:t xml:space="preserve"> </w:t>
      </w:r>
      <w:r w:rsidRPr="005A1581">
        <w:rPr>
          <w:color w:val="000000" w:themeColor="text1"/>
        </w:rPr>
        <w:t>every</w:t>
      </w:r>
      <w:r w:rsidR="008F7AA7" w:rsidRPr="005A1581">
        <w:rPr>
          <w:color w:val="000000" w:themeColor="text1"/>
        </w:rPr>
        <w:t xml:space="preserve"> </w:t>
      </w:r>
      <w:r w:rsidRPr="005A1581">
        <w:rPr>
          <w:color w:val="000000" w:themeColor="text1"/>
        </w:rPr>
        <w:t>interviewee</w:t>
      </w:r>
      <w:r w:rsidR="008F7AA7" w:rsidRPr="005A1581">
        <w:rPr>
          <w:color w:val="000000" w:themeColor="text1"/>
        </w:rPr>
        <w:t xml:space="preserve"> </w:t>
      </w:r>
      <w:r w:rsidRPr="005A1581">
        <w:rPr>
          <w:color w:val="000000" w:themeColor="text1"/>
        </w:rPr>
        <w:t>mentioned</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00431062" w:rsidRPr="005A1581">
        <w:rPr>
          <w:color w:val="000000" w:themeColor="text1"/>
        </w:rPr>
        <w:t>programme</w:t>
      </w:r>
      <w:r w:rsidR="008F7AA7" w:rsidRPr="005A1581">
        <w:rPr>
          <w:color w:val="000000" w:themeColor="text1"/>
        </w:rPr>
        <w:t xml:space="preserve"> </w:t>
      </w:r>
      <w:r w:rsidRPr="005A1581">
        <w:rPr>
          <w:color w:val="000000" w:themeColor="text1"/>
        </w:rPr>
        <w:t>when</w:t>
      </w:r>
      <w:r w:rsidR="008F7AA7" w:rsidRPr="005A1581">
        <w:rPr>
          <w:color w:val="000000" w:themeColor="text1"/>
        </w:rPr>
        <w:t xml:space="preserve"> </w:t>
      </w:r>
      <w:r w:rsidRPr="005A1581">
        <w:rPr>
          <w:color w:val="000000" w:themeColor="text1"/>
        </w:rPr>
        <w:t>talking</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anti-</w:t>
      </w:r>
      <w:r w:rsidR="005068E7" w:rsidRPr="005A1581">
        <w:rPr>
          <w:color w:val="000000" w:themeColor="text1"/>
        </w:rPr>
        <w:t>anti-</w:t>
      </w:r>
      <w:r w:rsidRPr="005A1581">
        <w:rPr>
          <w:color w:val="000000" w:themeColor="text1"/>
        </w:rPr>
        <w:t>doping</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E7241E" w:rsidRPr="005A1581">
        <w:rPr>
          <w:color w:val="000000" w:themeColor="text1"/>
        </w:rPr>
        <w:t>interview</w:t>
      </w:r>
      <w:r w:rsidRPr="005A1581">
        <w:rPr>
          <w:color w:val="000000" w:themeColor="text1"/>
        </w:rPr>
        <w:t>.</w:t>
      </w:r>
      <w:r w:rsidR="00E7241E" w:rsidRPr="005A1581">
        <w:rPr>
          <w:color w:val="000000" w:themeColor="text1"/>
        </w:rPr>
        <w:t xml:space="preserve"> </w:t>
      </w:r>
      <w:r w:rsidR="009A39FF" w:rsidRPr="005A1581">
        <w:rPr>
          <w:color w:val="000000" w:themeColor="text1"/>
        </w:rPr>
        <w:t>The Deputy Director of CHINADA noted the main features of the Access Control Programme:</w:t>
      </w:r>
    </w:p>
    <w:p w14:paraId="500E7E50" w14:textId="77777777" w:rsidR="009A39FF" w:rsidRPr="005A1581" w:rsidRDefault="009A39FF" w:rsidP="00333E9A">
      <w:pPr>
        <w:pStyle w:val="Quote"/>
        <w:spacing w:line="360" w:lineRule="auto"/>
        <w:rPr>
          <w:color w:val="000000" w:themeColor="text1"/>
        </w:rPr>
      </w:pPr>
      <w:r w:rsidRPr="005A1581">
        <w:rPr>
          <w:color w:val="000000" w:themeColor="text1"/>
        </w:rPr>
        <w:t>‘This system is prevention beforehand and echoes the principle of ‘taking prevention as the aim and education as the method’.</w:t>
      </w:r>
    </w:p>
    <w:p w14:paraId="3FA84B9C" w14:textId="393CF11A" w:rsidR="00E7241E" w:rsidRPr="005A1581" w:rsidRDefault="003D4EBC" w:rsidP="00333E9A">
      <w:pPr>
        <w:spacing w:line="360" w:lineRule="auto"/>
        <w:rPr>
          <w:color w:val="000000" w:themeColor="text1"/>
        </w:rPr>
      </w:pPr>
      <w:r w:rsidRPr="005A1581">
        <w:rPr>
          <w:color w:val="000000" w:themeColor="text1"/>
        </w:rPr>
        <w:t>A more comprehensive explanation of the Access Control Programme from CHINADA is that all athletes taking part in competitions and their assistant personnel must receive anti-doping education, pass the anti-doping knowledge exam, sign th</w:t>
      </w:r>
      <w:r w:rsidR="00AE3554" w:rsidRPr="005A1581">
        <w:rPr>
          <w:color w:val="000000" w:themeColor="text1"/>
        </w:rPr>
        <w:t>e letter of commitment on anti-d</w:t>
      </w:r>
      <w:r w:rsidRPr="005A1581">
        <w:rPr>
          <w:color w:val="000000" w:themeColor="text1"/>
        </w:rPr>
        <w:t>oping and take an oa</w:t>
      </w:r>
      <w:r w:rsidR="005B6056" w:rsidRPr="005A1581">
        <w:rPr>
          <w:color w:val="000000" w:themeColor="text1"/>
        </w:rPr>
        <w:t>th on anti-doping (CHINADA, 2016</w:t>
      </w:r>
      <w:r w:rsidRPr="005A1581">
        <w:rPr>
          <w:color w:val="000000" w:themeColor="text1"/>
        </w:rPr>
        <w:t xml:space="preserve">). The athletes and their assistants who pass the test and are approved are qualified to take part in competitions. </w:t>
      </w:r>
    </w:p>
    <w:p w14:paraId="4A357643" w14:textId="472522F6" w:rsidR="00C01DB0" w:rsidRPr="005A1581" w:rsidRDefault="00E7241E" w:rsidP="00333E9A">
      <w:pPr>
        <w:spacing w:line="360" w:lineRule="auto"/>
        <w:rPr>
          <w:color w:val="000000" w:themeColor="text1"/>
        </w:rPr>
      </w:pPr>
      <w:r w:rsidRPr="005A1581">
        <w:rPr>
          <w:color w:val="000000" w:themeColor="text1"/>
        </w:rPr>
        <w:t xml:space="preserve">Seven respondents from the local sports bureau argued that making sure this programme ran successfully was one of their most important tasks.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w:t>
      </w:r>
      <w:r w:rsidR="008F7AA7" w:rsidRPr="005A1581">
        <w:rPr>
          <w:color w:val="000000" w:themeColor="text1"/>
        </w:rPr>
        <w:t xml:space="preserve"> </w:t>
      </w:r>
      <w:r w:rsidR="001C4861" w:rsidRPr="005A1581">
        <w:rPr>
          <w:color w:val="000000" w:themeColor="text1"/>
        </w:rPr>
        <w:t>Science</w:t>
      </w:r>
      <w:r w:rsidR="008F7AA7" w:rsidRPr="005A1581">
        <w:rPr>
          <w:color w:val="000000" w:themeColor="text1"/>
        </w:rPr>
        <w:t xml:space="preserve"> </w:t>
      </w:r>
      <w:r w:rsidR="001C4861" w:rsidRPr="005A1581">
        <w:rPr>
          <w:color w:val="000000" w:themeColor="text1"/>
        </w:rPr>
        <w:t>gave</w:t>
      </w:r>
      <w:r w:rsidR="008F7AA7" w:rsidRPr="005A1581">
        <w:rPr>
          <w:color w:val="000000" w:themeColor="text1"/>
        </w:rPr>
        <w:t xml:space="preserve"> </w:t>
      </w:r>
      <w:r w:rsidR="001C4861" w:rsidRPr="005A1581">
        <w:rPr>
          <w:color w:val="000000" w:themeColor="text1"/>
        </w:rPr>
        <w:t>details</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431062" w:rsidRPr="005A1581">
        <w:rPr>
          <w:color w:val="000000" w:themeColor="text1"/>
        </w:rPr>
        <w:t>programme</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executed</w:t>
      </w:r>
      <w:r w:rsidR="008F7AA7" w:rsidRPr="005A1581">
        <w:rPr>
          <w:color w:val="000000" w:themeColor="text1"/>
        </w:rPr>
        <w:t xml:space="preserve"> </w:t>
      </w:r>
      <w:r w:rsidR="001C4861" w:rsidRPr="005A1581">
        <w:rPr>
          <w:color w:val="000000" w:themeColor="text1"/>
        </w:rPr>
        <w:t>local</w:t>
      </w:r>
      <w:r w:rsidR="00326DB2" w:rsidRPr="005A1581">
        <w:rPr>
          <w:color w:val="000000" w:themeColor="text1"/>
        </w:rPr>
        <w:t>ly</w:t>
      </w:r>
      <w:r w:rsidR="001C4861" w:rsidRPr="005A1581">
        <w:rPr>
          <w:color w:val="000000" w:themeColor="text1"/>
        </w:rPr>
        <w:t>:</w:t>
      </w:r>
    </w:p>
    <w:p w14:paraId="1BF5ABAC" w14:textId="52936DFD"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receive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handbook</w:t>
      </w:r>
      <w:r w:rsidR="008F7AA7" w:rsidRPr="005A1581">
        <w:rPr>
          <w:color w:val="000000" w:themeColor="text1"/>
        </w:rPr>
        <w:t xml:space="preserve"> </w:t>
      </w:r>
      <w:r w:rsidR="001C4861" w:rsidRPr="005A1581">
        <w:rPr>
          <w:color w:val="000000" w:themeColor="text1"/>
        </w:rPr>
        <w:t>(</w:t>
      </w:r>
      <w:r w:rsidR="00296A66" w:rsidRPr="005A1581">
        <w:rPr>
          <w:color w:val="000000" w:themeColor="text1"/>
        </w:rPr>
        <w:t>anti-do</w:t>
      </w:r>
      <w:r w:rsidR="001C4861" w:rsidRPr="005A1581">
        <w:rPr>
          <w:color w:val="000000" w:themeColor="text1"/>
        </w:rPr>
        <w:t>ping</w:t>
      </w:r>
      <w:r w:rsidR="008F7AA7" w:rsidRPr="005A1581">
        <w:rPr>
          <w:color w:val="000000" w:themeColor="text1"/>
        </w:rPr>
        <w:t xml:space="preserve"> </w:t>
      </w:r>
      <w:r w:rsidR="001C4861" w:rsidRPr="005A1581">
        <w:rPr>
          <w:color w:val="000000" w:themeColor="text1"/>
        </w:rPr>
        <w:t>learning</w:t>
      </w:r>
      <w:r w:rsidR="008F7AA7" w:rsidRPr="005A1581">
        <w:rPr>
          <w:color w:val="000000" w:themeColor="text1"/>
        </w:rPr>
        <w:t xml:space="preserve"> </w:t>
      </w:r>
      <w:r w:rsidR="001C4861" w:rsidRPr="005A1581">
        <w:rPr>
          <w:color w:val="000000" w:themeColor="text1"/>
        </w:rPr>
        <w:t>material)</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three</w:t>
      </w:r>
      <w:r w:rsidR="008F7AA7" w:rsidRPr="005A1581">
        <w:rPr>
          <w:color w:val="000000" w:themeColor="text1"/>
        </w:rPr>
        <w:t xml:space="preserve"> </w:t>
      </w:r>
      <w:r w:rsidR="001C4861" w:rsidRPr="005A1581">
        <w:rPr>
          <w:color w:val="000000" w:themeColor="text1"/>
        </w:rPr>
        <w:t>months</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major</w:t>
      </w:r>
      <w:r w:rsidR="008F7AA7" w:rsidRPr="005A1581">
        <w:rPr>
          <w:color w:val="000000" w:themeColor="text1"/>
        </w:rPr>
        <w:t xml:space="preserve"> </w:t>
      </w:r>
      <w:r w:rsidR="001C4861" w:rsidRPr="005A1581">
        <w:rPr>
          <w:color w:val="000000" w:themeColor="text1"/>
        </w:rPr>
        <w:t>competition</w:t>
      </w:r>
      <w:r w:rsidR="008F7AA7" w:rsidRPr="005A1581">
        <w:rPr>
          <w:color w:val="000000" w:themeColor="text1"/>
        </w:rPr>
        <w:t xml:space="preserve"> </w:t>
      </w:r>
      <w:r w:rsidR="001C4861" w:rsidRPr="005A1581">
        <w:rPr>
          <w:color w:val="000000" w:themeColor="text1"/>
        </w:rPr>
        <w:t>events</w:t>
      </w:r>
      <w:r w:rsidR="008F7AA7" w:rsidRPr="005A1581">
        <w:rPr>
          <w:color w:val="000000" w:themeColor="text1"/>
        </w:rPr>
        <w:t xml:space="preserve"> </w:t>
      </w:r>
      <w:r w:rsidR="001C4861" w:rsidRPr="005A1581">
        <w:rPr>
          <w:color w:val="000000" w:themeColor="text1"/>
        </w:rPr>
        <w:t>(</w:t>
      </w:r>
      <w:r w:rsidR="00296A66" w:rsidRPr="005A1581">
        <w:rPr>
          <w:color w:val="000000" w:themeColor="text1"/>
        </w:rPr>
        <w:t>p</w:t>
      </w:r>
      <w:r w:rsidR="001C4861" w:rsidRPr="005A1581">
        <w:rPr>
          <w:color w:val="000000" w:themeColor="text1"/>
        </w:rPr>
        <w:t>rovinces</w:t>
      </w:r>
      <w:r w:rsidR="008F7AA7" w:rsidRPr="005A1581">
        <w:rPr>
          <w:color w:val="000000" w:themeColor="text1"/>
        </w:rPr>
        <w:t xml:space="preserve"> </w:t>
      </w:r>
      <w:r w:rsidR="001C4861" w:rsidRPr="005A1581">
        <w:rPr>
          <w:color w:val="000000" w:themeColor="text1"/>
        </w:rPr>
        <w:t>competition</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above)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distribute</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coaches.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meantime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going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team</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prefecture-level</w:t>
      </w:r>
      <w:r w:rsidR="008F7AA7" w:rsidRPr="005A1581">
        <w:rPr>
          <w:color w:val="000000" w:themeColor="text1"/>
        </w:rPr>
        <w:t xml:space="preserve"> </w:t>
      </w:r>
      <w:r w:rsidR="001C4861" w:rsidRPr="005A1581">
        <w:rPr>
          <w:color w:val="000000" w:themeColor="text1"/>
        </w:rPr>
        <w:t>city</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school</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give</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lecture</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persuade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supervise</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urge</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learn</w:t>
      </w:r>
      <w:r w:rsidR="008F7AA7" w:rsidRPr="005A1581">
        <w:rPr>
          <w:color w:val="000000" w:themeColor="text1"/>
        </w:rPr>
        <w:t xml:space="preserve"> </w:t>
      </w:r>
      <w:r w:rsidR="001C4861" w:rsidRPr="005A1581">
        <w:rPr>
          <w:color w:val="000000" w:themeColor="text1"/>
        </w:rPr>
        <w:t>those</w:t>
      </w:r>
      <w:r w:rsidR="008F7AA7" w:rsidRPr="005A1581">
        <w:rPr>
          <w:color w:val="000000" w:themeColor="text1"/>
        </w:rPr>
        <w:t xml:space="preserve"> </w:t>
      </w:r>
      <w:r w:rsidR="001C4861" w:rsidRPr="005A1581">
        <w:rPr>
          <w:color w:val="000000" w:themeColor="text1"/>
        </w:rPr>
        <w:t>materials.</w:t>
      </w:r>
      <w:r w:rsidR="008F7AA7" w:rsidRPr="005A1581">
        <w:rPr>
          <w:color w:val="000000" w:themeColor="text1"/>
        </w:rPr>
        <w:t xml:space="preserve"> </w:t>
      </w:r>
      <w:r w:rsidR="001C4861" w:rsidRPr="005A1581">
        <w:rPr>
          <w:color w:val="000000" w:themeColor="text1"/>
        </w:rPr>
        <w:t>Finally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guarantee</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every</w:t>
      </w:r>
      <w:r w:rsidR="008F7AA7" w:rsidRPr="005A1581">
        <w:rPr>
          <w:color w:val="000000" w:themeColor="text1"/>
        </w:rPr>
        <w:t xml:space="preserve"> </w:t>
      </w:r>
      <w:r w:rsidR="001C4861" w:rsidRPr="005A1581">
        <w:rPr>
          <w:color w:val="000000" w:themeColor="text1"/>
        </w:rPr>
        <w:t>athlete</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pass</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exam</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major</w:t>
      </w:r>
      <w:r w:rsidR="008F7AA7" w:rsidRPr="005A1581">
        <w:rPr>
          <w:color w:val="000000" w:themeColor="text1"/>
        </w:rPr>
        <w:t xml:space="preserve"> </w:t>
      </w:r>
      <w:r w:rsidR="001C4861" w:rsidRPr="005A1581">
        <w:rPr>
          <w:color w:val="000000" w:themeColor="text1"/>
        </w:rPr>
        <w:t>competition</w:t>
      </w:r>
      <w:r w:rsidR="008F7AA7" w:rsidRPr="005A1581">
        <w:rPr>
          <w:color w:val="000000" w:themeColor="text1"/>
        </w:rPr>
        <w:t xml:space="preserve"> </w:t>
      </w:r>
      <w:r w:rsidR="001C4861" w:rsidRPr="005A1581">
        <w:rPr>
          <w:color w:val="000000" w:themeColor="text1"/>
        </w:rPr>
        <w:t>event</w:t>
      </w:r>
      <w:r w:rsidRPr="005A1581">
        <w:rPr>
          <w:color w:val="000000" w:themeColor="text1"/>
        </w:rPr>
        <w:t>’</w:t>
      </w:r>
      <w:r w:rsidR="00B538AF" w:rsidRPr="005A1581">
        <w:rPr>
          <w:color w:val="000000" w:themeColor="text1"/>
        </w:rPr>
        <w:t>.</w:t>
      </w:r>
    </w:p>
    <w:p w14:paraId="3AD8A62F" w14:textId="5DCAF873" w:rsidR="00FE6646" w:rsidRPr="005A1581" w:rsidRDefault="001C4861" w:rsidP="00333E9A">
      <w:pPr>
        <w:spacing w:line="360" w:lineRule="auto"/>
        <w:rPr>
          <w:color w:val="000000" w:themeColor="text1"/>
        </w:rPr>
      </w:pPr>
      <w:r w:rsidRPr="005A1581">
        <w:rPr>
          <w:color w:val="000000" w:themeColor="text1"/>
        </w:rPr>
        <w:t>It</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been</w:t>
      </w:r>
      <w:r w:rsidR="008F7AA7" w:rsidRPr="005A1581">
        <w:rPr>
          <w:color w:val="000000" w:themeColor="text1"/>
        </w:rPr>
        <w:t xml:space="preserve"> </w:t>
      </w:r>
      <w:r w:rsidRPr="005A1581">
        <w:rPr>
          <w:color w:val="000000" w:themeColor="text1"/>
        </w:rPr>
        <w:t>proven</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effective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applauded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entourage.</w:t>
      </w:r>
      <w:r w:rsidR="008F7AA7" w:rsidRPr="005A1581">
        <w:rPr>
          <w:color w:val="000000" w:themeColor="text1"/>
        </w:rPr>
        <w:t xml:space="preserve"> </w:t>
      </w:r>
      <w:r w:rsidR="00326DB2" w:rsidRPr="005A1581">
        <w:rPr>
          <w:color w:val="000000" w:themeColor="text1"/>
        </w:rPr>
        <w:t xml:space="preserve">They </w:t>
      </w:r>
      <w:r w:rsidRPr="005A1581">
        <w:rPr>
          <w:color w:val="000000" w:themeColor="text1"/>
        </w:rPr>
        <w:t>discussed</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00431062" w:rsidRPr="005A1581">
        <w:rPr>
          <w:color w:val="000000" w:themeColor="text1"/>
        </w:rPr>
        <w:t>programme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light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own</w:t>
      </w:r>
      <w:r w:rsidR="008F7AA7" w:rsidRPr="005A1581">
        <w:rPr>
          <w:color w:val="000000" w:themeColor="text1"/>
        </w:rPr>
        <w:t xml:space="preserve"> </w:t>
      </w:r>
      <w:r w:rsidRPr="005A1581">
        <w:rPr>
          <w:color w:val="000000" w:themeColor="text1"/>
        </w:rPr>
        <w:t>experiences</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interviews.</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walking</w:t>
      </w:r>
      <w:r w:rsidR="008F7AA7" w:rsidRPr="005A1581">
        <w:rPr>
          <w:color w:val="000000" w:themeColor="text1"/>
        </w:rPr>
        <w:t xml:space="preserve"> </w:t>
      </w:r>
      <w:r w:rsidRPr="005A1581">
        <w:rPr>
          <w:color w:val="000000" w:themeColor="text1"/>
        </w:rPr>
        <w:t>race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00AB4DFA" w:rsidRPr="005A1581">
        <w:rPr>
          <w:color w:val="000000" w:themeColor="text1"/>
        </w:rPr>
        <w:t xml:space="preserve">from Anhui province team </w:t>
      </w:r>
      <w:r w:rsidRPr="005A1581">
        <w:rPr>
          <w:color w:val="000000" w:themeColor="text1"/>
        </w:rPr>
        <w:t>noted</w:t>
      </w:r>
      <w:r w:rsidR="008F7AA7" w:rsidRPr="005A1581">
        <w:rPr>
          <w:color w:val="000000" w:themeColor="text1"/>
        </w:rPr>
        <w:t xml:space="preserve"> </w:t>
      </w:r>
      <w:r w:rsidRPr="005A1581">
        <w:rPr>
          <w:color w:val="000000" w:themeColor="text1"/>
        </w:rPr>
        <w:t>that</w:t>
      </w:r>
      <w:r w:rsidR="00326DB2" w:rsidRPr="005A1581">
        <w:rPr>
          <w:color w:val="000000" w:themeColor="text1"/>
        </w:rPr>
        <w:t>:</w:t>
      </w:r>
    </w:p>
    <w:p w14:paraId="327B95BE" w14:textId="7F32D8B4" w:rsidR="001C4861" w:rsidRPr="005A1581" w:rsidRDefault="00E278AD" w:rsidP="00333E9A">
      <w:pPr>
        <w:pStyle w:val="Quote"/>
        <w:spacing w:line="360" w:lineRule="auto"/>
        <w:rPr>
          <w:color w:val="000000" w:themeColor="text1"/>
        </w:rPr>
      </w:pPr>
      <w:r w:rsidRPr="005A1581">
        <w:rPr>
          <w:color w:val="000000" w:themeColor="text1"/>
        </w:rPr>
        <w:lastRenderedPageBreak/>
        <w:t>‘</w:t>
      </w:r>
      <w:r w:rsidR="001C4861" w:rsidRPr="005A1581">
        <w:rPr>
          <w:color w:val="000000" w:themeColor="text1"/>
        </w:rPr>
        <w:t>This</w:t>
      </w:r>
      <w:r w:rsidR="008F7AA7" w:rsidRPr="005A1581">
        <w:rPr>
          <w:color w:val="000000" w:themeColor="text1"/>
        </w:rPr>
        <w:t xml:space="preserve"> </w:t>
      </w:r>
      <w:r w:rsidR="00431062" w:rsidRPr="005A1581">
        <w:rPr>
          <w:color w:val="000000" w:themeColor="text1"/>
        </w:rPr>
        <w:t>programme</w:t>
      </w:r>
      <w:r w:rsidR="008F7AA7" w:rsidRPr="005A1581">
        <w:rPr>
          <w:color w:val="000000" w:themeColor="text1"/>
        </w:rPr>
        <w:t xml:space="preserve"> </w:t>
      </w:r>
      <w:r w:rsidR="001C4861" w:rsidRPr="005A1581">
        <w:rPr>
          <w:color w:val="000000" w:themeColor="text1"/>
        </w:rPr>
        <w:t>requires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learn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information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pass</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examination</w:t>
      </w:r>
      <w:r w:rsidR="00B538AF" w:rsidRPr="005A1581">
        <w:rPr>
          <w:color w:val="000000" w:themeColor="text1"/>
        </w:rPr>
        <w:t>,</w:t>
      </w:r>
      <w:r w:rsidR="001B457F" w:rsidRPr="005A1581">
        <w:rPr>
          <w:color w:val="000000" w:themeColor="text1"/>
        </w:rPr>
        <w:t xml:space="preserve"> </w:t>
      </w:r>
      <w:r w:rsidR="001C4861" w:rsidRPr="005A1581">
        <w:rPr>
          <w:color w:val="000000" w:themeColor="text1"/>
        </w:rPr>
        <w:t>sign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agreements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take</w:t>
      </w:r>
      <w:r w:rsidR="008F7AA7" w:rsidRPr="005A1581">
        <w:rPr>
          <w:color w:val="000000" w:themeColor="text1"/>
        </w:rPr>
        <w:t xml:space="preserve"> </w:t>
      </w:r>
      <w:r w:rsidR="001C4861" w:rsidRPr="005A1581">
        <w:rPr>
          <w:color w:val="000000" w:themeColor="text1"/>
        </w:rPr>
        <w:t>vows</w:t>
      </w:r>
      <w:r w:rsidR="008F7AA7" w:rsidRPr="005A1581">
        <w:rPr>
          <w:color w:val="000000" w:themeColor="text1"/>
        </w:rPr>
        <w:t xml:space="preserve"> </w:t>
      </w:r>
      <w:r w:rsidR="001C4861" w:rsidRPr="005A1581">
        <w:rPr>
          <w:color w:val="000000" w:themeColor="text1"/>
        </w:rPr>
        <w:t>against</w:t>
      </w:r>
      <w:r w:rsidR="008F7AA7" w:rsidRPr="005A1581">
        <w:rPr>
          <w:color w:val="000000" w:themeColor="text1"/>
        </w:rPr>
        <w:t xml:space="preserve"> </w:t>
      </w:r>
      <w:r w:rsidR="001C4861" w:rsidRPr="005A1581">
        <w:rPr>
          <w:color w:val="000000" w:themeColor="text1"/>
        </w:rPr>
        <w:t>doping</w:t>
      </w:r>
      <w:r w:rsidRPr="005A1581">
        <w:rPr>
          <w:color w:val="000000" w:themeColor="text1"/>
        </w:rPr>
        <w:t>’</w:t>
      </w:r>
      <w:r w:rsidR="00B538AF" w:rsidRPr="005A1581">
        <w:rPr>
          <w:color w:val="000000" w:themeColor="text1"/>
        </w:rPr>
        <w:t>.</w:t>
      </w:r>
    </w:p>
    <w:p w14:paraId="4A2C6999" w14:textId="42BE3B9E" w:rsidR="001C4861" w:rsidRPr="005A1581" w:rsidRDefault="006C593E"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E7241E" w:rsidRPr="005A1581">
        <w:rPr>
          <w:color w:val="000000" w:themeColor="text1"/>
        </w:rPr>
        <w:t xml:space="preserve">other </w:t>
      </w:r>
      <w:r w:rsidR="001C4861" w:rsidRPr="005A1581">
        <w:rPr>
          <w:color w:val="000000" w:themeColor="text1"/>
        </w:rPr>
        <w:t>interviewees</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Pr="005A1581">
        <w:rPr>
          <w:color w:val="000000" w:themeColor="text1"/>
        </w:rPr>
        <w:t>were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assert</w:t>
      </w:r>
      <w:r w:rsidRPr="005A1581">
        <w:rPr>
          <w:color w:val="000000" w:themeColor="text1"/>
        </w:rPr>
        <w:t>ed</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impossible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participate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events</w:t>
      </w:r>
      <w:r w:rsidR="008F7AA7" w:rsidRPr="005A1581">
        <w:rPr>
          <w:color w:val="000000" w:themeColor="text1"/>
        </w:rPr>
        <w:t xml:space="preserve"> </w:t>
      </w:r>
      <w:r w:rsidR="001C4861" w:rsidRPr="005A1581">
        <w:rPr>
          <w:color w:val="000000" w:themeColor="text1"/>
        </w:rPr>
        <w:t>without</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qualification;</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confirmed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Pr="005A1581">
        <w:rPr>
          <w:color w:val="000000" w:themeColor="text1"/>
        </w:rPr>
        <w:t>m</w:t>
      </w:r>
      <w:r w:rsidR="001C4861" w:rsidRPr="005A1581">
        <w:rPr>
          <w:color w:val="000000" w:themeColor="text1"/>
        </w:rPr>
        <w:t>id</w:t>
      </w:r>
      <w:r w:rsidRPr="005A1581">
        <w:rPr>
          <w:color w:val="000000" w:themeColor="text1"/>
        </w:rPr>
        <w: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Pr="005A1581">
        <w:rPr>
          <w:color w:val="000000" w:themeColor="text1"/>
        </w:rPr>
        <w:t>l</w:t>
      </w:r>
      <w:r w:rsidR="001C4861" w:rsidRPr="005A1581">
        <w:rPr>
          <w:color w:val="000000" w:themeColor="text1"/>
        </w:rPr>
        <w:t>ong-distance</w:t>
      </w:r>
      <w:r w:rsidR="008F7AA7" w:rsidRPr="005A1581">
        <w:rPr>
          <w:color w:val="000000" w:themeColor="text1"/>
        </w:rPr>
        <w:t xml:space="preserve"> </w:t>
      </w:r>
      <w:r w:rsidR="001C4861" w:rsidRPr="005A1581">
        <w:rPr>
          <w:color w:val="000000" w:themeColor="text1"/>
        </w:rPr>
        <w:t>running</w:t>
      </w:r>
      <w:r w:rsidR="008F7AA7" w:rsidRPr="005A1581">
        <w:rPr>
          <w:color w:val="000000" w:themeColor="text1"/>
        </w:rPr>
        <w:t xml:space="preserve"> </w:t>
      </w:r>
      <w:r w:rsidR="001C4861" w:rsidRPr="005A1581">
        <w:rPr>
          <w:color w:val="000000" w:themeColor="text1"/>
        </w:rPr>
        <w:t>coach</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team</w:t>
      </w:r>
      <w:r w:rsidRPr="005A1581">
        <w:rPr>
          <w:color w:val="000000" w:themeColor="text1"/>
        </w:rPr>
        <w:t>. H</w:t>
      </w:r>
      <w:r w:rsidR="001C4861" w:rsidRPr="005A1581">
        <w:rPr>
          <w:color w:val="000000" w:themeColor="text1"/>
        </w:rPr>
        <w:t>e</w:t>
      </w:r>
      <w:r w:rsidR="008F7AA7" w:rsidRPr="005A1581">
        <w:rPr>
          <w:color w:val="000000" w:themeColor="text1"/>
        </w:rPr>
        <w:t xml:space="preserve"> </w:t>
      </w:r>
      <w:r w:rsidR="001C4861" w:rsidRPr="005A1581">
        <w:rPr>
          <w:color w:val="000000" w:themeColor="text1"/>
        </w:rPr>
        <w:t>noted</w:t>
      </w:r>
      <w:r w:rsidR="008F7AA7" w:rsidRPr="005A1581">
        <w:rPr>
          <w:color w:val="000000" w:themeColor="text1"/>
        </w:rPr>
        <w:t xml:space="preserve"> </w:t>
      </w:r>
      <w:r w:rsidR="001C4861" w:rsidRPr="005A1581">
        <w:rPr>
          <w:color w:val="000000" w:themeColor="text1"/>
        </w:rPr>
        <w:t>that</w:t>
      </w:r>
      <w:r w:rsidRPr="005A1581">
        <w:rPr>
          <w:color w:val="000000" w:themeColor="text1"/>
        </w:rPr>
        <w:t>:</w:t>
      </w:r>
    </w:p>
    <w:p w14:paraId="4F731C87" w14:textId="551E4CD8" w:rsidR="003D4EBC"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major</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event</w:t>
      </w:r>
      <w:r w:rsidR="00CE4872" w:rsidRPr="005A1581">
        <w:rPr>
          <w:color w:val="000000" w:themeColor="text1"/>
        </w:rPr>
        <w:t>s</w:t>
      </w:r>
      <w:r w:rsidR="008F7AA7" w:rsidRPr="005A1581">
        <w:rPr>
          <w:color w:val="000000" w:themeColor="text1"/>
        </w:rPr>
        <w:t xml:space="preserve"> </w:t>
      </w:r>
      <w:r w:rsidR="001C4861" w:rsidRPr="005A1581">
        <w:rPr>
          <w:color w:val="000000" w:themeColor="text1"/>
        </w:rPr>
        <w:t>(</w:t>
      </w:r>
      <w:r w:rsidR="00296A66" w:rsidRPr="005A1581">
        <w:rPr>
          <w:color w:val="000000" w:themeColor="text1"/>
        </w:rPr>
        <w:t>p</w:t>
      </w:r>
      <w:r w:rsidR="001C4861" w:rsidRPr="005A1581">
        <w:rPr>
          <w:color w:val="000000" w:themeColor="text1"/>
        </w:rPr>
        <w:t>rovince</w:t>
      </w:r>
      <w:r w:rsidR="008F7AA7" w:rsidRPr="005A1581">
        <w:rPr>
          <w:color w:val="000000" w:themeColor="text1"/>
        </w:rPr>
        <w:t xml:space="preserve"> </w:t>
      </w:r>
      <w:r w:rsidR="001C4861" w:rsidRPr="005A1581">
        <w:rPr>
          <w:color w:val="000000" w:themeColor="text1"/>
        </w:rPr>
        <w:t>competition</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above)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learn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knowledge</w:t>
      </w:r>
      <w:r w:rsidR="008F7AA7" w:rsidRPr="005A1581">
        <w:rPr>
          <w:color w:val="000000" w:themeColor="text1"/>
        </w:rPr>
        <w:t xml:space="preserve"> </w:t>
      </w:r>
      <w:r w:rsidR="001C4861" w:rsidRPr="005A1581">
        <w:rPr>
          <w:color w:val="000000" w:themeColor="text1"/>
        </w:rPr>
        <w:t>three</w:t>
      </w:r>
      <w:r w:rsidR="008F7AA7" w:rsidRPr="005A1581">
        <w:rPr>
          <w:color w:val="000000" w:themeColor="text1"/>
        </w:rPr>
        <w:t xml:space="preserve"> </w:t>
      </w:r>
      <w:r w:rsidR="001C4861" w:rsidRPr="005A1581">
        <w:rPr>
          <w:color w:val="000000" w:themeColor="text1"/>
        </w:rPr>
        <w:t>months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advance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pass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exam</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competition</w:t>
      </w:r>
      <w:r w:rsidRPr="005A1581">
        <w:rPr>
          <w:color w:val="000000" w:themeColor="text1"/>
        </w:rPr>
        <w:t>’</w:t>
      </w:r>
      <w:r w:rsidR="00B538AF" w:rsidRPr="005A1581">
        <w:rPr>
          <w:color w:val="000000" w:themeColor="text1"/>
        </w:rPr>
        <w:t>.</w:t>
      </w:r>
    </w:p>
    <w:p w14:paraId="203F98E7" w14:textId="7E0A6092" w:rsidR="001B457F" w:rsidRPr="005A1581" w:rsidRDefault="001B457F" w:rsidP="00333E9A">
      <w:pPr>
        <w:spacing w:line="360" w:lineRule="auto"/>
        <w:rPr>
          <w:color w:val="000000" w:themeColor="text1"/>
        </w:rPr>
      </w:pPr>
      <w:r w:rsidRPr="005A1581">
        <w:rPr>
          <w:color w:val="000000" w:themeColor="text1"/>
        </w:rPr>
        <w:t>All the interview</w:t>
      </w:r>
      <w:r w:rsidR="005313AF" w:rsidRPr="005A1581">
        <w:rPr>
          <w:color w:val="000000" w:themeColor="text1"/>
        </w:rPr>
        <w:t>s</w:t>
      </w:r>
      <w:r w:rsidRPr="005A1581">
        <w:rPr>
          <w:color w:val="000000" w:themeColor="text1"/>
        </w:rPr>
        <w:t xml:space="preserve"> demonstrate that the </w:t>
      </w:r>
      <w:r w:rsidR="00F36F19" w:rsidRPr="005A1581">
        <w:rPr>
          <w:color w:val="000000" w:themeColor="text1"/>
          <w:lang w:val="en-US"/>
        </w:rPr>
        <w:t>‘</w:t>
      </w:r>
      <w:r w:rsidRPr="005A1581">
        <w:rPr>
          <w:color w:val="000000" w:themeColor="text1"/>
        </w:rPr>
        <w:t>Access Control Programme</w:t>
      </w:r>
      <w:r w:rsidR="00F36F19" w:rsidRPr="005A1581">
        <w:rPr>
          <w:color w:val="000000" w:themeColor="text1"/>
        </w:rPr>
        <w:t>’</w:t>
      </w:r>
      <w:r w:rsidRPr="005A1581">
        <w:rPr>
          <w:color w:val="000000" w:themeColor="text1"/>
        </w:rPr>
        <w:t xml:space="preserve"> play</w:t>
      </w:r>
      <w:r w:rsidR="005313AF" w:rsidRPr="005A1581">
        <w:rPr>
          <w:color w:val="000000" w:themeColor="text1"/>
        </w:rPr>
        <w:t>s</w:t>
      </w:r>
      <w:r w:rsidRPr="005A1581">
        <w:rPr>
          <w:color w:val="000000" w:themeColor="text1"/>
        </w:rPr>
        <w:t xml:space="preserve"> a key </w:t>
      </w:r>
      <w:r w:rsidR="008E1B48" w:rsidRPr="005A1581">
        <w:rPr>
          <w:color w:val="000000" w:themeColor="text1"/>
        </w:rPr>
        <w:t>role</w:t>
      </w:r>
      <w:r w:rsidRPr="005A1581">
        <w:rPr>
          <w:color w:val="000000" w:themeColor="text1"/>
        </w:rPr>
        <w:t xml:space="preserve"> in </w:t>
      </w:r>
      <w:r w:rsidR="008E1B48" w:rsidRPr="005A1581">
        <w:rPr>
          <w:color w:val="000000" w:themeColor="text1"/>
        </w:rPr>
        <w:t xml:space="preserve">anti-doping education in China. </w:t>
      </w:r>
      <w:r w:rsidR="006A0418" w:rsidRPr="005A1581">
        <w:rPr>
          <w:color w:val="000000" w:themeColor="text1"/>
        </w:rPr>
        <w:t>The deep understand</w:t>
      </w:r>
      <w:r w:rsidR="003952EF" w:rsidRPr="005A1581">
        <w:rPr>
          <w:color w:val="000000" w:themeColor="text1"/>
        </w:rPr>
        <w:t>ing</w:t>
      </w:r>
      <w:r w:rsidR="006A0418" w:rsidRPr="005A1581">
        <w:rPr>
          <w:color w:val="000000" w:themeColor="text1"/>
        </w:rPr>
        <w:t xml:space="preserve"> of this programme </w:t>
      </w:r>
      <w:r w:rsidR="004110A5" w:rsidRPr="005A1581">
        <w:rPr>
          <w:color w:val="000000" w:themeColor="text1"/>
        </w:rPr>
        <w:t>is</w:t>
      </w:r>
      <w:r w:rsidR="006A0418" w:rsidRPr="005A1581">
        <w:rPr>
          <w:color w:val="000000" w:themeColor="text1"/>
        </w:rPr>
        <w:t xml:space="preserve"> shown by each interviewee all the </w:t>
      </w:r>
      <w:r w:rsidR="0039625C" w:rsidRPr="005A1581">
        <w:rPr>
          <w:color w:val="000000" w:themeColor="text1"/>
        </w:rPr>
        <w:t xml:space="preserve">way from CHINADA, </w:t>
      </w:r>
      <w:r w:rsidR="00D24434" w:rsidRPr="005A1581">
        <w:rPr>
          <w:color w:val="000000" w:themeColor="text1"/>
        </w:rPr>
        <w:t xml:space="preserve">the </w:t>
      </w:r>
      <w:r w:rsidR="00CE4872" w:rsidRPr="005A1581">
        <w:rPr>
          <w:color w:val="000000" w:themeColor="text1"/>
        </w:rPr>
        <w:t>local anti-doping agencies</w:t>
      </w:r>
      <w:r w:rsidR="00D24434" w:rsidRPr="005A1581">
        <w:rPr>
          <w:color w:val="000000" w:themeColor="text1"/>
        </w:rPr>
        <w:t>,</w:t>
      </w:r>
      <w:r w:rsidR="006A0418" w:rsidRPr="005A1581">
        <w:rPr>
          <w:color w:val="000000" w:themeColor="text1"/>
        </w:rPr>
        <w:t xml:space="preserve"> </w:t>
      </w:r>
      <w:r w:rsidR="00D24434" w:rsidRPr="005A1581">
        <w:rPr>
          <w:color w:val="000000" w:themeColor="text1"/>
        </w:rPr>
        <w:t xml:space="preserve">the National </w:t>
      </w:r>
      <w:r w:rsidR="003F2C06" w:rsidRPr="005A1581">
        <w:rPr>
          <w:color w:val="000000" w:themeColor="text1"/>
        </w:rPr>
        <w:t>Sports Federations</w:t>
      </w:r>
      <w:r w:rsidR="003952EF" w:rsidRPr="005A1581">
        <w:rPr>
          <w:color w:val="000000" w:themeColor="text1"/>
        </w:rPr>
        <w:t xml:space="preserve"> </w:t>
      </w:r>
      <w:r w:rsidR="006A0418" w:rsidRPr="005A1581">
        <w:rPr>
          <w:color w:val="000000" w:themeColor="text1"/>
        </w:rPr>
        <w:t xml:space="preserve">to the athletes. </w:t>
      </w:r>
    </w:p>
    <w:p w14:paraId="537EF42B" w14:textId="0357BD62" w:rsidR="001B457F" w:rsidRPr="005A1581" w:rsidRDefault="003D4EBC" w:rsidP="00333E9A">
      <w:pPr>
        <w:spacing w:line="360" w:lineRule="auto"/>
        <w:rPr>
          <w:color w:val="000000" w:themeColor="text1"/>
        </w:rPr>
      </w:pPr>
      <w:r w:rsidRPr="005A1581">
        <w:rPr>
          <w:color w:val="000000" w:themeColor="text1"/>
        </w:rPr>
        <w:t>The second way to provide the education to the athletes is the anti-doping publicity work</w:t>
      </w:r>
      <w:r w:rsidR="003952EF" w:rsidRPr="005A1581">
        <w:rPr>
          <w:color w:val="000000" w:themeColor="text1"/>
        </w:rPr>
        <w:t>, for example, to organis</w:t>
      </w:r>
      <w:r w:rsidR="00C92B01" w:rsidRPr="005A1581">
        <w:rPr>
          <w:color w:val="000000" w:themeColor="text1"/>
        </w:rPr>
        <w:t>e the anti-doping lecture</w:t>
      </w:r>
      <w:r w:rsidR="00604840" w:rsidRPr="005A1581">
        <w:rPr>
          <w:color w:val="000000" w:themeColor="text1"/>
        </w:rPr>
        <w:t>s</w:t>
      </w:r>
      <w:r w:rsidR="00C92B01" w:rsidRPr="005A1581">
        <w:rPr>
          <w:color w:val="000000" w:themeColor="text1"/>
        </w:rPr>
        <w:t xml:space="preserve"> for athletes and coaches.</w:t>
      </w:r>
      <w:r w:rsidRPr="005A1581">
        <w:rPr>
          <w:color w:val="000000" w:themeColor="text1"/>
        </w:rPr>
        <w:t xml:space="preserve"> </w:t>
      </w:r>
      <w:r w:rsidR="006C593E" w:rsidRPr="005A1581">
        <w:rPr>
          <w:color w:val="000000" w:themeColor="text1"/>
        </w:rPr>
        <w:t xml:space="preserve">It is stated </w:t>
      </w:r>
      <w:r w:rsidR="001C4861" w:rsidRPr="005A1581">
        <w:rPr>
          <w:color w:val="000000" w:themeColor="text1"/>
        </w:rPr>
        <w:t>explicitly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Measures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Administration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enforced</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6C593E" w:rsidRPr="005A1581">
        <w:rPr>
          <w:color w:val="000000" w:themeColor="text1"/>
        </w:rPr>
        <w:t xml:space="preserve">1 </w:t>
      </w:r>
      <w:r w:rsidR="001C4861" w:rsidRPr="005A1581">
        <w:rPr>
          <w:color w:val="000000" w:themeColor="text1"/>
        </w:rPr>
        <w:t>Jan</w:t>
      </w:r>
      <w:r w:rsidR="008F7AA7" w:rsidRPr="005A1581">
        <w:rPr>
          <w:color w:val="000000" w:themeColor="text1"/>
        </w:rPr>
        <w:t xml:space="preserve"> </w:t>
      </w:r>
      <w:r w:rsidR="001C4861" w:rsidRPr="005A1581">
        <w:rPr>
          <w:color w:val="000000" w:themeColor="text1"/>
        </w:rPr>
        <w:t>2015</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types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organisations</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levels</w:t>
      </w:r>
      <w:r w:rsidR="008F7AA7" w:rsidRPr="005A1581">
        <w:rPr>
          <w:color w:val="000000" w:themeColor="text1"/>
        </w:rPr>
        <w:t xml:space="preserve"> </w:t>
      </w:r>
      <w:r w:rsidR="006C593E" w:rsidRPr="005A1581">
        <w:rPr>
          <w:color w:val="000000" w:themeColor="text1"/>
        </w:rPr>
        <w:t xml:space="preserve">must </w:t>
      </w:r>
      <w:r w:rsidR="001C4861" w:rsidRPr="005A1581">
        <w:rPr>
          <w:color w:val="000000" w:themeColor="text1"/>
        </w:rPr>
        <w:t>pay</w:t>
      </w:r>
      <w:r w:rsidR="008F7AA7" w:rsidRPr="005A1581">
        <w:rPr>
          <w:color w:val="000000" w:themeColor="text1"/>
        </w:rPr>
        <w:t xml:space="preserve"> </w:t>
      </w:r>
      <w:r w:rsidR="001C4861" w:rsidRPr="005A1581">
        <w:rPr>
          <w:color w:val="000000" w:themeColor="text1"/>
        </w:rPr>
        <w:t>attention</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6C593E" w:rsidRPr="005A1581">
        <w:rPr>
          <w:color w:val="000000" w:themeColor="text1"/>
        </w:rPr>
        <w:t xml:space="preserve">anti-doping publicity and carry out the anti-doping publicity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008F7AA7" w:rsidRPr="005A1581">
        <w:rPr>
          <w:color w:val="000000" w:themeColor="text1"/>
        </w:rPr>
        <w:t xml:space="preserve"> </w:t>
      </w:r>
      <w:r w:rsidR="001C4861" w:rsidRPr="005A1581">
        <w:rPr>
          <w:color w:val="000000" w:themeColor="text1"/>
        </w:rPr>
        <w:t>According</w:t>
      </w:r>
      <w:r w:rsidR="008F7AA7" w:rsidRPr="005A1581">
        <w:rPr>
          <w:color w:val="000000" w:themeColor="text1"/>
        </w:rPr>
        <w:t xml:space="preserve"> </w:t>
      </w:r>
      <w:r w:rsidR="001C4861" w:rsidRPr="005A1581">
        <w:rPr>
          <w:color w:val="000000" w:themeColor="text1"/>
        </w:rPr>
        <w:t>to</w:t>
      </w:r>
      <w:r w:rsidR="00D269ED" w:rsidRPr="005A1581">
        <w:rPr>
          <w:color w:val="000000" w:themeColor="text1"/>
        </w:rPr>
        <w:t xml:space="preserve"> </w:t>
      </w:r>
      <w:r w:rsidR="006A0418" w:rsidRPr="005A1581">
        <w:rPr>
          <w:color w:val="000000" w:themeColor="text1"/>
        </w:rPr>
        <w:t xml:space="preserve">CHINADA’s </w:t>
      </w:r>
      <w:r w:rsidR="001C4861" w:rsidRPr="005A1581">
        <w:rPr>
          <w:color w:val="000000" w:themeColor="text1"/>
        </w:rPr>
        <w:t>multiple-year</w:t>
      </w:r>
      <w:r w:rsidR="008F7AA7" w:rsidRPr="005A1581">
        <w:rPr>
          <w:color w:val="000000" w:themeColor="text1"/>
        </w:rPr>
        <w:t xml:space="preserve"> </w:t>
      </w:r>
      <w:r w:rsidR="006C593E" w:rsidRPr="005A1581">
        <w:rPr>
          <w:color w:val="000000" w:themeColor="text1"/>
        </w:rPr>
        <w:t>experience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6C593E" w:rsidRPr="005A1581">
        <w:rPr>
          <w:color w:val="000000" w:themeColor="text1"/>
        </w:rPr>
        <w:t xml:space="preserve">anti-doping </w:t>
      </w:r>
      <w:r w:rsidR="001C4861" w:rsidRPr="005A1581">
        <w:rPr>
          <w:color w:val="000000" w:themeColor="text1"/>
        </w:rPr>
        <w:t>workers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lecture</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6C593E" w:rsidRPr="005A1581">
        <w:rPr>
          <w:color w:val="000000" w:themeColor="text1"/>
        </w:rPr>
        <w:t xml:space="preserve"> anti-doping</w:t>
      </w:r>
      <w:r w:rsidR="008F7AA7" w:rsidRPr="005A1581">
        <w:rPr>
          <w:color w:val="000000" w:themeColor="text1"/>
        </w:rPr>
        <w:t xml:space="preserve"> </w:t>
      </w:r>
      <w:r w:rsidR="001C4861" w:rsidRPr="005A1581">
        <w:rPr>
          <w:color w:val="000000" w:themeColor="text1"/>
        </w:rPr>
        <w:t>knowledge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effective</w:t>
      </w:r>
      <w:r w:rsidR="008F7AA7" w:rsidRPr="005A1581">
        <w:rPr>
          <w:color w:val="000000" w:themeColor="text1"/>
        </w:rPr>
        <w:t xml:space="preserve"> </w:t>
      </w:r>
      <w:r w:rsidR="001C4861" w:rsidRPr="005A1581">
        <w:rPr>
          <w:color w:val="000000" w:themeColor="text1"/>
        </w:rPr>
        <w:t>way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publicity</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006C593E"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lecture</w:t>
      </w:r>
      <w:r w:rsidR="006C593E" w:rsidRPr="005A1581">
        <w:rPr>
          <w:color w:val="000000" w:themeColor="text1"/>
        </w:rPr>
        <w:t>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6C593E" w:rsidRPr="005A1581">
        <w:rPr>
          <w:color w:val="000000" w:themeColor="text1"/>
        </w:rPr>
        <w:t>anti-doping</w:t>
      </w:r>
      <w:r w:rsidR="008F7AA7" w:rsidRPr="005A1581">
        <w:rPr>
          <w:color w:val="000000" w:themeColor="text1"/>
        </w:rPr>
        <w:t xml:space="preserve"> </w:t>
      </w:r>
      <w:r w:rsidR="001C4861" w:rsidRPr="005A1581">
        <w:rPr>
          <w:color w:val="000000" w:themeColor="text1"/>
        </w:rPr>
        <w:t>refer</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way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training</w:t>
      </w:r>
      <w:r w:rsidR="008F7AA7" w:rsidRPr="005A1581">
        <w:rPr>
          <w:color w:val="000000" w:themeColor="text1"/>
        </w:rPr>
        <w:t xml:space="preserve"> </w:t>
      </w:r>
      <w:r w:rsidR="001C4861" w:rsidRPr="005A1581">
        <w:rPr>
          <w:color w:val="000000" w:themeColor="text1"/>
        </w:rPr>
        <w:t>lecturers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identified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64142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spread</w:t>
      </w:r>
      <w:r w:rsidR="008F7AA7" w:rsidRPr="005A1581">
        <w:rPr>
          <w:color w:val="000000" w:themeColor="text1"/>
        </w:rPr>
        <w:t xml:space="preserve"> </w:t>
      </w:r>
      <w:r w:rsidR="006C593E" w:rsidRPr="005A1581">
        <w:rPr>
          <w:color w:val="000000" w:themeColor="text1"/>
        </w:rPr>
        <w:t>anti-doping</w:t>
      </w:r>
      <w:r w:rsidR="008F7AA7" w:rsidRPr="005A1581">
        <w:rPr>
          <w:color w:val="000000" w:themeColor="text1"/>
        </w:rPr>
        <w:t xml:space="preserve"> </w:t>
      </w:r>
      <w:r w:rsidR="001C4861" w:rsidRPr="005A1581">
        <w:rPr>
          <w:color w:val="000000" w:themeColor="text1"/>
        </w:rPr>
        <w:t>knowledge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assistant</w:t>
      </w:r>
      <w:r w:rsidR="008F7AA7" w:rsidRPr="005A1581">
        <w:rPr>
          <w:color w:val="000000" w:themeColor="text1"/>
        </w:rPr>
        <w:t xml:space="preserve"> </w:t>
      </w:r>
      <w:r w:rsidR="001C4861" w:rsidRPr="005A1581">
        <w:rPr>
          <w:color w:val="000000" w:themeColor="text1"/>
        </w:rPr>
        <w:t>personnel</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face-to-face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improve</w:t>
      </w:r>
      <w:r w:rsidR="008F7AA7" w:rsidRPr="005A1581">
        <w:rPr>
          <w:color w:val="000000" w:themeColor="text1"/>
        </w:rPr>
        <w:t xml:space="preserve"> </w:t>
      </w:r>
      <w:r w:rsidR="001C4861" w:rsidRPr="005A1581">
        <w:rPr>
          <w:color w:val="000000" w:themeColor="text1"/>
        </w:rPr>
        <w:t>their</w:t>
      </w:r>
      <w:r w:rsidR="006C593E" w:rsidRPr="005A1581">
        <w:rPr>
          <w:color w:val="000000" w:themeColor="text1"/>
        </w:rPr>
        <w:t xml:space="preserve"> anti-doping</w:t>
      </w:r>
      <w:r w:rsidR="008F7AA7" w:rsidRPr="005A1581">
        <w:rPr>
          <w:color w:val="000000" w:themeColor="text1"/>
        </w:rPr>
        <w:t xml:space="preserve"> </w:t>
      </w:r>
      <w:r w:rsidR="001C4861" w:rsidRPr="005A1581">
        <w:rPr>
          <w:color w:val="000000" w:themeColor="text1"/>
        </w:rPr>
        <w:t>awareness</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001B457F" w:rsidRPr="005A1581">
        <w:rPr>
          <w:color w:val="000000" w:themeColor="text1"/>
        </w:rPr>
        <w:t xml:space="preserve">). The Head of the Swimming Department of the Swimming Administrative Centre </w:t>
      </w:r>
      <w:r w:rsidR="00E7241E" w:rsidRPr="005A1581">
        <w:rPr>
          <w:color w:val="000000" w:themeColor="text1"/>
        </w:rPr>
        <w:t>confirmed</w:t>
      </w:r>
      <w:r w:rsidR="001B457F" w:rsidRPr="005A1581">
        <w:rPr>
          <w:color w:val="000000" w:themeColor="text1"/>
        </w:rPr>
        <w:t xml:space="preserve"> that:</w:t>
      </w:r>
    </w:p>
    <w:p w14:paraId="4869F0CF" w14:textId="23B5CC1B" w:rsidR="001B457F" w:rsidRPr="005A1581" w:rsidRDefault="001B457F" w:rsidP="00333E9A">
      <w:pPr>
        <w:pStyle w:val="Quote"/>
        <w:spacing w:line="360" w:lineRule="auto"/>
        <w:rPr>
          <w:color w:val="000000" w:themeColor="text1"/>
        </w:rPr>
      </w:pPr>
      <w:r w:rsidRPr="005A1581">
        <w:rPr>
          <w:color w:val="000000" w:themeColor="text1"/>
        </w:rPr>
        <w:t>‘We invite some professors who are from CHINADA to give the anti-doping lecture</w:t>
      </w:r>
      <w:r w:rsidR="00952F20" w:rsidRPr="005A1581">
        <w:rPr>
          <w:color w:val="000000" w:themeColor="text1"/>
        </w:rPr>
        <w:t>s</w:t>
      </w:r>
      <w:r w:rsidRPr="005A1581">
        <w:rPr>
          <w:color w:val="000000" w:themeColor="text1"/>
        </w:rPr>
        <w:t xml:space="preserve"> to our athletes’.</w:t>
      </w:r>
    </w:p>
    <w:p w14:paraId="66238A17" w14:textId="1063E6FA" w:rsidR="00FE6646"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headmaster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Gansu</w:t>
      </w:r>
      <w:r w:rsidR="008F7AA7" w:rsidRPr="005A1581">
        <w:rPr>
          <w:color w:val="000000" w:themeColor="text1"/>
        </w:rPr>
        <w:t xml:space="preserve"> </w:t>
      </w:r>
      <w:r w:rsidRPr="005A1581">
        <w:rPr>
          <w:color w:val="000000" w:themeColor="text1"/>
        </w:rPr>
        <w:t>Athletic</w:t>
      </w:r>
      <w:r w:rsidR="008F7AA7" w:rsidRPr="005A1581">
        <w:rPr>
          <w:color w:val="000000" w:themeColor="text1"/>
        </w:rPr>
        <w:t xml:space="preserve"> </w:t>
      </w:r>
      <w:r w:rsidRPr="005A1581">
        <w:rPr>
          <w:color w:val="000000" w:themeColor="text1"/>
        </w:rPr>
        <w:t>School</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g</w:t>
      </w:r>
      <w:r w:rsidR="006C593E" w:rsidRPr="005A1581">
        <w:rPr>
          <w:color w:val="000000" w:themeColor="text1"/>
        </w:rPr>
        <w:t>ave</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idea</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organise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lecture</w:t>
      </w:r>
      <w:r w:rsidR="00952F20" w:rsidRPr="005A1581">
        <w:rPr>
          <w:color w:val="000000" w:themeColor="text1"/>
        </w:rPr>
        <w:t>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students</w:t>
      </w:r>
      <w:r w:rsidR="006C593E" w:rsidRPr="005A1581">
        <w:rPr>
          <w:color w:val="000000" w:themeColor="text1"/>
        </w:rPr>
        <w:t>:</w:t>
      </w:r>
    </w:p>
    <w:p w14:paraId="357BB877" w14:textId="63A0BD04" w:rsidR="001C4861" w:rsidRPr="005A1581" w:rsidRDefault="00E278AD" w:rsidP="00333E9A">
      <w:pPr>
        <w:pStyle w:val="Quote"/>
        <w:spacing w:line="360" w:lineRule="auto"/>
        <w:rPr>
          <w:color w:val="000000" w:themeColor="text1"/>
        </w:rPr>
      </w:pPr>
      <w:r w:rsidRPr="005A1581">
        <w:rPr>
          <w:color w:val="000000" w:themeColor="text1"/>
        </w:rPr>
        <w:lastRenderedPageBreak/>
        <w:t>‘</w:t>
      </w:r>
      <w:r w:rsidR="001C4861" w:rsidRPr="005A1581">
        <w:rPr>
          <w:color w:val="000000" w:themeColor="text1"/>
        </w:rPr>
        <w:t>Once</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receive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learning</w:t>
      </w:r>
      <w:r w:rsidR="008F7AA7" w:rsidRPr="005A1581">
        <w:rPr>
          <w:color w:val="000000" w:themeColor="text1"/>
        </w:rPr>
        <w:t xml:space="preserve"> </w:t>
      </w:r>
      <w:r w:rsidR="001C4861" w:rsidRPr="005A1581">
        <w:rPr>
          <w:color w:val="000000" w:themeColor="text1"/>
        </w:rPr>
        <w:t>material</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through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local</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bureau</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organise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lecture</w:t>
      </w:r>
      <w:r w:rsidR="00952F20" w:rsidRPr="005A1581">
        <w:rPr>
          <w:color w:val="000000" w:themeColor="text1"/>
        </w:rPr>
        <w:t>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students</w:t>
      </w:r>
      <w:r w:rsidRPr="005A1581">
        <w:rPr>
          <w:color w:val="000000" w:themeColor="text1"/>
        </w:rPr>
        <w:t>’</w:t>
      </w:r>
      <w:r w:rsidR="00B538AF" w:rsidRPr="005A1581">
        <w:rPr>
          <w:color w:val="000000" w:themeColor="text1"/>
        </w:rPr>
        <w:t>.</w:t>
      </w:r>
    </w:p>
    <w:p w14:paraId="11112626" w14:textId="77777777" w:rsidR="00E26BF6" w:rsidRPr="005A1581" w:rsidRDefault="00E26BF6" w:rsidP="00333E9A">
      <w:pPr>
        <w:spacing w:line="360" w:lineRule="auto"/>
        <w:rPr>
          <w:color w:val="000000" w:themeColor="text1"/>
        </w:rPr>
      </w:pPr>
      <w:r w:rsidRPr="005A1581">
        <w:rPr>
          <w:color w:val="000000" w:themeColor="text1"/>
        </w:rPr>
        <w:t>One of the sports nutritionists, an Associate Professor from Beijing Sport University, presented more details about the anti-doping education in the university:</w:t>
      </w:r>
    </w:p>
    <w:p w14:paraId="13F8D1F6" w14:textId="4E78FBAD" w:rsidR="00E26BF6" w:rsidRPr="005A1581" w:rsidRDefault="00E26BF6" w:rsidP="00333E9A">
      <w:pPr>
        <w:pStyle w:val="Quote"/>
        <w:spacing w:line="360" w:lineRule="auto"/>
        <w:rPr>
          <w:color w:val="000000" w:themeColor="text1"/>
        </w:rPr>
      </w:pPr>
      <w:r w:rsidRPr="005A1581">
        <w:rPr>
          <w:color w:val="000000" w:themeColor="text1"/>
        </w:rPr>
        <w:t>‘We have an optional course in our university named Anti-doping and Prohibited Substances. This course mainly introduces some regular prohibi</w:t>
      </w:r>
      <w:r w:rsidR="00952F20" w:rsidRPr="005A1581">
        <w:rPr>
          <w:color w:val="000000" w:themeColor="text1"/>
        </w:rPr>
        <w:t>ted substances in the sport to a</w:t>
      </w:r>
      <w:r w:rsidRPr="005A1581">
        <w:rPr>
          <w:color w:val="000000" w:themeColor="text1"/>
        </w:rPr>
        <w:t xml:space="preserve"> student and aims to guide them having a more depth understanding of the anti-doping’</w:t>
      </w:r>
      <w:r w:rsidR="00952F20" w:rsidRPr="005A1581">
        <w:rPr>
          <w:color w:val="000000" w:themeColor="text1"/>
        </w:rPr>
        <w:t>.</w:t>
      </w:r>
    </w:p>
    <w:p w14:paraId="44E54E3A" w14:textId="2619FFD9" w:rsidR="00FE6646" w:rsidRPr="005A1581" w:rsidRDefault="00FD0F90" w:rsidP="00333E9A">
      <w:pPr>
        <w:spacing w:line="360" w:lineRule="auto"/>
        <w:rPr>
          <w:color w:val="000000" w:themeColor="text1"/>
        </w:rPr>
      </w:pPr>
      <w:r w:rsidRPr="005A1581">
        <w:rPr>
          <w:color w:val="000000" w:themeColor="text1"/>
        </w:rPr>
        <w:t>There are some responses from</w:t>
      </w:r>
      <w:r w:rsidR="00E7241E" w:rsidRPr="005A1581">
        <w:rPr>
          <w:color w:val="000000" w:themeColor="text1"/>
        </w:rPr>
        <w:t xml:space="preserve"> the athletes about the anti-doping education</w:t>
      </w:r>
      <w:r w:rsidR="0046568A" w:rsidRPr="005A1581">
        <w:rPr>
          <w:color w:val="000000" w:themeColor="text1"/>
        </w:rPr>
        <w:t xml:space="preserve"> lecture</w:t>
      </w:r>
      <w:r w:rsidR="00952F20" w:rsidRPr="005A1581">
        <w:rPr>
          <w:color w:val="000000" w:themeColor="text1"/>
        </w:rPr>
        <w:t>s</w:t>
      </w:r>
      <w:r w:rsidR="003952EF" w:rsidRPr="005A1581">
        <w:rPr>
          <w:color w:val="000000" w:themeColor="text1"/>
        </w:rPr>
        <w:t xml:space="preserve"> as shown</w:t>
      </w:r>
      <w:r w:rsidR="00E7241E" w:rsidRPr="005A1581">
        <w:rPr>
          <w:color w:val="000000" w:themeColor="text1"/>
        </w:rPr>
        <w:t xml:space="preserve"> below.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during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interview</w:t>
      </w:r>
      <w:r w:rsidR="008F7AA7" w:rsidRPr="005A1581">
        <w:rPr>
          <w:color w:val="000000" w:themeColor="text1"/>
        </w:rPr>
        <w:t xml:space="preserve"> </w:t>
      </w:r>
      <w:r w:rsidR="001C4861" w:rsidRPr="005A1581">
        <w:rPr>
          <w:color w:val="000000" w:themeColor="text1"/>
        </w:rPr>
        <w:t>firmly</w:t>
      </w:r>
      <w:r w:rsidR="008F7AA7" w:rsidRPr="005A1581">
        <w:rPr>
          <w:color w:val="000000" w:themeColor="text1"/>
        </w:rPr>
        <w:t xml:space="preserve"> </w:t>
      </w:r>
      <w:r w:rsidR="001C4861" w:rsidRPr="005A1581">
        <w:rPr>
          <w:color w:val="000000" w:themeColor="text1"/>
        </w:rPr>
        <w:t>believe</w:t>
      </w:r>
      <w:r w:rsidR="00C44CFD" w:rsidRPr="005A1581">
        <w:rPr>
          <w:color w:val="000000" w:themeColor="text1"/>
        </w:rPr>
        <w:t>d</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ha</w:t>
      </w:r>
      <w:r w:rsidR="00C44CFD" w:rsidRPr="005A1581">
        <w:rPr>
          <w:color w:val="000000" w:themeColor="text1"/>
        </w:rPr>
        <w:t>d</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studies</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every</w:t>
      </w:r>
      <w:r w:rsidR="008F7AA7" w:rsidRPr="005A1581">
        <w:rPr>
          <w:color w:val="000000" w:themeColor="text1"/>
        </w:rPr>
        <w:t xml:space="preserve"> </w:t>
      </w:r>
      <w:r w:rsidR="001C4861" w:rsidRPr="005A1581">
        <w:rPr>
          <w:color w:val="000000" w:themeColor="text1"/>
        </w:rPr>
        <w:t>major</w:t>
      </w:r>
      <w:r w:rsidR="008F7AA7" w:rsidRPr="005A1581">
        <w:rPr>
          <w:color w:val="000000" w:themeColor="text1"/>
        </w:rPr>
        <w:t xml:space="preserve"> </w:t>
      </w:r>
      <w:r w:rsidR="001C4861" w:rsidRPr="005A1581">
        <w:rPr>
          <w:color w:val="000000" w:themeColor="text1"/>
        </w:rPr>
        <w:t>competition</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three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noted</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during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training</w:t>
      </w:r>
      <w:r w:rsidR="008F7AA7" w:rsidRPr="005A1581">
        <w:rPr>
          <w:color w:val="000000" w:themeColor="text1"/>
        </w:rPr>
        <w:t xml:space="preserve"> </w:t>
      </w:r>
      <w:r w:rsidR="001C4861" w:rsidRPr="005A1581">
        <w:rPr>
          <w:color w:val="000000" w:themeColor="text1"/>
        </w:rPr>
        <w:t>time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barely</w:t>
      </w:r>
      <w:r w:rsidR="008F7AA7" w:rsidRPr="005A1581">
        <w:rPr>
          <w:color w:val="000000" w:themeColor="text1"/>
        </w:rPr>
        <w:t xml:space="preserve"> </w:t>
      </w:r>
      <w:r w:rsidR="001C4861" w:rsidRPr="005A1581">
        <w:rPr>
          <w:color w:val="000000" w:themeColor="text1"/>
        </w:rPr>
        <w:t>ha</w:t>
      </w:r>
      <w:r w:rsidR="00C44CFD" w:rsidRPr="005A1581">
        <w:rPr>
          <w:color w:val="000000" w:themeColor="text1"/>
        </w:rPr>
        <w:t>d</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studies.</w:t>
      </w:r>
      <w:r w:rsidR="008F7AA7" w:rsidRPr="005A1581">
        <w:rPr>
          <w:color w:val="000000" w:themeColor="text1"/>
        </w:rPr>
        <w:t xml:space="preserve"> </w:t>
      </w:r>
      <w:r w:rsidR="00C44CFD" w:rsidRPr="005A1581">
        <w:rPr>
          <w:color w:val="000000" w:themeColor="text1"/>
        </w:rPr>
        <w:t>A</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one</w:t>
      </w:r>
      <w:r w:rsidR="008F7AA7" w:rsidRPr="005A1581">
        <w:rPr>
          <w:color w:val="000000" w:themeColor="text1"/>
        </w:rPr>
        <w:t xml:space="preserve"> </w:t>
      </w:r>
      <w:r w:rsidR="001C4861" w:rsidRPr="005A1581">
        <w:rPr>
          <w:color w:val="000000" w:themeColor="text1"/>
        </w:rPr>
        <w:t>walking</w:t>
      </w:r>
      <w:r w:rsidR="008F7AA7" w:rsidRPr="005A1581">
        <w:rPr>
          <w:color w:val="000000" w:themeColor="text1"/>
        </w:rPr>
        <w:t xml:space="preserve"> </w:t>
      </w:r>
      <w:r w:rsidR="001C4861" w:rsidRPr="005A1581">
        <w:rPr>
          <w:color w:val="000000" w:themeColor="text1"/>
        </w:rPr>
        <w:t>race</w:t>
      </w:r>
      <w:r w:rsidR="008F7AA7" w:rsidRPr="005A1581">
        <w:rPr>
          <w:color w:val="000000" w:themeColor="text1"/>
        </w:rPr>
        <w:t xml:space="preserve"> </w:t>
      </w:r>
      <w:r w:rsidR="001C4861" w:rsidRPr="005A1581">
        <w:rPr>
          <w:color w:val="000000" w:themeColor="text1"/>
        </w:rPr>
        <w:t>athlete</w:t>
      </w:r>
      <w:r w:rsidR="008F7AA7" w:rsidRPr="005A1581">
        <w:rPr>
          <w:color w:val="000000" w:themeColor="text1"/>
        </w:rPr>
        <w:t xml:space="preserve"> </w:t>
      </w:r>
      <w:r w:rsidR="001C4861" w:rsidRPr="005A1581">
        <w:rPr>
          <w:color w:val="000000" w:themeColor="text1"/>
        </w:rPr>
        <w:t>mentioned</w:t>
      </w:r>
      <w:r w:rsidR="00C44CFD" w:rsidRPr="005A1581">
        <w:rPr>
          <w:color w:val="000000" w:themeColor="text1"/>
        </w:rPr>
        <w:t>:</w:t>
      </w:r>
    </w:p>
    <w:p w14:paraId="3F2033D6" w14:textId="587BEFBB"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cannot</w:t>
      </w:r>
      <w:r w:rsidR="008F7AA7" w:rsidRPr="005A1581">
        <w:rPr>
          <w:color w:val="000000" w:themeColor="text1"/>
        </w:rPr>
        <w:t xml:space="preserve"> </w:t>
      </w:r>
      <w:r w:rsidR="001C4861" w:rsidRPr="005A1581">
        <w:rPr>
          <w:color w:val="000000" w:themeColor="text1"/>
        </w:rPr>
        <w:t>say</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frequently</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during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out-of-competition</w:t>
      </w:r>
      <w:r w:rsidR="008F7AA7" w:rsidRPr="005A1581">
        <w:rPr>
          <w:color w:val="000000" w:themeColor="text1"/>
        </w:rPr>
        <w:t xml:space="preserve"> </w:t>
      </w:r>
      <w:r w:rsidR="001C4861" w:rsidRPr="005A1581">
        <w:rPr>
          <w:color w:val="000000" w:themeColor="text1"/>
        </w:rPr>
        <w:t>period</w:t>
      </w:r>
      <w:r w:rsidRPr="005A1581">
        <w:rPr>
          <w:color w:val="000000" w:themeColor="text1"/>
        </w:rPr>
        <w:t>’</w:t>
      </w:r>
      <w:r w:rsidR="00B538AF" w:rsidRPr="005A1581">
        <w:rPr>
          <w:color w:val="000000" w:themeColor="text1"/>
        </w:rPr>
        <w:t>.</w:t>
      </w:r>
    </w:p>
    <w:p w14:paraId="37F429C4" w14:textId="02FAAEEF" w:rsidR="00FE6646" w:rsidRPr="005A1581" w:rsidRDefault="00C44CFD"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canoe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kayak</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E7241E" w:rsidRPr="005A1581">
        <w:rPr>
          <w:color w:val="000000" w:themeColor="text1"/>
        </w:rPr>
        <w:t>also confirmed</w:t>
      </w:r>
      <w:r w:rsidR="008F7AA7" w:rsidRPr="005A1581">
        <w:rPr>
          <w:color w:val="000000" w:themeColor="text1"/>
        </w:rPr>
        <w:t xml:space="preserve"> </w:t>
      </w:r>
      <w:r w:rsidR="001C4861" w:rsidRPr="005A1581">
        <w:rPr>
          <w:color w:val="000000" w:themeColor="text1"/>
        </w:rPr>
        <w:t>that</w:t>
      </w:r>
      <w:r w:rsidRPr="005A1581">
        <w:rPr>
          <w:color w:val="000000" w:themeColor="text1"/>
        </w:rPr>
        <w:t>:</w:t>
      </w:r>
    </w:p>
    <w:p w14:paraId="34240743" w14:textId="6C115ED1"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formal</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studies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major</w:t>
      </w:r>
      <w:r w:rsidR="008F7AA7" w:rsidRPr="005A1581">
        <w:rPr>
          <w:color w:val="000000" w:themeColor="text1"/>
        </w:rPr>
        <w:t xml:space="preserve"> </w:t>
      </w:r>
      <w:r w:rsidR="001C4861" w:rsidRPr="005A1581">
        <w:rPr>
          <w:color w:val="000000" w:themeColor="text1"/>
        </w:rPr>
        <w:t>competition;</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out-of-competition</w:t>
      </w:r>
      <w:r w:rsidR="008F7AA7" w:rsidRPr="005A1581">
        <w:rPr>
          <w:color w:val="000000" w:themeColor="text1"/>
        </w:rPr>
        <w:t xml:space="preserve"> </w:t>
      </w:r>
      <w:r w:rsidR="001C4861" w:rsidRPr="005A1581">
        <w:rPr>
          <w:color w:val="000000" w:themeColor="text1"/>
        </w:rPr>
        <w:t>period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coach</w:t>
      </w:r>
      <w:r w:rsidR="008F7AA7" w:rsidRPr="005A1581">
        <w:rPr>
          <w:color w:val="000000" w:themeColor="text1"/>
        </w:rPr>
        <w:t xml:space="preserve"> </w:t>
      </w:r>
      <w:r w:rsidR="001C4861" w:rsidRPr="005A1581">
        <w:rPr>
          <w:color w:val="000000" w:themeColor="text1"/>
        </w:rPr>
        <w:t>particularly</w:t>
      </w:r>
      <w:r w:rsidR="008F7AA7" w:rsidRPr="005A1581">
        <w:rPr>
          <w:color w:val="000000" w:themeColor="text1"/>
        </w:rPr>
        <w:t xml:space="preserve"> </w:t>
      </w:r>
      <w:r w:rsidR="001C4861" w:rsidRPr="005A1581">
        <w:rPr>
          <w:color w:val="000000" w:themeColor="text1"/>
        </w:rPr>
        <w:t>reminds</w:t>
      </w:r>
      <w:r w:rsidR="008F7AA7" w:rsidRPr="005A1581">
        <w:rPr>
          <w:color w:val="000000" w:themeColor="text1"/>
        </w:rPr>
        <w:t xml:space="preserve"> </w:t>
      </w:r>
      <w:r w:rsidR="001C4861" w:rsidRPr="005A1581">
        <w:rPr>
          <w:color w:val="000000" w:themeColor="text1"/>
        </w:rPr>
        <w:t>us</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weekly</w:t>
      </w:r>
      <w:r w:rsidR="008F7AA7" w:rsidRPr="005A1581">
        <w:rPr>
          <w:color w:val="000000" w:themeColor="text1"/>
        </w:rPr>
        <w:t xml:space="preserve"> </w:t>
      </w:r>
      <w:r w:rsidR="001C4861" w:rsidRPr="005A1581">
        <w:rPr>
          <w:color w:val="000000" w:themeColor="text1"/>
        </w:rPr>
        <w:t>meetings</w:t>
      </w:r>
      <w:r w:rsidRPr="005A1581">
        <w:rPr>
          <w:color w:val="000000" w:themeColor="text1"/>
        </w:rPr>
        <w:t>’</w:t>
      </w:r>
      <w:r w:rsidR="00B538AF" w:rsidRPr="005A1581">
        <w:rPr>
          <w:color w:val="000000" w:themeColor="text1"/>
        </w:rPr>
        <w:t>.</w:t>
      </w:r>
    </w:p>
    <w:p w14:paraId="441EBCF6" w14:textId="78EE7111" w:rsidR="004E6FD9" w:rsidRPr="005A1581" w:rsidRDefault="004E6FD9" w:rsidP="004E6FD9">
      <w:pPr>
        <w:pStyle w:val="Quote"/>
        <w:spacing w:line="360" w:lineRule="auto"/>
        <w:ind w:left="0"/>
        <w:rPr>
          <w:color w:val="000000" w:themeColor="text1"/>
        </w:rPr>
      </w:pPr>
      <w:r w:rsidRPr="005A1581">
        <w:rPr>
          <w:color w:val="000000" w:themeColor="text1"/>
        </w:rPr>
        <w:t>According to the response from the government, anti-doping education is sufficient. However, from the athletes' point of view, who are the receivers of the education, it seems not sufficient enough. This means the anti-doping education may include flaws.</w:t>
      </w:r>
    </w:p>
    <w:p w14:paraId="4E8E8057" w14:textId="68944662" w:rsidR="001C4861" w:rsidRPr="005A1581" w:rsidRDefault="00E26BF6" w:rsidP="00333E9A">
      <w:pPr>
        <w:pStyle w:val="Quote"/>
        <w:spacing w:line="360" w:lineRule="auto"/>
        <w:ind w:left="0"/>
        <w:rPr>
          <w:color w:val="000000" w:themeColor="text1"/>
        </w:rPr>
      </w:pPr>
      <w:r w:rsidRPr="005A1581">
        <w:rPr>
          <w:color w:val="000000" w:themeColor="text1"/>
        </w:rPr>
        <w:t>T</w:t>
      </w:r>
      <w:r w:rsidR="00CE3F9E" w:rsidRPr="005A1581">
        <w:rPr>
          <w:color w:val="000000" w:themeColor="text1"/>
        </w:rPr>
        <w:t xml:space="preserve">he third way to </w:t>
      </w:r>
      <w:r w:rsidRPr="005A1581">
        <w:rPr>
          <w:color w:val="000000" w:themeColor="text1"/>
        </w:rPr>
        <w:t xml:space="preserve">provide the </w:t>
      </w:r>
      <w:r w:rsidR="005068E7" w:rsidRPr="005A1581">
        <w:rPr>
          <w:color w:val="000000" w:themeColor="text1"/>
        </w:rPr>
        <w:t>anti-</w:t>
      </w:r>
      <w:r w:rsidRPr="005A1581">
        <w:rPr>
          <w:color w:val="000000" w:themeColor="text1"/>
        </w:rPr>
        <w:t>doping education is rely on the online website. T</w:t>
      </w:r>
      <w:r w:rsidR="001C4861" w:rsidRPr="005A1581">
        <w:rPr>
          <w:color w:val="000000" w:themeColor="text1"/>
        </w:rPr>
        <w:t>he</w:t>
      </w:r>
      <w:r w:rsidR="006C593E" w:rsidRPr="005A1581">
        <w:rPr>
          <w:color w:val="000000" w:themeColor="text1"/>
        </w:rPr>
        <w:t xml:space="preserve"> </w:t>
      </w:r>
      <w:r w:rsidR="00C44CFD" w:rsidRPr="005A1581">
        <w:rPr>
          <w:color w:val="000000" w:themeColor="text1"/>
        </w:rPr>
        <w:t>A</w:t>
      </w:r>
      <w:r w:rsidR="001C4861" w:rsidRPr="005A1581">
        <w:rPr>
          <w:color w:val="000000" w:themeColor="text1"/>
        </w:rPr>
        <w:t>gency</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makes</w:t>
      </w:r>
      <w:r w:rsidR="008F7AA7" w:rsidRPr="005A1581">
        <w:rPr>
          <w:color w:val="000000" w:themeColor="text1"/>
        </w:rPr>
        <w:t xml:space="preserve"> </w:t>
      </w:r>
      <w:r w:rsidR="001C4861" w:rsidRPr="005A1581">
        <w:rPr>
          <w:color w:val="000000" w:themeColor="text1"/>
        </w:rPr>
        <w:t>full</w:t>
      </w:r>
      <w:r w:rsidR="008F7AA7" w:rsidRPr="005A1581">
        <w:rPr>
          <w:color w:val="000000" w:themeColor="text1"/>
        </w:rPr>
        <w:t xml:space="preserve"> </w:t>
      </w:r>
      <w:r w:rsidR="001C4861" w:rsidRPr="005A1581">
        <w:rPr>
          <w:color w:val="000000" w:themeColor="text1"/>
        </w:rPr>
        <w:t>use</w:t>
      </w:r>
      <w:r w:rsidR="008F7AA7" w:rsidRPr="005A1581">
        <w:rPr>
          <w:color w:val="000000" w:themeColor="text1"/>
        </w:rPr>
        <w:t xml:space="preserve"> </w:t>
      </w:r>
      <w:r w:rsidR="001C4861" w:rsidRPr="005A1581">
        <w:rPr>
          <w:color w:val="000000" w:themeColor="text1"/>
        </w:rPr>
        <w:t>of</w:t>
      </w:r>
      <w:r w:rsidR="00C44CFD" w:rsidRPr="005A1581">
        <w:rPr>
          <w:color w:val="000000" w:themeColor="text1"/>
        </w:rPr>
        <w:t xml:space="preserve"> social media</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conduct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publicity</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relevant</w:t>
      </w:r>
      <w:r w:rsidR="008F7AA7" w:rsidRPr="005A1581">
        <w:rPr>
          <w:color w:val="000000" w:themeColor="text1"/>
        </w:rPr>
        <w:t xml:space="preserve"> </w:t>
      </w:r>
      <w:r w:rsidR="001C4861" w:rsidRPr="005A1581">
        <w:rPr>
          <w:color w:val="000000" w:themeColor="text1"/>
        </w:rPr>
        <w:t>personnel</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able</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browse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download</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publicity</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lastRenderedPageBreak/>
        <w:t>materials</w:t>
      </w:r>
      <w:r w:rsidR="008F7AA7" w:rsidRPr="005A1581">
        <w:rPr>
          <w:color w:val="000000" w:themeColor="text1"/>
        </w:rPr>
        <w:t xml:space="preserve"> </w:t>
      </w:r>
      <w:r w:rsidR="00C44CFD" w:rsidRPr="005A1581">
        <w:rPr>
          <w:color w:val="000000" w:themeColor="text1"/>
        </w:rPr>
        <w:t xml:space="preserve">and </w:t>
      </w:r>
      <w:r w:rsidR="001C4861" w:rsidRPr="005A1581">
        <w:rPr>
          <w:color w:val="000000" w:themeColor="text1"/>
        </w:rPr>
        <w:t>obtain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information</w:t>
      </w:r>
      <w:r w:rsidR="008F7AA7" w:rsidRPr="005A1581">
        <w:rPr>
          <w:color w:val="000000" w:themeColor="text1"/>
        </w:rPr>
        <w:t xml:space="preserve"> </w:t>
      </w:r>
      <w:r w:rsidR="001C4861" w:rsidRPr="005A1581">
        <w:rPr>
          <w:color w:val="000000" w:themeColor="text1"/>
        </w:rPr>
        <w:t>online</w:t>
      </w:r>
      <w:r w:rsidR="00C44CFD" w:rsidRPr="005A1581">
        <w:rPr>
          <w:color w:val="000000" w:themeColor="text1"/>
        </w:rPr>
        <w:t>,</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check</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level</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C44CFD" w:rsidRPr="005A1581">
        <w:rPr>
          <w:color w:val="000000" w:themeColor="text1"/>
        </w:rPr>
        <w:t xml:space="preserve">understanding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answering</w:t>
      </w:r>
      <w:r w:rsidR="008F7AA7" w:rsidRPr="005A1581">
        <w:rPr>
          <w:color w:val="000000" w:themeColor="text1"/>
        </w:rPr>
        <w:t xml:space="preserve"> </w:t>
      </w:r>
      <w:r w:rsidR="001C4861" w:rsidRPr="005A1581">
        <w:rPr>
          <w:color w:val="000000" w:themeColor="text1"/>
        </w:rPr>
        <w:t>online</w:t>
      </w:r>
      <w:r w:rsidR="008F7AA7" w:rsidRPr="005A1581">
        <w:rPr>
          <w:color w:val="000000" w:themeColor="text1"/>
        </w:rPr>
        <w:t xml:space="preserve"> </w:t>
      </w:r>
      <w:r w:rsidR="001C4861" w:rsidRPr="005A1581">
        <w:rPr>
          <w:color w:val="000000" w:themeColor="text1"/>
        </w:rPr>
        <w:t>questions</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F026E6" w:rsidRPr="005A1581">
        <w:rPr>
          <w:color w:val="000000" w:themeColor="text1"/>
        </w:rPr>
        <w:t>D</w:t>
      </w:r>
      <w:r w:rsidR="001C4861" w:rsidRPr="005A1581">
        <w:rPr>
          <w:color w:val="000000" w:themeColor="text1"/>
        </w:rPr>
        <w:t>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Science</w:t>
      </w:r>
      <w:r w:rsidR="008F7AA7" w:rsidRPr="005A1581">
        <w:rPr>
          <w:color w:val="000000" w:themeColor="text1"/>
        </w:rPr>
        <w:t xml:space="preserve"> </w:t>
      </w:r>
      <w:r w:rsidR="001C4861" w:rsidRPr="005A1581">
        <w:rPr>
          <w:color w:val="000000" w:themeColor="text1"/>
        </w:rPr>
        <w:t>confirmed</w:t>
      </w:r>
      <w:r w:rsidR="008F7AA7" w:rsidRPr="005A1581">
        <w:rPr>
          <w:color w:val="000000" w:themeColor="text1"/>
        </w:rPr>
        <w:t xml:space="preserve"> </w:t>
      </w:r>
      <w:r w:rsidR="001C4861" w:rsidRPr="005A1581">
        <w:rPr>
          <w:color w:val="000000" w:themeColor="text1"/>
        </w:rPr>
        <w:t>that</w:t>
      </w:r>
      <w:r w:rsidR="00C44CFD" w:rsidRPr="005A1581">
        <w:rPr>
          <w:color w:val="000000" w:themeColor="text1"/>
        </w:rPr>
        <w:t>:</w:t>
      </w:r>
    </w:p>
    <w:p w14:paraId="07E261FE" w14:textId="2701369C"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online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quiz</w:t>
      </w:r>
      <w:r w:rsidR="008F7AA7" w:rsidRPr="005A1581">
        <w:rPr>
          <w:color w:val="000000" w:themeColor="text1"/>
        </w:rPr>
        <w:t xml:space="preserve"> </w:t>
      </w:r>
      <w:r w:rsidR="001C4861" w:rsidRPr="005A1581">
        <w:rPr>
          <w:color w:val="000000" w:themeColor="text1"/>
        </w:rPr>
        <w:t>during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majority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competitions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help</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learn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knowledge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find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pleasures</w:t>
      </w:r>
      <w:r w:rsidR="008F7AA7" w:rsidRPr="005A1581">
        <w:rPr>
          <w:color w:val="000000" w:themeColor="text1"/>
        </w:rPr>
        <w:t xml:space="preserve"> </w:t>
      </w:r>
      <w:r w:rsidR="001C4861" w:rsidRPr="005A1581">
        <w:rPr>
          <w:color w:val="000000" w:themeColor="text1"/>
        </w:rPr>
        <w:t>therein</w:t>
      </w:r>
      <w:r w:rsidRPr="005A1581">
        <w:rPr>
          <w:color w:val="000000" w:themeColor="text1"/>
        </w:rPr>
        <w:t>’</w:t>
      </w:r>
      <w:r w:rsidR="00B538AF" w:rsidRPr="005A1581">
        <w:rPr>
          <w:color w:val="000000" w:themeColor="text1"/>
        </w:rPr>
        <w:t>.</w:t>
      </w:r>
    </w:p>
    <w:p w14:paraId="3AB03B2B" w14:textId="6CF9ED17" w:rsidR="001C4861" w:rsidRPr="005A1581" w:rsidRDefault="00C44CFD" w:rsidP="00333E9A">
      <w:pPr>
        <w:spacing w:line="360" w:lineRule="auto"/>
        <w:rPr>
          <w:color w:val="000000" w:themeColor="text1"/>
        </w:rPr>
      </w:pPr>
      <w:r w:rsidRPr="005A1581">
        <w:rPr>
          <w:color w:val="000000" w:themeColor="text1"/>
        </w:rPr>
        <w:t>O</w:t>
      </w:r>
      <w:r w:rsidR="001C4861" w:rsidRPr="005A1581">
        <w:rPr>
          <w:color w:val="000000" w:themeColor="text1"/>
        </w:rPr>
        <w:t>ne</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factor</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should</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neglected</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role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media.</w:t>
      </w:r>
      <w:r w:rsidR="008F7AA7" w:rsidRPr="005A1581">
        <w:rPr>
          <w:color w:val="000000" w:themeColor="text1"/>
        </w:rPr>
        <w:t xml:space="preserve"> </w:t>
      </w:r>
      <w:r w:rsidR="001C4861" w:rsidRPr="005A1581">
        <w:rPr>
          <w:color w:val="000000" w:themeColor="text1"/>
        </w:rPr>
        <w:t>The</w:t>
      </w:r>
      <w:r w:rsidR="006C593E" w:rsidRPr="005A1581">
        <w:rPr>
          <w:color w:val="000000" w:themeColor="text1"/>
        </w:rPr>
        <w:t xml:space="preserve"> </w:t>
      </w:r>
      <w:r w:rsidR="007A6F8E" w:rsidRPr="005A1581">
        <w:rPr>
          <w:color w:val="000000" w:themeColor="text1"/>
        </w:rPr>
        <w:t xml:space="preserve">Anti-Doping </w:t>
      </w:r>
      <w:r w:rsidR="001C4861" w:rsidRPr="005A1581">
        <w:rPr>
          <w:color w:val="000000" w:themeColor="text1"/>
        </w:rPr>
        <w:t>Agency</w:t>
      </w:r>
      <w:r w:rsidR="008F7AA7" w:rsidRPr="005A1581">
        <w:rPr>
          <w:color w:val="000000" w:themeColor="text1"/>
        </w:rPr>
        <w:t xml:space="preserve"> </w:t>
      </w:r>
      <w:r w:rsidR="001C4861" w:rsidRPr="005A1581">
        <w:rPr>
          <w:color w:val="000000" w:themeColor="text1"/>
        </w:rPr>
        <w:t>focuses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delivering</w:t>
      </w:r>
      <w:r w:rsidR="008F7AA7" w:rsidRPr="005A1581">
        <w:rPr>
          <w:color w:val="000000" w:themeColor="text1"/>
        </w:rPr>
        <w:t xml:space="preserve"> </w:t>
      </w:r>
      <w:r w:rsidR="001C4861" w:rsidRPr="005A1581">
        <w:rPr>
          <w:color w:val="000000" w:themeColor="text1"/>
        </w:rPr>
        <w:t>anti-doping-related</w:t>
      </w:r>
      <w:r w:rsidR="008F7AA7" w:rsidRPr="005A1581">
        <w:rPr>
          <w:color w:val="000000" w:themeColor="text1"/>
        </w:rPr>
        <w:t xml:space="preserve"> </w:t>
      </w:r>
      <w:r w:rsidR="001C4861" w:rsidRPr="005A1581">
        <w:rPr>
          <w:color w:val="000000" w:themeColor="text1"/>
        </w:rPr>
        <w:t>knowledge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information</w:t>
      </w:r>
      <w:r w:rsidR="008F7AA7" w:rsidRPr="005A1581">
        <w:rPr>
          <w:color w:val="000000" w:themeColor="text1"/>
        </w:rPr>
        <w:t xml:space="preserve"> </w:t>
      </w:r>
      <w:r w:rsidR="001C4861" w:rsidRPr="005A1581">
        <w:rPr>
          <w:color w:val="000000" w:themeColor="text1"/>
        </w:rPr>
        <w:t>via</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media</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improve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awareness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public</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including</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assistant</w:t>
      </w:r>
      <w:r w:rsidR="008F7AA7" w:rsidRPr="005A1581">
        <w:rPr>
          <w:color w:val="000000" w:themeColor="text1"/>
        </w:rPr>
        <w:t xml:space="preserve"> </w:t>
      </w:r>
      <w:r w:rsidR="001C4861" w:rsidRPr="005A1581">
        <w:rPr>
          <w:color w:val="000000" w:themeColor="text1"/>
        </w:rPr>
        <w:t>personnel</w:t>
      </w:r>
      <w:r w:rsidRPr="005A1581">
        <w:rPr>
          <w:color w:val="000000" w:themeColor="text1"/>
        </w:rPr>
        <w: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create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good</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opinion</w:t>
      </w:r>
      <w:r w:rsidR="008F7AA7" w:rsidRPr="005A1581">
        <w:rPr>
          <w:color w:val="000000" w:themeColor="text1"/>
        </w:rPr>
        <w:t xml:space="preserve"> </w:t>
      </w:r>
      <w:r w:rsidR="001C4861" w:rsidRPr="005A1581">
        <w:rPr>
          <w:color w:val="000000" w:themeColor="text1"/>
        </w:rPr>
        <w:t>environment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anti-doping.</w:t>
      </w:r>
      <w:r w:rsidR="00E26BF6"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interviewee</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Pr="005A1581">
        <w:rPr>
          <w:i/>
          <w:color w:val="000000" w:themeColor="text1"/>
        </w:rPr>
        <w:t>China Sports Daily</w:t>
      </w:r>
      <w:r w:rsidR="008F7AA7" w:rsidRPr="005A1581">
        <w:rPr>
          <w:color w:val="000000" w:themeColor="text1"/>
        </w:rPr>
        <w:t xml:space="preserve"> </w:t>
      </w:r>
      <w:r w:rsidR="001C4861" w:rsidRPr="005A1581">
        <w:rPr>
          <w:color w:val="000000" w:themeColor="text1"/>
        </w:rPr>
        <w:t>firmly</w:t>
      </w:r>
      <w:r w:rsidR="008F7AA7" w:rsidRPr="005A1581">
        <w:rPr>
          <w:color w:val="000000" w:themeColor="text1"/>
        </w:rPr>
        <w:t xml:space="preserve"> </w:t>
      </w:r>
      <w:r w:rsidR="001C4861" w:rsidRPr="005A1581">
        <w:rPr>
          <w:color w:val="000000" w:themeColor="text1"/>
        </w:rPr>
        <w:t>believed</w:t>
      </w:r>
      <w:r w:rsidR="008F7AA7" w:rsidRPr="005A1581">
        <w:rPr>
          <w:color w:val="000000" w:themeColor="text1"/>
        </w:rPr>
        <w:t xml:space="preserve"> </w:t>
      </w:r>
      <w:r w:rsidR="001C4861" w:rsidRPr="005A1581">
        <w:rPr>
          <w:color w:val="000000" w:themeColor="text1"/>
        </w:rPr>
        <w:t>that</w:t>
      </w:r>
      <w:r w:rsidRPr="005A1581">
        <w:rPr>
          <w:color w:val="000000" w:themeColor="text1"/>
        </w:rPr>
        <w:t>:</w:t>
      </w:r>
    </w:p>
    <w:p w14:paraId="79778767" w14:textId="1B5D066E" w:rsidR="00C01DB0" w:rsidRPr="005A1581" w:rsidRDefault="00E278AD" w:rsidP="00333E9A">
      <w:pPr>
        <w:pStyle w:val="Quote"/>
        <w:spacing w:line="360" w:lineRule="auto"/>
        <w:rPr>
          <w:color w:val="000000" w:themeColor="text1"/>
        </w:rPr>
      </w:pPr>
      <w:r w:rsidRPr="005A1581">
        <w:rPr>
          <w:color w:val="000000" w:themeColor="text1"/>
        </w:rPr>
        <w:t>‘</w:t>
      </w:r>
      <w:r w:rsidR="00C44CFD" w:rsidRPr="005A1581">
        <w:rPr>
          <w:i/>
          <w:color w:val="000000" w:themeColor="text1"/>
        </w:rPr>
        <w:t>China Sports Daily</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forefront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5068E7" w:rsidRPr="005A1581">
        <w:rPr>
          <w:color w:val="000000" w:themeColor="text1"/>
        </w:rPr>
        <w:t>anti-</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report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majority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activities</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promotion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universal</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every</w:t>
      </w:r>
      <w:r w:rsidR="008F7AA7" w:rsidRPr="005A1581">
        <w:rPr>
          <w:color w:val="000000" w:themeColor="text1"/>
        </w:rPr>
        <w:t xml:space="preserve"> </w:t>
      </w:r>
      <w:r w:rsidR="001C4861" w:rsidRPr="005A1581">
        <w:rPr>
          <w:color w:val="000000" w:themeColor="text1"/>
        </w:rPr>
        <w:t>month</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so</w:t>
      </w:r>
      <w:r w:rsidRPr="005A1581">
        <w:rPr>
          <w:color w:val="000000" w:themeColor="text1"/>
        </w:rPr>
        <w:t>’</w:t>
      </w:r>
      <w:r w:rsidR="00B538AF" w:rsidRPr="005A1581">
        <w:rPr>
          <w:color w:val="000000" w:themeColor="text1"/>
        </w:rPr>
        <w:t>.</w:t>
      </w:r>
    </w:p>
    <w:p w14:paraId="0EC0948C" w14:textId="29FD5B44" w:rsidR="004A0D4D" w:rsidRPr="005A1581" w:rsidRDefault="00AE21B8" w:rsidP="00333E9A">
      <w:pPr>
        <w:spacing w:line="360" w:lineRule="auto"/>
        <w:rPr>
          <w:color w:val="000000" w:themeColor="text1"/>
        </w:rPr>
      </w:pPr>
      <w:r w:rsidRPr="005A1581">
        <w:rPr>
          <w:color w:val="000000" w:themeColor="text1"/>
        </w:rPr>
        <w:t xml:space="preserve">As </w:t>
      </w:r>
      <w:r w:rsidR="003952EF" w:rsidRPr="005A1581">
        <w:rPr>
          <w:color w:val="000000" w:themeColor="text1"/>
        </w:rPr>
        <w:t>stated</w:t>
      </w:r>
      <w:r w:rsidRPr="005A1581">
        <w:rPr>
          <w:color w:val="000000" w:themeColor="text1"/>
        </w:rPr>
        <w:t xml:space="preserve"> above, there are total</w:t>
      </w:r>
      <w:r w:rsidR="00F864F6" w:rsidRPr="005A1581">
        <w:rPr>
          <w:color w:val="000000" w:themeColor="text1"/>
        </w:rPr>
        <w:t>ly</w:t>
      </w:r>
      <w:r w:rsidRPr="005A1581">
        <w:rPr>
          <w:color w:val="000000" w:themeColor="text1"/>
        </w:rPr>
        <w:t xml:space="preserve"> </w:t>
      </w:r>
      <w:r w:rsidR="0003317F" w:rsidRPr="005A1581">
        <w:rPr>
          <w:color w:val="000000" w:themeColor="text1"/>
        </w:rPr>
        <w:t>four ways for</w:t>
      </w:r>
      <w:r w:rsidR="00D269ED" w:rsidRPr="005A1581">
        <w:rPr>
          <w:color w:val="000000" w:themeColor="text1"/>
        </w:rPr>
        <w:t xml:space="preserve"> </w:t>
      </w:r>
      <w:r w:rsidR="00F864F6" w:rsidRPr="005A1581">
        <w:rPr>
          <w:color w:val="000000" w:themeColor="text1"/>
        </w:rPr>
        <w:t xml:space="preserve">CHINADA </w:t>
      </w:r>
      <w:r w:rsidR="003952EF" w:rsidRPr="005A1581">
        <w:rPr>
          <w:color w:val="000000" w:themeColor="text1"/>
        </w:rPr>
        <w:t xml:space="preserve">to </w:t>
      </w:r>
      <w:r w:rsidR="00F864F6" w:rsidRPr="005A1581">
        <w:rPr>
          <w:color w:val="000000" w:themeColor="text1"/>
        </w:rPr>
        <w:t xml:space="preserve">adopt </w:t>
      </w:r>
      <w:r w:rsidR="003952EF" w:rsidRPr="005A1581">
        <w:rPr>
          <w:color w:val="000000" w:themeColor="text1"/>
        </w:rPr>
        <w:t>in</w:t>
      </w:r>
      <w:r w:rsidR="00F864F6" w:rsidRPr="005A1581">
        <w:rPr>
          <w:color w:val="000000" w:themeColor="text1"/>
        </w:rPr>
        <w:t xml:space="preserve"> </w:t>
      </w:r>
      <w:r w:rsidR="000B0E1B" w:rsidRPr="005A1581">
        <w:rPr>
          <w:color w:val="000000" w:themeColor="text1"/>
        </w:rPr>
        <w:t>promoting</w:t>
      </w:r>
      <w:r w:rsidR="00F864F6" w:rsidRPr="005A1581">
        <w:rPr>
          <w:color w:val="000000" w:themeColor="text1"/>
        </w:rPr>
        <w:t xml:space="preserve"> the anti-doping education, which are ‘</w:t>
      </w:r>
      <w:r w:rsidR="00462334" w:rsidRPr="005A1581">
        <w:rPr>
          <w:rFonts w:eastAsia="Courier New"/>
          <w:color w:val="000000" w:themeColor="text1"/>
        </w:rPr>
        <w:t xml:space="preserve">Access Control Programme’, </w:t>
      </w:r>
      <w:r w:rsidR="00F864F6" w:rsidRPr="005A1581">
        <w:rPr>
          <w:rFonts w:eastAsia="Courier New"/>
          <w:color w:val="000000" w:themeColor="text1"/>
        </w:rPr>
        <w:t>‘</w:t>
      </w:r>
      <w:r w:rsidR="00891A84" w:rsidRPr="005A1581">
        <w:rPr>
          <w:rFonts w:eastAsia="Courier New"/>
          <w:color w:val="000000" w:themeColor="text1"/>
        </w:rPr>
        <w:t xml:space="preserve">Anti-doping </w:t>
      </w:r>
      <w:r w:rsidR="00F864F6" w:rsidRPr="005A1581">
        <w:rPr>
          <w:rFonts w:eastAsia="Courier New"/>
          <w:color w:val="000000" w:themeColor="text1"/>
        </w:rPr>
        <w:t xml:space="preserve">Lecture’ ‘Online website’ and ‘Media’. </w:t>
      </w:r>
      <w:r w:rsidR="0046568A" w:rsidRPr="005A1581">
        <w:rPr>
          <w:color w:val="000000" w:themeColor="text1"/>
        </w:rPr>
        <w:t>According to CHINADA, with a continuous deepening of the access to sport, anti-doping education will become more and more normalised. Through a gradual improvement of knowledge on anti-doping work and a continuous increase in demands for anti-doping knowledge, anti-doping education will have more opportunities to serve participants in schools and mass sports</w:t>
      </w:r>
      <w:r w:rsidR="00E26BF6" w:rsidRPr="005A1581">
        <w:rPr>
          <w:color w:val="000000" w:themeColor="text1"/>
        </w:rPr>
        <w:t xml:space="preserve">. </w:t>
      </w:r>
    </w:p>
    <w:p w14:paraId="5AE6B957" w14:textId="77777777" w:rsidR="0046568A" w:rsidRPr="005A1581" w:rsidRDefault="0046568A" w:rsidP="00333E9A">
      <w:pPr>
        <w:spacing w:line="360" w:lineRule="auto"/>
        <w:rPr>
          <w:color w:val="000000" w:themeColor="text1"/>
        </w:rPr>
      </w:pPr>
    </w:p>
    <w:p w14:paraId="06C01311" w14:textId="72213BFE" w:rsidR="00FE6646" w:rsidRPr="005A1581" w:rsidRDefault="00F864F6" w:rsidP="00333E9A">
      <w:pPr>
        <w:pStyle w:val="Heading4"/>
        <w:spacing w:line="360" w:lineRule="auto"/>
        <w:rPr>
          <w:rFonts w:cs="Arial"/>
          <w:color w:val="000000" w:themeColor="text1"/>
        </w:rPr>
      </w:pPr>
      <w:r w:rsidRPr="005A1581">
        <w:rPr>
          <w:rFonts w:cs="Arial"/>
          <w:color w:val="000000" w:themeColor="text1"/>
        </w:rPr>
        <w:t>The timing of deliver</w:t>
      </w:r>
      <w:r w:rsidR="00CE3281" w:rsidRPr="005A1581">
        <w:rPr>
          <w:rFonts w:cs="Arial"/>
          <w:color w:val="000000" w:themeColor="text1"/>
        </w:rPr>
        <w:t>ing</w:t>
      </w:r>
      <w:r w:rsidRPr="005A1581">
        <w:rPr>
          <w:rFonts w:cs="Arial"/>
          <w:color w:val="000000" w:themeColor="text1"/>
        </w:rPr>
        <w:t xml:space="preserve"> anti-doping</w:t>
      </w:r>
      <w:r w:rsidR="00ED4C81" w:rsidRPr="005A1581">
        <w:rPr>
          <w:rFonts w:cs="Arial"/>
          <w:color w:val="000000" w:themeColor="text1"/>
        </w:rPr>
        <w:t xml:space="preserve"> education</w:t>
      </w:r>
    </w:p>
    <w:p w14:paraId="35356C91" w14:textId="0B02DD15"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perfect</w:t>
      </w:r>
      <w:r w:rsidR="008F7AA7" w:rsidRPr="005A1581">
        <w:rPr>
          <w:color w:val="000000" w:themeColor="text1"/>
        </w:rPr>
        <w:t xml:space="preserve"> </w:t>
      </w:r>
      <w:r w:rsidR="007738C8" w:rsidRPr="005A1581">
        <w:rPr>
          <w:color w:val="000000" w:themeColor="text1"/>
        </w:rPr>
        <w:t>time for</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5313AF" w:rsidRPr="005A1581">
        <w:rPr>
          <w:color w:val="000000" w:themeColor="text1"/>
        </w:rPr>
        <w:t>support staffs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learn</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before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major</w:t>
      </w:r>
      <w:r w:rsidR="008F7AA7" w:rsidRPr="005A1581">
        <w:rPr>
          <w:color w:val="000000" w:themeColor="text1"/>
        </w:rPr>
        <w:t xml:space="preserve"> </w:t>
      </w:r>
      <w:r w:rsidRPr="005A1581">
        <w:rPr>
          <w:color w:val="000000" w:themeColor="text1"/>
        </w:rPr>
        <w:t>competition.</w:t>
      </w:r>
      <w:r w:rsidR="008F7AA7" w:rsidRPr="005A1581">
        <w:rPr>
          <w:color w:val="000000" w:themeColor="text1"/>
        </w:rPr>
        <w:t xml:space="preserve"> </w:t>
      </w:r>
      <w:r w:rsidR="006425F2" w:rsidRPr="005A1581">
        <w:rPr>
          <w:color w:val="000000" w:themeColor="text1"/>
        </w:rPr>
        <w:t>A</w:t>
      </w:r>
      <w:r w:rsidRPr="005A1581">
        <w:rPr>
          <w:color w:val="000000" w:themeColor="text1"/>
        </w:rPr>
        <w:t>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006425F2" w:rsidRPr="005A1581">
        <w:rPr>
          <w:color w:val="000000" w:themeColor="text1"/>
        </w:rPr>
        <w:t xml:space="preserve">of </w:t>
      </w:r>
      <w:r w:rsidRPr="005A1581">
        <w:rPr>
          <w:color w:val="000000" w:themeColor="text1"/>
        </w:rPr>
        <w:t>CHINADA</w:t>
      </w:r>
      <w:r w:rsidR="008F7AA7" w:rsidRPr="005A1581">
        <w:rPr>
          <w:color w:val="000000" w:themeColor="text1"/>
        </w:rPr>
        <w:t xml:space="preserve"> </w:t>
      </w:r>
      <w:r w:rsidRPr="005A1581">
        <w:rPr>
          <w:color w:val="000000" w:themeColor="text1"/>
        </w:rPr>
        <w:t>mentioned</w:t>
      </w:r>
      <w:r w:rsidR="00B538AF" w:rsidRPr="005A1581">
        <w:rPr>
          <w:color w:val="000000" w:themeColor="text1"/>
        </w:rPr>
        <w:t>,</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006425F2" w:rsidRPr="005A1581">
        <w:rPr>
          <w:color w:val="000000" w:themeColor="text1"/>
        </w:rPr>
        <w:t xml:space="preserve">other </w:t>
      </w:r>
      <w:r w:rsidRPr="005A1581">
        <w:rPr>
          <w:color w:val="000000" w:themeColor="text1"/>
        </w:rPr>
        <w:t>good</w:t>
      </w:r>
      <w:r w:rsidR="008F7AA7" w:rsidRPr="005A1581">
        <w:rPr>
          <w:color w:val="000000" w:themeColor="text1"/>
        </w:rPr>
        <w:t xml:space="preserve"> </w:t>
      </w:r>
      <w:r w:rsidRPr="005A1581">
        <w:rPr>
          <w:color w:val="000000" w:themeColor="text1"/>
        </w:rPr>
        <w:t>tim</w:t>
      </w:r>
      <w:r w:rsidR="006425F2" w:rsidRPr="005A1581">
        <w:rPr>
          <w:color w:val="000000" w:themeColor="text1"/>
        </w:rPr>
        <w:t>es:</w:t>
      </w:r>
    </w:p>
    <w:p w14:paraId="5D92BDEE" w14:textId="099D9602" w:rsidR="001C4861" w:rsidRPr="005A1581" w:rsidRDefault="00E278AD" w:rsidP="00333E9A">
      <w:pPr>
        <w:pStyle w:val="Quote"/>
        <w:spacing w:line="360" w:lineRule="auto"/>
        <w:rPr>
          <w:color w:val="000000" w:themeColor="text1"/>
        </w:rPr>
      </w:pPr>
      <w:r w:rsidRPr="005A1581">
        <w:rPr>
          <w:color w:val="000000" w:themeColor="text1"/>
        </w:rPr>
        <w:lastRenderedPageBreak/>
        <w:t>‘</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when</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join</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team</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any</w:t>
      </w:r>
      <w:r w:rsidR="008F7AA7" w:rsidRPr="005A1581">
        <w:rPr>
          <w:color w:val="000000" w:themeColor="text1"/>
        </w:rPr>
        <w:t xml:space="preserve"> </w:t>
      </w:r>
      <w:r w:rsidR="001C4861" w:rsidRPr="005A1581">
        <w:rPr>
          <w:color w:val="000000" w:themeColor="text1"/>
        </w:rPr>
        <w:t>level</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promoted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higher</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ranking</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when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feel</w:t>
      </w:r>
      <w:r w:rsidR="008F7AA7" w:rsidRPr="005A1581">
        <w:rPr>
          <w:color w:val="000000" w:themeColor="text1"/>
        </w:rPr>
        <w:t xml:space="preserve"> </w:t>
      </w:r>
      <w:r w:rsidR="001C4861" w:rsidRPr="005A1581">
        <w:rPr>
          <w:color w:val="000000" w:themeColor="text1"/>
        </w:rPr>
        <w:t>depressed</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lost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game</w:t>
      </w:r>
      <w:r w:rsidRPr="005A1581">
        <w:rPr>
          <w:color w:val="000000" w:themeColor="text1"/>
        </w:rPr>
        <w:t>’</w:t>
      </w:r>
      <w:r w:rsidR="00B538AF" w:rsidRPr="005A1581">
        <w:rPr>
          <w:color w:val="000000" w:themeColor="text1"/>
        </w:rPr>
        <w:t>.</w:t>
      </w:r>
    </w:p>
    <w:p w14:paraId="618D49B2" w14:textId="1172E650" w:rsidR="001C4861" w:rsidRPr="005A1581" w:rsidRDefault="007738C8" w:rsidP="00333E9A">
      <w:pPr>
        <w:spacing w:line="360" w:lineRule="auto"/>
        <w:rPr>
          <w:color w:val="000000" w:themeColor="text1"/>
        </w:rPr>
      </w:pPr>
      <w:r w:rsidRPr="005A1581">
        <w:rPr>
          <w:color w:val="000000" w:themeColor="text1"/>
        </w:rPr>
        <w:t xml:space="preserve">Agreed </w:t>
      </w:r>
      <w:r w:rsidR="00370C9E" w:rsidRPr="005A1581">
        <w:rPr>
          <w:color w:val="000000" w:themeColor="text1"/>
        </w:rPr>
        <w:t>by</w:t>
      </w:r>
      <w:r w:rsidRPr="005A1581">
        <w:rPr>
          <w:color w:val="000000" w:themeColor="text1"/>
        </w:rPr>
        <w:t xml:space="preserve"> </w:t>
      </w:r>
      <w:r w:rsidR="00370C9E" w:rsidRPr="005A1581">
        <w:rPr>
          <w:color w:val="000000" w:themeColor="text1"/>
        </w:rPr>
        <w:t>o</w:t>
      </w:r>
      <w:r w:rsidR="001C4861" w:rsidRPr="005A1581">
        <w:rPr>
          <w:color w:val="000000" w:themeColor="text1"/>
        </w:rPr>
        <w:t>ne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long</w:t>
      </w:r>
      <w:r w:rsidR="008F7AA7" w:rsidRPr="005A1581">
        <w:rPr>
          <w:color w:val="000000" w:themeColor="text1"/>
        </w:rPr>
        <w:t xml:space="preserve"> </w:t>
      </w:r>
      <w:r w:rsidR="001C4861" w:rsidRPr="005A1581">
        <w:rPr>
          <w:color w:val="000000" w:themeColor="text1"/>
        </w:rPr>
        <w:t>jump</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specified</w:t>
      </w:r>
      <w:r w:rsidR="008F7AA7" w:rsidRPr="005A1581">
        <w:rPr>
          <w:color w:val="000000" w:themeColor="text1"/>
        </w:rPr>
        <w:t xml:space="preserve"> </w:t>
      </w:r>
      <w:r w:rsidR="001C4861" w:rsidRPr="005A1581">
        <w:rPr>
          <w:color w:val="000000" w:themeColor="text1"/>
        </w:rPr>
        <w:t>when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many</w:t>
      </w:r>
      <w:r w:rsidR="008F7AA7" w:rsidRPr="005A1581">
        <w:rPr>
          <w:color w:val="000000" w:themeColor="text1"/>
        </w:rPr>
        <w:t xml:space="preserve"> </w:t>
      </w:r>
      <w:r w:rsidR="001C4861" w:rsidRPr="005A1581">
        <w:rPr>
          <w:color w:val="000000" w:themeColor="text1"/>
        </w:rPr>
        <w:t>times</w:t>
      </w:r>
      <w:r w:rsidR="008F7AA7" w:rsidRPr="005A1581">
        <w:rPr>
          <w:color w:val="000000" w:themeColor="text1"/>
        </w:rPr>
        <w:t xml:space="preserve"> </w:t>
      </w:r>
      <w:r w:rsidR="001C4861" w:rsidRPr="005A1581">
        <w:rPr>
          <w:color w:val="000000" w:themeColor="text1"/>
        </w:rPr>
        <w:t>she</w:t>
      </w:r>
      <w:r w:rsidR="008F7AA7" w:rsidRPr="005A1581">
        <w:rPr>
          <w:color w:val="000000" w:themeColor="text1"/>
        </w:rPr>
        <w:t xml:space="preserve"> </w:t>
      </w:r>
      <w:r w:rsidR="001C4861" w:rsidRPr="005A1581">
        <w:rPr>
          <w:color w:val="000000" w:themeColor="text1"/>
        </w:rPr>
        <w:t>received</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p>
    <w:p w14:paraId="7BE81A70" w14:textId="4D2C8CD6" w:rsidR="00FE6646"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received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training</w:t>
      </w:r>
      <w:r w:rsidR="008F7AA7" w:rsidRPr="005A1581">
        <w:rPr>
          <w:color w:val="000000" w:themeColor="text1"/>
        </w:rPr>
        <w:t xml:space="preserve"> </w:t>
      </w:r>
      <w:r w:rsidR="001C4861" w:rsidRPr="005A1581">
        <w:rPr>
          <w:color w:val="000000" w:themeColor="text1"/>
        </w:rPr>
        <w:t>when</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joining</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provincial</w:t>
      </w:r>
      <w:r w:rsidR="008F7AA7" w:rsidRPr="005A1581">
        <w:rPr>
          <w:color w:val="000000" w:themeColor="text1"/>
        </w:rPr>
        <w:t xml:space="preserve"> </w:t>
      </w:r>
      <w:r w:rsidR="001C4861" w:rsidRPr="005A1581">
        <w:rPr>
          <w:color w:val="000000" w:themeColor="text1"/>
        </w:rPr>
        <w:t>team.</w:t>
      </w:r>
      <w:r w:rsidR="008F7AA7" w:rsidRPr="005A1581">
        <w:rPr>
          <w:color w:val="000000" w:themeColor="text1"/>
        </w:rPr>
        <w:t xml:space="preserve"> </w:t>
      </w:r>
      <w:r w:rsidR="001C4861" w:rsidRPr="005A1581">
        <w:rPr>
          <w:color w:val="000000" w:themeColor="text1"/>
        </w:rPr>
        <w:t>After</w:t>
      </w:r>
      <w:r w:rsidR="008F7AA7" w:rsidRPr="005A1581">
        <w:rPr>
          <w:color w:val="000000" w:themeColor="text1"/>
        </w:rPr>
        <w:t xml:space="preserve"> </w:t>
      </w:r>
      <w:r w:rsidR="001C4861" w:rsidRPr="005A1581">
        <w:rPr>
          <w:color w:val="000000" w:themeColor="text1"/>
        </w:rPr>
        <w:t>that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irregular</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training</w:t>
      </w:r>
      <w:r w:rsidR="008F7AA7" w:rsidRPr="005A1581">
        <w:rPr>
          <w:color w:val="000000" w:themeColor="text1"/>
        </w:rPr>
        <w:t xml:space="preserve"> </w:t>
      </w:r>
      <w:r w:rsidR="001C4861" w:rsidRPr="005A1581">
        <w:rPr>
          <w:color w:val="000000" w:themeColor="text1"/>
        </w:rPr>
        <w:t>were</w:t>
      </w:r>
      <w:r w:rsidR="008F7AA7" w:rsidRPr="005A1581">
        <w:rPr>
          <w:color w:val="000000" w:themeColor="text1"/>
        </w:rPr>
        <w:t xml:space="preserve"> </w:t>
      </w:r>
      <w:r w:rsidR="001C4861" w:rsidRPr="005A1581">
        <w:rPr>
          <w:color w:val="000000" w:themeColor="text1"/>
        </w:rPr>
        <w:t>received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me</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remembered</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maximum</w:t>
      </w:r>
      <w:r w:rsidR="008F7AA7" w:rsidRPr="005A1581">
        <w:rPr>
          <w:color w:val="000000" w:themeColor="text1"/>
        </w:rPr>
        <w:t xml:space="preserve"> </w:t>
      </w:r>
      <w:r w:rsidR="001C4861" w:rsidRPr="005A1581">
        <w:rPr>
          <w:color w:val="000000" w:themeColor="text1"/>
        </w:rPr>
        <w:t>numbers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had</w:t>
      </w:r>
      <w:r w:rsidR="008F7AA7" w:rsidRPr="005A1581">
        <w:rPr>
          <w:color w:val="000000" w:themeColor="text1"/>
        </w:rPr>
        <w:t xml:space="preserve"> </w:t>
      </w:r>
      <w:r w:rsidR="001C4861" w:rsidRPr="005A1581">
        <w:rPr>
          <w:color w:val="000000" w:themeColor="text1"/>
        </w:rPr>
        <w:t>per</w:t>
      </w:r>
      <w:r w:rsidR="008F7AA7" w:rsidRPr="005A1581">
        <w:rPr>
          <w:color w:val="000000" w:themeColor="text1"/>
        </w:rPr>
        <w:t xml:space="preserve"> </w:t>
      </w:r>
      <w:r w:rsidR="001C4861" w:rsidRPr="005A1581">
        <w:rPr>
          <w:color w:val="000000" w:themeColor="text1"/>
        </w:rPr>
        <w:t>year</w:t>
      </w:r>
      <w:r w:rsidR="008F7AA7" w:rsidRPr="005A1581">
        <w:rPr>
          <w:color w:val="000000" w:themeColor="text1"/>
        </w:rPr>
        <w:t xml:space="preserve"> </w:t>
      </w:r>
      <w:r w:rsidR="001C4861" w:rsidRPr="005A1581">
        <w:rPr>
          <w:color w:val="000000" w:themeColor="text1"/>
        </w:rPr>
        <w:t>were</w:t>
      </w:r>
      <w:r w:rsidR="008F7AA7" w:rsidRPr="005A1581">
        <w:rPr>
          <w:color w:val="000000" w:themeColor="text1"/>
        </w:rPr>
        <w:t xml:space="preserve"> </w:t>
      </w:r>
      <w:r w:rsidR="001C4861" w:rsidRPr="005A1581">
        <w:rPr>
          <w:color w:val="000000" w:themeColor="text1"/>
        </w:rPr>
        <w:t>six</w:t>
      </w:r>
      <w:r w:rsidR="008F7AA7" w:rsidRPr="005A1581">
        <w:rPr>
          <w:color w:val="000000" w:themeColor="text1"/>
        </w:rPr>
        <w:t xml:space="preserve"> </w:t>
      </w:r>
      <w:r w:rsidR="001C4861" w:rsidRPr="005A1581">
        <w:rPr>
          <w:color w:val="000000" w:themeColor="text1"/>
        </w:rPr>
        <w:t>times</w:t>
      </w:r>
      <w:r w:rsidRPr="005A1581">
        <w:rPr>
          <w:color w:val="000000" w:themeColor="text1"/>
        </w:rPr>
        <w:t>’</w:t>
      </w:r>
      <w:r w:rsidR="00B538AF" w:rsidRPr="005A1581">
        <w:rPr>
          <w:color w:val="000000" w:themeColor="text1"/>
        </w:rPr>
        <w:t>.</w:t>
      </w:r>
    </w:p>
    <w:p w14:paraId="6BBA4797" w14:textId="102F8A53" w:rsidR="00FE6646"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Head</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Swimming</w:t>
      </w:r>
      <w:r w:rsidR="008F7AA7" w:rsidRPr="005A1581">
        <w:rPr>
          <w:color w:val="000000" w:themeColor="text1"/>
        </w:rPr>
        <w:t xml:space="preserve"> </w:t>
      </w:r>
      <w:r w:rsidRPr="005A1581">
        <w:rPr>
          <w:color w:val="000000" w:themeColor="text1"/>
        </w:rPr>
        <w:t>Department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Swimming</w:t>
      </w:r>
      <w:r w:rsidR="008F7AA7" w:rsidRPr="005A1581">
        <w:rPr>
          <w:color w:val="000000" w:themeColor="text1"/>
        </w:rPr>
        <w:t xml:space="preserve"> </w:t>
      </w:r>
      <w:r w:rsidRPr="005A1581">
        <w:rPr>
          <w:color w:val="000000" w:themeColor="text1"/>
        </w:rPr>
        <w:t>Administrative</w:t>
      </w:r>
      <w:r w:rsidR="008F7AA7" w:rsidRPr="005A1581">
        <w:rPr>
          <w:color w:val="000000" w:themeColor="text1"/>
        </w:rPr>
        <w:t xml:space="preserve"> </w:t>
      </w:r>
      <w:r w:rsidRPr="005A1581">
        <w:rPr>
          <w:color w:val="000000" w:themeColor="text1"/>
        </w:rPr>
        <w:t>Centre</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gives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reason</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why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when</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think</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need</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r w:rsidR="006425F2" w:rsidRPr="005A1581">
        <w:rPr>
          <w:color w:val="000000" w:themeColor="text1"/>
        </w:rPr>
        <w:t>:</w:t>
      </w:r>
    </w:p>
    <w:p w14:paraId="65B9B515" w14:textId="31A4C808"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national</w:t>
      </w:r>
      <w:r w:rsidR="008F7AA7" w:rsidRPr="005A1581">
        <w:rPr>
          <w:color w:val="000000" w:themeColor="text1"/>
        </w:rPr>
        <w:t xml:space="preserve"> </w:t>
      </w:r>
      <w:r w:rsidR="001C4861" w:rsidRPr="005A1581">
        <w:rPr>
          <w:color w:val="000000" w:themeColor="text1"/>
        </w:rPr>
        <w:t>swimming</w:t>
      </w:r>
      <w:r w:rsidR="008F7AA7" w:rsidRPr="005A1581">
        <w:rPr>
          <w:color w:val="000000" w:themeColor="text1"/>
        </w:rPr>
        <w:t xml:space="preserve"> </w:t>
      </w:r>
      <w:r w:rsidR="001C4861" w:rsidRPr="005A1581">
        <w:rPr>
          <w:color w:val="000000" w:themeColor="text1"/>
        </w:rPr>
        <w:t>team</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over</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backgrounds</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participate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team.</w:t>
      </w:r>
      <w:r w:rsidR="008F7AA7" w:rsidRPr="005A1581">
        <w:rPr>
          <w:color w:val="000000" w:themeColor="text1"/>
        </w:rPr>
        <w:t xml:space="preserve"> </w:t>
      </w:r>
      <w:r w:rsidR="001C4861"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sign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agreement</w:t>
      </w:r>
      <w:r w:rsidR="008F7AA7" w:rsidRPr="005A1581">
        <w:rPr>
          <w:color w:val="000000" w:themeColor="text1"/>
        </w:rPr>
        <w:t xml:space="preserve"> </w:t>
      </w:r>
      <w:r w:rsidR="001C4861" w:rsidRPr="005A1581">
        <w:rPr>
          <w:color w:val="000000" w:themeColor="text1"/>
        </w:rPr>
        <w:t>when</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join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national</w:t>
      </w:r>
      <w:r w:rsidR="008F7AA7" w:rsidRPr="005A1581">
        <w:rPr>
          <w:color w:val="000000" w:themeColor="text1"/>
        </w:rPr>
        <w:t xml:space="preserve"> </w:t>
      </w:r>
      <w:r w:rsidR="001C4861" w:rsidRPr="005A1581">
        <w:rPr>
          <w:color w:val="000000" w:themeColor="text1"/>
        </w:rPr>
        <w:t>team</w:t>
      </w:r>
      <w:r w:rsidRPr="005A1581">
        <w:rPr>
          <w:color w:val="000000" w:themeColor="text1"/>
        </w:rPr>
        <w:t>’</w:t>
      </w:r>
      <w:r w:rsidR="00B538AF" w:rsidRPr="005A1581">
        <w:rPr>
          <w:color w:val="000000" w:themeColor="text1"/>
        </w:rPr>
        <w:t>.</w:t>
      </w:r>
    </w:p>
    <w:p w14:paraId="51F2D6E4" w14:textId="61AD63DC" w:rsidR="00FE6646" w:rsidRPr="005A1581" w:rsidRDefault="00FC78A1" w:rsidP="00333E9A">
      <w:pPr>
        <w:spacing w:line="360" w:lineRule="auto"/>
        <w:rPr>
          <w:color w:val="000000" w:themeColor="text1"/>
        </w:rPr>
      </w:pPr>
      <w:r w:rsidRPr="005A1581">
        <w:rPr>
          <w:color w:val="000000" w:themeColor="text1"/>
        </w:rPr>
        <w:t xml:space="preserve">As noted in </w:t>
      </w:r>
      <w:r w:rsidR="007C540B" w:rsidRPr="005A1581">
        <w:rPr>
          <w:color w:val="000000" w:themeColor="text1"/>
        </w:rPr>
        <w:t xml:space="preserve">the </w:t>
      </w:r>
      <w:r w:rsidRPr="005A1581">
        <w:rPr>
          <w:color w:val="000000" w:themeColor="text1"/>
        </w:rPr>
        <w:t>target group of anti-doping education, the students are also the potential target of anti-doping education. E</w:t>
      </w:r>
      <w:r w:rsidR="001C4861" w:rsidRPr="005A1581">
        <w:rPr>
          <w:color w:val="000000" w:themeColor="text1"/>
        </w:rPr>
        <w:t>specially</w:t>
      </w:r>
      <w:r w:rsidR="008F7AA7" w:rsidRPr="005A1581">
        <w:rPr>
          <w:color w:val="000000" w:themeColor="text1"/>
        </w:rPr>
        <w:t xml:space="preserve"> </w:t>
      </w:r>
      <w:r w:rsidR="001C4861" w:rsidRPr="005A1581">
        <w:rPr>
          <w:color w:val="000000" w:themeColor="text1"/>
        </w:rPr>
        <w:t>those</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going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face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college</w:t>
      </w:r>
      <w:r w:rsidR="008F7AA7" w:rsidRPr="005A1581">
        <w:rPr>
          <w:color w:val="000000" w:themeColor="text1"/>
        </w:rPr>
        <w:t xml:space="preserve"> </w:t>
      </w:r>
      <w:r w:rsidR="001C4861" w:rsidRPr="005A1581">
        <w:rPr>
          <w:color w:val="000000" w:themeColor="text1"/>
        </w:rPr>
        <w:t>entrance</w:t>
      </w:r>
      <w:r w:rsidR="008F7AA7" w:rsidRPr="005A1581">
        <w:rPr>
          <w:color w:val="000000" w:themeColor="text1"/>
        </w:rPr>
        <w:t xml:space="preserve"> </w:t>
      </w:r>
      <w:r w:rsidR="001C4861" w:rsidRPr="005A1581">
        <w:rPr>
          <w:color w:val="000000" w:themeColor="text1"/>
        </w:rPr>
        <w:t>examination</w:t>
      </w:r>
      <w:r w:rsidR="006425F2" w:rsidRPr="005A1581">
        <w:rPr>
          <w:color w:val="000000" w:themeColor="text1"/>
        </w:rPr>
        <w:t>, are also the beneficiaries of such education, and</w:t>
      </w:r>
      <w:r w:rsidR="008F7AA7" w:rsidRPr="005A1581">
        <w:rPr>
          <w:color w:val="000000" w:themeColor="text1"/>
        </w:rPr>
        <w:t xml:space="preserve"> </w:t>
      </w:r>
      <w:r w:rsidR="006425F2"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right</w:t>
      </w:r>
      <w:r w:rsidR="008F7AA7" w:rsidRPr="005A1581">
        <w:rPr>
          <w:color w:val="000000" w:themeColor="text1"/>
        </w:rPr>
        <w:t xml:space="preserve"> </w:t>
      </w:r>
      <w:r w:rsidR="001C4861" w:rsidRPr="005A1581">
        <w:rPr>
          <w:color w:val="000000" w:themeColor="text1"/>
        </w:rPr>
        <w:t>moment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learn</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examination.</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Deputy</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891A84" w:rsidRPr="005A1581">
        <w:rPr>
          <w:color w:val="000000" w:themeColor="text1"/>
        </w:rPr>
        <w:t>noted:</w:t>
      </w:r>
    </w:p>
    <w:p w14:paraId="54CE068A" w14:textId="30BA2455"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high</w:t>
      </w:r>
      <w:r w:rsidR="008F7AA7" w:rsidRPr="005A1581">
        <w:rPr>
          <w:color w:val="000000" w:themeColor="text1"/>
        </w:rPr>
        <w:t xml:space="preserve"> </w:t>
      </w:r>
      <w:r w:rsidR="001C4861" w:rsidRPr="005A1581">
        <w:rPr>
          <w:color w:val="000000" w:themeColor="text1"/>
        </w:rPr>
        <w:t>school</w:t>
      </w:r>
      <w:r w:rsidR="008F7AA7" w:rsidRPr="005A1581">
        <w:rPr>
          <w:color w:val="000000" w:themeColor="text1"/>
        </w:rPr>
        <w:t xml:space="preserve"> </w:t>
      </w:r>
      <w:r w:rsidR="001C4861" w:rsidRPr="005A1581">
        <w:rPr>
          <w:color w:val="000000" w:themeColor="text1"/>
        </w:rPr>
        <w:t>students</w:t>
      </w:r>
      <w:r w:rsidR="008F7AA7" w:rsidRPr="005A1581">
        <w:rPr>
          <w:color w:val="000000" w:themeColor="text1"/>
        </w:rPr>
        <w:t xml:space="preserve"> </w:t>
      </w:r>
      <w:r w:rsidR="001C4861" w:rsidRPr="005A1581">
        <w:rPr>
          <w:color w:val="000000" w:themeColor="text1"/>
        </w:rPr>
        <w:t>take</w:t>
      </w:r>
      <w:r w:rsidR="008F7AA7" w:rsidRPr="005A1581">
        <w:rPr>
          <w:color w:val="000000" w:themeColor="text1"/>
        </w:rPr>
        <w:t xml:space="preserve"> </w:t>
      </w:r>
      <w:r w:rsidR="001C4861" w:rsidRPr="005A1581">
        <w:rPr>
          <w:color w:val="000000" w:themeColor="text1"/>
        </w:rPr>
        <w:t>drugs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help</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pass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college</w:t>
      </w:r>
      <w:r w:rsidR="008F7AA7" w:rsidRPr="005A1581">
        <w:rPr>
          <w:color w:val="000000" w:themeColor="text1"/>
        </w:rPr>
        <w:t xml:space="preserve"> </w:t>
      </w:r>
      <w:r w:rsidR="001C4861" w:rsidRPr="005A1581">
        <w:rPr>
          <w:color w:val="000000" w:themeColor="text1"/>
        </w:rPr>
        <w:t>entrance</w:t>
      </w:r>
      <w:r w:rsidR="008F7AA7" w:rsidRPr="005A1581">
        <w:rPr>
          <w:color w:val="000000" w:themeColor="text1"/>
        </w:rPr>
        <w:t xml:space="preserve"> </w:t>
      </w:r>
      <w:r w:rsidR="001C4861" w:rsidRPr="005A1581">
        <w:rPr>
          <w:color w:val="000000" w:themeColor="text1"/>
        </w:rPr>
        <w:t>exam</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even</w:t>
      </w:r>
      <w:r w:rsidR="008F7AA7" w:rsidRPr="005A1581">
        <w:rPr>
          <w:color w:val="000000" w:themeColor="text1"/>
        </w:rPr>
        <w:t xml:space="preserve"> </w:t>
      </w:r>
      <w:r w:rsidR="001C4861" w:rsidRPr="005A1581">
        <w:rPr>
          <w:color w:val="000000" w:themeColor="text1"/>
        </w:rPr>
        <w:t>get</w:t>
      </w:r>
      <w:r w:rsidR="008F7AA7" w:rsidRPr="005A1581">
        <w:rPr>
          <w:color w:val="000000" w:themeColor="text1"/>
        </w:rPr>
        <w:t xml:space="preserve"> </w:t>
      </w:r>
      <w:r w:rsidR="001C4861" w:rsidRPr="005A1581">
        <w:rPr>
          <w:color w:val="000000" w:themeColor="text1"/>
        </w:rPr>
        <w:t>drugs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parents.</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think</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taking</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once</w:t>
      </w:r>
      <w:r w:rsidRPr="005A1581">
        <w:rPr>
          <w:color w:val="000000" w:themeColor="text1"/>
        </w:rPr>
        <w:t>’</w:t>
      </w:r>
      <w:r w:rsidR="00B538AF" w:rsidRPr="005A1581">
        <w:rPr>
          <w:color w:val="000000" w:themeColor="text1"/>
        </w:rPr>
        <w:t>.</w:t>
      </w:r>
    </w:p>
    <w:p w14:paraId="0D0F7423" w14:textId="53DCDEB7" w:rsidR="004A0D4D" w:rsidRPr="005A1581" w:rsidRDefault="00ED4C81" w:rsidP="00333E9A">
      <w:pPr>
        <w:spacing w:line="360" w:lineRule="auto"/>
        <w:rPr>
          <w:color w:val="000000" w:themeColor="text1"/>
        </w:rPr>
      </w:pPr>
      <w:r w:rsidRPr="005A1581">
        <w:rPr>
          <w:color w:val="000000" w:themeColor="text1"/>
        </w:rPr>
        <w:t>According to the interviewees</w:t>
      </w:r>
      <w:r w:rsidR="00370C9E" w:rsidRPr="005A1581">
        <w:rPr>
          <w:color w:val="000000" w:themeColor="text1"/>
        </w:rPr>
        <w:t>’</w:t>
      </w:r>
      <w:r w:rsidRPr="005A1581">
        <w:rPr>
          <w:color w:val="000000" w:themeColor="text1"/>
        </w:rPr>
        <w:t xml:space="preserve"> responses, the correct timing of deliver</w:t>
      </w:r>
      <w:r w:rsidR="00370C9E" w:rsidRPr="005A1581">
        <w:rPr>
          <w:color w:val="000000" w:themeColor="text1"/>
        </w:rPr>
        <w:t>ing</w:t>
      </w:r>
      <w:r w:rsidRPr="005A1581">
        <w:rPr>
          <w:color w:val="000000" w:themeColor="text1"/>
        </w:rPr>
        <w:t xml:space="preserve"> anti-doping education </w:t>
      </w:r>
      <w:r w:rsidR="007F2705" w:rsidRPr="005A1581">
        <w:rPr>
          <w:color w:val="000000" w:themeColor="text1"/>
        </w:rPr>
        <w:t>also play</w:t>
      </w:r>
      <w:r w:rsidR="007C540B" w:rsidRPr="005A1581">
        <w:rPr>
          <w:color w:val="000000" w:themeColor="text1"/>
        </w:rPr>
        <w:t>s</w:t>
      </w:r>
      <w:r w:rsidR="007F2705" w:rsidRPr="005A1581">
        <w:rPr>
          <w:color w:val="000000" w:themeColor="text1"/>
        </w:rPr>
        <w:t xml:space="preserve"> an important </w:t>
      </w:r>
      <w:r w:rsidR="00F47A19" w:rsidRPr="005A1581">
        <w:rPr>
          <w:color w:val="000000" w:themeColor="text1"/>
        </w:rPr>
        <w:t xml:space="preserve">role in anti-doping work, which can </w:t>
      </w:r>
      <w:r w:rsidR="006D7D5B" w:rsidRPr="005A1581">
        <w:rPr>
          <w:color w:val="000000" w:themeColor="text1"/>
        </w:rPr>
        <w:t xml:space="preserve">enhance </w:t>
      </w:r>
      <w:r w:rsidR="00F47A19" w:rsidRPr="005A1581">
        <w:rPr>
          <w:color w:val="000000" w:themeColor="text1"/>
        </w:rPr>
        <w:t xml:space="preserve">the efficiency </w:t>
      </w:r>
      <w:r w:rsidR="006D7D5B" w:rsidRPr="005A1581">
        <w:rPr>
          <w:color w:val="000000" w:themeColor="text1"/>
        </w:rPr>
        <w:t xml:space="preserve">and effectiveness of anti-doping education. </w:t>
      </w:r>
    </w:p>
    <w:p w14:paraId="380CD04B" w14:textId="77777777" w:rsidR="0020557F" w:rsidRPr="005A1581" w:rsidRDefault="0020557F" w:rsidP="00333E9A">
      <w:pPr>
        <w:spacing w:line="360" w:lineRule="auto"/>
        <w:rPr>
          <w:color w:val="000000" w:themeColor="text1"/>
        </w:rPr>
      </w:pPr>
    </w:p>
    <w:p w14:paraId="436BDE66" w14:textId="08A9E02C" w:rsidR="00FE6646" w:rsidRPr="005A1581" w:rsidRDefault="00A21E3C" w:rsidP="00333E9A">
      <w:pPr>
        <w:pStyle w:val="Heading4"/>
        <w:spacing w:line="360" w:lineRule="auto"/>
        <w:rPr>
          <w:rFonts w:cs="Arial"/>
          <w:color w:val="000000" w:themeColor="text1"/>
        </w:rPr>
      </w:pPr>
      <w:bookmarkStart w:id="269" w:name="_Toc514761082"/>
      <w:bookmarkStart w:id="270" w:name="_Toc520835541"/>
      <w:r w:rsidRPr="005A1581">
        <w:rPr>
          <w:rFonts w:cs="Arial"/>
          <w:color w:val="000000" w:themeColor="text1"/>
        </w:rPr>
        <w:lastRenderedPageBreak/>
        <w:t>T</w:t>
      </w:r>
      <w:r w:rsidR="001C4861" w:rsidRPr="005A1581">
        <w:rPr>
          <w:rFonts w:cs="Arial"/>
          <w:color w:val="000000" w:themeColor="text1"/>
        </w:rPr>
        <w:t>he</w:t>
      </w:r>
      <w:r w:rsidR="008F7AA7" w:rsidRPr="005A1581">
        <w:rPr>
          <w:rFonts w:cs="Arial"/>
          <w:color w:val="000000" w:themeColor="text1"/>
        </w:rPr>
        <w:t xml:space="preserve"> </w:t>
      </w:r>
      <w:r w:rsidRPr="005A1581">
        <w:rPr>
          <w:rFonts w:cs="Arial"/>
          <w:color w:val="000000" w:themeColor="text1"/>
        </w:rPr>
        <w:t xml:space="preserve">content </w:t>
      </w:r>
      <w:r w:rsidR="00C819F9" w:rsidRPr="005A1581">
        <w:rPr>
          <w:rFonts w:cs="Arial"/>
          <w:color w:val="000000" w:themeColor="text1"/>
        </w:rPr>
        <w:t xml:space="preserve">of </w:t>
      </w:r>
      <w:r w:rsidR="001C4861" w:rsidRPr="005A1581">
        <w:rPr>
          <w:rFonts w:cs="Arial"/>
          <w:color w:val="000000" w:themeColor="text1"/>
        </w:rPr>
        <w:t>anti-doping</w:t>
      </w:r>
      <w:r w:rsidR="008F7AA7" w:rsidRPr="005A1581">
        <w:rPr>
          <w:rFonts w:cs="Arial"/>
          <w:color w:val="000000" w:themeColor="text1"/>
        </w:rPr>
        <w:t xml:space="preserve"> </w:t>
      </w:r>
      <w:r w:rsidR="001C4861" w:rsidRPr="005A1581">
        <w:rPr>
          <w:rFonts w:cs="Arial"/>
          <w:color w:val="000000" w:themeColor="text1"/>
        </w:rPr>
        <w:t>agency</w:t>
      </w:r>
      <w:r w:rsidR="008F7AA7" w:rsidRPr="005A1581">
        <w:rPr>
          <w:rFonts w:cs="Arial"/>
          <w:color w:val="000000" w:themeColor="text1"/>
        </w:rPr>
        <w:t xml:space="preserve"> </w:t>
      </w:r>
      <w:r w:rsidR="001C4861" w:rsidRPr="005A1581">
        <w:rPr>
          <w:rFonts w:cs="Arial"/>
          <w:color w:val="000000" w:themeColor="text1"/>
        </w:rPr>
        <w:t>wants</w:t>
      </w:r>
      <w:r w:rsidR="008F7AA7" w:rsidRPr="005A1581">
        <w:rPr>
          <w:rFonts w:cs="Arial"/>
          <w:color w:val="000000" w:themeColor="text1"/>
        </w:rPr>
        <w:t xml:space="preserve"> </w:t>
      </w:r>
      <w:r w:rsidR="006425F2" w:rsidRPr="005A1581">
        <w:rPr>
          <w:rFonts w:cs="Arial"/>
          <w:color w:val="000000" w:themeColor="text1"/>
        </w:rPr>
        <w:t xml:space="preserve">the </w:t>
      </w:r>
      <w:r w:rsidR="001C4861" w:rsidRPr="005A1581">
        <w:rPr>
          <w:rFonts w:cs="Arial"/>
          <w:color w:val="000000" w:themeColor="text1"/>
        </w:rPr>
        <w:t>target</w:t>
      </w:r>
      <w:r w:rsidR="008F7AA7" w:rsidRPr="005A1581">
        <w:rPr>
          <w:rFonts w:cs="Arial"/>
          <w:color w:val="000000" w:themeColor="text1"/>
        </w:rPr>
        <w:t xml:space="preserve"> </w:t>
      </w:r>
      <w:r w:rsidR="001C4861" w:rsidRPr="005A1581">
        <w:rPr>
          <w:rFonts w:cs="Arial"/>
          <w:color w:val="000000" w:themeColor="text1"/>
        </w:rPr>
        <w:t>group</w:t>
      </w:r>
      <w:r w:rsidR="008F7AA7" w:rsidRPr="005A1581">
        <w:rPr>
          <w:rFonts w:cs="Arial"/>
          <w:color w:val="000000" w:themeColor="text1"/>
        </w:rPr>
        <w:t xml:space="preserve"> </w:t>
      </w:r>
      <w:r w:rsidR="001C4861" w:rsidRPr="005A1581">
        <w:rPr>
          <w:rFonts w:cs="Arial"/>
          <w:color w:val="000000" w:themeColor="text1"/>
        </w:rPr>
        <w:t>to</w:t>
      </w:r>
      <w:r w:rsidR="008F7AA7" w:rsidRPr="005A1581">
        <w:rPr>
          <w:rFonts w:cs="Arial"/>
          <w:color w:val="000000" w:themeColor="text1"/>
        </w:rPr>
        <w:t xml:space="preserve"> </w:t>
      </w:r>
      <w:r w:rsidR="001C4861" w:rsidRPr="005A1581">
        <w:rPr>
          <w:rFonts w:cs="Arial"/>
          <w:color w:val="000000" w:themeColor="text1"/>
        </w:rPr>
        <w:t>lear</w:t>
      </w:r>
      <w:bookmarkEnd w:id="269"/>
      <w:r w:rsidR="006425F2" w:rsidRPr="005A1581">
        <w:rPr>
          <w:rFonts w:cs="Arial"/>
          <w:color w:val="000000" w:themeColor="text1"/>
        </w:rPr>
        <w:t>n</w:t>
      </w:r>
      <w:bookmarkEnd w:id="270"/>
    </w:p>
    <w:p w14:paraId="5B47BBBF" w14:textId="3C6AE9AC"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essential</w:t>
      </w:r>
      <w:r w:rsidR="008F7AA7" w:rsidRPr="005A1581">
        <w:rPr>
          <w:color w:val="000000" w:themeColor="text1"/>
        </w:rPr>
        <w:t xml:space="preserve"> </w:t>
      </w:r>
      <w:r w:rsidRPr="005A1581">
        <w:rPr>
          <w:color w:val="000000" w:themeColor="text1"/>
        </w:rPr>
        <w:t>contents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publicity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include</w:t>
      </w:r>
      <w:r w:rsidR="008F7AA7" w:rsidRPr="005A1581">
        <w:rPr>
          <w:color w:val="000000" w:themeColor="text1"/>
        </w:rPr>
        <w:t xml:space="preserve"> </w:t>
      </w:r>
      <w:r w:rsidRPr="005A1581">
        <w:rPr>
          <w:color w:val="000000" w:themeColor="text1"/>
        </w:rPr>
        <w:t>general</w:t>
      </w:r>
      <w:r w:rsidR="008F7AA7" w:rsidRPr="005A1581">
        <w:rPr>
          <w:color w:val="000000" w:themeColor="text1"/>
        </w:rPr>
        <w:t xml:space="preserve"> </w:t>
      </w:r>
      <w:r w:rsidRPr="005A1581">
        <w:rPr>
          <w:color w:val="000000" w:themeColor="text1"/>
        </w:rPr>
        <w:t>knowledge</w:t>
      </w:r>
      <w:r w:rsidR="008F7AA7" w:rsidRPr="005A1581">
        <w:rPr>
          <w:color w:val="000000" w:themeColor="text1"/>
        </w:rPr>
        <w:t xml:space="preserve"> </w:t>
      </w:r>
      <w:r w:rsidRPr="005A1581">
        <w:rPr>
          <w:color w:val="000000" w:themeColor="text1"/>
        </w:rPr>
        <w:t>education</w:t>
      </w:r>
      <w:r w:rsidR="00B538AF" w:rsidRPr="005A1581">
        <w:rPr>
          <w:color w:val="000000" w:themeColor="text1"/>
        </w:rPr>
        <w:t>,</w:t>
      </w:r>
      <w:r w:rsidR="008F7AA7" w:rsidRPr="005A1581">
        <w:rPr>
          <w:color w:val="000000" w:themeColor="text1"/>
        </w:rPr>
        <w:t xml:space="preserve"> </w:t>
      </w:r>
      <w:r w:rsidRPr="005A1581">
        <w:rPr>
          <w:color w:val="000000" w:themeColor="text1"/>
        </w:rPr>
        <w:t>health</w:t>
      </w:r>
      <w:r w:rsidR="008F7AA7" w:rsidRPr="005A1581">
        <w:rPr>
          <w:color w:val="000000" w:themeColor="text1"/>
        </w:rPr>
        <w:t xml:space="preserve"> </w:t>
      </w:r>
      <w:r w:rsidRPr="005A1581">
        <w:rPr>
          <w:color w:val="000000" w:themeColor="text1"/>
        </w:rPr>
        <w:t>education</w:t>
      </w:r>
      <w:r w:rsidR="00B538AF" w:rsidRPr="005A1581">
        <w:rPr>
          <w:color w:val="000000" w:themeColor="text1"/>
        </w:rPr>
        <w:t>,</w:t>
      </w:r>
      <w:r w:rsidR="008F7AA7" w:rsidRPr="005A1581">
        <w:rPr>
          <w:color w:val="000000" w:themeColor="text1"/>
        </w:rPr>
        <w:t xml:space="preserve"> </w:t>
      </w:r>
      <w:r w:rsidRPr="005A1581">
        <w:rPr>
          <w:color w:val="000000" w:themeColor="text1"/>
        </w:rPr>
        <w:t>ethics</w:t>
      </w:r>
      <w:r w:rsidR="008F7AA7" w:rsidRPr="005A1581">
        <w:rPr>
          <w:color w:val="000000" w:themeColor="text1"/>
        </w:rPr>
        <w:t xml:space="preserve"> </w:t>
      </w:r>
      <w:r w:rsidRPr="005A1581">
        <w:rPr>
          <w:color w:val="000000" w:themeColor="text1"/>
        </w:rPr>
        <w:t>education</w:t>
      </w:r>
      <w:r w:rsidR="00B538AF" w:rsidRPr="005A1581">
        <w:rPr>
          <w:color w:val="000000" w:themeColor="text1"/>
        </w:rPr>
        <w:t>,</w:t>
      </w:r>
      <w:r w:rsidR="008F7AA7" w:rsidRPr="005A1581">
        <w:rPr>
          <w:color w:val="000000" w:themeColor="text1"/>
        </w:rPr>
        <w:t xml:space="preserve"> </w:t>
      </w:r>
      <w:r w:rsidRPr="005A1581">
        <w:rPr>
          <w:color w:val="000000" w:themeColor="text1"/>
        </w:rPr>
        <w:t>law</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000442E2" w:rsidRPr="005A1581">
        <w:rPr>
          <w:color w:val="000000" w:themeColor="text1"/>
        </w:rPr>
        <w:t>and</w:t>
      </w:r>
      <w:r w:rsidR="008F7AA7" w:rsidRPr="005A1581">
        <w:rPr>
          <w:color w:val="000000" w:themeColor="text1"/>
        </w:rPr>
        <w:t xml:space="preserve"> </w:t>
      </w:r>
      <w:r w:rsidR="003A2037" w:rsidRPr="005A1581">
        <w:rPr>
          <w:color w:val="000000" w:themeColor="text1"/>
        </w:rPr>
        <w:t>moral</w:t>
      </w:r>
      <w:r w:rsidR="008F7AA7" w:rsidRPr="005A1581">
        <w:rPr>
          <w:color w:val="000000" w:themeColor="text1"/>
        </w:rPr>
        <w:t xml:space="preserve"> </w:t>
      </w:r>
      <w:r w:rsidRPr="005A1581">
        <w:rPr>
          <w:color w:val="000000" w:themeColor="text1"/>
        </w:rPr>
        <w:t>education</w:t>
      </w:r>
      <w:r w:rsidR="003A2037" w:rsidRPr="005A1581">
        <w:rPr>
          <w:color w:val="000000" w:themeColor="text1"/>
        </w:rPr>
        <w:t>.</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Pr="005A1581">
        <w:rPr>
          <w:color w:val="000000" w:themeColor="text1"/>
        </w:rPr>
        <w:t>meet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requirements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315DD7" w:rsidRPr="005A1581">
        <w:rPr>
          <w:color w:val="000000" w:themeColor="text1"/>
        </w:rPr>
        <w:t xml:space="preserve">the </w:t>
      </w:r>
      <w:r w:rsidR="002379F9" w:rsidRPr="005A1581">
        <w:rPr>
          <w:color w:val="000000" w:themeColor="text1"/>
        </w:rPr>
        <w:t>WADC</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target</w:t>
      </w:r>
      <w:r w:rsidR="008F7AA7" w:rsidRPr="005A1581">
        <w:rPr>
          <w:color w:val="000000" w:themeColor="text1"/>
        </w:rPr>
        <w:t xml:space="preserve"> </w:t>
      </w:r>
      <w:r w:rsidRPr="005A1581">
        <w:rPr>
          <w:color w:val="000000" w:themeColor="text1"/>
        </w:rPr>
        <w:t>group</w:t>
      </w:r>
      <w:r w:rsidR="008F7AA7" w:rsidRPr="005A1581">
        <w:rPr>
          <w:color w:val="000000" w:themeColor="text1"/>
        </w:rPr>
        <w:t xml:space="preserve"> </w:t>
      </w:r>
      <w:r w:rsidRPr="005A1581">
        <w:rPr>
          <w:color w:val="000000" w:themeColor="text1"/>
        </w:rPr>
        <w:t>needs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learn</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E278AD" w:rsidRPr="005A1581">
        <w:rPr>
          <w:color w:val="000000" w:themeColor="text1"/>
        </w:rPr>
        <w:t>‘</w:t>
      </w:r>
      <w:r w:rsidRPr="005A1581">
        <w:rPr>
          <w:color w:val="000000" w:themeColor="text1"/>
        </w:rPr>
        <w:t>prohibited</w:t>
      </w:r>
      <w:r w:rsidR="008F7AA7" w:rsidRPr="005A1581">
        <w:rPr>
          <w:color w:val="000000" w:themeColor="text1"/>
        </w:rPr>
        <w:t xml:space="preserve"> </w:t>
      </w:r>
      <w:r w:rsidRPr="005A1581">
        <w:rPr>
          <w:color w:val="000000" w:themeColor="text1"/>
        </w:rPr>
        <w:t>use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substances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methods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list</w:t>
      </w:r>
      <w:r w:rsidR="00B538AF" w:rsidRPr="005A1581">
        <w:rPr>
          <w:color w:val="000000" w:themeColor="text1"/>
        </w:rPr>
        <w:t>,</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regulation</w:t>
      </w:r>
      <w:r w:rsidR="008F7AA7" w:rsidRPr="005A1581">
        <w:rPr>
          <w:color w:val="000000" w:themeColor="text1"/>
        </w:rPr>
        <w:t xml:space="preserve"> </w:t>
      </w:r>
      <w:r w:rsidRPr="005A1581">
        <w:rPr>
          <w:color w:val="000000" w:themeColor="text1"/>
        </w:rPr>
        <w:t>violation</w:t>
      </w:r>
      <w:r w:rsidR="008F7AA7" w:rsidRPr="005A1581">
        <w:rPr>
          <w:color w:val="000000" w:themeColor="text1"/>
        </w:rPr>
        <w:t xml:space="preserve"> </w:t>
      </w:r>
      <w:r w:rsidRPr="005A1581">
        <w:rPr>
          <w:color w:val="000000" w:themeColor="text1"/>
        </w:rPr>
        <w:t>behaviour</w:t>
      </w:r>
      <w:r w:rsidR="00B538AF" w:rsidRPr="005A1581">
        <w:rPr>
          <w:color w:val="000000" w:themeColor="text1"/>
        </w:rPr>
        <w:t>,</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check</w:t>
      </w:r>
      <w:r w:rsidR="008F7AA7" w:rsidRPr="005A1581">
        <w:rPr>
          <w:color w:val="000000" w:themeColor="text1"/>
        </w:rPr>
        <w:t xml:space="preserve"> </w:t>
      </w:r>
      <w:r w:rsidRPr="005A1581">
        <w:rPr>
          <w:color w:val="000000" w:themeColor="text1"/>
        </w:rPr>
        <w:t>procedure</w:t>
      </w:r>
      <w:r w:rsidR="00B538AF" w:rsidRPr="005A1581">
        <w:rPr>
          <w:color w:val="000000" w:themeColor="text1"/>
        </w:rPr>
        <w:t>,</w:t>
      </w:r>
      <w:r w:rsidR="008F7AA7" w:rsidRPr="005A1581">
        <w:rPr>
          <w:color w:val="000000" w:themeColor="text1"/>
        </w:rPr>
        <w:t xml:space="preserve"> </w:t>
      </w:r>
      <w:r w:rsidRPr="005A1581">
        <w:rPr>
          <w:color w:val="000000" w:themeColor="text1"/>
        </w:rPr>
        <w:t>exemption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medicine</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athletes</w:t>
      </w:r>
      <w:r w:rsidR="00E278AD" w:rsidRPr="005A1581">
        <w:rPr>
          <w:color w:val="000000" w:themeColor="text1"/>
        </w:rPr>
        <w:t>’</w:t>
      </w:r>
      <w:r w:rsidR="008F7AA7" w:rsidRPr="005A1581">
        <w:rPr>
          <w:color w:val="000000" w:themeColor="text1"/>
        </w:rPr>
        <w:t xml:space="preserve"> </w:t>
      </w:r>
      <w:r w:rsidRPr="005A1581">
        <w:rPr>
          <w:color w:val="000000" w:themeColor="text1"/>
        </w:rPr>
        <w:t>treatment</w:t>
      </w:r>
      <w:r w:rsidR="00B538AF" w:rsidRPr="005A1581">
        <w:rPr>
          <w:color w:val="000000" w:themeColor="text1"/>
        </w:rPr>
        <w:t>,</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regulation</w:t>
      </w:r>
      <w:r w:rsidR="008F7AA7" w:rsidRPr="005A1581">
        <w:rPr>
          <w:color w:val="000000" w:themeColor="text1"/>
        </w:rPr>
        <w:t xml:space="preserve"> </w:t>
      </w:r>
      <w:r w:rsidRPr="005A1581">
        <w:rPr>
          <w:color w:val="000000" w:themeColor="text1"/>
        </w:rPr>
        <w:t>violation</w:t>
      </w:r>
      <w:r w:rsidR="008F7AA7" w:rsidRPr="005A1581">
        <w:rPr>
          <w:color w:val="000000" w:themeColor="text1"/>
        </w:rPr>
        <w:t xml:space="preserve"> </w:t>
      </w:r>
      <w:r w:rsidRPr="005A1581">
        <w:rPr>
          <w:color w:val="000000" w:themeColor="text1"/>
        </w:rPr>
        <w:t>penalty</w:t>
      </w:r>
      <w:r w:rsidR="00B538AF" w:rsidRPr="005A1581">
        <w:rPr>
          <w:color w:val="000000" w:themeColor="text1"/>
        </w:rPr>
        <w:t>,</w:t>
      </w:r>
      <w:r w:rsidR="008F7AA7" w:rsidRPr="005A1581">
        <w:rPr>
          <w:color w:val="000000" w:themeColor="text1"/>
        </w:rPr>
        <w:t xml:space="preserve"> </w:t>
      </w:r>
      <w:r w:rsidRPr="005A1581">
        <w:rPr>
          <w:color w:val="000000" w:themeColor="text1"/>
        </w:rPr>
        <w:t>harm</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health</w:t>
      </w:r>
      <w:r w:rsidR="00B538AF" w:rsidRPr="005A1581">
        <w:rPr>
          <w:color w:val="000000" w:themeColor="text1"/>
        </w:rPr>
        <w:t>,</w:t>
      </w:r>
      <w:r w:rsidR="008F7AA7" w:rsidRPr="005A1581">
        <w:rPr>
          <w:color w:val="000000" w:themeColor="text1"/>
        </w:rPr>
        <w:t xml:space="preserve"> </w:t>
      </w:r>
      <w:r w:rsidRPr="005A1581">
        <w:rPr>
          <w:color w:val="000000" w:themeColor="text1"/>
        </w:rPr>
        <w:t>damage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spirit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adverse</w:t>
      </w:r>
      <w:r w:rsidR="008F7AA7" w:rsidRPr="005A1581">
        <w:rPr>
          <w:color w:val="000000" w:themeColor="text1"/>
        </w:rPr>
        <w:t xml:space="preserve"> </w:t>
      </w:r>
      <w:r w:rsidRPr="005A1581">
        <w:rPr>
          <w:color w:val="000000" w:themeColor="text1"/>
        </w:rPr>
        <w:t>effect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society</w:t>
      </w:r>
      <w:r w:rsidR="00B538AF" w:rsidRPr="005A1581">
        <w:rPr>
          <w:color w:val="000000" w:themeColor="text1"/>
        </w:rPr>
        <w:t>,</w:t>
      </w:r>
      <w:r w:rsidR="008F7AA7" w:rsidRPr="005A1581">
        <w:rPr>
          <w:color w:val="000000" w:themeColor="text1"/>
        </w:rPr>
        <w:t xml:space="preserve"> </w:t>
      </w:r>
      <w:r w:rsidRPr="005A1581">
        <w:rPr>
          <w:color w:val="000000" w:themeColor="text1"/>
        </w:rPr>
        <w:t>right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obligation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assistant</w:t>
      </w:r>
      <w:r w:rsidR="008F7AA7" w:rsidRPr="005A1581">
        <w:rPr>
          <w:color w:val="000000" w:themeColor="text1"/>
        </w:rPr>
        <w:t xml:space="preserve"> </w:t>
      </w:r>
      <w:r w:rsidRPr="005A1581">
        <w:rPr>
          <w:color w:val="000000" w:themeColor="text1"/>
        </w:rPr>
        <w:t>personnel</w:t>
      </w:r>
      <w:r w:rsidR="00B538AF" w:rsidRPr="005A1581">
        <w:rPr>
          <w:color w:val="000000" w:themeColor="text1"/>
        </w:rPr>
        <w:t>,</w:t>
      </w:r>
      <w:r w:rsidR="008F7AA7" w:rsidRPr="005A1581">
        <w:rPr>
          <w:color w:val="000000" w:themeColor="text1"/>
        </w:rPr>
        <w:t xml:space="preserve"> </w:t>
      </w:r>
      <w:r w:rsidRPr="005A1581">
        <w:rPr>
          <w:color w:val="000000" w:themeColor="text1"/>
        </w:rPr>
        <w:t>risk</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nutritious</w:t>
      </w:r>
      <w:r w:rsidR="008F7AA7" w:rsidRPr="005A1581">
        <w:rPr>
          <w:color w:val="000000" w:themeColor="text1"/>
        </w:rPr>
        <w:t xml:space="preserve"> </w:t>
      </w:r>
      <w:r w:rsidRPr="005A1581">
        <w:rPr>
          <w:color w:val="000000" w:themeColor="text1"/>
        </w:rPr>
        <w:t>supplements</w:t>
      </w:r>
      <w:r w:rsidR="00E278AD" w:rsidRPr="005A1581">
        <w:rPr>
          <w:color w:val="000000" w:themeColor="text1"/>
        </w:rPr>
        <w:t>’</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2016).</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synchronised</w:t>
      </w:r>
      <w:r w:rsidR="008F7AA7" w:rsidRPr="005A1581">
        <w:rPr>
          <w:color w:val="000000" w:themeColor="text1"/>
        </w:rPr>
        <w:t xml:space="preserve"> </w:t>
      </w:r>
      <w:r w:rsidRPr="005A1581">
        <w:rPr>
          <w:color w:val="000000" w:themeColor="text1"/>
        </w:rPr>
        <w:t>swimming</w:t>
      </w:r>
      <w:r w:rsidR="008F7AA7" w:rsidRPr="005A1581">
        <w:rPr>
          <w:color w:val="000000" w:themeColor="text1"/>
        </w:rPr>
        <w:t xml:space="preserve"> </w:t>
      </w:r>
      <w:r w:rsidR="00426AF9" w:rsidRPr="005A1581">
        <w:rPr>
          <w:color w:val="000000" w:themeColor="text1"/>
        </w:rPr>
        <w:t>athlete</w:t>
      </w:r>
      <w:r w:rsidR="003D1E5C" w:rsidRPr="005A1581">
        <w:rPr>
          <w:color w:val="000000" w:themeColor="text1"/>
        </w:rPr>
        <w:t>s</w:t>
      </w:r>
      <w:r w:rsidR="008F7AA7" w:rsidRPr="005A1581">
        <w:rPr>
          <w:color w:val="000000" w:themeColor="text1"/>
        </w:rPr>
        <w:t xml:space="preserve"> </w:t>
      </w:r>
      <w:r w:rsidR="003D1E5C" w:rsidRPr="005A1581">
        <w:rPr>
          <w:color w:val="000000" w:themeColor="text1"/>
        </w:rPr>
        <w:t>has</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factors</w:t>
      </w:r>
      <w:r w:rsidR="008F7AA7" w:rsidRPr="005A1581">
        <w:rPr>
          <w:color w:val="000000" w:themeColor="text1"/>
        </w:rPr>
        <w:t xml:space="preserve"> </w:t>
      </w:r>
      <w:r w:rsidRPr="005A1581">
        <w:rPr>
          <w:color w:val="000000" w:themeColor="text1"/>
        </w:rPr>
        <w:t>she</w:t>
      </w:r>
      <w:r w:rsidR="008F7AA7" w:rsidRPr="005A1581">
        <w:rPr>
          <w:color w:val="000000" w:themeColor="text1"/>
        </w:rPr>
        <w:t xml:space="preserve"> </w:t>
      </w:r>
      <w:r w:rsidRPr="005A1581">
        <w:rPr>
          <w:color w:val="000000" w:themeColor="text1"/>
        </w:rPr>
        <w:t>remembers</w:t>
      </w:r>
      <w:r w:rsidR="008F7AA7" w:rsidRPr="005A1581">
        <w:rPr>
          <w:color w:val="000000" w:themeColor="text1"/>
        </w:rPr>
        <w:t xml:space="preserve"> </w:t>
      </w:r>
      <w:r w:rsidRPr="005A1581">
        <w:rPr>
          <w:color w:val="000000" w:themeColor="text1"/>
        </w:rPr>
        <w:t>most</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r w:rsidR="0020557F" w:rsidRPr="005A1581">
        <w:rPr>
          <w:color w:val="000000" w:themeColor="text1"/>
        </w:rPr>
        <w:t xml:space="preserve"> </w:t>
      </w:r>
      <w:r w:rsidR="00AD7728" w:rsidRPr="005A1581">
        <w:rPr>
          <w:color w:val="000000" w:themeColor="text1"/>
        </w:rPr>
        <w:t>is:</w:t>
      </w:r>
      <w:r w:rsidR="00C819F9" w:rsidRPr="005A1581">
        <w:rPr>
          <w:color w:val="000000" w:themeColor="text1"/>
        </w:rPr>
        <w:t xml:space="preserve"> </w:t>
      </w:r>
    </w:p>
    <w:p w14:paraId="69FA69B9" w14:textId="3260AD06"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remembered</w:t>
      </w:r>
      <w:r w:rsidR="008F7AA7" w:rsidRPr="005A1581">
        <w:rPr>
          <w:color w:val="000000" w:themeColor="text1"/>
        </w:rPr>
        <w:t xml:space="preserve"> </w:t>
      </w:r>
      <w:r w:rsidR="001C4861" w:rsidRPr="005A1581">
        <w:rPr>
          <w:color w:val="000000" w:themeColor="text1"/>
        </w:rPr>
        <w:t>most</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choose</w:t>
      </w:r>
      <w:r w:rsidR="008F7AA7" w:rsidRPr="005A1581">
        <w:rPr>
          <w:color w:val="000000" w:themeColor="text1"/>
        </w:rPr>
        <w:t xml:space="preserve"> </w:t>
      </w:r>
      <w:r w:rsidR="001C4861" w:rsidRPr="005A1581">
        <w:rPr>
          <w:color w:val="000000" w:themeColor="text1"/>
        </w:rPr>
        <w:t>medicine</w:t>
      </w:r>
      <w:r w:rsidR="008F7AA7" w:rsidRPr="005A1581">
        <w:rPr>
          <w:color w:val="000000" w:themeColor="text1"/>
        </w:rPr>
        <w:t xml:space="preserve"> </w:t>
      </w:r>
      <w:r w:rsidR="001C4861" w:rsidRPr="005A1581">
        <w:rPr>
          <w:color w:val="000000" w:themeColor="text1"/>
        </w:rPr>
        <w:t>when</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sick</w:t>
      </w:r>
      <w:r w:rsidR="008F7AA7" w:rsidRPr="005A1581">
        <w:rPr>
          <w:color w:val="000000" w:themeColor="text1"/>
        </w:rPr>
        <w:t xml:space="preserve"> </w:t>
      </w:r>
      <w:r w:rsidR="001C4861" w:rsidRPr="005A1581">
        <w:rPr>
          <w:color w:val="000000" w:themeColor="text1"/>
        </w:rPr>
        <w:t>(</w:t>
      </w:r>
      <w:r w:rsidR="000442E2" w:rsidRPr="005A1581">
        <w:rPr>
          <w:color w:val="000000" w:themeColor="text1"/>
        </w:rPr>
        <w:t>To</w:t>
      </w:r>
      <w:r w:rsidR="008F7AA7" w:rsidRPr="005A1581">
        <w:rPr>
          <w:color w:val="000000" w:themeColor="text1"/>
        </w:rPr>
        <w:t xml:space="preserve"> </w:t>
      </w:r>
      <w:r w:rsidR="001C4861" w:rsidRPr="005A1581">
        <w:rPr>
          <w:color w:val="000000" w:themeColor="text1"/>
        </w:rPr>
        <w:t>avoid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prohibited</w:t>
      </w:r>
      <w:r w:rsidR="008F7AA7" w:rsidRPr="005A1581">
        <w:rPr>
          <w:color w:val="000000" w:themeColor="text1"/>
        </w:rPr>
        <w:t xml:space="preserve"> </w:t>
      </w:r>
      <w:r w:rsidR="001C4861" w:rsidRPr="005A1581">
        <w:rPr>
          <w:color w:val="000000" w:themeColor="text1"/>
        </w:rPr>
        <w:t>substance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medicine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choose.</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must</w:t>
      </w:r>
      <w:r w:rsidR="008F7AA7" w:rsidRPr="005A1581">
        <w:rPr>
          <w:color w:val="000000" w:themeColor="text1"/>
        </w:rPr>
        <w:t xml:space="preserve"> </w:t>
      </w:r>
      <w:r w:rsidR="001C4861" w:rsidRPr="005A1581">
        <w:rPr>
          <w:color w:val="000000" w:themeColor="text1"/>
        </w:rPr>
        <w:t>take</w:t>
      </w:r>
      <w:r w:rsidR="008F7AA7" w:rsidRPr="005A1581">
        <w:rPr>
          <w:color w:val="000000" w:themeColor="text1"/>
        </w:rPr>
        <w:t xml:space="preserve"> </w:t>
      </w:r>
      <w:r w:rsidR="001C4861" w:rsidRPr="005A1581">
        <w:rPr>
          <w:color w:val="000000" w:themeColor="text1"/>
        </w:rPr>
        <w:t>certain</w:t>
      </w:r>
      <w:r w:rsidR="008F7AA7" w:rsidRPr="005A1581">
        <w:rPr>
          <w:color w:val="000000" w:themeColor="text1"/>
        </w:rPr>
        <w:t xml:space="preserve"> </w:t>
      </w:r>
      <w:r w:rsidR="001C4861" w:rsidRPr="005A1581">
        <w:rPr>
          <w:color w:val="000000" w:themeColor="text1"/>
        </w:rPr>
        <w:t>medications</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contain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prohibited</w:t>
      </w:r>
      <w:r w:rsidR="008F7AA7" w:rsidRPr="005A1581">
        <w:rPr>
          <w:color w:val="000000" w:themeColor="text1"/>
        </w:rPr>
        <w:t xml:space="preserve"> </w:t>
      </w:r>
      <w:r w:rsidR="001C4861" w:rsidRPr="005A1581">
        <w:rPr>
          <w:color w:val="000000" w:themeColor="text1"/>
        </w:rPr>
        <w:t>substance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apply</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TUE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advance)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food</w:t>
      </w:r>
      <w:r w:rsidR="008F7AA7" w:rsidRPr="005A1581">
        <w:rPr>
          <w:color w:val="000000" w:themeColor="text1"/>
        </w:rPr>
        <w:t xml:space="preserve"> </w:t>
      </w:r>
      <w:r w:rsidR="001C4861" w:rsidRPr="005A1581">
        <w:rPr>
          <w:color w:val="000000" w:themeColor="text1"/>
        </w:rPr>
        <w:t>safety</w:t>
      </w:r>
      <w:r w:rsidRPr="005A1581">
        <w:rPr>
          <w:color w:val="000000" w:themeColor="text1"/>
        </w:rPr>
        <w:t>’</w:t>
      </w:r>
      <w:r w:rsidR="00B538AF" w:rsidRPr="005A1581">
        <w:rPr>
          <w:color w:val="000000" w:themeColor="text1"/>
        </w:rPr>
        <w:t>.</w:t>
      </w:r>
    </w:p>
    <w:p w14:paraId="0CE85B54" w14:textId="28B9844F" w:rsidR="002D06AA" w:rsidRPr="005A1581" w:rsidRDefault="002D06AA" w:rsidP="00333E9A">
      <w:pPr>
        <w:spacing w:line="360" w:lineRule="auto"/>
        <w:rPr>
          <w:color w:val="000000" w:themeColor="text1"/>
        </w:rPr>
      </w:pPr>
      <w:r w:rsidRPr="005A1581">
        <w:rPr>
          <w:color w:val="000000" w:themeColor="text1"/>
        </w:rPr>
        <w:t>And the athletes also mentioned some factors about what they had learned from anti-doping</w:t>
      </w:r>
      <w:r w:rsidR="00676239" w:rsidRPr="005A1581">
        <w:rPr>
          <w:color w:val="000000" w:themeColor="text1"/>
        </w:rPr>
        <w:t xml:space="preserve"> education</w:t>
      </w:r>
      <w:r w:rsidRPr="005A1581">
        <w:rPr>
          <w:color w:val="000000" w:themeColor="text1"/>
        </w:rPr>
        <w:t xml:space="preserve">; for example, TUE, the anti-doping testing process and food and nutrition. The coach from the Guangdong Track and Field team also </w:t>
      </w:r>
      <w:r w:rsidR="00370C9E" w:rsidRPr="005A1581">
        <w:rPr>
          <w:color w:val="000000" w:themeColor="text1"/>
        </w:rPr>
        <w:t>point</w:t>
      </w:r>
      <w:r w:rsidR="007C540B" w:rsidRPr="005A1581">
        <w:rPr>
          <w:color w:val="000000" w:themeColor="text1"/>
        </w:rPr>
        <w:t>s</w:t>
      </w:r>
      <w:r w:rsidR="00370C9E" w:rsidRPr="005A1581">
        <w:rPr>
          <w:color w:val="000000" w:themeColor="text1"/>
        </w:rPr>
        <w:t xml:space="preserve"> out</w:t>
      </w:r>
      <w:r w:rsidRPr="005A1581">
        <w:rPr>
          <w:color w:val="000000" w:themeColor="text1"/>
        </w:rPr>
        <w:t xml:space="preserve"> what he learned during the doping lecture</w:t>
      </w:r>
      <w:r w:rsidR="00426AF9" w:rsidRPr="005A1581">
        <w:rPr>
          <w:color w:val="000000" w:themeColor="text1"/>
        </w:rPr>
        <w:t>s</w:t>
      </w:r>
      <w:r w:rsidRPr="005A1581">
        <w:rPr>
          <w:color w:val="000000" w:themeColor="text1"/>
        </w:rPr>
        <w:t>:</w:t>
      </w:r>
    </w:p>
    <w:p w14:paraId="750F5CBB" w14:textId="60EC18E5" w:rsidR="002D06AA" w:rsidRPr="005A1581" w:rsidRDefault="002D06AA" w:rsidP="00333E9A">
      <w:pPr>
        <w:pStyle w:val="Quote"/>
        <w:spacing w:line="360" w:lineRule="auto"/>
        <w:rPr>
          <w:color w:val="000000" w:themeColor="text1"/>
        </w:rPr>
      </w:pPr>
      <w:r w:rsidRPr="005A1581">
        <w:rPr>
          <w:color w:val="000000" w:themeColor="text1"/>
        </w:rPr>
        <w:t>‘We can also gain the knowledge about what we are going to do after a sample has tested positive; for example, apply for the ‘B’ sample testing, appeal and so on’.</w:t>
      </w:r>
    </w:p>
    <w:p w14:paraId="57AE77FB" w14:textId="2CA23D65" w:rsidR="00FE6646" w:rsidRPr="005A1581" w:rsidRDefault="00641421" w:rsidP="00333E9A">
      <w:pPr>
        <w:spacing w:line="360" w:lineRule="auto"/>
        <w:rPr>
          <w:color w:val="000000" w:themeColor="text1"/>
        </w:rPr>
      </w:pPr>
      <w:r w:rsidRPr="005A1581">
        <w:rPr>
          <w:color w:val="000000" w:themeColor="text1"/>
        </w:rPr>
        <w:t>CHINADA</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expects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target</w:t>
      </w:r>
      <w:r w:rsidR="008F7AA7" w:rsidRPr="005A1581">
        <w:rPr>
          <w:color w:val="000000" w:themeColor="text1"/>
        </w:rPr>
        <w:t xml:space="preserve"> </w:t>
      </w:r>
      <w:r w:rsidR="001C4861" w:rsidRPr="005A1581">
        <w:rPr>
          <w:color w:val="000000" w:themeColor="text1"/>
        </w:rPr>
        <w:t>group</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understand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domestic</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foreign</w:t>
      </w:r>
      <w:r w:rsidR="008F7AA7" w:rsidRPr="005A1581">
        <w:rPr>
          <w:color w:val="000000" w:themeColor="text1"/>
        </w:rPr>
        <w:t xml:space="preserve"> </w:t>
      </w:r>
      <w:r w:rsidR="001C4861" w:rsidRPr="005A1581">
        <w:rPr>
          <w:color w:val="000000" w:themeColor="text1"/>
        </w:rPr>
        <w:t>historical</w:t>
      </w:r>
      <w:r w:rsidR="008F7AA7" w:rsidRPr="005A1581">
        <w:rPr>
          <w:color w:val="000000" w:themeColor="text1"/>
        </w:rPr>
        <w:t xml:space="preserve"> </w:t>
      </w:r>
      <w:r w:rsidR="001C4861" w:rsidRPr="005A1581">
        <w:rPr>
          <w:color w:val="000000" w:themeColor="text1"/>
        </w:rPr>
        <w:t>evolution</w:t>
      </w:r>
      <w:r w:rsidR="008F7AA7" w:rsidRPr="005A1581">
        <w:rPr>
          <w:color w:val="000000" w:themeColor="text1"/>
        </w:rPr>
        <w:t xml:space="preserve"> </w:t>
      </w:r>
      <w:r w:rsidR="001C4861" w:rsidRPr="005A1581">
        <w:rPr>
          <w:color w:val="000000" w:themeColor="text1"/>
        </w:rPr>
        <w:t>of</w:t>
      </w:r>
      <w:r w:rsidR="006C593E" w:rsidRPr="005A1581">
        <w:rPr>
          <w:color w:val="000000" w:themeColor="text1"/>
        </w:rPr>
        <w:t xml:space="preserve"> anti-doping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important</w:t>
      </w:r>
      <w:r w:rsidR="008F7AA7" w:rsidRPr="005A1581">
        <w:rPr>
          <w:color w:val="000000" w:themeColor="text1"/>
        </w:rPr>
        <w:t xml:space="preserve"> </w:t>
      </w:r>
      <w:r w:rsidR="001C4861" w:rsidRPr="005A1581">
        <w:rPr>
          <w:color w:val="000000" w:themeColor="text1"/>
        </w:rPr>
        <w:t>events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China</w:t>
      </w:r>
      <w:r w:rsidR="00E278AD"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standpoint</w:t>
      </w:r>
      <w:r w:rsidR="008F7AA7" w:rsidRPr="005A1581">
        <w:rPr>
          <w:color w:val="000000" w:themeColor="text1"/>
        </w:rPr>
        <w:t xml:space="preserve"> </w:t>
      </w:r>
      <w:r w:rsidR="00703B37" w:rsidRPr="005A1581">
        <w:rPr>
          <w:color w:val="000000" w:themeColor="text1"/>
        </w:rPr>
        <w:t>on</w:t>
      </w:r>
      <w:r w:rsidR="006C593E" w:rsidRPr="005A1581">
        <w:rPr>
          <w:color w:val="000000" w:themeColor="text1"/>
        </w:rPr>
        <w:t xml:space="preserve"> anti-doping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6C593E" w:rsidRPr="005A1581">
        <w:rPr>
          <w:color w:val="000000" w:themeColor="text1"/>
        </w:rPr>
        <w:t xml:space="preserve"> anti-doping</w:t>
      </w:r>
      <w:r w:rsidR="008F7AA7" w:rsidRPr="005A1581">
        <w:rPr>
          <w:color w:val="000000" w:themeColor="text1"/>
        </w:rPr>
        <w:t xml:space="preserve"> </w:t>
      </w:r>
      <w:r w:rsidR="001C4861" w:rsidRPr="005A1581">
        <w:rPr>
          <w:color w:val="000000" w:themeColor="text1"/>
        </w:rPr>
        <w:t>legal</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measures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prevent</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issues</w:t>
      </w:r>
      <w:r w:rsidR="002D06AA" w:rsidRPr="005A1581">
        <w:rPr>
          <w:color w:val="000000" w:themeColor="text1"/>
        </w:rPr>
        <w:t xml:space="preserve"> in </w:t>
      </w:r>
      <w:r w:rsidR="005068E7" w:rsidRPr="005A1581">
        <w:rPr>
          <w:color w:val="000000" w:themeColor="text1"/>
        </w:rPr>
        <w:t>anti-</w:t>
      </w:r>
      <w:r w:rsidR="002D06AA" w:rsidRPr="005A1581">
        <w:rPr>
          <w:color w:val="000000" w:themeColor="text1"/>
        </w:rPr>
        <w:t xml:space="preserve">doping education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00D269ED"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703B37" w:rsidRPr="005A1581">
        <w:rPr>
          <w:color w:val="000000" w:themeColor="text1"/>
        </w:rPr>
        <w:t>produces written material</w:t>
      </w:r>
      <w:r w:rsidR="001F3712" w:rsidRPr="005A1581">
        <w:rPr>
          <w:color w:val="000000" w:themeColor="text1"/>
        </w:rPr>
        <w:t xml:space="preserve"> (</w:t>
      </w:r>
      <w:r w:rsidR="00426AF9" w:rsidRPr="005A1581">
        <w:rPr>
          <w:rFonts w:eastAsia="Courier New"/>
          <w:color w:val="000000" w:themeColor="text1"/>
        </w:rPr>
        <w:t>anti-d</w:t>
      </w:r>
      <w:r w:rsidR="001F3712" w:rsidRPr="005A1581">
        <w:rPr>
          <w:rFonts w:eastAsia="Courier New"/>
          <w:color w:val="000000" w:themeColor="text1"/>
        </w:rPr>
        <w:t>oping education knowledge handbooks, question answering, or knowledge textbooks)</w:t>
      </w:r>
      <w:r w:rsidR="00703B37" w:rsidRPr="005A1581">
        <w:rPr>
          <w:color w:val="000000" w:themeColor="text1"/>
        </w:rPr>
        <w:t xml:space="preserve"> and</w:t>
      </w:r>
      <w:r w:rsidR="008F7AA7" w:rsidRPr="005A1581">
        <w:rPr>
          <w:color w:val="000000" w:themeColor="text1"/>
        </w:rPr>
        <w:t xml:space="preserve"> </w:t>
      </w:r>
      <w:r w:rsidR="001C4861" w:rsidRPr="005A1581">
        <w:rPr>
          <w:color w:val="000000" w:themeColor="text1"/>
        </w:rPr>
        <w:t>distributes</w:t>
      </w:r>
      <w:r w:rsidR="008F7AA7" w:rsidRPr="005A1581">
        <w:rPr>
          <w:color w:val="000000" w:themeColor="text1"/>
        </w:rPr>
        <w:t xml:space="preserve"> </w:t>
      </w:r>
      <w:r w:rsidR="00703B37" w:rsidRPr="005A1581">
        <w:rPr>
          <w:color w:val="000000" w:themeColor="text1"/>
        </w:rPr>
        <w:t xml:space="preserve">it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relevant</w:t>
      </w:r>
      <w:r w:rsidR="008F7AA7" w:rsidRPr="005A1581">
        <w:rPr>
          <w:color w:val="000000" w:themeColor="text1"/>
        </w:rPr>
        <w:t xml:space="preserve"> </w:t>
      </w:r>
      <w:r w:rsidR="001C4861" w:rsidRPr="005A1581">
        <w:rPr>
          <w:color w:val="000000" w:themeColor="text1"/>
        </w:rPr>
        <w:t>assistant</w:t>
      </w:r>
      <w:r w:rsidR="008F7AA7" w:rsidRPr="005A1581">
        <w:rPr>
          <w:color w:val="000000" w:themeColor="text1"/>
        </w:rPr>
        <w:t xml:space="preserve"> </w:t>
      </w:r>
      <w:r w:rsidR="001C4861" w:rsidRPr="005A1581">
        <w:rPr>
          <w:color w:val="000000" w:themeColor="text1"/>
        </w:rPr>
        <w:t>personnel</w:t>
      </w:r>
      <w:r w:rsidR="008F7AA7" w:rsidRPr="005A1581">
        <w:rPr>
          <w:color w:val="000000" w:themeColor="text1"/>
        </w:rPr>
        <w:t xml:space="preserve"> </w:t>
      </w:r>
      <w:r w:rsidR="00703B37" w:rsidRPr="005A1581">
        <w:rPr>
          <w:color w:val="000000" w:themeColor="text1"/>
        </w:rPr>
        <w:t xml:space="preserve">of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ages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rankings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431062" w:rsidRPr="005A1581">
        <w:rPr>
          <w:color w:val="000000" w:themeColor="text1"/>
        </w:rPr>
        <w:t>programme</w:t>
      </w:r>
      <w:r w:rsidR="001C4861" w:rsidRPr="005A1581">
        <w:rPr>
          <w:color w:val="000000" w:themeColor="text1"/>
        </w:rPr>
        <w:t>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such</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coach</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team</w:t>
      </w:r>
      <w:r w:rsidR="008F7AA7" w:rsidRPr="005A1581">
        <w:rPr>
          <w:color w:val="000000" w:themeColor="text1"/>
        </w:rPr>
        <w:t xml:space="preserve"> </w:t>
      </w:r>
      <w:r w:rsidR="001C4861" w:rsidRPr="005A1581">
        <w:rPr>
          <w:color w:val="000000" w:themeColor="text1"/>
        </w:rPr>
        <w:t>leader</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team</w:t>
      </w:r>
      <w:r w:rsidR="008F7AA7" w:rsidRPr="005A1581">
        <w:rPr>
          <w:color w:val="000000" w:themeColor="text1"/>
        </w:rPr>
        <w:t xml:space="preserve"> </w:t>
      </w:r>
      <w:r w:rsidR="001C4861" w:rsidRPr="005A1581">
        <w:rPr>
          <w:color w:val="000000" w:themeColor="text1"/>
        </w:rPr>
        <w:t>doctor</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managerial</w:t>
      </w:r>
      <w:r w:rsidR="008F7AA7" w:rsidRPr="005A1581">
        <w:rPr>
          <w:color w:val="000000" w:themeColor="text1"/>
        </w:rPr>
        <w:t xml:space="preserve"> </w:t>
      </w:r>
      <w:r w:rsidR="001C4861" w:rsidRPr="005A1581">
        <w:rPr>
          <w:color w:val="000000" w:themeColor="text1"/>
        </w:rPr>
        <w:t>personnel.</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Deputy</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said</w:t>
      </w:r>
      <w:r w:rsidR="000E2FE0" w:rsidRPr="005A1581">
        <w:rPr>
          <w:color w:val="000000" w:themeColor="text1"/>
        </w:rPr>
        <w:t>:</w:t>
      </w:r>
    </w:p>
    <w:p w14:paraId="32994575" w14:textId="76EBA906" w:rsidR="00C01DB0" w:rsidRPr="005A1581" w:rsidRDefault="00E278AD" w:rsidP="00333E9A">
      <w:pPr>
        <w:pStyle w:val="Quote"/>
        <w:spacing w:line="360" w:lineRule="auto"/>
        <w:rPr>
          <w:color w:val="000000" w:themeColor="text1"/>
        </w:rPr>
      </w:pPr>
      <w:r w:rsidRPr="005A1581">
        <w:rPr>
          <w:color w:val="000000" w:themeColor="text1"/>
        </w:rPr>
        <w:lastRenderedPageBreak/>
        <w:t>‘</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5068E7" w:rsidRPr="005A1581">
        <w:rPr>
          <w:color w:val="000000" w:themeColor="text1"/>
        </w:rPr>
        <w:t>anti-</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education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target</w:t>
      </w:r>
      <w:r w:rsidR="008F7AA7" w:rsidRPr="005A1581">
        <w:rPr>
          <w:color w:val="000000" w:themeColor="text1"/>
        </w:rPr>
        <w:t xml:space="preserve"> </w:t>
      </w:r>
      <w:r w:rsidR="001C4861" w:rsidRPr="005A1581">
        <w:rPr>
          <w:color w:val="000000" w:themeColor="text1"/>
        </w:rPr>
        <w:t>groups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such</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elite</w:t>
      </w:r>
      <w:r w:rsidR="008F7AA7" w:rsidRPr="005A1581">
        <w:rPr>
          <w:color w:val="000000" w:themeColor="text1"/>
        </w:rPr>
        <w:t xml:space="preserve"> </w:t>
      </w:r>
      <w:r w:rsidR="001C4861" w:rsidRPr="005A1581">
        <w:rPr>
          <w:color w:val="000000" w:themeColor="text1"/>
        </w:rPr>
        <w:t>sport</w:t>
      </w:r>
      <w:r w:rsidR="00426AF9" w:rsidRPr="005A1581">
        <w:rPr>
          <w:color w:val="000000" w:themeColor="text1"/>
        </w:rPr>
        <w:t>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young</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sport</w:t>
      </w:r>
      <w:r w:rsidR="00426AF9" w:rsidRPr="005A1581">
        <w:rPr>
          <w:color w:val="000000" w:themeColor="text1"/>
        </w:rPr>
        <w:t>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target</w:t>
      </w:r>
      <w:r w:rsidR="008F7AA7" w:rsidRPr="005A1581">
        <w:rPr>
          <w:color w:val="000000" w:themeColor="text1"/>
        </w:rPr>
        <w:t xml:space="preserve"> </w:t>
      </w:r>
      <w:r w:rsidR="001C4861" w:rsidRPr="005A1581">
        <w:rPr>
          <w:color w:val="000000" w:themeColor="text1"/>
        </w:rPr>
        <w:t>group</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ways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deliver</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5068E7" w:rsidRPr="005A1581">
        <w:rPr>
          <w:color w:val="000000" w:themeColor="text1"/>
        </w:rPr>
        <w:t>anti-</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education</w:t>
      </w:r>
      <w:r w:rsidRPr="005A1581">
        <w:rPr>
          <w:color w:val="000000" w:themeColor="text1"/>
        </w:rPr>
        <w:t>’</w:t>
      </w:r>
      <w:r w:rsidR="00B538AF" w:rsidRPr="005A1581">
        <w:rPr>
          <w:color w:val="000000" w:themeColor="text1"/>
        </w:rPr>
        <w:t>.</w:t>
      </w:r>
    </w:p>
    <w:p w14:paraId="32843283" w14:textId="6F27C489" w:rsidR="00C01DB0" w:rsidRPr="005A1581" w:rsidRDefault="000E2FE0" w:rsidP="00333E9A">
      <w:pPr>
        <w:spacing w:line="360" w:lineRule="auto"/>
        <w:rPr>
          <w:color w:val="000000" w:themeColor="text1"/>
        </w:rPr>
      </w:pPr>
      <w:r w:rsidRPr="005A1581">
        <w:rPr>
          <w:color w:val="000000" w:themeColor="text1"/>
        </w:rPr>
        <w:t>For the younger audience</w:t>
      </w:r>
      <w:r w:rsidR="00B538AF" w:rsidRPr="005A1581">
        <w:rPr>
          <w:color w:val="000000" w:themeColor="text1"/>
        </w:rPr>
        <w:t>,</w:t>
      </w:r>
      <w:r w:rsidR="003D2DEC"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Pr="005A1581">
        <w:rPr>
          <w:color w:val="000000" w:themeColor="text1"/>
        </w:rPr>
        <w:t xml:space="preserve">has made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cartoon</w:t>
      </w:r>
      <w:r w:rsidR="008F7AA7" w:rsidRPr="005A1581">
        <w:rPr>
          <w:color w:val="000000" w:themeColor="text1"/>
        </w:rPr>
        <w:t xml:space="preserve"> </w:t>
      </w:r>
      <w:r w:rsidR="001C4861" w:rsidRPr="005A1581">
        <w:rPr>
          <w:color w:val="000000" w:themeColor="text1"/>
        </w:rPr>
        <w:t>series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anti-doping</w:t>
      </w:r>
      <w:r w:rsidR="003D2DEC" w:rsidRPr="005A1581">
        <w:rPr>
          <w:color w:val="000000" w:themeColor="text1"/>
        </w:rPr>
        <w:t xml:space="preserve"> considering the cognitive ability and age of these 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introduces</w:t>
      </w:r>
      <w:r w:rsidR="008F7AA7" w:rsidRPr="005A1581">
        <w:rPr>
          <w:color w:val="000000" w:themeColor="text1"/>
        </w:rPr>
        <w:t xml:space="preserve"> </w:t>
      </w:r>
      <w:r w:rsidR="001C4861" w:rsidRPr="005A1581">
        <w:rPr>
          <w:color w:val="000000" w:themeColor="text1"/>
        </w:rPr>
        <w:t>physiological</w:t>
      </w:r>
      <w:r w:rsidR="008F7AA7" w:rsidRPr="005A1581">
        <w:rPr>
          <w:color w:val="000000" w:themeColor="text1"/>
        </w:rPr>
        <w:t xml:space="preserve"> </w:t>
      </w:r>
      <w:r w:rsidR="001C4861" w:rsidRPr="005A1581">
        <w:rPr>
          <w:color w:val="000000" w:themeColor="text1"/>
        </w:rPr>
        <w:t>hazards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checking</w:t>
      </w:r>
      <w:r w:rsidR="008F7AA7" w:rsidRPr="005A1581">
        <w:rPr>
          <w:color w:val="000000" w:themeColor="text1"/>
        </w:rPr>
        <w:t xml:space="preserve"> </w:t>
      </w:r>
      <w:r w:rsidR="001C4861" w:rsidRPr="005A1581">
        <w:rPr>
          <w:color w:val="000000" w:themeColor="text1"/>
        </w:rPr>
        <w:t>procedures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prevention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ingestion</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mistake</w:t>
      </w:r>
      <w:r w:rsidRPr="005A1581">
        <w:rPr>
          <w:color w:val="000000" w:themeColor="text1"/>
        </w:rPr>
        <w:t>, and</w:t>
      </w:r>
      <w:r w:rsidR="008F7AA7" w:rsidRPr="005A1581">
        <w:rPr>
          <w:color w:val="000000" w:themeColor="text1"/>
        </w:rPr>
        <w:t xml:space="preserve"> </w:t>
      </w:r>
      <w:r w:rsidR="001C4861" w:rsidRPr="005A1581">
        <w:rPr>
          <w:color w:val="000000" w:themeColor="text1"/>
        </w:rPr>
        <w:t>prudence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taking</w:t>
      </w:r>
      <w:r w:rsidR="008F7AA7" w:rsidRPr="005A1581">
        <w:rPr>
          <w:color w:val="000000" w:themeColor="text1"/>
        </w:rPr>
        <w:t xml:space="preserve"> </w:t>
      </w:r>
      <w:r w:rsidR="001C4861" w:rsidRPr="005A1581">
        <w:rPr>
          <w:color w:val="000000" w:themeColor="text1"/>
        </w:rPr>
        <w:t>nutrients</w:t>
      </w:r>
      <w:r w:rsidRPr="005A1581">
        <w:rPr>
          <w:color w:val="000000" w:themeColor="text1"/>
        </w:rPr>
        <w:t xml:space="preserve">. It has </w:t>
      </w:r>
      <w:r w:rsidR="001C4861" w:rsidRPr="005A1581">
        <w:rPr>
          <w:color w:val="000000" w:themeColor="text1"/>
        </w:rPr>
        <w:t>lively</w:t>
      </w:r>
      <w:r w:rsidR="008F7AA7" w:rsidRPr="005A1581">
        <w:rPr>
          <w:color w:val="000000" w:themeColor="text1"/>
        </w:rPr>
        <w:t xml:space="preserve"> </w:t>
      </w:r>
      <w:r w:rsidR="001C4861" w:rsidRPr="005A1581">
        <w:rPr>
          <w:color w:val="000000" w:themeColor="text1"/>
        </w:rPr>
        <w:t>multimedia</w:t>
      </w:r>
      <w:r w:rsidR="008F7AA7" w:rsidRPr="005A1581">
        <w:rPr>
          <w:color w:val="000000" w:themeColor="text1"/>
        </w:rPr>
        <w:t xml:space="preserve"> </w:t>
      </w:r>
      <w:r w:rsidR="001C4861" w:rsidRPr="005A1581">
        <w:rPr>
          <w:color w:val="000000" w:themeColor="text1"/>
        </w:rPr>
        <w:t>teaching</w:t>
      </w:r>
      <w:r w:rsidR="008F7AA7" w:rsidRPr="005A1581">
        <w:rPr>
          <w:color w:val="000000" w:themeColor="text1"/>
        </w:rPr>
        <w:t xml:space="preserve"> </w:t>
      </w:r>
      <w:r w:rsidR="001C4861" w:rsidRPr="005A1581">
        <w:rPr>
          <w:color w:val="000000" w:themeColor="text1"/>
        </w:rPr>
        <w:t>materials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instructs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enhance</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awareness</w:t>
      </w:r>
      <w:r w:rsidR="008F7AA7" w:rsidRPr="005A1581">
        <w:rPr>
          <w:color w:val="000000" w:themeColor="text1"/>
        </w:rPr>
        <w:t xml:space="preserve"> </w:t>
      </w:r>
      <w:r w:rsidR="001C4861" w:rsidRPr="005A1581">
        <w:rPr>
          <w:color w:val="000000" w:themeColor="text1"/>
        </w:rPr>
        <w:t>via</w:t>
      </w:r>
      <w:r w:rsidR="008F7AA7" w:rsidRPr="005A1581">
        <w:rPr>
          <w:color w:val="000000" w:themeColor="text1"/>
        </w:rPr>
        <w:t xml:space="preserve"> </w:t>
      </w:r>
      <w:r w:rsidR="001C4861" w:rsidRPr="005A1581">
        <w:rPr>
          <w:color w:val="000000" w:themeColor="text1"/>
        </w:rPr>
        <w:t>practical</w:t>
      </w:r>
      <w:r w:rsidR="008F7AA7" w:rsidRPr="005A1581">
        <w:rPr>
          <w:color w:val="000000" w:themeColor="text1"/>
        </w:rPr>
        <w:t xml:space="preserve"> </w:t>
      </w:r>
      <w:r w:rsidR="001C4861" w:rsidRPr="005A1581">
        <w:rPr>
          <w:color w:val="000000" w:themeColor="text1"/>
        </w:rPr>
        <w:t>cases</w:t>
      </w:r>
      <w:r w:rsidRPr="005A1581">
        <w:rPr>
          <w:color w:val="000000" w:themeColor="text1"/>
        </w:rPr>
        <w:t xml:space="preserve"> and</w:t>
      </w:r>
      <w:r w:rsidR="008F7AA7" w:rsidRPr="005A1581">
        <w:rPr>
          <w:color w:val="000000" w:themeColor="text1"/>
        </w:rPr>
        <w:t xml:space="preserve"> </w:t>
      </w:r>
      <w:r w:rsidR="001C4861" w:rsidRPr="005A1581">
        <w:rPr>
          <w:color w:val="000000" w:themeColor="text1"/>
        </w:rPr>
        <w:t>prevent</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issues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happening</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injury</w:t>
      </w:r>
      <w:r w:rsidR="008F7AA7" w:rsidRPr="005A1581">
        <w:rPr>
          <w:color w:val="000000" w:themeColor="text1"/>
        </w:rPr>
        <w:t xml:space="preserve"> </w:t>
      </w:r>
      <w:r w:rsidR="001C4861" w:rsidRPr="005A1581">
        <w:rPr>
          <w:color w:val="000000" w:themeColor="text1"/>
        </w:rPr>
        <w:t>treatment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daily</w:t>
      </w:r>
      <w:r w:rsidR="008F7AA7" w:rsidRPr="005A1581">
        <w:rPr>
          <w:color w:val="000000" w:themeColor="text1"/>
        </w:rPr>
        <w:t xml:space="preserve"> </w:t>
      </w:r>
      <w:r w:rsidR="001C4861" w:rsidRPr="005A1581">
        <w:rPr>
          <w:color w:val="000000" w:themeColor="text1"/>
        </w:rPr>
        <w:t>life</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Pr="005A1581">
        <w:rPr>
          <w:color w:val="000000" w:themeColor="text1"/>
        </w:rPr>
        <w:t xml:space="preserve"> A copy was obtained</w:t>
      </w:r>
      <w:r w:rsidR="008F7AA7" w:rsidRPr="005A1581">
        <w:rPr>
          <w:color w:val="000000" w:themeColor="text1"/>
        </w:rPr>
        <w:t xml:space="preserve"> </w:t>
      </w:r>
      <w:r w:rsidR="001C4861" w:rsidRPr="005A1581">
        <w:rPr>
          <w:color w:val="000000" w:themeColor="text1"/>
        </w:rPr>
        <w:t>after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interview</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Anhui</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w:t>
      </w:r>
      <w:r w:rsidR="008F7AA7" w:rsidRPr="005A1581">
        <w:rPr>
          <w:color w:val="000000" w:themeColor="text1"/>
        </w:rPr>
        <w:t xml:space="preserve"> </w:t>
      </w:r>
      <w:r w:rsidR="001C4861" w:rsidRPr="005A1581">
        <w:rPr>
          <w:color w:val="000000" w:themeColor="text1"/>
        </w:rPr>
        <w:t>Science.</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001C4861" w:rsidRPr="005A1581">
        <w:rPr>
          <w:color w:val="000000" w:themeColor="text1"/>
        </w:rPr>
        <w:t>focuses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young</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whole</w:t>
      </w:r>
      <w:r w:rsidR="008F7AA7" w:rsidRPr="005A1581">
        <w:rPr>
          <w:color w:val="000000" w:themeColor="text1"/>
        </w:rPr>
        <w:t xml:space="preserve"> </w:t>
      </w:r>
      <w:r w:rsidR="001C4861" w:rsidRPr="005A1581">
        <w:rPr>
          <w:color w:val="000000" w:themeColor="text1"/>
        </w:rPr>
        <w:t>book</w:t>
      </w:r>
      <w:r w:rsidR="008F7AA7" w:rsidRPr="005A1581">
        <w:rPr>
          <w:color w:val="000000" w:themeColor="text1"/>
        </w:rPr>
        <w:t xml:space="preserve"> </w:t>
      </w:r>
      <w:r w:rsidR="001C4861" w:rsidRPr="005A1581">
        <w:rPr>
          <w:color w:val="000000" w:themeColor="text1"/>
        </w:rPr>
        <w:t>adopts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cartoon</w:t>
      </w:r>
      <w:r w:rsidR="008F7AA7" w:rsidRPr="005A1581">
        <w:rPr>
          <w:color w:val="000000" w:themeColor="text1"/>
        </w:rPr>
        <w:t xml:space="preserve"> </w:t>
      </w:r>
      <w:r w:rsidR="001C4861" w:rsidRPr="005A1581">
        <w:rPr>
          <w:color w:val="000000" w:themeColor="text1"/>
        </w:rPr>
        <w:t>style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52</w:t>
      </w:r>
      <w:r w:rsidR="008F7AA7" w:rsidRPr="005A1581">
        <w:rPr>
          <w:color w:val="000000" w:themeColor="text1"/>
        </w:rPr>
        <w:t xml:space="preserve"> </w:t>
      </w:r>
      <w:r w:rsidR="001C4861" w:rsidRPr="005A1581">
        <w:rPr>
          <w:color w:val="000000" w:themeColor="text1"/>
        </w:rPr>
        <w:t>pages.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handbook</w:t>
      </w:r>
      <w:r w:rsidR="008F7AA7" w:rsidRPr="005A1581">
        <w:rPr>
          <w:color w:val="000000" w:themeColor="text1"/>
        </w:rPr>
        <w:t xml:space="preserve"> </w:t>
      </w:r>
      <w:r w:rsidR="001C4861" w:rsidRPr="005A1581">
        <w:rPr>
          <w:color w:val="000000" w:themeColor="text1"/>
        </w:rPr>
        <w:t>includes</w:t>
      </w:r>
      <w:r w:rsidR="008F7AA7" w:rsidRPr="005A1581">
        <w:rPr>
          <w:color w:val="000000" w:themeColor="text1"/>
        </w:rPr>
        <w:t xml:space="preserve"> </w:t>
      </w:r>
      <w:r w:rsidR="001C4861" w:rsidRPr="005A1581">
        <w:rPr>
          <w:color w:val="000000" w:themeColor="text1"/>
        </w:rPr>
        <w:t>six</w:t>
      </w:r>
      <w:r w:rsidR="008F7AA7" w:rsidRPr="005A1581">
        <w:rPr>
          <w:color w:val="000000" w:themeColor="text1"/>
        </w:rPr>
        <w:t xml:space="preserve"> </w:t>
      </w:r>
      <w:r w:rsidR="001C4861" w:rsidRPr="005A1581">
        <w:rPr>
          <w:color w:val="000000" w:themeColor="text1"/>
        </w:rPr>
        <w:t>chapters</w:t>
      </w:r>
      <w:r w:rsidRPr="005A1581">
        <w:rPr>
          <w:color w:val="000000" w:themeColor="text1"/>
        </w:rPr>
        <w:t>:</w:t>
      </w:r>
      <w:r w:rsidR="008F7AA7" w:rsidRPr="005A1581">
        <w:rPr>
          <w:color w:val="000000" w:themeColor="text1"/>
        </w:rPr>
        <w:t xml:space="preserve"> </w:t>
      </w:r>
      <w:r w:rsidR="00E278AD" w:rsidRPr="005A1581">
        <w:rPr>
          <w:color w:val="000000" w:themeColor="text1"/>
        </w:rPr>
        <w:t>‘</w:t>
      </w:r>
      <w:r w:rsidR="001C4861" w:rsidRPr="005A1581">
        <w:rPr>
          <w:color w:val="000000" w:themeColor="text1"/>
        </w:rPr>
        <w:t>Responsibilities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Obligations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426AF9" w:rsidRPr="005A1581">
        <w:rPr>
          <w:color w:val="000000" w:themeColor="text1"/>
        </w:rPr>
        <w:t>A</w:t>
      </w:r>
      <w:r w:rsidR="001C4861" w:rsidRPr="005A1581">
        <w:rPr>
          <w:color w:val="000000" w:themeColor="text1"/>
        </w:rPr>
        <w:t>thletes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426AF9" w:rsidRPr="005A1581">
        <w:rPr>
          <w:color w:val="000000" w:themeColor="text1"/>
        </w:rPr>
        <w:t>Support S</w:t>
      </w:r>
      <w:r w:rsidR="005313AF" w:rsidRPr="005A1581">
        <w:rPr>
          <w:color w:val="000000" w:themeColor="text1"/>
        </w:rPr>
        <w:t>taffs</w:t>
      </w:r>
      <w:r w:rsidR="00E278AD" w:rsidRPr="005A1581">
        <w:rPr>
          <w:color w:val="000000" w:themeColor="text1"/>
        </w:rPr>
        <w:t>’</w:t>
      </w:r>
      <w:r w:rsidRPr="005A1581">
        <w:rPr>
          <w:color w:val="000000" w:themeColor="text1"/>
        </w:rPr>
        <w:t>;</w:t>
      </w:r>
      <w:r w:rsidR="008F7AA7" w:rsidRPr="005A1581">
        <w:rPr>
          <w:color w:val="000000" w:themeColor="text1"/>
        </w:rPr>
        <w:t xml:space="preserve"> </w:t>
      </w:r>
      <w:r w:rsidR="00E278AD" w:rsidRPr="005A1581">
        <w:rPr>
          <w:color w:val="000000" w:themeColor="text1"/>
        </w:rPr>
        <w:t>‘</w:t>
      </w:r>
      <w:r w:rsidR="00426AF9" w:rsidRPr="005A1581">
        <w:rPr>
          <w:color w:val="000000" w:themeColor="text1"/>
        </w:rPr>
        <w:t>Anti-D</w:t>
      </w:r>
      <w:r w:rsidR="001C4861" w:rsidRPr="005A1581">
        <w:rPr>
          <w:color w:val="000000" w:themeColor="text1"/>
        </w:rPr>
        <w:t>oping</w:t>
      </w:r>
      <w:r w:rsidR="008F7AA7" w:rsidRPr="005A1581">
        <w:rPr>
          <w:color w:val="000000" w:themeColor="text1"/>
        </w:rPr>
        <w:t xml:space="preserve"> </w:t>
      </w:r>
      <w:r w:rsidR="001C4861" w:rsidRPr="005A1581">
        <w:rPr>
          <w:color w:val="000000" w:themeColor="text1"/>
        </w:rPr>
        <w:t>and</w:t>
      </w:r>
      <w:r w:rsidR="00426AF9" w:rsidRPr="005A1581">
        <w:rPr>
          <w:color w:val="000000" w:themeColor="text1"/>
        </w:rPr>
        <w:t xml:space="preserve"> Anti-D</w:t>
      </w:r>
      <w:r w:rsidR="006C593E" w:rsidRPr="005A1581">
        <w:rPr>
          <w:color w:val="000000" w:themeColor="text1"/>
        </w:rPr>
        <w:t>oping</w:t>
      </w:r>
      <w:r w:rsidR="008F7AA7" w:rsidRPr="005A1581">
        <w:rPr>
          <w:color w:val="000000" w:themeColor="text1"/>
        </w:rPr>
        <w:t xml:space="preserve"> </w:t>
      </w:r>
      <w:r w:rsidR="00426AF9" w:rsidRPr="005A1581">
        <w:rPr>
          <w:color w:val="000000" w:themeColor="text1"/>
        </w:rPr>
        <w:t>V</w:t>
      </w:r>
      <w:r w:rsidR="001C4861" w:rsidRPr="005A1581">
        <w:rPr>
          <w:color w:val="000000" w:themeColor="text1"/>
        </w:rPr>
        <w:t>iolations</w:t>
      </w:r>
      <w:r w:rsidRPr="005A1581">
        <w:rPr>
          <w:color w:val="000000" w:themeColor="text1"/>
        </w:rPr>
        <w:t>’;</w:t>
      </w:r>
      <w:r w:rsidR="008F7AA7" w:rsidRPr="005A1581">
        <w:rPr>
          <w:color w:val="000000" w:themeColor="text1"/>
        </w:rPr>
        <w:t xml:space="preserve"> </w:t>
      </w:r>
      <w:r w:rsidR="00E278AD" w:rsidRPr="005A1581">
        <w:rPr>
          <w:color w:val="000000" w:themeColor="text1"/>
        </w:rPr>
        <w:t>‘</w:t>
      </w:r>
      <w:r w:rsidR="001C4861" w:rsidRPr="005A1581">
        <w:rPr>
          <w:color w:val="000000" w:themeColor="text1"/>
        </w:rPr>
        <w:t>Why</w:t>
      </w:r>
      <w:r w:rsidR="008F7AA7" w:rsidRPr="005A1581">
        <w:rPr>
          <w:color w:val="000000" w:themeColor="text1"/>
        </w:rPr>
        <w:t xml:space="preserve"> </w:t>
      </w:r>
      <w:r w:rsidR="00426AF9" w:rsidRPr="005A1581">
        <w:rPr>
          <w:color w:val="000000" w:themeColor="text1"/>
        </w:rPr>
        <w:t>P</w:t>
      </w:r>
      <w:r w:rsidR="001C4861" w:rsidRPr="005A1581">
        <w:rPr>
          <w:color w:val="000000" w:themeColor="text1"/>
        </w:rPr>
        <w:t>rohibit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426AF9" w:rsidRPr="005A1581">
        <w:rPr>
          <w:color w:val="000000" w:themeColor="text1"/>
        </w:rPr>
        <w:t>U</w:t>
      </w:r>
      <w:r w:rsidR="001C4861" w:rsidRPr="005A1581">
        <w:rPr>
          <w:color w:val="000000" w:themeColor="text1"/>
        </w:rPr>
        <w:t>se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426AF9" w:rsidRPr="005A1581">
        <w:rPr>
          <w:color w:val="000000" w:themeColor="text1"/>
        </w:rPr>
        <w:t>D</w:t>
      </w:r>
      <w:r w:rsidR="001C4861" w:rsidRPr="005A1581">
        <w:rPr>
          <w:color w:val="000000" w:themeColor="text1"/>
        </w:rPr>
        <w:t>oping</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426AF9" w:rsidRPr="005A1581">
        <w:rPr>
          <w:color w:val="000000" w:themeColor="text1"/>
        </w:rPr>
        <w:t>S</w:t>
      </w:r>
      <w:r w:rsidR="001C4861" w:rsidRPr="005A1581">
        <w:rPr>
          <w:color w:val="000000" w:themeColor="text1"/>
        </w:rPr>
        <w:t>port</w:t>
      </w:r>
      <w:r w:rsidRPr="005A1581">
        <w:rPr>
          <w:color w:val="000000" w:themeColor="text1"/>
        </w:rPr>
        <w:t>’;</w:t>
      </w:r>
      <w:r w:rsidR="008F7AA7" w:rsidRPr="005A1581">
        <w:rPr>
          <w:color w:val="000000" w:themeColor="text1"/>
        </w:rPr>
        <w:t xml:space="preserve"> </w:t>
      </w:r>
      <w:r w:rsidR="00E278AD" w:rsidRPr="005A1581">
        <w:rPr>
          <w:color w:val="000000" w:themeColor="text1"/>
        </w:rPr>
        <w:t>‘</w:t>
      </w:r>
      <w:r w:rsidR="001C4861" w:rsidRPr="005A1581">
        <w:rPr>
          <w:color w:val="000000" w:themeColor="text1"/>
        </w:rPr>
        <w:t>Doping</w:t>
      </w:r>
      <w:r w:rsidR="008F7AA7" w:rsidRPr="005A1581">
        <w:rPr>
          <w:color w:val="000000" w:themeColor="text1"/>
        </w:rPr>
        <w:t xml:space="preserve"> </w:t>
      </w:r>
      <w:r w:rsidR="00426AF9" w:rsidRPr="005A1581">
        <w:rPr>
          <w:color w:val="000000" w:themeColor="text1"/>
        </w:rPr>
        <w:t>T</w:t>
      </w:r>
      <w:r w:rsidR="001C4861" w:rsidRPr="005A1581">
        <w:rPr>
          <w:color w:val="000000" w:themeColor="text1"/>
        </w:rPr>
        <w:t>esting</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426AF9" w:rsidRPr="005A1581">
        <w:rPr>
          <w:color w:val="000000" w:themeColor="text1"/>
        </w:rPr>
        <w:t>I</w:t>
      </w:r>
      <w:r w:rsidR="001C4861" w:rsidRPr="005A1581">
        <w:rPr>
          <w:color w:val="000000" w:themeColor="text1"/>
        </w:rPr>
        <w:t>nvestigation</w:t>
      </w:r>
      <w:r w:rsidRPr="005A1581">
        <w:rPr>
          <w:color w:val="000000" w:themeColor="text1"/>
        </w:rPr>
        <w:t>’;</w:t>
      </w:r>
      <w:r w:rsidR="008F7AA7" w:rsidRPr="005A1581">
        <w:rPr>
          <w:color w:val="000000" w:themeColor="text1"/>
        </w:rPr>
        <w:t xml:space="preserve"> </w:t>
      </w:r>
      <w:r w:rsidR="002D06AA" w:rsidRPr="005A1581">
        <w:rPr>
          <w:color w:val="000000" w:themeColor="text1"/>
        </w:rPr>
        <w:t>‘</w:t>
      </w:r>
      <w:r w:rsidR="00426AF9" w:rsidRPr="005A1581">
        <w:rPr>
          <w:color w:val="000000" w:themeColor="text1"/>
        </w:rPr>
        <w:t>P</w:t>
      </w:r>
      <w:r w:rsidR="001C4861" w:rsidRPr="005A1581">
        <w:rPr>
          <w:color w:val="000000" w:themeColor="text1"/>
        </w:rPr>
        <w:t>unishment</w:t>
      </w:r>
      <w:r w:rsidRPr="005A1581">
        <w:rPr>
          <w:color w:val="000000" w:themeColor="text1"/>
        </w:rPr>
        <w: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E278AD" w:rsidRPr="005A1581">
        <w:rPr>
          <w:color w:val="000000" w:themeColor="text1"/>
        </w:rPr>
        <w:t>‘</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426AF9" w:rsidRPr="005A1581">
        <w:rPr>
          <w:color w:val="000000" w:themeColor="text1"/>
        </w:rPr>
        <w:t>A</w:t>
      </w:r>
      <w:r w:rsidR="001C4861" w:rsidRPr="005A1581">
        <w:rPr>
          <w:color w:val="000000" w:themeColor="text1"/>
        </w:rPr>
        <w:t>void</w:t>
      </w:r>
      <w:r w:rsidR="008F7AA7" w:rsidRPr="005A1581">
        <w:rPr>
          <w:color w:val="000000" w:themeColor="text1"/>
        </w:rPr>
        <w:t xml:space="preserve"> </w:t>
      </w:r>
      <w:r w:rsidR="00426AF9" w:rsidRPr="005A1581">
        <w:rPr>
          <w:color w:val="000000" w:themeColor="text1"/>
        </w:rPr>
        <w:t>A</w:t>
      </w:r>
      <w:r w:rsidR="001C4861" w:rsidRPr="005A1581">
        <w:rPr>
          <w:color w:val="000000" w:themeColor="text1"/>
        </w:rPr>
        <w:t>ccidental</w:t>
      </w:r>
      <w:r w:rsidR="008F7AA7" w:rsidRPr="005A1581">
        <w:rPr>
          <w:color w:val="000000" w:themeColor="text1"/>
        </w:rPr>
        <w:t xml:space="preserve"> </w:t>
      </w:r>
      <w:r w:rsidR="00426AF9" w:rsidRPr="005A1581">
        <w:rPr>
          <w:color w:val="000000" w:themeColor="text1"/>
        </w:rPr>
        <w:t>M</w:t>
      </w:r>
      <w:r w:rsidR="001C4861" w:rsidRPr="005A1581">
        <w:rPr>
          <w:color w:val="000000" w:themeColor="text1"/>
        </w:rPr>
        <w:t>isuse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426AF9" w:rsidRPr="005A1581">
        <w:rPr>
          <w:color w:val="000000" w:themeColor="text1"/>
        </w:rPr>
        <w:t>D</w:t>
      </w:r>
      <w:r w:rsidR="001C4861" w:rsidRPr="005A1581">
        <w:rPr>
          <w:color w:val="000000" w:themeColor="text1"/>
        </w:rPr>
        <w:t>oping</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426AF9" w:rsidRPr="005A1581">
        <w:rPr>
          <w:color w:val="000000" w:themeColor="text1"/>
        </w:rPr>
        <w:t>S</w:t>
      </w:r>
      <w:r w:rsidR="001C4861" w:rsidRPr="005A1581">
        <w:rPr>
          <w:color w:val="000000" w:themeColor="text1"/>
        </w:rPr>
        <w:t>port</w:t>
      </w:r>
      <w:r w:rsidR="00E278AD" w:rsidRPr="005A1581">
        <w:rPr>
          <w:color w:val="000000" w:themeColor="text1"/>
        </w:rPr>
        <w: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chapter</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brief</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uses</w:t>
      </w:r>
      <w:r w:rsidR="008F7AA7" w:rsidRPr="005A1581">
        <w:rPr>
          <w:color w:val="000000" w:themeColor="text1"/>
        </w:rPr>
        <w:t xml:space="preserve"> </w:t>
      </w:r>
      <w:r w:rsidR="001C4861" w:rsidRPr="005A1581">
        <w:rPr>
          <w:color w:val="000000" w:themeColor="text1"/>
        </w:rPr>
        <w:t>cartoon</w:t>
      </w:r>
      <w:r w:rsidR="008F7AA7" w:rsidRPr="005A1581">
        <w:rPr>
          <w:color w:val="000000" w:themeColor="text1"/>
        </w:rPr>
        <w:t xml:space="preserve"> </w:t>
      </w:r>
      <w:r w:rsidR="001C4861" w:rsidRPr="005A1581">
        <w:rPr>
          <w:color w:val="000000" w:themeColor="text1"/>
        </w:rPr>
        <w:t>illustrations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demonstrate</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case</w:t>
      </w:r>
      <w:r w:rsidR="008F7AA7" w:rsidRPr="005A1581">
        <w:rPr>
          <w:color w:val="000000" w:themeColor="text1"/>
        </w:rPr>
        <w:t xml:space="preserve"> </w:t>
      </w:r>
      <w:r w:rsidR="001C4861" w:rsidRPr="005A1581">
        <w:rPr>
          <w:color w:val="000000" w:themeColor="text1"/>
        </w:rPr>
        <w:t>studies</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001C4861" w:rsidRPr="005A1581">
        <w:rPr>
          <w:color w:val="000000" w:themeColor="text1"/>
        </w:rPr>
        <w:t>help</w:t>
      </w:r>
      <w:r w:rsidR="008F7AA7" w:rsidRPr="005A1581">
        <w:rPr>
          <w:color w:val="000000" w:themeColor="text1"/>
        </w:rPr>
        <w:t xml:space="preserve"> </w:t>
      </w:r>
      <w:r w:rsidR="001C4861" w:rsidRPr="005A1581">
        <w:rPr>
          <w:color w:val="000000" w:themeColor="text1"/>
        </w:rPr>
        <w:t>those</w:t>
      </w:r>
      <w:r w:rsidR="008F7AA7" w:rsidRPr="005A1581">
        <w:rPr>
          <w:color w:val="000000" w:themeColor="text1"/>
        </w:rPr>
        <w:t xml:space="preserve"> </w:t>
      </w:r>
      <w:r w:rsidR="001C4861" w:rsidRPr="005A1581">
        <w:rPr>
          <w:color w:val="000000" w:themeColor="text1"/>
        </w:rPr>
        <w:t>young</w:t>
      </w:r>
      <w:r w:rsidR="008F7AA7" w:rsidRPr="005A1581">
        <w:rPr>
          <w:color w:val="000000" w:themeColor="text1"/>
        </w:rPr>
        <w:t xml:space="preserve"> </w:t>
      </w:r>
      <w:r w:rsidR="001C4861" w:rsidRPr="005A1581">
        <w:rPr>
          <w:color w:val="000000" w:themeColor="text1"/>
        </w:rPr>
        <w:t>readers</w:t>
      </w:r>
      <w:r w:rsidR="008F7AA7" w:rsidRPr="005A1581">
        <w:rPr>
          <w:color w:val="000000" w:themeColor="text1"/>
        </w:rPr>
        <w:t xml:space="preserve"> </w:t>
      </w:r>
      <w:r w:rsidR="001C4861" w:rsidRPr="005A1581">
        <w:rPr>
          <w:color w:val="000000" w:themeColor="text1"/>
        </w:rPr>
        <w:t>understand.</w:t>
      </w:r>
      <w:r w:rsidR="008F7AA7" w:rsidRPr="005A1581">
        <w:rPr>
          <w:color w:val="000000" w:themeColor="text1"/>
        </w:rPr>
        <w:t xml:space="preserve"> </w:t>
      </w:r>
      <w:r w:rsidRPr="005A1581">
        <w:rPr>
          <w:color w:val="000000" w:themeColor="text1"/>
        </w:rPr>
        <w:t>T</w:t>
      </w:r>
      <w:r w:rsidR="001C4861" w:rsidRPr="005A1581">
        <w:rPr>
          <w:color w:val="000000" w:themeColor="text1"/>
        </w:rPr>
        <w: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additional</w:t>
      </w:r>
      <w:r w:rsidR="008F7AA7" w:rsidRPr="005A1581">
        <w:rPr>
          <w:color w:val="000000" w:themeColor="text1"/>
        </w:rPr>
        <w:t xml:space="preserve"> </w:t>
      </w:r>
      <w:r w:rsidR="001C4861" w:rsidRPr="005A1581">
        <w:rPr>
          <w:color w:val="000000" w:themeColor="text1"/>
        </w:rPr>
        <w:t>questions</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end</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chapter</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help</w:t>
      </w:r>
      <w:r w:rsidR="008F7AA7" w:rsidRPr="005A1581">
        <w:rPr>
          <w:color w:val="000000" w:themeColor="text1"/>
        </w:rPr>
        <w:t xml:space="preserve"> </w:t>
      </w:r>
      <w:r w:rsidR="001C4861" w:rsidRPr="005A1581">
        <w:rPr>
          <w:color w:val="000000" w:themeColor="text1"/>
        </w:rPr>
        <w:t>readers</w:t>
      </w:r>
      <w:r w:rsidR="008F7AA7" w:rsidRPr="005A1581">
        <w:rPr>
          <w:color w:val="000000" w:themeColor="text1"/>
        </w:rPr>
        <w:t xml:space="preserve"> </w:t>
      </w:r>
      <w:r w:rsidR="001C4861" w:rsidRPr="005A1581">
        <w:rPr>
          <w:color w:val="000000" w:themeColor="text1"/>
        </w:rPr>
        <w:t>review</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learned.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appendix</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handbook</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reader</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find</w:t>
      </w:r>
      <w:r w:rsidR="008F7AA7" w:rsidRPr="005A1581">
        <w:rPr>
          <w:color w:val="000000" w:themeColor="text1"/>
        </w:rPr>
        <w:t xml:space="preserve"> </w:t>
      </w:r>
      <w:r w:rsidR="001C4861" w:rsidRPr="005A1581">
        <w:rPr>
          <w:color w:val="000000" w:themeColor="text1"/>
        </w:rPr>
        <w:t>examples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Pr="005A1581">
        <w:rPr>
          <w:color w:val="000000" w:themeColor="text1"/>
        </w:rPr>
        <w:t>a</w:t>
      </w:r>
      <w:r w:rsidR="001C4861" w:rsidRPr="005A1581">
        <w:rPr>
          <w:color w:val="000000" w:themeColor="text1"/>
        </w:rPr>
        <w:t>nti-</w:t>
      </w:r>
      <w:r w:rsidRPr="005A1581">
        <w:rPr>
          <w:color w:val="000000" w:themeColor="text1"/>
        </w:rPr>
        <w:t>d</w:t>
      </w:r>
      <w:r w:rsidR="001C4861" w:rsidRPr="005A1581">
        <w:rPr>
          <w:color w:val="000000" w:themeColor="text1"/>
        </w:rPr>
        <w:t>oping</w:t>
      </w:r>
      <w:r w:rsidR="008F7AA7" w:rsidRPr="005A1581">
        <w:rPr>
          <w:color w:val="000000" w:themeColor="text1"/>
        </w:rPr>
        <w:t xml:space="preserve"> </w:t>
      </w:r>
      <w:r w:rsidR="001C4861" w:rsidRPr="005A1581">
        <w:rPr>
          <w:color w:val="000000" w:themeColor="text1"/>
        </w:rPr>
        <w:t>exam</w:t>
      </w:r>
      <w:r w:rsidR="008F7AA7" w:rsidRPr="005A1581">
        <w:rPr>
          <w:color w:val="000000" w:themeColor="text1"/>
        </w:rPr>
        <w:t xml:space="preserve"> </w:t>
      </w:r>
      <w:r w:rsidR="001C4861" w:rsidRPr="005A1581">
        <w:rPr>
          <w:color w:val="000000" w:themeColor="text1"/>
        </w:rPr>
        <w:t>papers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letter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commitment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letter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commitment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5313AF" w:rsidRPr="005A1581">
        <w:rPr>
          <w:color w:val="000000" w:themeColor="text1"/>
        </w:rPr>
        <w:t>support staffs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application</w:t>
      </w:r>
      <w:r w:rsidR="008F7AA7" w:rsidRPr="005A1581">
        <w:rPr>
          <w:color w:val="000000" w:themeColor="text1"/>
        </w:rPr>
        <w:t xml:space="preserve"> </w:t>
      </w:r>
      <w:r w:rsidR="001C4861" w:rsidRPr="005A1581">
        <w:rPr>
          <w:color w:val="000000" w:themeColor="text1"/>
        </w:rPr>
        <w:t>form</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097DB3" w:rsidRPr="005A1581">
        <w:rPr>
          <w:color w:val="000000" w:themeColor="text1"/>
        </w:rPr>
        <w:t>‘</w:t>
      </w:r>
      <w:r w:rsidR="001C4861" w:rsidRPr="005A1581">
        <w:rPr>
          <w:color w:val="000000" w:themeColor="text1"/>
        </w:rPr>
        <w:t>Access</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Program</w:t>
      </w:r>
      <w:r w:rsidR="00F36F19" w:rsidRPr="005A1581">
        <w:rPr>
          <w:color w:val="000000" w:themeColor="text1"/>
          <w:lang w:val="en-US"/>
        </w:rPr>
        <w:t>me</w:t>
      </w:r>
      <w:r w:rsidR="00E278AD" w:rsidRPr="005A1581">
        <w:rPr>
          <w:color w:val="000000" w:themeColor="text1"/>
        </w:rPr>
        <w: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handbook</w:t>
      </w:r>
      <w:r w:rsidR="008F7AA7" w:rsidRPr="005A1581">
        <w:rPr>
          <w:color w:val="000000" w:themeColor="text1"/>
        </w:rPr>
        <w:t xml:space="preserve"> </w:t>
      </w:r>
      <w:r w:rsidR="001C4861" w:rsidRPr="005A1581">
        <w:rPr>
          <w:color w:val="000000" w:themeColor="text1"/>
        </w:rPr>
        <w:t>mainly</w:t>
      </w:r>
      <w:r w:rsidR="008F7AA7" w:rsidRPr="005A1581">
        <w:rPr>
          <w:color w:val="000000" w:themeColor="text1"/>
        </w:rPr>
        <w:t xml:space="preserve"> </w:t>
      </w:r>
      <w:r w:rsidR="001C4861" w:rsidRPr="005A1581">
        <w:rPr>
          <w:color w:val="000000" w:themeColor="text1"/>
        </w:rPr>
        <w:t>helps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young</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pass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exam</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eligible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compete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competitions.</w:t>
      </w:r>
    </w:p>
    <w:p w14:paraId="1E55234E" w14:textId="23DA015F" w:rsidR="001C4861" w:rsidRPr="005A1581" w:rsidRDefault="001C4861" w:rsidP="00333E9A">
      <w:pPr>
        <w:spacing w:line="360" w:lineRule="auto"/>
        <w:rPr>
          <w:color w:val="000000" w:themeColor="text1"/>
        </w:rPr>
      </w:pPr>
      <w:r w:rsidRPr="005A1581">
        <w:rPr>
          <w:color w:val="000000" w:themeColor="text1"/>
        </w:rPr>
        <w:t>On</w:t>
      </w:r>
      <w:r w:rsidR="008F7AA7" w:rsidRPr="005A1581">
        <w:rPr>
          <w:color w:val="000000" w:themeColor="text1"/>
        </w:rPr>
        <w:t xml:space="preserve"> </w:t>
      </w:r>
      <w:r w:rsidR="00641421" w:rsidRPr="005A1581">
        <w:rPr>
          <w:color w:val="000000" w:themeColor="text1"/>
        </w:rPr>
        <w:t>CHINADA</w:t>
      </w:r>
      <w:r w:rsidR="000E2FE0" w:rsidRPr="005A1581">
        <w:rPr>
          <w:color w:val="000000" w:themeColor="text1"/>
        </w:rPr>
        <w:t>’s</w:t>
      </w:r>
      <w:r w:rsidR="008F7AA7" w:rsidRPr="005A1581">
        <w:rPr>
          <w:color w:val="000000" w:themeColor="text1"/>
        </w:rPr>
        <w:t xml:space="preserve"> </w:t>
      </w:r>
      <w:r w:rsidRPr="005A1581">
        <w:rPr>
          <w:color w:val="000000" w:themeColor="text1"/>
        </w:rPr>
        <w:t>official</w:t>
      </w:r>
      <w:r w:rsidR="008F7AA7" w:rsidRPr="005A1581">
        <w:rPr>
          <w:color w:val="000000" w:themeColor="text1"/>
        </w:rPr>
        <w:t xml:space="preserve"> </w:t>
      </w:r>
      <w:r w:rsidRPr="005A1581">
        <w:rPr>
          <w:color w:val="000000" w:themeColor="text1"/>
        </w:rPr>
        <w:t>website</w:t>
      </w:r>
      <w:r w:rsidR="00B538AF" w:rsidRPr="005A1581">
        <w:rPr>
          <w:color w:val="000000" w:themeColor="text1"/>
        </w:rPr>
        <w:t>,</w:t>
      </w:r>
      <w:r w:rsidR="008F7AA7" w:rsidRPr="005A1581">
        <w:rPr>
          <w:color w:val="000000" w:themeColor="text1"/>
        </w:rPr>
        <w:t xml:space="preserve"> </w:t>
      </w:r>
      <w:r w:rsidR="000E2FE0" w:rsidRPr="005A1581">
        <w:rPr>
          <w:color w:val="000000" w:themeColor="text1"/>
        </w:rPr>
        <w:t xml:space="preserve">it </w:t>
      </w:r>
      <w:r w:rsidRPr="005A1581">
        <w:rPr>
          <w:color w:val="000000" w:themeColor="text1"/>
        </w:rPr>
        <w:t>conclude</w:t>
      </w:r>
      <w:r w:rsidR="000E2FE0" w:rsidRPr="005A1581">
        <w:rPr>
          <w:color w:val="000000" w:themeColor="text1"/>
        </w:rPr>
        <w:t>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publicity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materials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transmission</w:t>
      </w:r>
      <w:r w:rsidR="008F7AA7" w:rsidRPr="005A1581">
        <w:rPr>
          <w:color w:val="000000" w:themeColor="text1"/>
        </w:rPr>
        <w:t xml:space="preserve"> </w:t>
      </w:r>
      <w:r w:rsidRPr="005A1581">
        <w:rPr>
          <w:color w:val="000000" w:themeColor="text1"/>
        </w:rPr>
        <w:t>lay</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solid</w:t>
      </w:r>
      <w:r w:rsidR="008F7AA7" w:rsidRPr="005A1581">
        <w:rPr>
          <w:color w:val="000000" w:themeColor="text1"/>
        </w:rPr>
        <w:t xml:space="preserve"> </w:t>
      </w:r>
      <w:r w:rsidRPr="005A1581">
        <w:rPr>
          <w:color w:val="000000" w:themeColor="text1"/>
        </w:rPr>
        <w:t>foundation</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assistant</w:t>
      </w:r>
      <w:r w:rsidR="008F7AA7" w:rsidRPr="005A1581">
        <w:rPr>
          <w:color w:val="000000" w:themeColor="text1"/>
        </w:rPr>
        <w:t xml:space="preserve"> </w:t>
      </w:r>
      <w:r w:rsidRPr="005A1581">
        <w:rPr>
          <w:color w:val="000000" w:themeColor="text1"/>
        </w:rPr>
        <w:t>personnel</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relevant</w:t>
      </w:r>
      <w:r w:rsidR="008F7AA7" w:rsidRPr="005A1581">
        <w:rPr>
          <w:color w:val="000000" w:themeColor="text1"/>
        </w:rPr>
        <w:t xml:space="preserve"> </w:t>
      </w:r>
      <w:r w:rsidR="000E2FE0" w:rsidRPr="005A1581">
        <w:rPr>
          <w:color w:val="000000" w:themeColor="text1"/>
        </w:rPr>
        <w:t>others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establish</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proper</w:t>
      </w:r>
      <w:r w:rsidR="008F7AA7" w:rsidRPr="005A1581">
        <w:rPr>
          <w:color w:val="000000" w:themeColor="text1"/>
        </w:rPr>
        <w:t xml:space="preserve"> </w:t>
      </w:r>
      <w:r w:rsidRPr="005A1581">
        <w:rPr>
          <w:color w:val="000000" w:themeColor="text1"/>
        </w:rPr>
        <w:t>outlook</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improve</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ability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reject</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application</w:t>
      </w:r>
      <w:r w:rsidR="008F7AA7" w:rsidRPr="005A1581">
        <w:rPr>
          <w:color w:val="000000" w:themeColor="text1"/>
        </w:rPr>
        <w:t xml:space="preserve"> </w:t>
      </w:r>
      <w:r w:rsidRPr="005A1581">
        <w:rPr>
          <w:color w:val="000000" w:themeColor="text1"/>
        </w:rPr>
        <w:t>behaviour</w:t>
      </w:r>
      <w:r w:rsidR="00676239" w:rsidRPr="005A1581">
        <w:rPr>
          <w:color w:val="000000" w:themeColor="text1"/>
        </w:rPr>
        <w:t xml:space="preserve"> (CHINADA, 2016)</w:t>
      </w:r>
      <w:r w:rsidRPr="005A1581">
        <w:rPr>
          <w:color w:val="000000" w:themeColor="text1"/>
        </w:rPr>
        <w:t>.</w:t>
      </w:r>
    </w:p>
    <w:p w14:paraId="25F1E50A" w14:textId="2E61A8AB" w:rsidR="0034688F" w:rsidRPr="005A1581" w:rsidRDefault="0034688F" w:rsidP="00333E9A">
      <w:pPr>
        <w:spacing w:line="360" w:lineRule="auto"/>
        <w:rPr>
          <w:color w:val="000000" w:themeColor="text1"/>
        </w:rPr>
      </w:pPr>
      <w:r w:rsidRPr="005A1581">
        <w:rPr>
          <w:color w:val="000000" w:themeColor="text1"/>
        </w:rPr>
        <w:t>This part is the extension of the previous finding on the target group of anti-doping education, which explore the main content of anti-doping education that CHINADA wants each anti-doping ac</w:t>
      </w:r>
      <w:r w:rsidR="0076255D" w:rsidRPr="005A1581">
        <w:rPr>
          <w:color w:val="000000" w:themeColor="text1"/>
        </w:rPr>
        <w:t>tor</w:t>
      </w:r>
      <w:r w:rsidR="00D269ED" w:rsidRPr="005A1581">
        <w:rPr>
          <w:color w:val="000000" w:themeColor="text1"/>
        </w:rPr>
        <w:t xml:space="preserve"> to learn. According to </w:t>
      </w:r>
      <w:r w:rsidRPr="005A1581">
        <w:rPr>
          <w:color w:val="000000" w:themeColor="text1"/>
        </w:rPr>
        <w:t xml:space="preserve">CHINADA, the </w:t>
      </w:r>
      <w:r w:rsidRPr="005A1581">
        <w:rPr>
          <w:color w:val="000000" w:themeColor="text1"/>
        </w:rPr>
        <w:lastRenderedPageBreak/>
        <w:t xml:space="preserve">content of anti-doping education includes a wide range of knowledge. However, during the interview with the athletes and coaches, they </w:t>
      </w:r>
      <w:r w:rsidR="00370C9E" w:rsidRPr="005A1581">
        <w:rPr>
          <w:color w:val="000000" w:themeColor="text1"/>
        </w:rPr>
        <w:t>were</w:t>
      </w:r>
      <w:r w:rsidRPr="005A1581">
        <w:rPr>
          <w:color w:val="000000" w:themeColor="text1"/>
        </w:rPr>
        <w:t xml:space="preserve"> focusing </w:t>
      </w:r>
      <w:r w:rsidR="00370C9E" w:rsidRPr="005A1581">
        <w:rPr>
          <w:color w:val="000000" w:themeColor="text1"/>
        </w:rPr>
        <w:t xml:space="preserve">more </w:t>
      </w:r>
      <w:r w:rsidRPr="005A1581">
        <w:rPr>
          <w:color w:val="000000" w:themeColor="text1"/>
        </w:rPr>
        <w:t>on practical knowledge of anti-doping, such as food and nutrition safety, TUE and</w:t>
      </w:r>
      <w:r w:rsidR="00370C9E" w:rsidRPr="005A1581">
        <w:rPr>
          <w:color w:val="000000" w:themeColor="text1"/>
        </w:rPr>
        <w:t xml:space="preserve"> testing process, while </w:t>
      </w:r>
      <w:r w:rsidRPr="005A1581">
        <w:rPr>
          <w:color w:val="000000" w:themeColor="text1"/>
        </w:rPr>
        <w:t>no single athletes mentioned about the history or any other theoretical knowledge</w:t>
      </w:r>
      <w:r w:rsidR="00D20CF8" w:rsidRPr="005A1581">
        <w:rPr>
          <w:color w:val="000000" w:themeColor="text1"/>
        </w:rPr>
        <w:t xml:space="preserve"> of the doping</w:t>
      </w:r>
      <w:r w:rsidRPr="005A1581">
        <w:rPr>
          <w:color w:val="000000" w:themeColor="text1"/>
        </w:rPr>
        <w:t>.</w:t>
      </w:r>
      <w:r w:rsidR="00D20CF8" w:rsidRPr="005A1581">
        <w:rPr>
          <w:color w:val="000000" w:themeColor="text1"/>
        </w:rPr>
        <w:t xml:space="preserve"> </w:t>
      </w:r>
    </w:p>
    <w:p w14:paraId="5DB5798B" w14:textId="77777777" w:rsidR="006E1C04" w:rsidRPr="005A1581" w:rsidRDefault="006E1C04" w:rsidP="00333E9A">
      <w:pPr>
        <w:spacing w:line="360" w:lineRule="auto"/>
        <w:rPr>
          <w:color w:val="000000" w:themeColor="text1"/>
        </w:rPr>
      </w:pPr>
    </w:p>
    <w:p w14:paraId="7DF2BB63" w14:textId="178F61E3" w:rsidR="00FE6646" w:rsidRPr="005A1581" w:rsidRDefault="001C4861" w:rsidP="00333E9A">
      <w:pPr>
        <w:pStyle w:val="Heading4"/>
        <w:spacing w:line="360" w:lineRule="auto"/>
        <w:rPr>
          <w:rFonts w:cs="Arial"/>
          <w:color w:val="000000" w:themeColor="text1"/>
        </w:rPr>
      </w:pPr>
      <w:bookmarkStart w:id="271" w:name="_Toc520835542"/>
      <w:bookmarkStart w:id="272" w:name="_Toc514761083"/>
      <w:r w:rsidRPr="005A1581">
        <w:rPr>
          <w:rFonts w:cs="Arial"/>
          <w:color w:val="000000" w:themeColor="text1"/>
        </w:rPr>
        <w:t>Protect</w:t>
      </w:r>
      <w:r w:rsidR="008F7AA7" w:rsidRPr="005A1581">
        <w:rPr>
          <w:rFonts w:cs="Arial"/>
          <w:color w:val="000000" w:themeColor="text1"/>
        </w:rPr>
        <w:t xml:space="preserve"> </w:t>
      </w:r>
      <w:r w:rsidRPr="005A1581">
        <w:rPr>
          <w:rFonts w:cs="Arial"/>
          <w:color w:val="000000" w:themeColor="text1"/>
        </w:rPr>
        <w:t>athletes</w:t>
      </w:r>
      <w:r w:rsidR="008F7AA7" w:rsidRPr="005A1581">
        <w:rPr>
          <w:rFonts w:cs="Arial"/>
          <w:color w:val="000000" w:themeColor="text1"/>
        </w:rPr>
        <w:t xml:space="preserve"> </w:t>
      </w:r>
      <w:r w:rsidRPr="005A1581">
        <w:rPr>
          <w:rFonts w:cs="Arial"/>
          <w:color w:val="000000" w:themeColor="text1"/>
        </w:rPr>
        <w:t>from</w:t>
      </w:r>
      <w:r w:rsidR="008F7AA7" w:rsidRPr="005A1581">
        <w:rPr>
          <w:rFonts w:cs="Arial"/>
          <w:color w:val="000000" w:themeColor="text1"/>
        </w:rPr>
        <w:t xml:space="preserve"> </w:t>
      </w:r>
      <w:r w:rsidRPr="005A1581">
        <w:rPr>
          <w:rFonts w:cs="Arial"/>
          <w:color w:val="000000" w:themeColor="text1"/>
        </w:rPr>
        <w:t>food</w:t>
      </w:r>
      <w:r w:rsidR="008F7AA7" w:rsidRPr="005A1581">
        <w:rPr>
          <w:rFonts w:cs="Arial"/>
          <w:color w:val="000000" w:themeColor="text1"/>
        </w:rPr>
        <w:t xml:space="preserve"> </w:t>
      </w:r>
      <w:r w:rsidRPr="005A1581">
        <w:rPr>
          <w:rFonts w:cs="Arial"/>
          <w:color w:val="000000" w:themeColor="text1"/>
        </w:rPr>
        <w:t>and</w:t>
      </w:r>
      <w:r w:rsidR="008F7AA7" w:rsidRPr="005A1581">
        <w:rPr>
          <w:rFonts w:cs="Arial"/>
          <w:color w:val="000000" w:themeColor="text1"/>
        </w:rPr>
        <w:t xml:space="preserve"> </w:t>
      </w:r>
      <w:r w:rsidRPr="005A1581">
        <w:rPr>
          <w:rFonts w:cs="Arial"/>
          <w:color w:val="000000" w:themeColor="text1"/>
        </w:rPr>
        <w:t>nutritional</w:t>
      </w:r>
      <w:r w:rsidR="008F7AA7" w:rsidRPr="005A1581">
        <w:rPr>
          <w:rFonts w:cs="Arial"/>
          <w:color w:val="000000" w:themeColor="text1"/>
        </w:rPr>
        <w:t xml:space="preserve"> </w:t>
      </w:r>
      <w:r w:rsidRPr="005A1581">
        <w:rPr>
          <w:rFonts w:cs="Arial"/>
          <w:color w:val="000000" w:themeColor="text1"/>
        </w:rPr>
        <w:t>supplement</w:t>
      </w:r>
      <w:bookmarkEnd w:id="271"/>
      <w:bookmarkEnd w:id="272"/>
    </w:p>
    <w:p w14:paraId="32305906" w14:textId="68F9A46D" w:rsidR="00FE6646" w:rsidRPr="005A1581" w:rsidRDefault="001C4861" w:rsidP="00333E9A">
      <w:pPr>
        <w:spacing w:line="360" w:lineRule="auto"/>
        <w:rPr>
          <w:color w:val="000000" w:themeColor="text1"/>
        </w:rPr>
      </w:pPr>
      <w:r w:rsidRPr="005A1581">
        <w:rPr>
          <w:color w:val="000000" w:themeColor="text1"/>
        </w:rPr>
        <w:t>Anti-</w:t>
      </w:r>
      <w:r w:rsidR="000E2FE0" w:rsidRPr="005A1581">
        <w:rPr>
          <w:color w:val="000000" w:themeColor="text1"/>
        </w:rPr>
        <w:t>d</w:t>
      </w:r>
      <w:r w:rsidRPr="005A1581">
        <w:rPr>
          <w:color w:val="000000" w:themeColor="text1"/>
        </w:rPr>
        <w:t>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insists</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principle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E278AD" w:rsidRPr="005A1581">
        <w:rPr>
          <w:color w:val="000000" w:themeColor="text1"/>
        </w:rPr>
        <w:t>‘</w:t>
      </w:r>
      <w:r w:rsidRPr="005A1581">
        <w:rPr>
          <w:color w:val="000000" w:themeColor="text1"/>
        </w:rPr>
        <w:t>prevention</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first</w:t>
      </w:r>
      <w:r w:rsidR="008F7AA7" w:rsidRPr="005A1581">
        <w:rPr>
          <w:color w:val="000000" w:themeColor="text1"/>
        </w:rPr>
        <w:t xml:space="preserve"> </w:t>
      </w:r>
      <w:r w:rsidRPr="005A1581">
        <w:rPr>
          <w:color w:val="000000" w:themeColor="text1"/>
        </w:rPr>
        <w:t>place</w:t>
      </w:r>
      <w:r w:rsidR="00B538AF" w:rsidRPr="005A1581">
        <w:rPr>
          <w:color w:val="000000" w:themeColor="text1"/>
        </w:rPr>
        <w:t>,</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foundation</w:t>
      </w:r>
      <w:r w:rsidR="00E278AD" w:rsidRPr="005A1581">
        <w:rPr>
          <w:color w:val="000000" w:themeColor="text1"/>
        </w:rPr>
        <w:t>’</w:t>
      </w:r>
      <w:r w:rsidR="008F7AA7" w:rsidRPr="005A1581">
        <w:rPr>
          <w:color w:val="000000" w:themeColor="text1"/>
        </w:rPr>
        <w:t xml:space="preserve"> </w:t>
      </w:r>
      <w:r w:rsidRPr="005A1581">
        <w:rPr>
          <w:color w:val="000000" w:themeColor="text1"/>
        </w:rPr>
        <w:t>(</w:t>
      </w:r>
      <w:r w:rsidR="005B6056" w:rsidRPr="005A1581">
        <w:rPr>
          <w:color w:val="000000" w:themeColor="text1"/>
        </w:rPr>
        <w:t>CGAS</w:t>
      </w:r>
      <w:r w:rsidR="00B538AF" w:rsidRPr="005A1581">
        <w:rPr>
          <w:color w:val="000000" w:themeColor="text1"/>
        </w:rPr>
        <w:t>,</w:t>
      </w:r>
      <w:r w:rsidR="008F7AA7" w:rsidRPr="005A1581">
        <w:rPr>
          <w:color w:val="000000" w:themeColor="text1"/>
        </w:rPr>
        <w:t xml:space="preserve"> </w:t>
      </w:r>
      <w:r w:rsidR="005B6056" w:rsidRPr="005A1581">
        <w:rPr>
          <w:color w:val="000000" w:themeColor="text1"/>
        </w:rPr>
        <w:t>2014</w:t>
      </w:r>
      <w:r w:rsidRPr="005A1581">
        <w:rPr>
          <w:color w:val="000000" w:themeColor="text1"/>
        </w:rPr>
        <w:t>).</w:t>
      </w:r>
      <w:r w:rsidR="008F7AA7" w:rsidRPr="005A1581">
        <w:rPr>
          <w:color w:val="000000" w:themeColor="text1"/>
        </w:rPr>
        <w:t xml:space="preserve"> </w:t>
      </w:r>
      <w:r w:rsidR="000E2FE0" w:rsidRPr="005A1581">
        <w:rPr>
          <w:color w:val="000000" w:themeColor="text1"/>
        </w:rPr>
        <w:t xml:space="preserve">Other than </w:t>
      </w:r>
      <w:r w:rsidRPr="005A1581">
        <w:rPr>
          <w:color w:val="000000" w:themeColor="text1"/>
        </w:rPr>
        <w:t>education</w:t>
      </w:r>
      <w:r w:rsidR="00B538AF" w:rsidRPr="005A1581">
        <w:rPr>
          <w:color w:val="000000" w:themeColor="text1"/>
        </w:rPr>
        <w:t>,</w:t>
      </w:r>
      <w:r w:rsidR="008F7AA7" w:rsidRPr="005A1581">
        <w:rPr>
          <w:color w:val="000000" w:themeColor="text1"/>
        </w:rPr>
        <w:t xml:space="preserve"> </w:t>
      </w:r>
      <w:r w:rsidRPr="005A1581">
        <w:rPr>
          <w:color w:val="000000" w:themeColor="text1"/>
        </w:rPr>
        <w:t>another</w:t>
      </w:r>
      <w:r w:rsidR="008F7AA7" w:rsidRPr="005A1581">
        <w:rPr>
          <w:color w:val="000000" w:themeColor="text1"/>
        </w:rPr>
        <w:t xml:space="preserve"> </w:t>
      </w:r>
      <w:r w:rsidRPr="005A1581">
        <w:rPr>
          <w:color w:val="000000" w:themeColor="text1"/>
        </w:rPr>
        <w:t>way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protect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strictly</w:t>
      </w:r>
      <w:r w:rsidR="008F7AA7" w:rsidRPr="005A1581">
        <w:rPr>
          <w:color w:val="000000" w:themeColor="text1"/>
        </w:rPr>
        <w:t xml:space="preserve"> </w:t>
      </w:r>
      <w:r w:rsidRPr="005A1581">
        <w:rPr>
          <w:color w:val="000000" w:themeColor="text1"/>
        </w:rPr>
        <w:t>monitoring</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food</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nutritional</w:t>
      </w:r>
      <w:r w:rsidR="008F7AA7" w:rsidRPr="005A1581">
        <w:rPr>
          <w:color w:val="000000" w:themeColor="text1"/>
        </w:rPr>
        <w:t xml:space="preserve"> </w:t>
      </w:r>
      <w:r w:rsidRPr="005A1581">
        <w:rPr>
          <w:color w:val="000000" w:themeColor="text1"/>
        </w:rPr>
        <w:t>supplement</w:t>
      </w:r>
      <w:r w:rsidR="000E2FE0" w:rsidRPr="005A1581">
        <w:rPr>
          <w:color w:val="000000" w:themeColor="text1"/>
        </w:rPr>
        <w:t>s</w:t>
      </w:r>
      <w:r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Head</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Gansu</w:t>
      </w:r>
      <w:r w:rsidR="008F7AA7" w:rsidRPr="005A1581">
        <w:rPr>
          <w:color w:val="000000" w:themeColor="text1"/>
        </w:rPr>
        <w:t xml:space="preserve"> </w:t>
      </w:r>
      <w:r w:rsidRPr="005A1581">
        <w:rPr>
          <w:color w:val="000000" w:themeColor="text1"/>
        </w:rPr>
        <w:t>Competitive</w:t>
      </w:r>
      <w:r w:rsidR="008F7AA7" w:rsidRPr="005A1581">
        <w:rPr>
          <w:color w:val="000000" w:themeColor="text1"/>
        </w:rPr>
        <w:t xml:space="preserve"> </w:t>
      </w:r>
      <w:r w:rsidRPr="005A1581">
        <w:rPr>
          <w:color w:val="000000" w:themeColor="text1"/>
        </w:rPr>
        <w:t>Sport</w:t>
      </w:r>
      <w:r w:rsidR="00BB0380" w:rsidRPr="005A1581">
        <w:rPr>
          <w:color w:val="000000" w:themeColor="text1"/>
        </w:rPr>
        <w:t>s</w:t>
      </w:r>
      <w:r w:rsidR="008F7AA7" w:rsidRPr="005A1581">
        <w:rPr>
          <w:color w:val="000000" w:themeColor="text1"/>
        </w:rPr>
        <w:t xml:space="preserve"> </w:t>
      </w:r>
      <w:r w:rsidRPr="005A1581">
        <w:rPr>
          <w:color w:val="000000" w:themeColor="text1"/>
        </w:rPr>
        <w:t>Department</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00A2509C" w:rsidRPr="005A1581">
        <w:rPr>
          <w:color w:val="000000" w:themeColor="text1"/>
        </w:rPr>
        <w:t xml:space="preserve">the reason why it is necessary </w:t>
      </w:r>
      <w:r w:rsidR="00FE21D8" w:rsidRPr="005A1581">
        <w:rPr>
          <w:color w:val="000000" w:themeColor="text1"/>
        </w:rPr>
        <w:t xml:space="preserve">for anti-doping organisations </w:t>
      </w:r>
      <w:r w:rsidR="0005701A" w:rsidRPr="005A1581">
        <w:rPr>
          <w:color w:val="000000" w:themeColor="text1"/>
        </w:rPr>
        <w:t xml:space="preserve">to pay </w:t>
      </w:r>
      <w:r w:rsidR="00717CFA" w:rsidRPr="005A1581">
        <w:rPr>
          <w:color w:val="000000" w:themeColor="text1"/>
        </w:rPr>
        <w:t>attention to</w:t>
      </w:r>
      <w:r w:rsidR="00A2509C" w:rsidRPr="005A1581">
        <w:rPr>
          <w:color w:val="000000" w:themeColor="text1"/>
        </w:rPr>
        <w:t xml:space="preserve"> food t</w:t>
      </w:r>
      <w:r w:rsidR="00717CFA" w:rsidRPr="005A1581">
        <w:rPr>
          <w:color w:val="000000" w:themeColor="text1"/>
        </w:rPr>
        <w:t>o protect athletes away from</w:t>
      </w:r>
      <w:r w:rsidR="00A2509C" w:rsidRPr="005A1581">
        <w:rPr>
          <w:color w:val="000000" w:themeColor="text1"/>
        </w:rPr>
        <w:t xml:space="preserve"> test</w:t>
      </w:r>
      <w:r w:rsidR="007D78C5" w:rsidRPr="005A1581">
        <w:rPr>
          <w:color w:val="000000" w:themeColor="text1"/>
        </w:rPr>
        <w:t>ing</w:t>
      </w:r>
      <w:r w:rsidR="00A2509C" w:rsidRPr="005A1581">
        <w:rPr>
          <w:color w:val="000000" w:themeColor="text1"/>
        </w:rPr>
        <w:t xml:space="preserve"> positive</w:t>
      </w:r>
      <w:r w:rsidR="000E2FE0" w:rsidRPr="005A1581">
        <w:rPr>
          <w:color w:val="000000" w:themeColor="text1"/>
        </w:rPr>
        <w:t>:</w:t>
      </w:r>
      <w:r w:rsidR="00FF14B1" w:rsidRPr="005A1581">
        <w:rPr>
          <w:color w:val="000000" w:themeColor="text1"/>
        </w:rPr>
        <w:t xml:space="preserve"> </w:t>
      </w:r>
    </w:p>
    <w:p w14:paraId="1695139E" w14:textId="02A25C59"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know</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quite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bad</w:t>
      </w:r>
      <w:r w:rsidR="008F7AA7" w:rsidRPr="005A1581">
        <w:rPr>
          <w:color w:val="000000" w:themeColor="text1"/>
        </w:rPr>
        <w:t xml:space="preserve"> </w:t>
      </w:r>
      <w:r w:rsidR="001C4861" w:rsidRPr="005A1581">
        <w:rPr>
          <w:color w:val="000000" w:themeColor="text1"/>
        </w:rPr>
        <w:t>food</w:t>
      </w:r>
      <w:r w:rsidR="008F7AA7" w:rsidRPr="005A1581">
        <w:rPr>
          <w:color w:val="000000" w:themeColor="text1"/>
        </w:rPr>
        <w:t xml:space="preserve"> </w:t>
      </w:r>
      <w:r w:rsidR="001C4861" w:rsidRPr="005A1581">
        <w:rPr>
          <w:color w:val="000000" w:themeColor="text1"/>
        </w:rPr>
        <w:t>environment.</w:t>
      </w:r>
      <w:r w:rsidR="008F7AA7" w:rsidRPr="005A1581">
        <w:rPr>
          <w:color w:val="000000" w:themeColor="text1"/>
        </w:rPr>
        <w:t xml:space="preserve"> </w:t>
      </w:r>
      <w:r w:rsidR="001C4861" w:rsidRPr="005A1581">
        <w:rPr>
          <w:color w:val="000000" w:themeColor="text1"/>
        </w:rPr>
        <w:t>Clenbuterol</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easily</w:t>
      </w:r>
      <w:r w:rsidR="008F7AA7" w:rsidRPr="005A1581">
        <w:rPr>
          <w:color w:val="000000" w:themeColor="text1"/>
        </w:rPr>
        <w:t xml:space="preserve"> </w:t>
      </w:r>
      <w:r w:rsidR="001C4861" w:rsidRPr="005A1581">
        <w:rPr>
          <w:color w:val="000000" w:themeColor="text1"/>
        </w:rPr>
        <w:t>found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pork.</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means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eat</w:t>
      </w:r>
      <w:r w:rsidR="008F7AA7" w:rsidRPr="005A1581">
        <w:rPr>
          <w:color w:val="000000" w:themeColor="text1"/>
        </w:rPr>
        <w:t xml:space="preserve"> </w:t>
      </w:r>
      <w:r w:rsidR="001C4861" w:rsidRPr="005A1581">
        <w:rPr>
          <w:color w:val="000000" w:themeColor="text1"/>
        </w:rPr>
        <w:t>outside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school</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face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high</w:t>
      </w:r>
      <w:r w:rsidR="008F7AA7" w:rsidRPr="005A1581">
        <w:rPr>
          <w:color w:val="000000" w:themeColor="text1"/>
        </w:rPr>
        <w:t xml:space="preserve"> </w:t>
      </w:r>
      <w:r w:rsidR="001C4861" w:rsidRPr="005A1581">
        <w:rPr>
          <w:color w:val="000000" w:themeColor="text1"/>
        </w:rPr>
        <w:t>risk</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failing</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w:t>
      </w:r>
      <w:r w:rsidRPr="005A1581">
        <w:rPr>
          <w:color w:val="000000" w:themeColor="text1"/>
        </w:rPr>
        <w:t>’</w:t>
      </w:r>
      <w:r w:rsidR="00B538AF" w:rsidRPr="005A1581">
        <w:rPr>
          <w:color w:val="000000" w:themeColor="text1"/>
        </w:rPr>
        <w:t>.</w:t>
      </w:r>
    </w:p>
    <w:p w14:paraId="1C7DE08F" w14:textId="77777777" w:rsidR="0015105B" w:rsidRPr="005A1581" w:rsidRDefault="0015105B" w:rsidP="00333E9A">
      <w:pPr>
        <w:spacing w:line="360" w:lineRule="auto"/>
        <w:rPr>
          <w:color w:val="000000" w:themeColor="text1"/>
        </w:rPr>
      </w:pPr>
      <w:r w:rsidRPr="005A1581">
        <w:rPr>
          <w:color w:val="000000" w:themeColor="text1"/>
        </w:rPr>
        <w:t>The Head of the Swimming Department of the Swimming Administrative Centre also noted that:</w:t>
      </w:r>
    </w:p>
    <w:p w14:paraId="377565D5" w14:textId="6E62F1F6" w:rsidR="0015105B" w:rsidRPr="005A1581" w:rsidRDefault="0015105B" w:rsidP="00333E9A">
      <w:pPr>
        <w:pStyle w:val="Quote"/>
        <w:spacing w:line="360" w:lineRule="auto"/>
        <w:rPr>
          <w:color w:val="000000" w:themeColor="text1"/>
        </w:rPr>
      </w:pPr>
      <w:r w:rsidRPr="005A1581">
        <w:rPr>
          <w:color w:val="000000" w:themeColor="text1"/>
        </w:rPr>
        <w:t xml:space="preserve">‘Every time we lead our team training in other provinces or countries, we check the local food environment </w:t>
      </w:r>
      <w:r w:rsidR="0005701A" w:rsidRPr="005A1581">
        <w:rPr>
          <w:color w:val="000000" w:themeColor="text1"/>
        </w:rPr>
        <w:t xml:space="preserve">in </w:t>
      </w:r>
      <w:r w:rsidRPr="005A1581">
        <w:rPr>
          <w:color w:val="000000" w:themeColor="text1"/>
        </w:rPr>
        <w:t>first place’.</w:t>
      </w:r>
    </w:p>
    <w:p w14:paraId="2DDB45E2" w14:textId="77777777" w:rsidR="00FE21D8" w:rsidRPr="005A1581" w:rsidRDefault="00FE21D8" w:rsidP="00333E9A">
      <w:pPr>
        <w:spacing w:line="360" w:lineRule="auto"/>
        <w:rPr>
          <w:color w:val="000000" w:themeColor="text1"/>
        </w:rPr>
      </w:pPr>
      <w:r w:rsidRPr="005A1581">
        <w:rPr>
          <w:color w:val="000000" w:themeColor="text1"/>
        </w:rPr>
        <w:t>The Director of the Institute of Sports Science in Hunan gave details about the strict monitoring of food. He noted that:</w:t>
      </w:r>
    </w:p>
    <w:p w14:paraId="5014BD07" w14:textId="073505E0" w:rsidR="00FE21D8" w:rsidRPr="005A1581" w:rsidRDefault="00FE21D8" w:rsidP="00333E9A">
      <w:pPr>
        <w:pStyle w:val="Quote"/>
        <w:spacing w:line="360" w:lineRule="auto"/>
        <w:rPr>
          <w:color w:val="000000" w:themeColor="text1"/>
        </w:rPr>
      </w:pPr>
      <w:r w:rsidRPr="005A1581">
        <w:rPr>
          <w:color w:val="000000" w:themeColor="text1"/>
        </w:rPr>
        <w:t>‘All the athletes in the provincial team have to eat in our own dining room and all the food we choose for our athletes is under strict monitoring.’</w:t>
      </w:r>
    </w:p>
    <w:p w14:paraId="1B20ACE5" w14:textId="4E5048A0" w:rsidR="00BD0169" w:rsidRPr="005A1581" w:rsidRDefault="005E3191" w:rsidP="00333E9A">
      <w:pPr>
        <w:spacing w:line="360" w:lineRule="auto"/>
        <w:rPr>
          <w:color w:val="000000" w:themeColor="text1"/>
        </w:rPr>
      </w:pPr>
      <w:r w:rsidRPr="005A1581">
        <w:rPr>
          <w:color w:val="000000" w:themeColor="text1"/>
        </w:rPr>
        <w:t xml:space="preserve">Apart from </w:t>
      </w:r>
      <w:r w:rsidR="009D2B74" w:rsidRPr="005A1581">
        <w:rPr>
          <w:color w:val="000000" w:themeColor="text1"/>
        </w:rPr>
        <w:t xml:space="preserve">the </w:t>
      </w:r>
      <w:r w:rsidR="0076255D" w:rsidRPr="005A1581">
        <w:rPr>
          <w:color w:val="000000" w:themeColor="text1"/>
        </w:rPr>
        <w:t xml:space="preserve">local anti-doping agencies </w:t>
      </w:r>
      <w:r w:rsidRPr="005A1581">
        <w:rPr>
          <w:color w:val="000000" w:themeColor="text1"/>
        </w:rPr>
        <w:t xml:space="preserve">and </w:t>
      </w:r>
      <w:r w:rsidR="009D2B74" w:rsidRPr="005A1581">
        <w:rPr>
          <w:color w:val="000000" w:themeColor="text1"/>
        </w:rPr>
        <w:t>the National S</w:t>
      </w:r>
      <w:r w:rsidR="00BD0169" w:rsidRPr="005A1581">
        <w:rPr>
          <w:color w:val="000000" w:themeColor="text1"/>
        </w:rPr>
        <w:t>ports</w:t>
      </w:r>
      <w:r w:rsidR="009D2B74" w:rsidRPr="005A1581">
        <w:rPr>
          <w:color w:val="000000" w:themeColor="text1"/>
        </w:rPr>
        <w:t xml:space="preserve"> F</w:t>
      </w:r>
      <w:r w:rsidR="00084D15" w:rsidRPr="005A1581">
        <w:rPr>
          <w:color w:val="000000" w:themeColor="text1"/>
        </w:rPr>
        <w:t>ederations, t</w:t>
      </w:r>
      <w:r w:rsidR="00BD0169" w:rsidRPr="005A1581">
        <w:rPr>
          <w:color w:val="000000" w:themeColor="text1"/>
        </w:rPr>
        <w:t>he sports school</w:t>
      </w:r>
      <w:r w:rsidR="004B11B8" w:rsidRPr="005A1581">
        <w:rPr>
          <w:color w:val="000000" w:themeColor="text1"/>
        </w:rPr>
        <w:t>s</w:t>
      </w:r>
      <w:r w:rsidR="00BD0169" w:rsidRPr="005A1581">
        <w:rPr>
          <w:color w:val="000000" w:themeColor="text1"/>
        </w:rPr>
        <w:t xml:space="preserve"> also take action</w:t>
      </w:r>
      <w:r w:rsidR="00084D15" w:rsidRPr="005A1581">
        <w:rPr>
          <w:color w:val="000000" w:themeColor="text1"/>
        </w:rPr>
        <w:t>s</w:t>
      </w:r>
      <w:r w:rsidR="00BD0169" w:rsidRPr="005A1581">
        <w:rPr>
          <w:color w:val="000000" w:themeColor="text1"/>
        </w:rPr>
        <w:t xml:space="preserve"> to protect the students from contaminated food. </w:t>
      </w:r>
      <w:r w:rsidR="00084D15" w:rsidRPr="005A1581">
        <w:rPr>
          <w:color w:val="000000" w:themeColor="text1"/>
        </w:rPr>
        <w:t xml:space="preserve">For instance, </w:t>
      </w:r>
      <w:r w:rsidR="00BD0169" w:rsidRPr="005A1581">
        <w:rPr>
          <w:color w:val="000000" w:themeColor="text1"/>
        </w:rPr>
        <w:t>the headmaster of Gansu Athletic School noted:</w:t>
      </w:r>
    </w:p>
    <w:p w14:paraId="1C843F94" w14:textId="58E1832F" w:rsidR="005E3191" w:rsidRPr="005A1581" w:rsidRDefault="005E3191" w:rsidP="00333E9A">
      <w:pPr>
        <w:pStyle w:val="Quote"/>
        <w:spacing w:line="360" w:lineRule="auto"/>
        <w:rPr>
          <w:color w:val="000000" w:themeColor="text1"/>
        </w:rPr>
      </w:pPr>
      <w:r w:rsidRPr="005A1581">
        <w:rPr>
          <w:color w:val="000000" w:themeColor="text1"/>
        </w:rPr>
        <w:lastRenderedPageBreak/>
        <w:t>‘We do our best to keep the students eat in school dining room and the ingredients used for the school dining room need to be inspected by the food inspection agency’.</w:t>
      </w:r>
    </w:p>
    <w:p w14:paraId="701E4493" w14:textId="61B65489" w:rsidR="001C4861" w:rsidRPr="005A1581" w:rsidRDefault="007A20E5" w:rsidP="00333E9A">
      <w:pPr>
        <w:spacing w:line="360" w:lineRule="auto"/>
        <w:rPr>
          <w:color w:val="000000" w:themeColor="text1"/>
        </w:rPr>
      </w:pPr>
      <w:r w:rsidRPr="005A1581">
        <w:rPr>
          <w:color w:val="000000" w:themeColor="text1"/>
        </w:rPr>
        <w:t>As athletes, th</w:t>
      </w:r>
      <w:r w:rsidR="00EA6461" w:rsidRPr="005A1581">
        <w:rPr>
          <w:color w:val="000000" w:themeColor="text1"/>
        </w:rPr>
        <w:t>ey also pay a great attention to</w:t>
      </w:r>
      <w:r w:rsidRPr="005A1581">
        <w:rPr>
          <w:color w:val="000000" w:themeColor="text1"/>
        </w:rPr>
        <w:t xml:space="preserve"> the</w:t>
      </w:r>
      <w:r w:rsidR="00084D15" w:rsidRPr="005A1581">
        <w:rPr>
          <w:color w:val="000000" w:themeColor="text1"/>
        </w:rPr>
        <w:t>ir own</w:t>
      </w:r>
      <w:r w:rsidRPr="005A1581">
        <w:rPr>
          <w:color w:val="000000" w:themeColor="text1"/>
        </w:rPr>
        <w:t xml:space="preserve"> food and nutrition</w:t>
      </w:r>
      <w:r w:rsidR="00084D15" w:rsidRPr="005A1581">
        <w:rPr>
          <w:color w:val="000000" w:themeColor="text1"/>
        </w:rPr>
        <w:t>, especially</w:t>
      </w:r>
      <w:r w:rsidRPr="005A1581">
        <w:rPr>
          <w:color w:val="000000" w:themeColor="text1"/>
        </w:rPr>
        <w:t>, s</w:t>
      </w:r>
      <w:r w:rsidR="001C4861" w:rsidRPr="005A1581">
        <w:rPr>
          <w:color w:val="000000" w:themeColor="text1"/>
        </w:rPr>
        <w:t>ome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Pr="005A1581">
        <w:rPr>
          <w:color w:val="000000" w:themeColor="text1"/>
        </w:rPr>
        <w:t xml:space="preserve">even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diet</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001C4861" w:rsidRPr="005A1581">
        <w:rPr>
          <w:color w:val="000000" w:themeColor="text1"/>
        </w:rPr>
        <w:t>avoid</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positive</w:t>
      </w:r>
      <w:r w:rsidR="008F7AA7" w:rsidRPr="005A1581">
        <w:rPr>
          <w:color w:val="000000" w:themeColor="text1"/>
        </w:rPr>
        <w:t xml:space="preserve"> </w:t>
      </w:r>
      <w:r w:rsidR="001C4861" w:rsidRPr="005A1581">
        <w:rPr>
          <w:color w:val="000000" w:themeColor="text1"/>
        </w:rPr>
        <w:t>due</w:t>
      </w:r>
      <w:r w:rsidR="008F7AA7" w:rsidRPr="005A1581">
        <w:rPr>
          <w:color w:val="000000" w:themeColor="text1"/>
        </w:rPr>
        <w:t xml:space="preserve"> </w:t>
      </w:r>
      <w:r w:rsidR="000D5F50" w:rsidRPr="005A1581">
        <w:rPr>
          <w:color w:val="000000" w:themeColor="text1"/>
        </w:rPr>
        <w:t>for</w:t>
      </w:r>
      <w:r w:rsidR="008F7AA7" w:rsidRPr="005A1581">
        <w:rPr>
          <w:color w:val="000000" w:themeColor="text1"/>
        </w:rPr>
        <w:t xml:space="preserve"> </w:t>
      </w:r>
      <w:r w:rsidR="000D5F50" w:rsidRPr="005A1581">
        <w:rPr>
          <w:color w:val="000000" w:themeColor="text1"/>
        </w:rPr>
        <w:t>c</w:t>
      </w:r>
      <w:r w:rsidR="001C4861" w:rsidRPr="005A1581">
        <w:rPr>
          <w:color w:val="000000" w:themeColor="text1"/>
        </w:rPr>
        <w:t>lenbuterol.</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instance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one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walking</w:t>
      </w:r>
      <w:r w:rsidR="008F7AA7" w:rsidRPr="005A1581">
        <w:rPr>
          <w:color w:val="000000" w:themeColor="text1"/>
        </w:rPr>
        <w:t xml:space="preserve"> </w:t>
      </w:r>
      <w:r w:rsidR="001C4861" w:rsidRPr="005A1581">
        <w:rPr>
          <w:color w:val="000000" w:themeColor="text1"/>
        </w:rPr>
        <w:t>race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sh</w:t>
      </w:r>
      <w:r w:rsidR="00084D15" w:rsidRPr="005A1581">
        <w:rPr>
          <w:color w:val="000000" w:themeColor="text1"/>
        </w:rPr>
        <w:t>a</w:t>
      </w:r>
      <w:r w:rsidR="001C4861" w:rsidRPr="005A1581">
        <w:rPr>
          <w:color w:val="000000" w:themeColor="text1"/>
        </w:rPr>
        <w:t>red</w:t>
      </w:r>
      <w:r w:rsidR="008F7AA7" w:rsidRPr="005A1581">
        <w:rPr>
          <w:color w:val="000000" w:themeColor="text1"/>
        </w:rPr>
        <w:t xml:space="preserve"> </w:t>
      </w:r>
      <w:r w:rsidR="001C4861" w:rsidRPr="005A1581">
        <w:rPr>
          <w:color w:val="000000" w:themeColor="text1"/>
        </w:rPr>
        <w:t>his</w:t>
      </w:r>
      <w:r w:rsidR="008F7AA7" w:rsidRPr="005A1581">
        <w:rPr>
          <w:color w:val="000000" w:themeColor="text1"/>
        </w:rPr>
        <w:t xml:space="preserve"> </w:t>
      </w:r>
      <w:r w:rsidR="001C4861" w:rsidRPr="005A1581">
        <w:rPr>
          <w:color w:val="000000" w:themeColor="text1"/>
        </w:rPr>
        <w:t>own</w:t>
      </w:r>
      <w:r w:rsidR="008F7AA7" w:rsidRPr="005A1581">
        <w:rPr>
          <w:color w:val="000000" w:themeColor="text1"/>
        </w:rPr>
        <w:t xml:space="preserve"> </w:t>
      </w:r>
      <w:r w:rsidR="001C4861" w:rsidRPr="005A1581">
        <w:rPr>
          <w:color w:val="000000" w:themeColor="text1"/>
        </w:rPr>
        <w:t>experience</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diet</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competition:</w:t>
      </w:r>
    </w:p>
    <w:p w14:paraId="7A6DD007" w14:textId="038256EE" w:rsidR="00FE6646"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time</w:t>
      </w:r>
      <w:r w:rsidR="008F7AA7" w:rsidRPr="005A1581">
        <w:rPr>
          <w:color w:val="000000" w:themeColor="text1"/>
        </w:rPr>
        <w:t xml:space="preserve"> </w:t>
      </w:r>
      <w:r w:rsidR="001C4861" w:rsidRPr="005A1581">
        <w:rPr>
          <w:color w:val="000000" w:themeColor="text1"/>
        </w:rPr>
        <w:t>[2010]</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majority</w:t>
      </w:r>
      <w:r w:rsidR="008F7AA7" w:rsidRPr="005A1581">
        <w:rPr>
          <w:color w:val="000000" w:themeColor="text1"/>
        </w:rPr>
        <w:t xml:space="preserve"> </w:t>
      </w:r>
      <w:r w:rsidR="001C4861" w:rsidRPr="005A1581">
        <w:rPr>
          <w:color w:val="000000" w:themeColor="text1"/>
        </w:rPr>
        <w:t>pork</w:t>
      </w:r>
      <w:r w:rsidR="008F7AA7" w:rsidRPr="005A1581">
        <w:rPr>
          <w:color w:val="000000" w:themeColor="text1"/>
        </w:rPr>
        <w:t xml:space="preserve"> </w:t>
      </w:r>
      <w:r w:rsidR="001C4861" w:rsidRPr="005A1581">
        <w:rPr>
          <w:color w:val="000000" w:themeColor="text1"/>
        </w:rPr>
        <w:t>sold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market</w:t>
      </w:r>
      <w:r w:rsidR="008F7AA7" w:rsidRPr="005A1581">
        <w:rPr>
          <w:color w:val="000000" w:themeColor="text1"/>
        </w:rPr>
        <w:t xml:space="preserve"> </w:t>
      </w:r>
      <w:r w:rsidR="001C4861" w:rsidRPr="005A1581">
        <w:rPr>
          <w:color w:val="000000" w:themeColor="text1"/>
        </w:rPr>
        <w:t>contain</w:t>
      </w:r>
      <w:r w:rsidR="008F7AA7" w:rsidRPr="005A1581">
        <w:rPr>
          <w:color w:val="000000" w:themeColor="text1"/>
        </w:rPr>
        <w:t xml:space="preserve"> </w:t>
      </w:r>
      <w:r w:rsidR="000D5F50" w:rsidRPr="005A1581">
        <w:rPr>
          <w:color w:val="000000" w:themeColor="text1"/>
        </w:rPr>
        <w:t>c</w:t>
      </w:r>
      <w:r w:rsidR="001C4861" w:rsidRPr="005A1581">
        <w:rPr>
          <w:color w:val="000000" w:themeColor="text1"/>
        </w:rPr>
        <w:t>lenbuterol</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so</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did</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eat</w:t>
      </w:r>
      <w:r w:rsidR="008F7AA7" w:rsidRPr="005A1581">
        <w:rPr>
          <w:color w:val="000000" w:themeColor="text1"/>
        </w:rPr>
        <w:t xml:space="preserve"> </w:t>
      </w:r>
      <w:r w:rsidR="001C4861" w:rsidRPr="005A1581">
        <w:rPr>
          <w:color w:val="000000" w:themeColor="text1"/>
        </w:rPr>
        <w:t>any</w:t>
      </w:r>
      <w:r w:rsidR="008F7AA7" w:rsidRPr="005A1581">
        <w:rPr>
          <w:color w:val="000000" w:themeColor="text1"/>
        </w:rPr>
        <w:t xml:space="preserve"> </w:t>
      </w:r>
      <w:r w:rsidR="001C4861" w:rsidRPr="005A1581">
        <w:rPr>
          <w:color w:val="000000" w:themeColor="text1"/>
        </w:rPr>
        <w:t>pork</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nearly</w:t>
      </w:r>
      <w:r w:rsidR="008F7AA7" w:rsidRPr="005A1581">
        <w:rPr>
          <w:color w:val="000000" w:themeColor="text1"/>
        </w:rPr>
        <w:t xml:space="preserve"> </w:t>
      </w:r>
      <w:r w:rsidR="001C4861" w:rsidRPr="005A1581">
        <w:rPr>
          <w:color w:val="000000" w:themeColor="text1"/>
        </w:rPr>
        <w:t>half</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year</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2010</w:t>
      </w:r>
      <w:r w:rsidR="008F7AA7" w:rsidRPr="005A1581">
        <w:rPr>
          <w:color w:val="000000" w:themeColor="text1"/>
        </w:rPr>
        <w:t xml:space="preserve"> </w:t>
      </w:r>
      <w:r w:rsidR="001C4861" w:rsidRPr="005A1581">
        <w:rPr>
          <w:color w:val="000000" w:themeColor="text1"/>
        </w:rPr>
        <w:t>Asian</w:t>
      </w:r>
      <w:r w:rsidR="008F7AA7" w:rsidRPr="005A1581">
        <w:rPr>
          <w:color w:val="000000" w:themeColor="text1"/>
        </w:rPr>
        <w:t xml:space="preserve"> </w:t>
      </w:r>
      <w:r w:rsidR="001C4861" w:rsidRPr="005A1581">
        <w:rPr>
          <w:color w:val="000000" w:themeColor="text1"/>
        </w:rPr>
        <w:t>Game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just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case</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any</w:t>
      </w:r>
      <w:r w:rsidR="008F7AA7" w:rsidRPr="005A1581">
        <w:rPr>
          <w:color w:val="000000" w:themeColor="text1"/>
        </w:rPr>
        <w:t xml:space="preserve"> </w:t>
      </w:r>
      <w:r w:rsidR="000D5F50" w:rsidRPr="005A1581">
        <w:rPr>
          <w:color w:val="000000" w:themeColor="text1"/>
        </w:rPr>
        <w:t>c</w:t>
      </w:r>
      <w:r w:rsidR="001C4861" w:rsidRPr="005A1581">
        <w:rPr>
          <w:color w:val="000000" w:themeColor="text1"/>
        </w:rPr>
        <w:t>lenbuterol</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pork</w:t>
      </w:r>
      <w:r w:rsidRPr="005A1581">
        <w:rPr>
          <w:color w:val="000000" w:themeColor="text1"/>
        </w:rPr>
        <w:t>’</w:t>
      </w:r>
      <w:r w:rsidR="00B538AF" w:rsidRPr="005A1581">
        <w:rPr>
          <w:color w:val="000000" w:themeColor="text1"/>
        </w:rPr>
        <w:t>.</w:t>
      </w:r>
    </w:p>
    <w:p w14:paraId="34BBB8D2" w14:textId="2AD5F1F9" w:rsidR="001C4861" w:rsidRPr="005A1581" w:rsidRDefault="001C4861" w:rsidP="00333E9A">
      <w:pPr>
        <w:spacing w:line="360" w:lineRule="auto"/>
        <w:rPr>
          <w:color w:val="000000" w:themeColor="text1"/>
        </w:rPr>
      </w:pPr>
      <w:r w:rsidRPr="005A1581">
        <w:rPr>
          <w:color w:val="000000" w:themeColor="text1"/>
        </w:rPr>
        <w:t>Apart</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basic</w:t>
      </w:r>
      <w:r w:rsidR="008F7AA7" w:rsidRPr="005A1581">
        <w:rPr>
          <w:color w:val="000000" w:themeColor="text1"/>
        </w:rPr>
        <w:t xml:space="preserve"> </w:t>
      </w:r>
      <w:r w:rsidRPr="005A1581">
        <w:rPr>
          <w:color w:val="000000" w:themeColor="text1"/>
        </w:rPr>
        <w:t>food</w:t>
      </w:r>
      <w:r w:rsidR="008F7AA7" w:rsidRPr="005A1581">
        <w:rPr>
          <w:color w:val="000000" w:themeColor="text1"/>
        </w:rPr>
        <w:t xml:space="preserve"> </w:t>
      </w:r>
      <w:r w:rsidRPr="005A1581">
        <w:rPr>
          <w:color w:val="000000" w:themeColor="text1"/>
        </w:rPr>
        <w:t>supplement</w:t>
      </w:r>
      <w:r w:rsidR="000D5F50" w:rsidRPr="005A1581">
        <w:rPr>
          <w:color w:val="000000" w:themeColor="text1"/>
        </w:rPr>
        <w:t>s</w:t>
      </w:r>
      <w:r w:rsidR="00B538AF" w:rsidRPr="005A1581">
        <w:rPr>
          <w:color w:val="000000" w:themeColor="text1"/>
        </w:rPr>
        <w:t>,</w:t>
      </w:r>
      <w:r w:rsidR="008F7AA7" w:rsidRPr="005A1581">
        <w:rPr>
          <w:color w:val="000000" w:themeColor="text1"/>
        </w:rPr>
        <w:t xml:space="preserve"> </w:t>
      </w:r>
      <w:r w:rsidRPr="005A1581">
        <w:rPr>
          <w:color w:val="000000" w:themeColor="text1"/>
        </w:rPr>
        <w:t>nutritional</w:t>
      </w:r>
      <w:r w:rsidR="008F7AA7" w:rsidRPr="005A1581">
        <w:rPr>
          <w:color w:val="000000" w:themeColor="text1"/>
        </w:rPr>
        <w:t xml:space="preserve"> </w:t>
      </w:r>
      <w:r w:rsidRPr="005A1581">
        <w:rPr>
          <w:color w:val="000000" w:themeColor="text1"/>
        </w:rPr>
        <w:t>supplement</w:t>
      </w:r>
      <w:r w:rsidR="000D5F50" w:rsidRPr="005A1581">
        <w:rPr>
          <w:color w:val="000000" w:themeColor="text1"/>
        </w:rPr>
        <w:t>s</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play</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key</w:t>
      </w:r>
      <w:r w:rsidR="008F7AA7" w:rsidRPr="005A1581">
        <w:rPr>
          <w:color w:val="000000" w:themeColor="text1"/>
        </w:rPr>
        <w:t xml:space="preserve"> </w:t>
      </w:r>
      <w:r w:rsidRPr="005A1581">
        <w:rPr>
          <w:color w:val="000000" w:themeColor="text1"/>
        </w:rPr>
        <w:t>role</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0D5F50" w:rsidRPr="005A1581">
        <w:rPr>
          <w:color w:val="000000" w:themeColor="text1"/>
        </w:rPr>
        <w:t xml:space="preserve">and </w:t>
      </w:r>
      <w:r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safety</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nutritional</w:t>
      </w:r>
      <w:r w:rsidR="008F7AA7" w:rsidRPr="005A1581">
        <w:rPr>
          <w:color w:val="000000" w:themeColor="text1"/>
        </w:rPr>
        <w:t xml:space="preserve"> </w:t>
      </w:r>
      <w:r w:rsidRPr="005A1581">
        <w:rPr>
          <w:color w:val="000000" w:themeColor="text1"/>
        </w:rPr>
        <w:t>supplement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significa</w:t>
      </w:r>
      <w:r w:rsidR="000D5F50" w:rsidRPr="005A1581">
        <w:rPr>
          <w:color w:val="000000" w:themeColor="text1"/>
        </w:rPr>
        <w:t>n</w:t>
      </w:r>
      <w:r w:rsidRPr="005A1581">
        <w:rPr>
          <w:color w:val="000000" w:themeColor="text1"/>
        </w:rPr>
        <w:t>t.</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000D5F50" w:rsidRPr="005A1581">
        <w:rPr>
          <w:color w:val="000000" w:themeColor="text1"/>
        </w:rPr>
        <w:t>nutritionists</w:t>
      </w:r>
      <w:r w:rsidR="008F7AA7" w:rsidRPr="005A1581">
        <w:rPr>
          <w:color w:val="000000" w:themeColor="text1"/>
        </w:rPr>
        <w:t xml:space="preserve"> </w:t>
      </w:r>
      <w:r w:rsidR="00DF0ABD" w:rsidRPr="005A1581">
        <w:rPr>
          <w:color w:val="000000" w:themeColor="text1"/>
        </w:rPr>
        <w:t xml:space="preserve">and also as </w:t>
      </w:r>
      <w:r w:rsidR="00084D15" w:rsidRPr="005A1581">
        <w:rPr>
          <w:color w:val="000000" w:themeColor="text1"/>
        </w:rPr>
        <w:t xml:space="preserve">a </w:t>
      </w:r>
      <w:r w:rsidR="00DF0ABD" w:rsidRPr="005A1581">
        <w:rPr>
          <w:color w:val="000000" w:themeColor="text1"/>
        </w:rPr>
        <w:t xml:space="preserve">member of </w:t>
      </w:r>
      <w:r w:rsidR="00EA6461" w:rsidRPr="005A1581">
        <w:rPr>
          <w:color w:val="000000" w:themeColor="text1"/>
        </w:rPr>
        <w:t xml:space="preserve">the </w:t>
      </w:r>
      <w:r w:rsidR="00DF0ABD" w:rsidRPr="005A1581">
        <w:rPr>
          <w:color w:val="000000" w:themeColor="text1"/>
        </w:rPr>
        <w:t xml:space="preserve">National Sport Nutrition Expert Group from Beijing Sport University </w:t>
      </w:r>
      <w:r w:rsidRPr="005A1581">
        <w:rPr>
          <w:color w:val="000000" w:themeColor="text1"/>
        </w:rPr>
        <w:t>state</w:t>
      </w:r>
      <w:r w:rsidR="000D5F50" w:rsidRPr="005A1581">
        <w:rPr>
          <w:color w:val="000000" w:themeColor="text1"/>
        </w:rPr>
        <w:t>d</w:t>
      </w:r>
      <w:r w:rsidR="008F7AA7" w:rsidRPr="005A1581">
        <w:rPr>
          <w:color w:val="000000" w:themeColor="text1"/>
        </w:rPr>
        <w:t xml:space="preserve"> </w:t>
      </w:r>
      <w:r w:rsidRPr="005A1581">
        <w:rPr>
          <w:color w:val="000000" w:themeColor="text1"/>
        </w:rPr>
        <w:t>that:</w:t>
      </w:r>
    </w:p>
    <w:p w14:paraId="42F62998" w14:textId="0F8716B0"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Improperly</w:t>
      </w:r>
      <w:r w:rsidR="008F7AA7" w:rsidRPr="005A1581">
        <w:rPr>
          <w:color w:val="000000" w:themeColor="text1"/>
        </w:rPr>
        <w:t xml:space="preserve"> </w:t>
      </w:r>
      <w:r w:rsidR="001C4861" w:rsidRPr="005A1581">
        <w:rPr>
          <w:color w:val="000000" w:themeColor="text1"/>
        </w:rPr>
        <w:t>using</w:t>
      </w:r>
      <w:r w:rsidR="00EA6461" w:rsidRPr="005A1581">
        <w:rPr>
          <w:color w:val="000000" w:themeColor="text1"/>
        </w:rPr>
        <w:t xml:space="preserve"> </w:t>
      </w:r>
      <w:r w:rsidR="001C4861" w:rsidRPr="005A1581">
        <w:rPr>
          <w:color w:val="000000" w:themeColor="text1"/>
        </w:rPr>
        <w:t>nutrition</w:t>
      </w:r>
      <w:r w:rsidR="008F7AA7" w:rsidRPr="005A1581">
        <w:rPr>
          <w:color w:val="000000" w:themeColor="text1"/>
        </w:rPr>
        <w:t xml:space="preserve"> </w:t>
      </w:r>
      <w:r w:rsidR="001C4861" w:rsidRPr="005A1581">
        <w:rPr>
          <w:color w:val="000000" w:themeColor="text1"/>
        </w:rPr>
        <w:t>may</w:t>
      </w:r>
      <w:r w:rsidR="008F7AA7" w:rsidRPr="005A1581">
        <w:rPr>
          <w:color w:val="000000" w:themeColor="text1"/>
        </w:rPr>
        <w:t xml:space="preserve"> </w:t>
      </w:r>
      <w:r w:rsidR="001C4861" w:rsidRPr="005A1581">
        <w:rPr>
          <w:color w:val="000000" w:themeColor="text1"/>
        </w:rPr>
        <w:t>cause</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tested</w:t>
      </w:r>
      <w:r w:rsidR="008F7AA7" w:rsidRPr="005A1581">
        <w:rPr>
          <w:color w:val="000000" w:themeColor="text1"/>
        </w:rPr>
        <w:t xml:space="preserve"> </w:t>
      </w:r>
      <w:r w:rsidR="001C4861" w:rsidRPr="005A1581">
        <w:rPr>
          <w:color w:val="000000" w:themeColor="text1"/>
        </w:rPr>
        <w:t>positive</w:t>
      </w:r>
      <w:r w:rsidR="008F7AA7" w:rsidRPr="005A1581">
        <w:rPr>
          <w:color w:val="000000" w:themeColor="text1"/>
        </w:rPr>
        <w:t xml:space="preserve"> </w:t>
      </w:r>
      <w:r w:rsidR="001C4861" w:rsidRPr="005A1581">
        <w:rPr>
          <w:color w:val="000000" w:themeColor="text1"/>
        </w:rPr>
        <w:t>due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factor</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nutrition</w:t>
      </w:r>
      <w:r w:rsidR="008F7AA7" w:rsidRPr="005A1581">
        <w:rPr>
          <w:color w:val="000000" w:themeColor="text1"/>
        </w:rPr>
        <w:t xml:space="preserve"> </w:t>
      </w:r>
      <w:r w:rsidR="001C4861" w:rsidRPr="005A1581">
        <w:rPr>
          <w:color w:val="000000" w:themeColor="text1"/>
        </w:rPr>
        <w:t>may</w:t>
      </w:r>
      <w:r w:rsidR="008F7AA7" w:rsidRPr="005A1581">
        <w:rPr>
          <w:color w:val="000000" w:themeColor="text1"/>
        </w:rPr>
        <w:t xml:space="preserve"> </w:t>
      </w:r>
      <w:r w:rsidR="001C4861" w:rsidRPr="005A1581">
        <w:rPr>
          <w:color w:val="000000" w:themeColor="text1"/>
        </w:rPr>
        <w:t>mix</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prohibited</w:t>
      </w:r>
      <w:r w:rsidR="008F7AA7" w:rsidRPr="005A1581">
        <w:rPr>
          <w:color w:val="000000" w:themeColor="text1"/>
        </w:rPr>
        <w:t xml:space="preserve"> </w:t>
      </w:r>
      <w:r w:rsidR="001C4861" w:rsidRPr="005A1581">
        <w:rPr>
          <w:color w:val="000000" w:themeColor="text1"/>
        </w:rPr>
        <w:t>substances.</w:t>
      </w:r>
      <w:r w:rsidR="008F7AA7" w:rsidRPr="005A1581">
        <w:rPr>
          <w:color w:val="000000" w:themeColor="text1"/>
        </w:rPr>
        <w:t xml:space="preserve"> </w:t>
      </w:r>
      <w:r w:rsidR="001C4861" w:rsidRPr="005A1581">
        <w:rPr>
          <w:color w:val="000000" w:themeColor="text1"/>
        </w:rPr>
        <w:t>So</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really</w:t>
      </w:r>
      <w:r w:rsidR="008F7AA7" w:rsidRPr="005A1581">
        <w:rPr>
          <w:color w:val="000000" w:themeColor="text1"/>
        </w:rPr>
        <w:t xml:space="preserve"> </w:t>
      </w:r>
      <w:r w:rsidR="001C4861" w:rsidRPr="005A1581">
        <w:rPr>
          <w:color w:val="000000" w:themeColor="text1"/>
        </w:rPr>
        <w:t>strict</w:t>
      </w:r>
      <w:r w:rsidR="008F7AA7" w:rsidRPr="005A1581">
        <w:rPr>
          <w:color w:val="000000" w:themeColor="text1"/>
        </w:rPr>
        <w:t xml:space="preserve"> </w:t>
      </w:r>
      <w:r w:rsidR="001C4861" w:rsidRPr="005A1581">
        <w:rPr>
          <w:color w:val="000000" w:themeColor="text1"/>
        </w:rPr>
        <w:t>requirement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sport</w:t>
      </w:r>
      <w:r w:rsidR="008F7AA7" w:rsidRPr="005A1581">
        <w:rPr>
          <w:color w:val="000000" w:themeColor="text1"/>
        </w:rPr>
        <w:t xml:space="preserve"> </w:t>
      </w:r>
      <w:r w:rsidR="001C4861" w:rsidRPr="005A1581">
        <w:rPr>
          <w:color w:val="000000" w:themeColor="text1"/>
        </w:rPr>
        <w:t>nutrition</w:t>
      </w:r>
      <w:r w:rsidRPr="005A1581">
        <w:rPr>
          <w:color w:val="000000" w:themeColor="text1"/>
        </w:rPr>
        <w:t>’</w:t>
      </w:r>
      <w:r w:rsidR="00B538AF" w:rsidRPr="005A1581">
        <w:rPr>
          <w:color w:val="000000" w:themeColor="text1"/>
        </w:rPr>
        <w:t>.</w:t>
      </w:r>
    </w:p>
    <w:p w14:paraId="2BD97F29" w14:textId="55492D20" w:rsidR="001A17B2" w:rsidRPr="005A1581" w:rsidRDefault="00D76A7F" w:rsidP="00333E9A">
      <w:pPr>
        <w:spacing w:line="360" w:lineRule="auto"/>
        <w:rPr>
          <w:color w:val="000000" w:themeColor="text1"/>
        </w:rPr>
      </w:pPr>
      <w:r w:rsidRPr="005A1581">
        <w:rPr>
          <w:color w:val="000000" w:themeColor="text1"/>
        </w:rPr>
        <w:t xml:space="preserve">This part addresses an important </w:t>
      </w:r>
      <w:r w:rsidR="00084D15" w:rsidRPr="005A1581">
        <w:rPr>
          <w:color w:val="000000" w:themeColor="text1"/>
        </w:rPr>
        <w:t>factor</w:t>
      </w:r>
      <w:r w:rsidRPr="005A1581">
        <w:rPr>
          <w:color w:val="000000" w:themeColor="text1"/>
        </w:rPr>
        <w:t xml:space="preserve"> to protect the athletes away from the tested positive </w:t>
      </w:r>
      <w:r w:rsidR="00084D15" w:rsidRPr="005A1581">
        <w:rPr>
          <w:color w:val="000000" w:themeColor="text1"/>
        </w:rPr>
        <w:t>which is</w:t>
      </w:r>
      <w:r w:rsidRPr="005A1581">
        <w:rPr>
          <w:color w:val="000000" w:themeColor="text1"/>
        </w:rPr>
        <w:t xml:space="preserve"> contaminated food </w:t>
      </w:r>
      <w:r w:rsidR="00084D15" w:rsidRPr="005A1581">
        <w:rPr>
          <w:color w:val="000000" w:themeColor="text1"/>
        </w:rPr>
        <w:t>or</w:t>
      </w:r>
      <w:r w:rsidRPr="005A1581">
        <w:rPr>
          <w:color w:val="000000" w:themeColor="text1"/>
        </w:rPr>
        <w:t xml:space="preserve"> improperly using of nutrition. Even under such strict protection, there are still some athletes tested positive </w:t>
      </w:r>
      <w:r w:rsidR="00084D15" w:rsidRPr="005A1581">
        <w:rPr>
          <w:color w:val="000000" w:themeColor="text1"/>
        </w:rPr>
        <w:t>due to</w:t>
      </w:r>
      <w:r w:rsidRPr="005A1581">
        <w:rPr>
          <w:color w:val="000000" w:themeColor="text1"/>
        </w:rPr>
        <w:t xml:space="preserve"> contaminated food (c</w:t>
      </w:r>
      <w:r w:rsidR="00084D15" w:rsidRPr="005A1581">
        <w:rPr>
          <w:color w:val="000000" w:themeColor="text1"/>
        </w:rPr>
        <w:t>lenbuterol) each year as shown</w:t>
      </w:r>
      <w:r w:rsidRPr="005A1581">
        <w:rPr>
          <w:color w:val="000000" w:themeColor="text1"/>
        </w:rPr>
        <w:t xml:space="preserve"> in the violations list (Appendix 5). </w:t>
      </w:r>
      <w:r w:rsidR="00084D15" w:rsidRPr="005A1581">
        <w:rPr>
          <w:color w:val="000000" w:themeColor="text1"/>
        </w:rPr>
        <w:t>This indicates that</w:t>
      </w:r>
      <w:r w:rsidRPr="005A1581">
        <w:rPr>
          <w:color w:val="000000" w:themeColor="text1"/>
        </w:rPr>
        <w:t>, not only CHINADA need</w:t>
      </w:r>
      <w:r w:rsidR="00084D15" w:rsidRPr="005A1581">
        <w:rPr>
          <w:color w:val="000000" w:themeColor="text1"/>
        </w:rPr>
        <w:t>s to continuously</w:t>
      </w:r>
      <w:r w:rsidRPr="005A1581">
        <w:rPr>
          <w:color w:val="000000" w:themeColor="text1"/>
        </w:rPr>
        <w:t xml:space="preserve"> protect the athletes from the contaminated food, but also the central government need</w:t>
      </w:r>
      <w:r w:rsidR="00084D15" w:rsidRPr="005A1581">
        <w:rPr>
          <w:color w:val="000000" w:themeColor="text1"/>
        </w:rPr>
        <w:t>s</w:t>
      </w:r>
      <w:r w:rsidRPr="005A1581">
        <w:rPr>
          <w:color w:val="000000" w:themeColor="text1"/>
        </w:rPr>
        <w:t xml:space="preserve"> to take action</w:t>
      </w:r>
      <w:r w:rsidR="00084D15" w:rsidRPr="005A1581">
        <w:rPr>
          <w:color w:val="000000" w:themeColor="text1"/>
        </w:rPr>
        <w:t>s</w:t>
      </w:r>
      <w:r w:rsidRPr="005A1581">
        <w:rPr>
          <w:color w:val="000000" w:themeColor="text1"/>
        </w:rPr>
        <w:t xml:space="preserve"> to eradicate this problem, because contaminate also harmful the public’s health.    </w:t>
      </w:r>
    </w:p>
    <w:p w14:paraId="4B459335" w14:textId="4B110AC0" w:rsidR="00DE2488" w:rsidRPr="005A1581" w:rsidRDefault="00084D15" w:rsidP="00333E9A">
      <w:pPr>
        <w:spacing w:line="360" w:lineRule="auto"/>
        <w:rPr>
          <w:color w:val="000000" w:themeColor="text1"/>
        </w:rPr>
      </w:pPr>
      <w:r w:rsidRPr="005A1581">
        <w:rPr>
          <w:color w:val="000000" w:themeColor="text1"/>
        </w:rPr>
        <w:t>To sum up, this section provided</w:t>
      </w:r>
      <w:r w:rsidR="00DE2488" w:rsidRPr="005A1581">
        <w:rPr>
          <w:color w:val="000000" w:themeColor="text1"/>
        </w:rPr>
        <w:t xml:space="preserve"> five sub-codes under </w:t>
      </w:r>
      <w:r w:rsidR="005068E7" w:rsidRPr="005A1581">
        <w:rPr>
          <w:color w:val="000000" w:themeColor="text1"/>
        </w:rPr>
        <w:t>anti-</w:t>
      </w:r>
      <w:r w:rsidR="00DE2488" w:rsidRPr="005A1581">
        <w:rPr>
          <w:color w:val="000000" w:themeColor="text1"/>
        </w:rPr>
        <w:t xml:space="preserve">doping education and prevention. </w:t>
      </w:r>
      <w:r w:rsidRPr="005A1581">
        <w:rPr>
          <w:color w:val="000000" w:themeColor="text1"/>
        </w:rPr>
        <w:t>T</w:t>
      </w:r>
      <w:r w:rsidR="00DE2488" w:rsidRPr="005A1581">
        <w:rPr>
          <w:color w:val="000000" w:themeColor="text1"/>
        </w:rPr>
        <w:t xml:space="preserve">he first four sub-codes </w:t>
      </w:r>
      <w:r w:rsidRPr="005A1581">
        <w:rPr>
          <w:color w:val="000000" w:themeColor="text1"/>
        </w:rPr>
        <w:t>are closely interacted with each other and</w:t>
      </w:r>
      <w:r w:rsidR="00DE2488" w:rsidRPr="005A1581">
        <w:rPr>
          <w:color w:val="000000" w:themeColor="text1"/>
        </w:rPr>
        <w:t xml:space="preserve"> reflect the comp</w:t>
      </w:r>
      <w:r w:rsidRPr="005A1581">
        <w:rPr>
          <w:color w:val="000000" w:themeColor="text1"/>
        </w:rPr>
        <w:t>l</w:t>
      </w:r>
      <w:r w:rsidR="00DE2488" w:rsidRPr="005A1581">
        <w:rPr>
          <w:color w:val="000000" w:themeColor="text1"/>
        </w:rPr>
        <w:t xml:space="preserve">ete anti-doping education system in China. This anti-doping education system aims to effectively raise the athlete’s awareness </w:t>
      </w:r>
      <w:r w:rsidR="008B77FA" w:rsidRPr="005A1581">
        <w:rPr>
          <w:color w:val="000000" w:themeColor="text1"/>
        </w:rPr>
        <w:t>of anti-doping</w:t>
      </w:r>
      <w:r w:rsidR="00DE2488" w:rsidRPr="005A1581">
        <w:rPr>
          <w:color w:val="000000" w:themeColor="text1"/>
        </w:rPr>
        <w:t xml:space="preserve">. </w:t>
      </w:r>
      <w:r w:rsidR="00DE2488" w:rsidRPr="005A1581">
        <w:rPr>
          <w:color w:val="000000" w:themeColor="text1"/>
        </w:rPr>
        <w:lastRenderedPageBreak/>
        <w:t>The last s</w:t>
      </w:r>
      <w:r w:rsidR="008B77FA" w:rsidRPr="005A1581">
        <w:rPr>
          <w:color w:val="000000" w:themeColor="text1"/>
        </w:rPr>
        <w:t xml:space="preserve">ub-code is physically </w:t>
      </w:r>
      <w:r w:rsidR="00C01EE5" w:rsidRPr="005A1581">
        <w:rPr>
          <w:color w:val="000000" w:themeColor="text1"/>
        </w:rPr>
        <w:t>protecting</w:t>
      </w:r>
      <w:r w:rsidR="00DE2488" w:rsidRPr="005A1581">
        <w:rPr>
          <w:color w:val="000000" w:themeColor="text1"/>
        </w:rPr>
        <w:t xml:space="preserve"> the athletes away from the contaminated food. All these preventive measures directly impact on the Code compliance. </w:t>
      </w:r>
    </w:p>
    <w:p w14:paraId="1ECDFF12" w14:textId="1DA40300" w:rsidR="00DF0ABD" w:rsidRPr="005A1581" w:rsidRDefault="00DF0ABD" w:rsidP="00333E9A">
      <w:pPr>
        <w:spacing w:line="360" w:lineRule="auto"/>
        <w:rPr>
          <w:color w:val="000000" w:themeColor="text1"/>
        </w:rPr>
      </w:pPr>
    </w:p>
    <w:p w14:paraId="264DDD49" w14:textId="477DB6F7" w:rsidR="00C01DB0" w:rsidRPr="005A1581" w:rsidRDefault="001C4861" w:rsidP="00333E9A">
      <w:pPr>
        <w:pStyle w:val="Heading3"/>
      </w:pPr>
      <w:bookmarkStart w:id="273" w:name="_Toc520835543"/>
      <w:bookmarkStart w:id="274" w:name="_Toc514761084"/>
      <w:bookmarkStart w:id="275" w:name="_Toc12790024"/>
      <w:r w:rsidRPr="005A1581">
        <w:t>Doping</w:t>
      </w:r>
      <w:r w:rsidR="008F7AA7" w:rsidRPr="005A1581">
        <w:t xml:space="preserve"> </w:t>
      </w:r>
      <w:r w:rsidRPr="005A1581">
        <w:t>testing</w:t>
      </w:r>
      <w:r w:rsidR="008F7AA7" w:rsidRPr="005A1581">
        <w:t xml:space="preserve"> </w:t>
      </w:r>
      <w:r w:rsidRPr="005A1581">
        <w:t>and</w:t>
      </w:r>
      <w:r w:rsidR="008F7AA7" w:rsidRPr="005A1581">
        <w:t xml:space="preserve"> </w:t>
      </w:r>
      <w:r w:rsidRPr="005A1581">
        <w:t>investigation</w:t>
      </w:r>
      <w:bookmarkEnd w:id="273"/>
      <w:bookmarkEnd w:id="274"/>
      <w:bookmarkEnd w:id="275"/>
    </w:p>
    <w:p w14:paraId="6786808C" w14:textId="67D649E7" w:rsidR="00FE6646" w:rsidRPr="005A1581" w:rsidRDefault="00DE2488" w:rsidP="00333E9A">
      <w:pPr>
        <w:spacing w:line="360" w:lineRule="auto"/>
        <w:rPr>
          <w:color w:val="000000" w:themeColor="text1"/>
        </w:rPr>
      </w:pPr>
      <w:r w:rsidRPr="005A1581">
        <w:rPr>
          <w:color w:val="000000" w:themeColor="text1"/>
        </w:rPr>
        <w:t xml:space="preserve">This section will present in detail the doping testing and investigation regime in China.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Deputy</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mentioned</w:t>
      </w:r>
      <w:r w:rsidR="000D5F50" w:rsidRPr="005A1581">
        <w:rPr>
          <w:color w:val="000000" w:themeColor="text1"/>
        </w:rPr>
        <w:t xml:space="preserve">, </w:t>
      </w:r>
      <w:r w:rsidRPr="005A1581">
        <w:rPr>
          <w:color w:val="000000" w:themeColor="text1"/>
        </w:rPr>
        <w:t>‘</w:t>
      </w:r>
      <w:r w:rsidR="005068E7" w:rsidRPr="005A1581">
        <w:rPr>
          <w:color w:val="000000" w:themeColor="text1"/>
        </w:rPr>
        <w:t>anti-</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education</w:t>
      </w:r>
      <w:r w:rsidRPr="005A1581">
        <w:rPr>
          <w:color w:val="000000" w:themeColor="text1"/>
        </w:rPr>
        <w:t xml:space="preserve"> and prevention’</w:t>
      </w:r>
      <w:r w:rsidR="008F7AA7" w:rsidRPr="005A1581">
        <w:rPr>
          <w:color w:val="000000" w:themeColor="text1"/>
        </w:rPr>
        <w:t xml:space="preserve"> </w:t>
      </w:r>
      <w:r w:rsidR="008B77FA" w:rsidRPr="005A1581">
        <w:rPr>
          <w:color w:val="000000" w:themeColor="text1"/>
        </w:rPr>
        <w:t xml:space="preserve">largely associates with </w:t>
      </w:r>
      <w:r w:rsidRPr="005A1581">
        <w:rPr>
          <w:color w:val="000000" w:themeColor="text1"/>
        </w:rPr>
        <w:t xml:space="preserve">‘doping </w:t>
      </w:r>
      <w:r w:rsidR="001C4861" w:rsidRPr="005A1581">
        <w:rPr>
          <w:color w:val="000000" w:themeColor="text1"/>
        </w:rPr>
        <w:t>testing</w:t>
      </w:r>
      <w:r w:rsidRPr="005A1581">
        <w:rPr>
          <w:color w:val="000000" w:themeColor="text1"/>
        </w:rPr>
        <w:t xml:space="preserve"> and investigation’</w:t>
      </w:r>
      <w:r w:rsidR="000D5F50" w:rsidRPr="005A1581">
        <w:rPr>
          <w:color w:val="000000" w:themeColor="text1"/>
        </w:rPr>
        <w:t>:</w:t>
      </w:r>
    </w:p>
    <w:p w14:paraId="064F698A" w14:textId="78E712B1" w:rsidR="001C4861" w:rsidRPr="005A1581" w:rsidRDefault="00E278AD" w:rsidP="00333E9A">
      <w:pPr>
        <w:pStyle w:val="Quote"/>
        <w:spacing w:line="360" w:lineRule="auto"/>
        <w:rPr>
          <w:color w:val="000000" w:themeColor="text1"/>
        </w:rPr>
      </w:pPr>
      <w:r w:rsidRPr="005A1581">
        <w:rPr>
          <w:color w:val="000000" w:themeColor="text1"/>
        </w:rPr>
        <w:t>‘</w:t>
      </w:r>
      <w:r w:rsidR="00DE2488" w:rsidRPr="005A1581">
        <w:rPr>
          <w:color w:val="000000" w:themeColor="text1"/>
        </w:rPr>
        <w:t>J</w:t>
      </w:r>
      <w:r w:rsidR="001C4861" w:rsidRPr="005A1581">
        <w:rPr>
          <w:color w:val="000000" w:themeColor="text1"/>
        </w:rPr>
        <w:t>ust</w:t>
      </w:r>
      <w:r w:rsidR="008F7AA7" w:rsidRPr="005A1581">
        <w:rPr>
          <w:color w:val="000000" w:themeColor="text1"/>
        </w:rPr>
        <w:t xml:space="preserve"> </w:t>
      </w:r>
      <w:r w:rsidR="001C4861" w:rsidRPr="005A1581">
        <w:rPr>
          <w:color w:val="000000" w:themeColor="text1"/>
        </w:rPr>
        <w:t>like</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two</w:t>
      </w:r>
      <w:r w:rsidR="008F7AA7" w:rsidRPr="005A1581">
        <w:rPr>
          <w:color w:val="000000" w:themeColor="text1"/>
        </w:rPr>
        <w:t xml:space="preserve"> </w:t>
      </w:r>
      <w:r w:rsidR="001C4861" w:rsidRPr="005A1581">
        <w:rPr>
          <w:color w:val="000000" w:themeColor="text1"/>
        </w:rPr>
        <w:t>legs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perfect</w:t>
      </w:r>
      <w:r w:rsidR="008F7AA7" w:rsidRPr="005A1581">
        <w:rPr>
          <w:color w:val="000000" w:themeColor="text1"/>
        </w:rPr>
        <w:t xml:space="preserve"> </w:t>
      </w:r>
      <w:r w:rsidR="001C4861" w:rsidRPr="005A1581">
        <w:rPr>
          <w:color w:val="000000" w:themeColor="text1"/>
        </w:rPr>
        <w:t>balance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able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walk</w:t>
      </w:r>
      <w:r w:rsidR="008F7AA7" w:rsidRPr="005A1581">
        <w:rPr>
          <w:color w:val="000000" w:themeColor="text1"/>
        </w:rPr>
        <w:t xml:space="preserve"> </w:t>
      </w:r>
      <w:r w:rsidR="001C4861" w:rsidRPr="005A1581">
        <w:rPr>
          <w:color w:val="000000" w:themeColor="text1"/>
        </w:rPr>
        <w:t>normally</w:t>
      </w:r>
      <w:r w:rsidRPr="005A1581">
        <w:rPr>
          <w:color w:val="000000" w:themeColor="text1"/>
        </w:rPr>
        <w:t>’</w:t>
      </w:r>
      <w:r w:rsidR="00B538AF" w:rsidRPr="005A1581">
        <w:rPr>
          <w:color w:val="000000" w:themeColor="text1"/>
        </w:rPr>
        <w:t>.</w:t>
      </w:r>
    </w:p>
    <w:p w14:paraId="16200DDC" w14:textId="79B8C117" w:rsidR="00FE6646" w:rsidRPr="005A1581" w:rsidRDefault="00DE2488" w:rsidP="00333E9A">
      <w:pPr>
        <w:spacing w:line="360" w:lineRule="auto"/>
        <w:rPr>
          <w:color w:val="000000" w:themeColor="text1"/>
        </w:rPr>
      </w:pPr>
      <w:r w:rsidRPr="005A1581">
        <w:rPr>
          <w:color w:val="000000" w:themeColor="text1"/>
        </w:rPr>
        <w:t xml:space="preserve">That means, both two anti-doping programmes are vital in anti-doping work. </w:t>
      </w:r>
      <w:r w:rsidR="001C4861" w:rsidRPr="005A1581">
        <w:rPr>
          <w:color w:val="000000" w:themeColor="text1"/>
        </w:rPr>
        <w:t>The</w:t>
      </w:r>
      <w:r w:rsidR="008F7AA7" w:rsidRPr="005A1581">
        <w:rPr>
          <w:color w:val="000000" w:themeColor="text1"/>
        </w:rPr>
        <w:t xml:space="preserve"> </w:t>
      </w:r>
      <w:r w:rsidR="008B77FA" w:rsidRPr="005A1581">
        <w:rPr>
          <w:color w:val="000000" w:themeColor="text1"/>
        </w:rPr>
        <w:t xml:space="preserve">result of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test</w:t>
      </w:r>
      <w:r w:rsidR="000D5F50" w:rsidRPr="005A1581">
        <w:rPr>
          <w:color w:val="000000" w:themeColor="text1"/>
        </w:rPr>
        <w:t>s</w:t>
      </w:r>
      <w:r w:rsidR="008F7AA7" w:rsidRPr="005A1581">
        <w:rPr>
          <w:color w:val="000000" w:themeColor="text1"/>
        </w:rPr>
        <w:t xml:space="preserve"> </w:t>
      </w:r>
      <w:r w:rsidR="001C4861" w:rsidRPr="005A1581">
        <w:rPr>
          <w:color w:val="000000" w:themeColor="text1"/>
        </w:rPr>
        <w:t>conducted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since</w:t>
      </w:r>
      <w:r w:rsidR="008F7AA7" w:rsidRPr="005A1581">
        <w:rPr>
          <w:color w:val="000000" w:themeColor="text1"/>
        </w:rPr>
        <w:t xml:space="preserve"> </w:t>
      </w:r>
      <w:r w:rsidR="001C4861" w:rsidRPr="005A1581">
        <w:rPr>
          <w:color w:val="000000" w:themeColor="text1"/>
        </w:rPr>
        <w:t>1990</w:t>
      </w:r>
      <w:r w:rsidR="000D5F50" w:rsidRPr="005A1581">
        <w:rPr>
          <w:color w:val="000000" w:themeColor="text1"/>
        </w:rPr>
        <w:t xml:space="preserve"> are </w:t>
      </w:r>
      <w:r w:rsidR="001C4861" w:rsidRPr="005A1581">
        <w:rPr>
          <w:color w:val="000000" w:themeColor="text1"/>
        </w:rPr>
        <w:t>shown</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Appendix</w:t>
      </w:r>
      <w:r w:rsidR="008F7AA7" w:rsidRPr="005A1581">
        <w:rPr>
          <w:color w:val="000000" w:themeColor="text1"/>
        </w:rPr>
        <w:t xml:space="preserve"> </w:t>
      </w:r>
      <w:r w:rsidR="00466F0A" w:rsidRPr="005A1581">
        <w:rPr>
          <w:color w:val="000000" w:themeColor="text1"/>
        </w:rPr>
        <w:t>6</w:t>
      </w:r>
      <w:r w:rsidR="00B538AF" w:rsidRPr="005A1581">
        <w:rPr>
          <w:color w:val="000000" w:themeColor="text1"/>
        </w:rPr>
        <w:t>,</w:t>
      </w:r>
      <w:r w:rsidR="008F7AA7" w:rsidRPr="005A1581">
        <w:rPr>
          <w:color w:val="000000" w:themeColor="text1"/>
        </w:rPr>
        <w:t xml:space="preserve"> </w:t>
      </w:r>
      <w:r w:rsidR="000D5F50" w:rsidRPr="005A1581">
        <w:rPr>
          <w:color w:val="000000" w:themeColor="text1"/>
        </w:rPr>
        <w:t xml:space="preserve">and include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numbers</w:t>
      </w:r>
      <w:r w:rsidR="008F7AA7" w:rsidRPr="005A1581">
        <w:rPr>
          <w:color w:val="000000" w:themeColor="text1"/>
        </w:rPr>
        <w:t xml:space="preserve"> </w:t>
      </w:r>
      <w:r w:rsidR="001C4861" w:rsidRPr="005A1581">
        <w:rPr>
          <w:color w:val="000000" w:themeColor="text1"/>
        </w:rPr>
        <w:t>tested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numbers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tested</w:t>
      </w:r>
      <w:r w:rsidR="008F7AA7" w:rsidRPr="005A1581">
        <w:rPr>
          <w:color w:val="000000" w:themeColor="text1"/>
        </w:rPr>
        <w:t xml:space="preserve"> </w:t>
      </w:r>
      <w:r w:rsidR="001C4861" w:rsidRPr="005A1581">
        <w:rPr>
          <w:color w:val="000000" w:themeColor="text1"/>
        </w:rPr>
        <w:t>positive</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percentage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positive</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0D5F50" w:rsidRPr="005A1581">
        <w:rPr>
          <w:color w:val="000000" w:themeColor="text1"/>
        </w:rPr>
        <w:t>number of tests and proportion of positi</w:t>
      </w:r>
      <w:r w:rsidR="004C7033" w:rsidRPr="005A1581">
        <w:rPr>
          <w:color w:val="000000" w:themeColor="text1"/>
        </w:rPr>
        <w:t>ve tests are shown in Figures 23 and 24</w:t>
      </w:r>
      <w:r w:rsidR="000D5F50" w:rsidRPr="005A1581">
        <w:rPr>
          <w:color w:val="000000" w:themeColor="text1"/>
        </w:rPr>
        <w:t>.</w:t>
      </w:r>
      <w:r w:rsidR="006D7FDB" w:rsidRPr="005A1581">
        <w:rPr>
          <w:color w:val="000000" w:themeColor="text1"/>
        </w:rPr>
        <w:t xml:space="preserve"> The former shows how the</w:t>
      </w:r>
      <w:r w:rsidR="008F7AA7" w:rsidRPr="005A1581">
        <w:rPr>
          <w:color w:val="000000" w:themeColor="text1"/>
        </w:rPr>
        <w:t xml:space="preserve"> </w:t>
      </w:r>
      <w:r w:rsidR="001C4861" w:rsidRPr="005A1581">
        <w:rPr>
          <w:color w:val="000000" w:themeColor="text1"/>
        </w:rPr>
        <w:t>number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ha</w:t>
      </w:r>
      <w:r w:rsidR="006D7FDB" w:rsidRPr="005A1581">
        <w:rPr>
          <w:color w:val="000000" w:themeColor="text1"/>
        </w:rPr>
        <w:t>s</w:t>
      </w:r>
      <w:r w:rsidR="008F7AA7" w:rsidRPr="005A1581">
        <w:rPr>
          <w:color w:val="000000" w:themeColor="text1"/>
        </w:rPr>
        <w:t xml:space="preserve"> </w:t>
      </w:r>
      <w:r w:rsidR="001C4861" w:rsidRPr="005A1581">
        <w:rPr>
          <w:color w:val="000000" w:themeColor="text1"/>
        </w:rPr>
        <w:t>increased</w:t>
      </w:r>
      <w:r w:rsidR="00B538AF" w:rsidRPr="005A1581">
        <w:rPr>
          <w:color w:val="000000" w:themeColor="text1"/>
        </w:rPr>
        <w:t>,</w:t>
      </w:r>
      <w:r w:rsidR="00310DD5" w:rsidRPr="005A1581">
        <w:rPr>
          <w:color w:val="000000" w:themeColor="text1"/>
        </w:rPr>
        <w:t xml:space="preserve"> </w:t>
      </w:r>
      <w:r w:rsidR="006D7FDB" w:rsidRPr="005A1581">
        <w:rPr>
          <w:color w:val="000000" w:themeColor="text1"/>
        </w:rPr>
        <w:t xml:space="preserve">and totals </w:t>
      </w:r>
      <w:r w:rsidR="001C4861" w:rsidRPr="005A1581">
        <w:rPr>
          <w:color w:val="000000" w:themeColor="text1"/>
        </w:rPr>
        <w:t>17</w:t>
      </w:r>
      <w:r w:rsidR="00B538AF" w:rsidRPr="005A1581">
        <w:rPr>
          <w:color w:val="000000" w:themeColor="text1"/>
        </w:rPr>
        <w:t>,</w:t>
      </w:r>
      <w:r w:rsidR="001C4861" w:rsidRPr="005A1581">
        <w:rPr>
          <w:color w:val="000000" w:themeColor="text1"/>
        </w:rPr>
        <w:t>338</w:t>
      </w:r>
      <w:r w:rsidR="008F7AA7" w:rsidRPr="005A1581">
        <w:rPr>
          <w:color w:val="000000" w:themeColor="text1"/>
        </w:rPr>
        <w:t xml:space="preserve"> </w:t>
      </w:r>
      <w:r w:rsidR="006D7FDB" w:rsidRPr="005A1581">
        <w:rPr>
          <w:color w:val="000000" w:themeColor="text1"/>
        </w:rPr>
        <w:t>over the 10 years to 2017, an increase of 59</w:t>
      </w:r>
      <w:r w:rsidR="001C4861" w:rsidRPr="005A1581">
        <w:rPr>
          <w:color w:val="000000" w:themeColor="text1"/>
        </w:rPr>
        <w:t>%.</w:t>
      </w:r>
      <w:r w:rsidR="006D7FDB" w:rsidRPr="005A1581">
        <w:rPr>
          <w:color w:val="000000" w:themeColor="text1"/>
        </w:rPr>
        <w:t xml:space="preserve"> 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number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test</w:t>
      </w:r>
      <w:r w:rsidR="006D7FDB" w:rsidRPr="005A1581">
        <w:rPr>
          <w:color w:val="000000" w:themeColor="text1"/>
        </w:rPr>
        <w:t>s</w:t>
      </w:r>
      <w:r w:rsidR="008F7AA7" w:rsidRPr="005A1581">
        <w:rPr>
          <w:color w:val="000000" w:themeColor="text1"/>
        </w:rPr>
        <w:t xml:space="preserve"> </w:t>
      </w:r>
      <w:r w:rsidR="006D7FDB" w:rsidRPr="005A1581">
        <w:rPr>
          <w:color w:val="000000" w:themeColor="text1"/>
        </w:rPr>
        <w:t xml:space="preserve">in </w:t>
      </w:r>
      <w:r w:rsidR="001C4861" w:rsidRPr="005A1581">
        <w:rPr>
          <w:color w:val="000000" w:themeColor="text1"/>
        </w:rPr>
        <w:t>2018</w:t>
      </w:r>
      <w:r w:rsidR="008F7AA7" w:rsidRPr="005A1581">
        <w:rPr>
          <w:color w:val="000000" w:themeColor="text1"/>
        </w:rPr>
        <w:t xml:space="preserve"> </w:t>
      </w:r>
      <w:r w:rsidR="006D7FDB" w:rsidRPr="005A1581">
        <w:rPr>
          <w:color w:val="000000" w:themeColor="text1"/>
        </w:rPr>
        <w:t xml:space="preserve">is </w:t>
      </w:r>
      <w:r w:rsidR="001C4861" w:rsidRPr="005A1581">
        <w:rPr>
          <w:color w:val="000000" w:themeColor="text1"/>
        </w:rPr>
        <w:t>expected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match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all-time</w:t>
      </w:r>
      <w:r w:rsidR="008F7AA7" w:rsidRPr="005A1581">
        <w:rPr>
          <w:color w:val="000000" w:themeColor="text1"/>
        </w:rPr>
        <w:t xml:space="preserve"> </w:t>
      </w:r>
      <w:r w:rsidR="001C4861" w:rsidRPr="005A1581">
        <w:rPr>
          <w:color w:val="000000" w:themeColor="text1"/>
        </w:rPr>
        <w:t>high</w:t>
      </w:r>
      <w:r w:rsidR="008F7AA7" w:rsidRPr="005A1581">
        <w:rPr>
          <w:color w:val="000000" w:themeColor="text1"/>
        </w:rPr>
        <w:t xml:space="preserve"> </w:t>
      </w:r>
      <w:r w:rsidR="001C4861" w:rsidRPr="005A1581">
        <w:rPr>
          <w:color w:val="000000" w:themeColor="text1"/>
        </w:rPr>
        <w:t>reached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2017</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over</w:t>
      </w:r>
      <w:r w:rsidR="008F7AA7" w:rsidRPr="005A1581">
        <w:rPr>
          <w:color w:val="000000" w:themeColor="text1"/>
        </w:rPr>
        <w:t xml:space="preserve"> </w:t>
      </w:r>
      <w:r w:rsidR="001C4861" w:rsidRPr="005A1581">
        <w:rPr>
          <w:color w:val="000000" w:themeColor="text1"/>
        </w:rPr>
        <w:t>18</w:t>
      </w:r>
      <w:r w:rsidR="006D7FDB" w:rsidRPr="005A1581">
        <w:rPr>
          <w:color w:val="000000" w:themeColor="text1"/>
        </w:rPr>
        <w:t>,</w:t>
      </w:r>
      <w:r w:rsidR="001C4861" w:rsidRPr="005A1581">
        <w:rPr>
          <w:color w:val="000000" w:themeColor="text1"/>
        </w:rPr>
        <w:t>000.</w:t>
      </w:r>
      <w:r w:rsidR="008F7AA7" w:rsidRPr="005A1581">
        <w:rPr>
          <w:color w:val="000000" w:themeColor="text1"/>
        </w:rPr>
        <w:t xml:space="preserve"> </w:t>
      </w:r>
      <w:r w:rsidR="001C4861" w:rsidRPr="005A1581">
        <w:rPr>
          <w:color w:val="000000" w:themeColor="text1"/>
        </w:rPr>
        <w:t>Th</w:t>
      </w:r>
      <w:r w:rsidR="006D7FDB" w:rsidRPr="005A1581">
        <w:rPr>
          <w:color w:val="000000" w:themeColor="text1"/>
        </w:rPr>
        <w:t xml:space="preserve">is does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include</w:t>
      </w:r>
      <w:r w:rsidR="008F7AA7" w:rsidRPr="005A1581">
        <w:rPr>
          <w:color w:val="000000" w:themeColor="text1"/>
        </w:rPr>
        <w:t xml:space="preserve"> </w:t>
      </w:r>
      <w:r w:rsidR="001C4861" w:rsidRPr="005A1581">
        <w:rPr>
          <w:color w:val="000000" w:themeColor="text1"/>
        </w:rPr>
        <w:t>delegated</w:t>
      </w:r>
      <w:r w:rsidR="008F7AA7" w:rsidRPr="005A1581">
        <w:rPr>
          <w:color w:val="000000" w:themeColor="text1"/>
        </w:rPr>
        <w:t xml:space="preserve"> </w:t>
      </w:r>
      <w:r w:rsidR="001C4861" w:rsidRPr="005A1581">
        <w:rPr>
          <w:color w:val="000000" w:themeColor="text1"/>
        </w:rPr>
        <w:t>test</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countries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5D01B6" w:rsidRPr="005A1581">
        <w:rPr>
          <w:color w:val="000000" w:themeColor="text1"/>
        </w:rPr>
        <w:t>ISFs</w:t>
      </w:r>
      <w:r w:rsidR="001C4861" w:rsidRPr="005A1581">
        <w:rPr>
          <w:color w:val="000000" w:themeColor="text1"/>
        </w:rPr>
        <w:t>.</w:t>
      </w:r>
    </w:p>
    <w:p w14:paraId="0E34A5A8" w14:textId="77777777" w:rsidR="00582263" w:rsidRPr="005A1581" w:rsidRDefault="00582263" w:rsidP="00333E9A">
      <w:pPr>
        <w:spacing w:line="360" w:lineRule="auto"/>
        <w:rPr>
          <w:color w:val="000000" w:themeColor="text1"/>
        </w:rPr>
      </w:pPr>
    </w:p>
    <w:p w14:paraId="5CE0CA88" w14:textId="77777777" w:rsidR="0028656F" w:rsidRPr="005A1581" w:rsidRDefault="0028656F" w:rsidP="00333E9A">
      <w:pPr>
        <w:keepNext/>
        <w:spacing w:line="360" w:lineRule="auto"/>
        <w:rPr>
          <w:color w:val="000000" w:themeColor="text1"/>
        </w:rPr>
      </w:pPr>
      <w:r w:rsidRPr="005A1581">
        <w:rPr>
          <w:noProof/>
          <w:color w:val="000000" w:themeColor="text1"/>
        </w:rPr>
        <w:lastRenderedPageBreak/>
        <w:drawing>
          <wp:inline distT="0" distB="0" distL="0" distR="0" wp14:anchorId="4737BB03" wp14:editId="400E3C14">
            <wp:extent cx="5579248" cy="3454179"/>
            <wp:effectExtent l="0" t="0" r="8890" b="63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D9BC177" w14:textId="20391E47" w:rsidR="0028656F" w:rsidRPr="005A1581" w:rsidRDefault="0028656F" w:rsidP="00C01EE5">
      <w:pPr>
        <w:pStyle w:val="Caption"/>
        <w:spacing w:line="360" w:lineRule="auto"/>
        <w:jc w:val="center"/>
        <w:rPr>
          <w:rFonts w:ascii="Arial" w:hAnsi="Arial" w:cs="Arial"/>
          <w:color w:val="000000" w:themeColor="text1"/>
        </w:rPr>
      </w:pPr>
      <w:bookmarkStart w:id="276" w:name="_Toc12790294"/>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23</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Number of anti-doping tests in China (CHINADA, 2018; COC, 2018).</w:t>
      </w:r>
      <w:bookmarkEnd w:id="276"/>
    </w:p>
    <w:p w14:paraId="3B3EB4C0" w14:textId="77777777" w:rsidR="00582263" w:rsidRPr="005A1581" w:rsidRDefault="00582263" w:rsidP="00333E9A">
      <w:pPr>
        <w:keepNext/>
        <w:spacing w:line="360" w:lineRule="auto"/>
        <w:rPr>
          <w:color w:val="000000" w:themeColor="text1"/>
        </w:rPr>
      </w:pPr>
      <w:bookmarkStart w:id="277" w:name="OLE_LINK11"/>
      <w:bookmarkStart w:id="278" w:name="OLE_LINK13"/>
      <w:r w:rsidRPr="005A1581">
        <w:rPr>
          <w:noProof/>
          <w:color w:val="000000" w:themeColor="text1"/>
        </w:rPr>
        <w:drawing>
          <wp:inline distT="0" distB="0" distL="0" distR="0" wp14:anchorId="2491DC37" wp14:editId="0AB9EC25">
            <wp:extent cx="5579248" cy="3467431"/>
            <wp:effectExtent l="0" t="0" r="8890" b="1270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5D8BCC3" w14:textId="46882E90" w:rsidR="00582263" w:rsidRPr="005A1581" w:rsidRDefault="00582263" w:rsidP="00C01EE5">
      <w:pPr>
        <w:pStyle w:val="Caption"/>
        <w:spacing w:line="360" w:lineRule="auto"/>
        <w:jc w:val="center"/>
        <w:rPr>
          <w:rFonts w:ascii="Arial" w:hAnsi="Arial" w:cs="Arial"/>
          <w:color w:val="000000" w:themeColor="text1"/>
        </w:rPr>
      </w:pPr>
      <w:bookmarkStart w:id="279" w:name="_Toc12790295"/>
      <w:bookmarkEnd w:id="277"/>
      <w:bookmarkEnd w:id="278"/>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24</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Percentage of positive tests (CHINADA,2018; COC, 2018).</w:t>
      </w:r>
      <w:bookmarkEnd w:id="279"/>
    </w:p>
    <w:p w14:paraId="7A59D5EC" w14:textId="77777777" w:rsidR="00BF6F0E" w:rsidRPr="005A1581" w:rsidRDefault="00BF6F0E" w:rsidP="00333E9A">
      <w:pPr>
        <w:spacing w:line="360" w:lineRule="auto"/>
        <w:rPr>
          <w:color w:val="000000" w:themeColor="text1"/>
        </w:rPr>
      </w:pPr>
    </w:p>
    <w:p w14:paraId="4BB42062" w14:textId="62CBE7C1" w:rsidR="00C01DB0" w:rsidRPr="005A1581" w:rsidRDefault="001C4861" w:rsidP="00333E9A">
      <w:pPr>
        <w:spacing w:line="360" w:lineRule="auto"/>
        <w:rPr>
          <w:color w:val="000000" w:themeColor="text1"/>
        </w:rPr>
      </w:pPr>
      <w:r w:rsidRPr="005A1581">
        <w:rPr>
          <w:color w:val="000000" w:themeColor="text1"/>
        </w:rPr>
        <w:t>Figure</w:t>
      </w:r>
      <w:r w:rsidR="008F7AA7" w:rsidRPr="005A1581">
        <w:rPr>
          <w:color w:val="000000" w:themeColor="text1"/>
        </w:rPr>
        <w:t xml:space="preserve"> </w:t>
      </w:r>
      <w:r w:rsidRPr="005A1581">
        <w:rPr>
          <w:color w:val="000000" w:themeColor="text1"/>
        </w:rPr>
        <w:t>2</w:t>
      </w:r>
      <w:r w:rsidR="005F338C" w:rsidRPr="005A1581">
        <w:rPr>
          <w:color w:val="000000" w:themeColor="text1"/>
        </w:rPr>
        <w:t>4</w:t>
      </w:r>
      <w:r w:rsidR="008F7AA7" w:rsidRPr="005A1581">
        <w:rPr>
          <w:color w:val="000000" w:themeColor="text1"/>
        </w:rPr>
        <w:t xml:space="preserve"> </w:t>
      </w:r>
      <w:r w:rsidRPr="005A1581">
        <w:rPr>
          <w:color w:val="000000" w:themeColor="text1"/>
        </w:rPr>
        <w:t>shows</w:t>
      </w:r>
      <w:r w:rsidR="008F7AA7" w:rsidRPr="005A1581">
        <w:rPr>
          <w:color w:val="000000" w:themeColor="text1"/>
        </w:rPr>
        <w:t xml:space="preserve"> </w:t>
      </w:r>
      <w:r w:rsidR="006D7FDB" w:rsidRPr="005A1581">
        <w:rPr>
          <w:color w:val="000000" w:themeColor="text1"/>
        </w:rPr>
        <w:t xml:space="preserve">that </w:t>
      </w:r>
      <w:r w:rsidRPr="005A1581">
        <w:rPr>
          <w:color w:val="000000" w:themeColor="text1"/>
        </w:rPr>
        <w:t>the</w:t>
      </w:r>
      <w:r w:rsidR="008F7AA7" w:rsidRPr="005A1581">
        <w:rPr>
          <w:color w:val="000000" w:themeColor="text1"/>
        </w:rPr>
        <w:t xml:space="preserve"> </w:t>
      </w:r>
      <w:r w:rsidRPr="005A1581">
        <w:rPr>
          <w:color w:val="000000" w:themeColor="text1"/>
        </w:rPr>
        <w:t>trend</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violation</w:t>
      </w:r>
      <w:r w:rsidR="006D7FDB" w:rsidRPr="005A1581">
        <w:rPr>
          <w:color w:val="000000" w:themeColor="text1"/>
        </w:rPr>
        <w:t>s</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decline.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6D7FDB" w:rsidRPr="005A1581">
        <w:rPr>
          <w:color w:val="000000" w:themeColor="text1"/>
        </w:rPr>
        <w:t xml:space="preserve">figures include </w:t>
      </w:r>
      <w:r w:rsidRPr="005A1581">
        <w:rPr>
          <w:color w:val="000000" w:themeColor="text1"/>
        </w:rPr>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types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623127" w:rsidRPr="005A1581">
        <w:rPr>
          <w:color w:val="000000" w:themeColor="text1"/>
        </w:rPr>
        <w:t>Anti-D</w:t>
      </w:r>
      <w:r w:rsidRPr="005A1581">
        <w:rPr>
          <w:color w:val="000000" w:themeColor="text1"/>
        </w:rPr>
        <w:t>oping</w:t>
      </w:r>
      <w:r w:rsidR="008F7AA7" w:rsidRPr="005A1581">
        <w:rPr>
          <w:color w:val="000000" w:themeColor="text1"/>
        </w:rPr>
        <w:t xml:space="preserve"> </w:t>
      </w:r>
      <w:r w:rsidR="00623127" w:rsidRPr="005A1581">
        <w:rPr>
          <w:color w:val="000000" w:themeColor="text1"/>
        </w:rPr>
        <w:t>R</w:t>
      </w:r>
      <w:r w:rsidRPr="005A1581">
        <w:rPr>
          <w:color w:val="000000" w:themeColor="text1"/>
        </w:rPr>
        <w:t>ule</w:t>
      </w:r>
      <w:r w:rsidR="008F7AA7" w:rsidRPr="005A1581">
        <w:rPr>
          <w:color w:val="000000" w:themeColor="text1"/>
        </w:rPr>
        <w:t xml:space="preserve"> </w:t>
      </w:r>
      <w:r w:rsidR="00623127" w:rsidRPr="005A1581">
        <w:rPr>
          <w:color w:val="000000" w:themeColor="text1"/>
        </w:rPr>
        <w:t>V</w:t>
      </w:r>
      <w:r w:rsidRPr="005A1581">
        <w:rPr>
          <w:color w:val="000000" w:themeColor="text1"/>
        </w:rPr>
        <w:t>iolation</w:t>
      </w:r>
      <w:r w:rsidR="00623127" w:rsidRPr="005A1581">
        <w:rPr>
          <w:color w:val="000000" w:themeColor="text1"/>
        </w:rPr>
        <w:t>s</w:t>
      </w:r>
      <w:r w:rsidR="008F7AA7" w:rsidRPr="005A1581">
        <w:rPr>
          <w:color w:val="000000" w:themeColor="text1"/>
        </w:rPr>
        <w:t xml:space="preserve"> </w:t>
      </w:r>
      <w:r w:rsidRPr="005A1581">
        <w:rPr>
          <w:color w:val="000000" w:themeColor="text1"/>
        </w:rPr>
        <w:t>(ADRV)</w:t>
      </w:r>
      <w:r w:rsidR="00B9198F" w:rsidRPr="005A1581">
        <w:rPr>
          <w:color w:val="000000" w:themeColor="text1"/>
        </w:rPr>
        <w:t>,</w:t>
      </w:r>
      <w:r w:rsidR="00B80C55" w:rsidRPr="005A1581">
        <w:rPr>
          <w:rFonts w:eastAsia="Courier New"/>
          <w:color w:val="000000" w:themeColor="text1"/>
        </w:rPr>
        <w:t xml:space="preserve"> for example, </w:t>
      </w:r>
      <w:r w:rsidR="00B80C55" w:rsidRPr="005A1581">
        <w:rPr>
          <w:rFonts w:eastAsia="Courier New"/>
          <w:color w:val="000000" w:themeColor="text1"/>
        </w:rPr>
        <w:lastRenderedPageBreak/>
        <w:t>presence of a prohibited substance or its metabolites or markers in an athlete’s sample, Use or attempted use of a prohibited substance or a prohibited method, Whereabouts violation and so on so forth</w:t>
      </w:r>
      <w:r w:rsidR="008F7AA7" w:rsidRPr="005A1581">
        <w:rPr>
          <w:color w:val="000000" w:themeColor="text1"/>
        </w:rPr>
        <w:t xml:space="preserve"> </w:t>
      </w:r>
      <w:r w:rsidRPr="005A1581">
        <w:rPr>
          <w:color w:val="000000" w:themeColor="text1"/>
        </w:rPr>
        <w:t>(WADC</w:t>
      </w:r>
      <w:r w:rsidR="00B538AF" w:rsidRPr="005A1581">
        <w:rPr>
          <w:color w:val="000000" w:themeColor="text1"/>
        </w:rPr>
        <w:t>,</w:t>
      </w:r>
      <w:r w:rsidR="008F7AA7" w:rsidRPr="005A1581">
        <w:rPr>
          <w:color w:val="000000" w:themeColor="text1"/>
        </w:rPr>
        <w:t xml:space="preserve"> </w:t>
      </w:r>
      <w:r w:rsidRPr="005A1581">
        <w:rPr>
          <w:color w:val="000000" w:themeColor="text1"/>
        </w:rPr>
        <w:t>2018).</w:t>
      </w:r>
      <w:r w:rsidR="008F7AA7" w:rsidRPr="005A1581">
        <w:rPr>
          <w:color w:val="000000" w:themeColor="text1"/>
        </w:rPr>
        <w:t xml:space="preserve"> </w:t>
      </w:r>
      <w:r w:rsidR="006D7FDB" w:rsidRPr="005A1581">
        <w:rPr>
          <w:color w:val="000000" w:themeColor="text1"/>
        </w:rPr>
        <w:t>It also includes</w:t>
      </w:r>
      <w:r w:rsidR="008F7AA7" w:rsidRPr="005A1581">
        <w:rPr>
          <w:color w:val="000000" w:themeColor="text1"/>
        </w:rPr>
        <w:t xml:space="preserve"> </w:t>
      </w:r>
      <w:r w:rsidRPr="005A1581">
        <w:rPr>
          <w:color w:val="000000" w:themeColor="text1"/>
        </w:rPr>
        <w:t>animal</w:t>
      </w:r>
      <w:r w:rsidR="008F7AA7" w:rsidRPr="005A1581">
        <w:rPr>
          <w:color w:val="000000" w:themeColor="text1"/>
        </w:rPr>
        <w:t xml:space="preserve"> </w:t>
      </w:r>
      <w:r w:rsidRPr="005A1581">
        <w:rPr>
          <w:color w:val="000000" w:themeColor="text1"/>
        </w:rPr>
        <w:t>cases</w:t>
      </w:r>
      <w:r w:rsidR="006D7FDB" w:rsidRPr="005A1581">
        <w:rPr>
          <w:color w:val="000000" w:themeColor="text1"/>
        </w:rPr>
        <w:t>;</w:t>
      </w:r>
      <w:r w:rsidR="008F7AA7" w:rsidRPr="005A1581">
        <w:rPr>
          <w:color w:val="000000" w:themeColor="text1"/>
        </w:rPr>
        <w:t xml:space="preserve"> </w:t>
      </w:r>
      <w:r w:rsidR="006D7FDB" w:rsidRPr="005A1581">
        <w:rPr>
          <w:color w:val="000000" w:themeColor="text1"/>
        </w:rPr>
        <w:t xml:space="preserve">for example, </w:t>
      </w:r>
      <w:r w:rsidRPr="005A1581">
        <w:rPr>
          <w:color w:val="000000" w:themeColor="text1"/>
        </w:rPr>
        <w:t>in</w:t>
      </w:r>
      <w:r w:rsidR="008F7AA7" w:rsidRPr="005A1581">
        <w:rPr>
          <w:color w:val="000000" w:themeColor="text1"/>
        </w:rPr>
        <w:t xml:space="preserve"> </w:t>
      </w:r>
      <w:r w:rsidRPr="005A1581">
        <w:rPr>
          <w:color w:val="000000" w:themeColor="text1"/>
        </w:rPr>
        <w:t>2016</w:t>
      </w:r>
      <w:r w:rsidR="00B538AF" w:rsidRPr="005A1581">
        <w:rPr>
          <w:color w:val="000000" w:themeColor="text1"/>
        </w:rPr>
        <w:t>,</w:t>
      </w:r>
      <w:r w:rsidR="008F7AA7" w:rsidRPr="005A1581">
        <w:rPr>
          <w:color w:val="000000" w:themeColor="text1"/>
        </w:rPr>
        <w:t xml:space="preserve"> </w:t>
      </w:r>
      <w:r w:rsidRPr="005A1581">
        <w:rPr>
          <w:color w:val="000000" w:themeColor="text1"/>
        </w:rPr>
        <w:t>13</w:t>
      </w:r>
      <w:r w:rsidR="008F7AA7" w:rsidRPr="005A1581">
        <w:rPr>
          <w:color w:val="000000" w:themeColor="text1"/>
        </w:rPr>
        <w:t xml:space="preserve"> </w:t>
      </w:r>
      <w:r w:rsidRPr="005A1581">
        <w:rPr>
          <w:color w:val="000000" w:themeColor="text1"/>
        </w:rPr>
        <w:t>horses</w:t>
      </w:r>
      <w:r w:rsidR="000E4CBA" w:rsidRPr="005A1581">
        <w:rPr>
          <w:color w:val="000000" w:themeColor="text1"/>
        </w:rPr>
        <w:t xml:space="preserve"> – 25% of the total – </w:t>
      </w:r>
      <w:r w:rsidRPr="005A1581">
        <w:rPr>
          <w:color w:val="000000" w:themeColor="text1"/>
        </w:rPr>
        <w:t>tested</w:t>
      </w:r>
      <w:r w:rsidR="008F7AA7" w:rsidRPr="005A1581">
        <w:rPr>
          <w:color w:val="000000" w:themeColor="text1"/>
        </w:rPr>
        <w:t xml:space="preserve"> </w:t>
      </w:r>
      <w:r w:rsidRPr="005A1581">
        <w:rPr>
          <w:color w:val="000000" w:themeColor="text1"/>
        </w:rPr>
        <w:t>positive.</w:t>
      </w:r>
      <w:r w:rsidR="008F7AA7" w:rsidRPr="005A1581">
        <w:rPr>
          <w:color w:val="000000" w:themeColor="text1"/>
        </w:rPr>
        <w:t xml:space="preserve"> </w:t>
      </w:r>
      <w:r w:rsidR="000E4CBA"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percentage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positive</w:t>
      </w:r>
      <w:r w:rsidR="008F7AA7" w:rsidRPr="005A1581">
        <w:rPr>
          <w:color w:val="000000" w:themeColor="text1"/>
        </w:rPr>
        <w:t xml:space="preserve"> </w:t>
      </w:r>
      <w:r w:rsidRPr="005A1581">
        <w:rPr>
          <w:color w:val="000000" w:themeColor="text1"/>
        </w:rPr>
        <w:t>tests</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around</w:t>
      </w:r>
      <w:r w:rsidR="008F7AA7" w:rsidRPr="005A1581">
        <w:rPr>
          <w:color w:val="000000" w:themeColor="text1"/>
        </w:rPr>
        <w:t xml:space="preserve"> </w:t>
      </w:r>
      <w:r w:rsidRPr="005A1581">
        <w:rPr>
          <w:color w:val="000000" w:themeColor="text1"/>
        </w:rPr>
        <w:t>0.4%</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last</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years.</w:t>
      </w:r>
    </w:p>
    <w:p w14:paraId="63A91805" w14:textId="7166B965" w:rsidR="003A6BAC" w:rsidRPr="005A1581" w:rsidRDefault="001C4861" w:rsidP="00333E9A">
      <w:pPr>
        <w:spacing w:line="360" w:lineRule="auto"/>
        <w:rPr>
          <w:color w:val="000000" w:themeColor="text1"/>
          <w:lang w:val="en-US"/>
        </w:rPr>
      </w:pPr>
      <w:r w:rsidRPr="005A1581">
        <w:rPr>
          <w:color w:val="000000" w:themeColor="text1"/>
        </w:rPr>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mentioned</w:t>
      </w:r>
      <w:r w:rsidR="008F7AA7" w:rsidRPr="005A1581">
        <w:rPr>
          <w:color w:val="000000" w:themeColor="text1"/>
        </w:rPr>
        <w:t xml:space="preserve"> </w:t>
      </w:r>
      <w:r w:rsidRPr="005A1581">
        <w:rPr>
          <w:color w:val="000000" w:themeColor="text1"/>
        </w:rPr>
        <w:t>above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most</w:t>
      </w:r>
      <w:r w:rsidR="008F7AA7" w:rsidRPr="005A1581">
        <w:rPr>
          <w:color w:val="000000" w:themeColor="text1"/>
        </w:rPr>
        <w:t xml:space="preserve"> </w:t>
      </w:r>
      <w:r w:rsidRPr="005A1581">
        <w:rPr>
          <w:color w:val="000000" w:themeColor="text1"/>
        </w:rPr>
        <w:t>direct</w:t>
      </w:r>
      <w:r w:rsidR="008F7AA7" w:rsidRPr="005A1581">
        <w:rPr>
          <w:color w:val="000000" w:themeColor="text1"/>
        </w:rPr>
        <w:t xml:space="preserve"> </w:t>
      </w:r>
      <w:r w:rsidRPr="005A1581">
        <w:rPr>
          <w:color w:val="000000" w:themeColor="text1"/>
        </w:rPr>
        <w:t>way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display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over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last</w:t>
      </w:r>
      <w:r w:rsidR="008F7AA7" w:rsidRPr="005A1581">
        <w:rPr>
          <w:color w:val="000000" w:themeColor="text1"/>
        </w:rPr>
        <w:t xml:space="preserve"> </w:t>
      </w:r>
      <w:r w:rsidRPr="005A1581">
        <w:rPr>
          <w:color w:val="000000" w:themeColor="text1"/>
        </w:rPr>
        <w:t>27</w:t>
      </w:r>
      <w:r w:rsidR="008F7AA7" w:rsidRPr="005A1581">
        <w:rPr>
          <w:color w:val="000000" w:themeColor="text1"/>
        </w:rPr>
        <w:t xml:space="preserve"> </w:t>
      </w:r>
      <w:r w:rsidRPr="005A1581">
        <w:rPr>
          <w:color w:val="000000" w:themeColor="text1"/>
        </w:rPr>
        <w:t>years</w:t>
      </w:r>
      <w:r w:rsidR="00B538AF" w:rsidRPr="005A1581">
        <w:rPr>
          <w:color w:val="000000" w:themeColor="text1"/>
        </w:rPr>
        <w:t>,</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behind</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statistic</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following</w:t>
      </w:r>
      <w:r w:rsidR="008F7AA7" w:rsidRPr="005A1581">
        <w:rPr>
          <w:color w:val="000000" w:themeColor="text1"/>
        </w:rPr>
        <w:t xml:space="preserve"> </w:t>
      </w:r>
      <w:r w:rsidRPr="005A1581">
        <w:rPr>
          <w:color w:val="000000" w:themeColor="text1"/>
        </w:rPr>
        <w:t>content</w:t>
      </w:r>
      <w:r w:rsidR="008F7AA7" w:rsidRPr="005A1581">
        <w:rPr>
          <w:color w:val="000000" w:themeColor="text1"/>
        </w:rPr>
        <w:t xml:space="preserve"> </w:t>
      </w:r>
      <w:r w:rsidRPr="005A1581">
        <w:rPr>
          <w:color w:val="000000" w:themeColor="text1"/>
        </w:rPr>
        <w:t>provides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comprehensive</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secondary</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collected</w:t>
      </w:r>
      <w:r w:rsidR="008F7AA7" w:rsidRPr="005A1581">
        <w:rPr>
          <w:color w:val="000000" w:themeColor="text1"/>
        </w:rPr>
        <w:t xml:space="preserve"> </w:t>
      </w:r>
      <w:r w:rsidRPr="005A1581">
        <w:rPr>
          <w:color w:val="000000" w:themeColor="text1"/>
        </w:rPr>
        <w:t>online</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tests</w:t>
      </w:r>
      <w:r w:rsidR="00BF6F0E" w:rsidRPr="005A1581">
        <w:rPr>
          <w:color w:val="000000" w:themeColor="text1"/>
          <w:lang w:val="en-US"/>
        </w:rPr>
        <w:t>.</w:t>
      </w:r>
    </w:p>
    <w:p w14:paraId="0CE349BC" w14:textId="77777777" w:rsidR="00BF6F0E" w:rsidRPr="005A1581" w:rsidRDefault="00BF6F0E" w:rsidP="00333E9A">
      <w:pPr>
        <w:spacing w:line="360" w:lineRule="auto"/>
        <w:rPr>
          <w:color w:val="000000" w:themeColor="text1"/>
          <w:lang w:val="en-US"/>
        </w:rPr>
      </w:pPr>
    </w:p>
    <w:p w14:paraId="1F8F99A2" w14:textId="034C2C58" w:rsidR="003A6BAC" w:rsidRPr="005A1581" w:rsidRDefault="001C4861" w:rsidP="003A6BAC">
      <w:pPr>
        <w:pStyle w:val="Heading4"/>
        <w:spacing w:line="360" w:lineRule="auto"/>
        <w:rPr>
          <w:rFonts w:cs="Arial"/>
          <w:color w:val="000000" w:themeColor="text1"/>
        </w:rPr>
      </w:pPr>
      <w:bookmarkStart w:id="280" w:name="_Toc520835544"/>
      <w:bookmarkStart w:id="281" w:name="_Toc514761085"/>
      <w:r w:rsidRPr="005A1581">
        <w:rPr>
          <w:rFonts w:cs="Arial"/>
          <w:color w:val="000000" w:themeColor="text1"/>
        </w:rPr>
        <w:t>Different</w:t>
      </w:r>
      <w:r w:rsidR="008F7AA7" w:rsidRPr="005A1581">
        <w:rPr>
          <w:rFonts w:cs="Arial"/>
          <w:color w:val="000000" w:themeColor="text1"/>
        </w:rPr>
        <w:t xml:space="preserve"> </w:t>
      </w:r>
      <w:r w:rsidRPr="005A1581">
        <w:rPr>
          <w:rFonts w:cs="Arial"/>
          <w:color w:val="000000" w:themeColor="text1"/>
        </w:rPr>
        <w:t>types</w:t>
      </w:r>
      <w:r w:rsidR="008F7AA7" w:rsidRPr="005A1581">
        <w:rPr>
          <w:rFonts w:cs="Arial"/>
          <w:color w:val="000000" w:themeColor="text1"/>
        </w:rPr>
        <w:t xml:space="preserve"> </w:t>
      </w:r>
      <w:r w:rsidRPr="005A1581">
        <w:rPr>
          <w:rFonts w:cs="Arial"/>
          <w:color w:val="000000" w:themeColor="text1"/>
        </w:rPr>
        <w:t>and</w:t>
      </w:r>
      <w:r w:rsidR="008F7AA7" w:rsidRPr="005A1581">
        <w:rPr>
          <w:rFonts w:cs="Arial"/>
          <w:color w:val="000000" w:themeColor="text1"/>
        </w:rPr>
        <w:t xml:space="preserve"> </w:t>
      </w:r>
      <w:r w:rsidRPr="005A1581">
        <w:rPr>
          <w:rFonts w:cs="Arial"/>
          <w:color w:val="000000" w:themeColor="text1"/>
        </w:rPr>
        <w:t>approaches</w:t>
      </w:r>
      <w:r w:rsidR="008F7AA7" w:rsidRPr="005A1581">
        <w:rPr>
          <w:rFonts w:cs="Arial"/>
          <w:color w:val="000000" w:themeColor="text1"/>
        </w:rPr>
        <w:t xml:space="preserve"> </w:t>
      </w:r>
      <w:r w:rsidRPr="005A1581">
        <w:rPr>
          <w:rFonts w:cs="Arial"/>
          <w:color w:val="000000" w:themeColor="text1"/>
        </w:rPr>
        <w:t>of</w:t>
      </w:r>
      <w:r w:rsidR="008F7AA7" w:rsidRPr="005A1581">
        <w:rPr>
          <w:rFonts w:cs="Arial"/>
          <w:color w:val="000000" w:themeColor="text1"/>
        </w:rPr>
        <w:t xml:space="preserve"> </w:t>
      </w:r>
      <w:r w:rsidRPr="005A1581">
        <w:rPr>
          <w:rFonts w:cs="Arial"/>
          <w:color w:val="000000" w:themeColor="text1"/>
        </w:rPr>
        <w:t>doping</w:t>
      </w:r>
      <w:r w:rsidR="008F7AA7" w:rsidRPr="005A1581">
        <w:rPr>
          <w:rFonts w:cs="Arial"/>
          <w:color w:val="000000" w:themeColor="text1"/>
        </w:rPr>
        <w:t xml:space="preserve"> </w:t>
      </w:r>
      <w:r w:rsidRPr="005A1581">
        <w:rPr>
          <w:rFonts w:cs="Arial"/>
          <w:color w:val="000000" w:themeColor="text1"/>
        </w:rPr>
        <w:t>testing</w:t>
      </w:r>
      <w:bookmarkEnd w:id="280"/>
      <w:bookmarkEnd w:id="281"/>
    </w:p>
    <w:tbl>
      <w:tblPr>
        <w:tblW w:w="8749"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2916"/>
        <w:gridCol w:w="2916"/>
        <w:gridCol w:w="2917"/>
      </w:tblGrid>
      <w:tr w:rsidR="00DB3FAA" w:rsidRPr="005A1581" w14:paraId="44B59B9C" w14:textId="77777777" w:rsidTr="006D289B">
        <w:trPr>
          <w:trHeight w:val="152"/>
        </w:trPr>
        <w:tc>
          <w:tcPr>
            <w:tcW w:w="2916" w:type="dxa"/>
          </w:tcPr>
          <w:p w14:paraId="4280FAFD" w14:textId="4F56E359" w:rsidR="00C01DB0" w:rsidRPr="005A1581" w:rsidRDefault="000E4CBA" w:rsidP="00C01EE5">
            <w:pPr>
              <w:pStyle w:val="Table"/>
              <w:spacing w:line="276" w:lineRule="auto"/>
              <w:rPr>
                <w:b/>
                <w:color w:val="000000" w:themeColor="text1"/>
              </w:rPr>
            </w:pPr>
            <w:r w:rsidRPr="005A1581">
              <w:rPr>
                <w:b/>
                <w:color w:val="000000" w:themeColor="text1"/>
              </w:rPr>
              <w:tab/>
            </w:r>
            <w:r w:rsidRPr="005A1581">
              <w:rPr>
                <w:b/>
                <w:color w:val="000000" w:themeColor="text1"/>
              </w:rPr>
              <w:tab/>
            </w:r>
            <w:r w:rsidR="001C4861" w:rsidRPr="005A1581">
              <w:rPr>
                <w:b/>
                <w:color w:val="000000" w:themeColor="text1"/>
              </w:rPr>
              <w:t>Types</w:t>
            </w:r>
          </w:p>
          <w:p w14:paraId="5EFA9E03" w14:textId="41D27937" w:rsidR="001C4861" w:rsidRPr="005A1581" w:rsidRDefault="001C4861" w:rsidP="00C01EE5">
            <w:pPr>
              <w:pStyle w:val="Table"/>
              <w:spacing w:line="276" w:lineRule="auto"/>
              <w:rPr>
                <w:b/>
                <w:color w:val="000000" w:themeColor="text1"/>
              </w:rPr>
            </w:pPr>
            <w:r w:rsidRPr="005A1581">
              <w:rPr>
                <w:b/>
                <w:color w:val="000000" w:themeColor="text1"/>
              </w:rPr>
              <w:t>Approaches</w:t>
            </w:r>
          </w:p>
        </w:tc>
        <w:tc>
          <w:tcPr>
            <w:tcW w:w="2916" w:type="dxa"/>
          </w:tcPr>
          <w:p w14:paraId="4F8CC4D6" w14:textId="346CB6A6" w:rsidR="001C4861" w:rsidRPr="005A1581" w:rsidRDefault="008F7AA7" w:rsidP="00C01EE5">
            <w:pPr>
              <w:pStyle w:val="Table"/>
              <w:spacing w:line="276" w:lineRule="auto"/>
              <w:rPr>
                <w:b/>
                <w:color w:val="000000" w:themeColor="text1"/>
              </w:rPr>
            </w:pPr>
            <w:r w:rsidRPr="005A1581">
              <w:rPr>
                <w:b/>
                <w:color w:val="000000" w:themeColor="text1"/>
              </w:rPr>
              <w:t xml:space="preserve"> </w:t>
            </w:r>
            <w:r w:rsidR="001C4861" w:rsidRPr="005A1581">
              <w:rPr>
                <w:b/>
                <w:color w:val="000000" w:themeColor="text1"/>
              </w:rPr>
              <w:t>In</w:t>
            </w:r>
            <w:r w:rsidRPr="005A1581">
              <w:rPr>
                <w:b/>
                <w:color w:val="000000" w:themeColor="text1"/>
              </w:rPr>
              <w:t xml:space="preserve"> </w:t>
            </w:r>
            <w:r w:rsidR="001C4861" w:rsidRPr="005A1581">
              <w:rPr>
                <w:b/>
                <w:color w:val="000000" w:themeColor="text1"/>
              </w:rPr>
              <w:t>Competition</w:t>
            </w:r>
            <w:r w:rsidRPr="005A1581">
              <w:rPr>
                <w:b/>
                <w:color w:val="000000" w:themeColor="text1"/>
              </w:rPr>
              <w:t xml:space="preserve"> </w:t>
            </w:r>
            <w:r w:rsidR="001C4861" w:rsidRPr="005A1581">
              <w:rPr>
                <w:b/>
                <w:color w:val="000000" w:themeColor="text1"/>
              </w:rPr>
              <w:t>Test</w:t>
            </w:r>
            <w:r w:rsidRPr="005A1581">
              <w:rPr>
                <w:b/>
                <w:color w:val="000000" w:themeColor="text1"/>
              </w:rPr>
              <w:t xml:space="preserve"> </w:t>
            </w:r>
          </w:p>
        </w:tc>
        <w:tc>
          <w:tcPr>
            <w:tcW w:w="2917" w:type="dxa"/>
          </w:tcPr>
          <w:p w14:paraId="66682739" w14:textId="1ECC9933" w:rsidR="001C4861" w:rsidRPr="005A1581" w:rsidRDefault="001C4861" w:rsidP="00C01EE5">
            <w:pPr>
              <w:pStyle w:val="Table"/>
              <w:spacing w:line="276" w:lineRule="auto"/>
              <w:rPr>
                <w:b/>
                <w:color w:val="000000" w:themeColor="text1"/>
              </w:rPr>
            </w:pPr>
            <w:r w:rsidRPr="005A1581">
              <w:rPr>
                <w:b/>
                <w:color w:val="000000" w:themeColor="text1"/>
              </w:rPr>
              <w:t>Out</w:t>
            </w:r>
            <w:r w:rsidR="008F7AA7" w:rsidRPr="005A1581">
              <w:rPr>
                <w:b/>
                <w:color w:val="000000" w:themeColor="text1"/>
              </w:rPr>
              <w:t xml:space="preserve"> </w:t>
            </w:r>
            <w:r w:rsidRPr="005A1581">
              <w:rPr>
                <w:b/>
                <w:color w:val="000000" w:themeColor="text1"/>
              </w:rPr>
              <w:t>of</w:t>
            </w:r>
            <w:r w:rsidR="008F7AA7" w:rsidRPr="005A1581">
              <w:rPr>
                <w:b/>
                <w:color w:val="000000" w:themeColor="text1"/>
              </w:rPr>
              <w:t xml:space="preserve"> </w:t>
            </w:r>
            <w:r w:rsidRPr="005A1581">
              <w:rPr>
                <w:b/>
                <w:color w:val="000000" w:themeColor="text1"/>
              </w:rPr>
              <w:t>Competition</w:t>
            </w:r>
            <w:r w:rsidR="008F7AA7" w:rsidRPr="005A1581">
              <w:rPr>
                <w:b/>
                <w:color w:val="000000" w:themeColor="text1"/>
              </w:rPr>
              <w:t xml:space="preserve"> </w:t>
            </w:r>
            <w:r w:rsidRPr="005A1581">
              <w:rPr>
                <w:b/>
                <w:color w:val="000000" w:themeColor="text1"/>
              </w:rPr>
              <w:t>test</w:t>
            </w:r>
          </w:p>
        </w:tc>
      </w:tr>
      <w:tr w:rsidR="00DB3FAA" w:rsidRPr="005A1581" w14:paraId="47F74668" w14:textId="77777777" w:rsidTr="006D289B">
        <w:trPr>
          <w:trHeight w:val="55"/>
        </w:trPr>
        <w:tc>
          <w:tcPr>
            <w:tcW w:w="2916" w:type="dxa"/>
          </w:tcPr>
          <w:p w14:paraId="061F8AB7" w14:textId="078D642E" w:rsidR="001C4861" w:rsidRPr="005A1581" w:rsidRDefault="001C4861" w:rsidP="00C01EE5">
            <w:pPr>
              <w:pStyle w:val="Table"/>
              <w:spacing w:line="276" w:lineRule="auto"/>
              <w:rPr>
                <w:color w:val="000000" w:themeColor="text1"/>
              </w:rPr>
            </w:pPr>
            <w:r w:rsidRPr="005A1581">
              <w:rPr>
                <w:color w:val="000000" w:themeColor="text1"/>
              </w:rPr>
              <w:t>Testing</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delegated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002D20E5" w:rsidRPr="005A1581">
              <w:rPr>
                <w:color w:val="000000" w:themeColor="text1"/>
              </w:rPr>
              <w:t xml:space="preserve">the </w:t>
            </w:r>
            <w:r w:rsidR="00A4728D" w:rsidRPr="005A1581">
              <w:rPr>
                <w:color w:val="000000" w:themeColor="text1"/>
              </w:rPr>
              <w:t xml:space="preserve">local anti-doping agencies </w:t>
            </w:r>
            <w:r w:rsidRPr="005A1581">
              <w:rPr>
                <w:color w:val="000000" w:themeColor="text1"/>
              </w:rPr>
              <w:t>to</w:t>
            </w:r>
            <w:r w:rsidR="008F7AA7" w:rsidRPr="005A1581">
              <w:rPr>
                <w:color w:val="000000" w:themeColor="text1"/>
              </w:rPr>
              <w:t xml:space="preserve"> </w:t>
            </w:r>
            <w:r w:rsidRPr="005A1581">
              <w:rPr>
                <w:color w:val="000000" w:themeColor="text1"/>
              </w:rPr>
              <w:t>CHINADA</w:t>
            </w:r>
          </w:p>
        </w:tc>
        <w:tc>
          <w:tcPr>
            <w:tcW w:w="2916" w:type="dxa"/>
          </w:tcPr>
          <w:p w14:paraId="03193632" w14:textId="6533AFC6" w:rsidR="001C4861" w:rsidRPr="005A1581" w:rsidRDefault="001C4861" w:rsidP="00C01EE5">
            <w:pPr>
              <w:pStyle w:val="Table"/>
              <w:spacing w:line="276" w:lineRule="auto"/>
              <w:rPr>
                <w:color w:val="000000" w:themeColor="text1"/>
              </w:rPr>
            </w:pPr>
            <w:r w:rsidRPr="005A1581">
              <w:rPr>
                <w:color w:val="000000" w:themeColor="text1"/>
              </w:rPr>
              <w:t>Delegated</w:t>
            </w:r>
            <w:r w:rsidR="008F7AA7" w:rsidRPr="005A1581">
              <w:rPr>
                <w:color w:val="000000" w:themeColor="text1"/>
              </w:rPr>
              <w:t xml:space="preserve"> </w:t>
            </w:r>
            <w:r w:rsidRPr="005A1581">
              <w:rPr>
                <w:color w:val="000000" w:themeColor="text1"/>
              </w:rPr>
              <w:t>/</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Competition</w:t>
            </w:r>
            <w:r w:rsidR="008F7AA7" w:rsidRPr="005A1581">
              <w:rPr>
                <w:color w:val="000000" w:themeColor="text1"/>
              </w:rPr>
              <w:t xml:space="preserve"> </w:t>
            </w:r>
            <w:r w:rsidRPr="005A1581">
              <w:rPr>
                <w:color w:val="000000" w:themeColor="text1"/>
              </w:rPr>
              <w:t>Test</w:t>
            </w:r>
          </w:p>
        </w:tc>
        <w:tc>
          <w:tcPr>
            <w:tcW w:w="2917" w:type="dxa"/>
          </w:tcPr>
          <w:p w14:paraId="7940D9FA" w14:textId="3030BE9C" w:rsidR="001C4861" w:rsidRPr="005A1581" w:rsidRDefault="001C4861" w:rsidP="00C01EE5">
            <w:pPr>
              <w:pStyle w:val="Table"/>
              <w:spacing w:line="276" w:lineRule="auto"/>
              <w:rPr>
                <w:color w:val="000000" w:themeColor="text1"/>
              </w:rPr>
            </w:pPr>
            <w:r w:rsidRPr="005A1581">
              <w:rPr>
                <w:color w:val="000000" w:themeColor="text1"/>
              </w:rPr>
              <w:t>Delegated</w:t>
            </w:r>
            <w:r w:rsidR="008F7AA7" w:rsidRPr="005A1581">
              <w:rPr>
                <w:color w:val="000000" w:themeColor="text1"/>
              </w:rPr>
              <w:t xml:space="preserve"> </w:t>
            </w:r>
            <w:r w:rsidRPr="005A1581">
              <w:rPr>
                <w:color w:val="000000" w:themeColor="text1"/>
              </w:rPr>
              <w:t>/</w:t>
            </w:r>
            <w:r w:rsidR="008F7AA7" w:rsidRPr="005A1581">
              <w:rPr>
                <w:color w:val="000000" w:themeColor="text1"/>
              </w:rPr>
              <w:t xml:space="preserve"> </w:t>
            </w:r>
            <w:r w:rsidRPr="005A1581">
              <w:rPr>
                <w:color w:val="000000" w:themeColor="text1"/>
              </w:rPr>
              <w:t>Out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Competition</w:t>
            </w:r>
            <w:r w:rsidR="008F7AA7" w:rsidRPr="005A1581">
              <w:rPr>
                <w:color w:val="000000" w:themeColor="text1"/>
              </w:rPr>
              <w:t xml:space="preserve"> </w:t>
            </w:r>
            <w:r w:rsidRPr="005A1581">
              <w:rPr>
                <w:color w:val="000000" w:themeColor="text1"/>
              </w:rPr>
              <w:t>test</w:t>
            </w:r>
          </w:p>
        </w:tc>
      </w:tr>
      <w:tr w:rsidR="00DB3FAA" w:rsidRPr="005A1581" w14:paraId="7B46EF30" w14:textId="77777777" w:rsidTr="006D289B">
        <w:trPr>
          <w:trHeight w:val="55"/>
        </w:trPr>
        <w:tc>
          <w:tcPr>
            <w:tcW w:w="2916" w:type="dxa"/>
          </w:tcPr>
          <w:p w14:paraId="7454D4A0" w14:textId="01E0A341" w:rsidR="001C4861" w:rsidRPr="005A1581" w:rsidRDefault="001C4861" w:rsidP="00C01EE5">
            <w:pPr>
              <w:pStyle w:val="Table"/>
              <w:spacing w:line="276" w:lineRule="auto"/>
              <w:rPr>
                <w:color w:val="000000" w:themeColor="text1"/>
              </w:rPr>
            </w:pPr>
            <w:r w:rsidRPr="005A1581">
              <w:rPr>
                <w:color w:val="000000" w:themeColor="text1"/>
              </w:rPr>
              <w:t>Annual</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Plan</w:t>
            </w:r>
            <w:r w:rsidR="008F7AA7" w:rsidRPr="005A1581">
              <w:rPr>
                <w:color w:val="000000" w:themeColor="text1"/>
              </w:rPr>
              <w:t xml:space="preserve"> </w:t>
            </w:r>
            <w:r w:rsidRPr="005A1581">
              <w:rPr>
                <w:color w:val="000000" w:themeColor="text1"/>
              </w:rPr>
              <w:t>(CHINADA)</w:t>
            </w:r>
          </w:p>
        </w:tc>
        <w:tc>
          <w:tcPr>
            <w:tcW w:w="2916" w:type="dxa"/>
          </w:tcPr>
          <w:p w14:paraId="756DFDF3" w14:textId="2BC0EDAD" w:rsidR="001C4861" w:rsidRPr="005A1581" w:rsidRDefault="008F7AA7" w:rsidP="00C01EE5">
            <w:pPr>
              <w:pStyle w:val="Table"/>
              <w:spacing w:line="276" w:lineRule="auto"/>
              <w:rPr>
                <w:color w:val="000000" w:themeColor="text1"/>
              </w:rPr>
            </w:pPr>
            <w:r w:rsidRPr="005A1581">
              <w:rPr>
                <w:color w:val="000000" w:themeColor="text1"/>
              </w:rPr>
              <w:t xml:space="preserve"> </w:t>
            </w:r>
            <w:r w:rsidR="001C4861" w:rsidRPr="005A1581">
              <w:rPr>
                <w:color w:val="000000" w:themeColor="text1"/>
              </w:rPr>
              <w:t>Annual</w:t>
            </w:r>
            <w:r w:rsidRPr="005A1581">
              <w:rPr>
                <w:color w:val="000000" w:themeColor="text1"/>
              </w:rPr>
              <w:t xml:space="preserve"> </w:t>
            </w:r>
            <w:r w:rsidR="001C4861" w:rsidRPr="005A1581">
              <w:rPr>
                <w:color w:val="000000" w:themeColor="text1"/>
              </w:rPr>
              <w:t>Testing</w:t>
            </w:r>
            <w:r w:rsidRPr="005A1581">
              <w:rPr>
                <w:color w:val="000000" w:themeColor="text1"/>
              </w:rPr>
              <w:t xml:space="preserve"> </w:t>
            </w:r>
            <w:r w:rsidR="001C4861" w:rsidRPr="005A1581">
              <w:rPr>
                <w:color w:val="000000" w:themeColor="text1"/>
              </w:rPr>
              <w:t>Plan</w:t>
            </w:r>
            <w:r w:rsidRPr="005A1581">
              <w:rPr>
                <w:color w:val="000000" w:themeColor="text1"/>
              </w:rPr>
              <w:t xml:space="preserve"> </w:t>
            </w:r>
            <w:r w:rsidR="001C4861" w:rsidRPr="005A1581">
              <w:rPr>
                <w:color w:val="000000" w:themeColor="text1"/>
              </w:rPr>
              <w:t>(CHINADA)/</w:t>
            </w:r>
            <w:r w:rsidRPr="005A1581">
              <w:rPr>
                <w:color w:val="000000" w:themeColor="text1"/>
              </w:rPr>
              <w:t xml:space="preserve"> </w:t>
            </w:r>
            <w:r w:rsidR="001C4861" w:rsidRPr="005A1581">
              <w:rPr>
                <w:color w:val="000000" w:themeColor="text1"/>
              </w:rPr>
              <w:t>In</w:t>
            </w:r>
            <w:r w:rsidRPr="005A1581">
              <w:rPr>
                <w:color w:val="000000" w:themeColor="text1"/>
              </w:rPr>
              <w:t xml:space="preserve"> </w:t>
            </w:r>
            <w:r w:rsidR="001C4861" w:rsidRPr="005A1581">
              <w:rPr>
                <w:color w:val="000000" w:themeColor="text1"/>
              </w:rPr>
              <w:t>Competition</w:t>
            </w:r>
            <w:r w:rsidRPr="005A1581">
              <w:rPr>
                <w:color w:val="000000" w:themeColor="text1"/>
              </w:rPr>
              <w:t xml:space="preserve"> </w:t>
            </w:r>
            <w:r w:rsidR="001C4861" w:rsidRPr="005A1581">
              <w:rPr>
                <w:color w:val="000000" w:themeColor="text1"/>
              </w:rPr>
              <w:t>Test</w:t>
            </w:r>
          </w:p>
        </w:tc>
        <w:tc>
          <w:tcPr>
            <w:tcW w:w="2917" w:type="dxa"/>
          </w:tcPr>
          <w:p w14:paraId="17B44EFD" w14:textId="095EA9F2" w:rsidR="001C4861" w:rsidRPr="005A1581" w:rsidRDefault="008F7AA7" w:rsidP="00C01EE5">
            <w:pPr>
              <w:pStyle w:val="Table"/>
              <w:spacing w:line="276" w:lineRule="auto"/>
              <w:rPr>
                <w:color w:val="000000" w:themeColor="text1"/>
              </w:rPr>
            </w:pPr>
            <w:r w:rsidRPr="005A1581">
              <w:rPr>
                <w:color w:val="000000" w:themeColor="text1"/>
              </w:rPr>
              <w:t xml:space="preserve"> </w:t>
            </w:r>
            <w:r w:rsidR="001C4861" w:rsidRPr="005A1581">
              <w:rPr>
                <w:color w:val="000000" w:themeColor="text1"/>
              </w:rPr>
              <w:t>Annual</w:t>
            </w:r>
            <w:r w:rsidRPr="005A1581">
              <w:rPr>
                <w:color w:val="000000" w:themeColor="text1"/>
              </w:rPr>
              <w:t xml:space="preserve"> </w:t>
            </w:r>
            <w:r w:rsidR="001C4861" w:rsidRPr="005A1581">
              <w:rPr>
                <w:color w:val="000000" w:themeColor="text1"/>
              </w:rPr>
              <w:t>Testing</w:t>
            </w:r>
            <w:r w:rsidRPr="005A1581">
              <w:rPr>
                <w:color w:val="000000" w:themeColor="text1"/>
              </w:rPr>
              <w:t xml:space="preserve"> </w:t>
            </w:r>
            <w:r w:rsidR="001C4861" w:rsidRPr="005A1581">
              <w:rPr>
                <w:color w:val="000000" w:themeColor="text1"/>
              </w:rPr>
              <w:t>Plan</w:t>
            </w:r>
            <w:r w:rsidRPr="005A1581">
              <w:rPr>
                <w:color w:val="000000" w:themeColor="text1"/>
              </w:rPr>
              <w:t xml:space="preserve"> </w:t>
            </w:r>
            <w:r w:rsidR="001C4861" w:rsidRPr="005A1581">
              <w:rPr>
                <w:color w:val="000000" w:themeColor="text1"/>
              </w:rPr>
              <w:t>(CHINADA)/</w:t>
            </w:r>
            <w:r w:rsidRPr="005A1581">
              <w:rPr>
                <w:color w:val="000000" w:themeColor="text1"/>
              </w:rPr>
              <w:t xml:space="preserve"> </w:t>
            </w:r>
            <w:r w:rsidR="001C4861" w:rsidRPr="005A1581">
              <w:rPr>
                <w:color w:val="000000" w:themeColor="text1"/>
              </w:rPr>
              <w:t>Out</w:t>
            </w:r>
            <w:r w:rsidRPr="005A1581">
              <w:rPr>
                <w:color w:val="000000" w:themeColor="text1"/>
              </w:rPr>
              <w:t xml:space="preserve"> </w:t>
            </w:r>
            <w:r w:rsidR="001C4861" w:rsidRPr="005A1581">
              <w:rPr>
                <w:color w:val="000000" w:themeColor="text1"/>
              </w:rPr>
              <w:t>of</w:t>
            </w:r>
            <w:r w:rsidRPr="005A1581">
              <w:rPr>
                <w:color w:val="000000" w:themeColor="text1"/>
              </w:rPr>
              <w:t xml:space="preserve"> </w:t>
            </w:r>
            <w:r w:rsidR="001C4861" w:rsidRPr="005A1581">
              <w:rPr>
                <w:color w:val="000000" w:themeColor="text1"/>
              </w:rPr>
              <w:t>Competition</w:t>
            </w:r>
            <w:r w:rsidRPr="005A1581">
              <w:rPr>
                <w:color w:val="000000" w:themeColor="text1"/>
              </w:rPr>
              <w:t xml:space="preserve"> </w:t>
            </w:r>
            <w:r w:rsidR="001C4861" w:rsidRPr="005A1581">
              <w:rPr>
                <w:color w:val="000000" w:themeColor="text1"/>
              </w:rPr>
              <w:t>test</w:t>
            </w:r>
          </w:p>
        </w:tc>
      </w:tr>
    </w:tbl>
    <w:p w14:paraId="68AF92E0" w14:textId="3BD0C7F5" w:rsidR="001C4861" w:rsidRPr="005A1581" w:rsidRDefault="009C6DFE" w:rsidP="00C01EE5">
      <w:pPr>
        <w:pStyle w:val="Caption"/>
        <w:spacing w:line="360" w:lineRule="auto"/>
        <w:jc w:val="center"/>
        <w:rPr>
          <w:rFonts w:ascii="Arial" w:hAnsi="Arial" w:cs="Arial"/>
          <w:color w:val="000000" w:themeColor="text1"/>
        </w:rPr>
      </w:pPr>
      <w:bookmarkStart w:id="282" w:name="_Toc12790148"/>
      <w:r w:rsidRPr="005A1581">
        <w:rPr>
          <w:rFonts w:ascii="Arial" w:hAnsi="Arial" w:cs="Arial"/>
          <w:color w:val="000000" w:themeColor="text1"/>
        </w:rPr>
        <w:t>Table</w:t>
      </w:r>
      <w:r w:rsidR="008F7AA7" w:rsidRPr="005A1581">
        <w:rPr>
          <w:rFonts w:ascii="Arial" w:hAnsi="Arial" w:cs="Arial"/>
          <w:color w:val="000000" w:themeColor="text1"/>
        </w:rPr>
        <w:t xml:space="preserve"> </w:t>
      </w:r>
      <w:r w:rsidR="00E8660C" w:rsidRPr="005A1581">
        <w:rPr>
          <w:rFonts w:ascii="Arial" w:hAnsi="Arial" w:cs="Arial"/>
          <w:color w:val="000000" w:themeColor="text1"/>
        </w:rPr>
        <w:fldChar w:fldCharType="begin"/>
      </w:r>
      <w:r w:rsidR="00E8660C" w:rsidRPr="005A1581">
        <w:rPr>
          <w:rFonts w:ascii="Arial" w:hAnsi="Arial" w:cs="Arial"/>
          <w:color w:val="000000" w:themeColor="text1"/>
        </w:rPr>
        <w:instrText xml:space="preserve"> SEQ Table \* ARABIC </w:instrText>
      </w:r>
      <w:r w:rsidR="00E8660C" w:rsidRPr="005A1581">
        <w:rPr>
          <w:rFonts w:ascii="Arial" w:hAnsi="Arial" w:cs="Arial"/>
          <w:color w:val="000000" w:themeColor="text1"/>
        </w:rPr>
        <w:fldChar w:fldCharType="separate"/>
      </w:r>
      <w:r w:rsidR="00E8660C" w:rsidRPr="005A1581">
        <w:rPr>
          <w:rFonts w:ascii="Arial" w:hAnsi="Arial" w:cs="Arial"/>
          <w:noProof/>
          <w:color w:val="000000" w:themeColor="text1"/>
        </w:rPr>
        <w:t>8</w:t>
      </w:r>
      <w:r w:rsidR="00E8660C" w:rsidRPr="005A1581">
        <w:rPr>
          <w:rFonts w:ascii="Arial" w:hAnsi="Arial" w:cs="Arial"/>
          <w:color w:val="000000" w:themeColor="text1"/>
        </w:rPr>
        <w:fldChar w:fldCharType="end"/>
      </w:r>
      <w:r w:rsidR="000E4CBA" w:rsidRPr="005A1581">
        <w:rPr>
          <w:rFonts w:ascii="Arial" w:hAnsi="Arial" w:cs="Arial"/>
          <w:color w:val="000000" w:themeColor="text1"/>
        </w:rPr>
        <w:t>.</w:t>
      </w:r>
      <w:r w:rsidR="008F7AA7" w:rsidRPr="005A1581">
        <w:rPr>
          <w:rFonts w:ascii="Arial" w:hAnsi="Arial" w:cs="Arial"/>
          <w:color w:val="000000" w:themeColor="text1"/>
        </w:rPr>
        <w:t xml:space="preserve"> </w:t>
      </w:r>
      <w:r w:rsidRPr="005A1581">
        <w:rPr>
          <w:rFonts w:ascii="Arial" w:hAnsi="Arial" w:cs="Arial"/>
          <w:color w:val="000000" w:themeColor="text1"/>
        </w:rPr>
        <w:t>Different</w:t>
      </w:r>
      <w:r w:rsidR="008F7AA7" w:rsidRPr="005A1581">
        <w:rPr>
          <w:rFonts w:ascii="Arial" w:hAnsi="Arial" w:cs="Arial"/>
          <w:color w:val="000000" w:themeColor="text1"/>
        </w:rPr>
        <w:t xml:space="preserve"> </w:t>
      </w:r>
      <w:r w:rsidRPr="005A1581">
        <w:rPr>
          <w:rFonts w:ascii="Arial" w:hAnsi="Arial" w:cs="Arial"/>
          <w:color w:val="000000" w:themeColor="text1"/>
        </w:rPr>
        <w:t>types</w:t>
      </w:r>
      <w:r w:rsidR="008F7AA7" w:rsidRPr="005A1581">
        <w:rPr>
          <w:rFonts w:ascii="Arial" w:hAnsi="Arial" w:cs="Arial"/>
          <w:color w:val="000000" w:themeColor="text1"/>
        </w:rPr>
        <w:t xml:space="preserve"> </w:t>
      </w:r>
      <w:r w:rsidRPr="005A1581">
        <w:rPr>
          <w:rFonts w:ascii="Arial" w:hAnsi="Arial" w:cs="Arial"/>
          <w:color w:val="000000" w:themeColor="text1"/>
        </w:rPr>
        <w:t>and</w:t>
      </w:r>
      <w:r w:rsidR="008F7AA7" w:rsidRPr="005A1581">
        <w:rPr>
          <w:rFonts w:ascii="Arial" w:hAnsi="Arial" w:cs="Arial"/>
          <w:color w:val="000000" w:themeColor="text1"/>
        </w:rPr>
        <w:t xml:space="preserve"> </w:t>
      </w:r>
      <w:r w:rsidRPr="005A1581">
        <w:rPr>
          <w:rFonts w:ascii="Arial" w:hAnsi="Arial" w:cs="Arial"/>
          <w:color w:val="000000" w:themeColor="text1"/>
        </w:rPr>
        <w:t>approaches</w:t>
      </w:r>
      <w:r w:rsidR="008F7AA7" w:rsidRPr="005A1581">
        <w:rPr>
          <w:rFonts w:ascii="Arial" w:hAnsi="Arial" w:cs="Arial"/>
          <w:color w:val="000000" w:themeColor="text1"/>
        </w:rPr>
        <w:t xml:space="preserve"> </w:t>
      </w:r>
      <w:r w:rsidRPr="005A1581">
        <w:rPr>
          <w:rFonts w:ascii="Arial" w:hAnsi="Arial" w:cs="Arial"/>
          <w:color w:val="000000" w:themeColor="text1"/>
        </w:rPr>
        <w:t>to</w:t>
      </w:r>
      <w:r w:rsidR="008F7AA7" w:rsidRPr="005A1581">
        <w:rPr>
          <w:rFonts w:ascii="Arial" w:hAnsi="Arial" w:cs="Arial"/>
          <w:color w:val="000000" w:themeColor="text1"/>
        </w:rPr>
        <w:t xml:space="preserve"> </w:t>
      </w:r>
      <w:r w:rsidRPr="005A1581">
        <w:rPr>
          <w:rFonts w:ascii="Arial" w:hAnsi="Arial" w:cs="Arial"/>
          <w:color w:val="000000" w:themeColor="text1"/>
        </w:rPr>
        <w:t>doping</w:t>
      </w:r>
      <w:r w:rsidR="008F7AA7" w:rsidRPr="005A1581">
        <w:rPr>
          <w:rFonts w:ascii="Arial" w:hAnsi="Arial" w:cs="Arial"/>
          <w:color w:val="000000" w:themeColor="text1"/>
        </w:rPr>
        <w:t xml:space="preserve"> </w:t>
      </w:r>
      <w:r w:rsidRPr="005A1581">
        <w:rPr>
          <w:rFonts w:ascii="Arial" w:hAnsi="Arial" w:cs="Arial"/>
          <w:color w:val="000000" w:themeColor="text1"/>
        </w:rPr>
        <w:t>testing</w:t>
      </w:r>
      <w:r w:rsidR="00C01EE5" w:rsidRPr="005A1581">
        <w:rPr>
          <w:rFonts w:ascii="Arial" w:hAnsi="Arial" w:cs="Arial"/>
          <w:color w:val="000000" w:themeColor="text1"/>
        </w:rPr>
        <w:t>.</w:t>
      </w:r>
      <w:bookmarkEnd w:id="282"/>
    </w:p>
    <w:p w14:paraId="06907676" w14:textId="77777777" w:rsidR="00BF6F0E" w:rsidRPr="005A1581" w:rsidRDefault="00BF6F0E" w:rsidP="00333E9A">
      <w:pPr>
        <w:spacing w:line="360" w:lineRule="auto"/>
        <w:rPr>
          <w:color w:val="000000" w:themeColor="text1"/>
        </w:rPr>
      </w:pPr>
    </w:p>
    <w:p w14:paraId="78D635C7" w14:textId="31541EB3" w:rsidR="00C01DB0" w:rsidRPr="005A1581" w:rsidRDefault="001C4861" w:rsidP="00333E9A">
      <w:pPr>
        <w:spacing w:line="360" w:lineRule="auto"/>
        <w:rPr>
          <w:color w:val="000000" w:themeColor="text1"/>
        </w:rPr>
      </w:pPr>
      <w:r w:rsidRPr="005A1581">
        <w:rPr>
          <w:color w:val="000000" w:themeColor="text1"/>
        </w:rPr>
        <w:t>As</w:t>
      </w:r>
      <w:r w:rsidR="008F7AA7" w:rsidRPr="005A1581">
        <w:rPr>
          <w:color w:val="000000" w:themeColor="text1"/>
        </w:rPr>
        <w:t xml:space="preserve"> </w:t>
      </w:r>
      <w:r w:rsidRPr="005A1581">
        <w:rPr>
          <w:color w:val="000000" w:themeColor="text1"/>
        </w:rPr>
        <w:t>sho</w:t>
      </w:r>
      <w:r w:rsidR="00CC7143" w:rsidRPr="005A1581">
        <w:rPr>
          <w:color w:val="000000" w:themeColor="text1"/>
        </w:rPr>
        <w:t>wn</w:t>
      </w:r>
      <w:r w:rsidR="008F7AA7" w:rsidRPr="005A1581">
        <w:rPr>
          <w:color w:val="000000" w:themeColor="text1"/>
        </w:rPr>
        <w:t xml:space="preserve"> </w:t>
      </w:r>
      <w:r w:rsidR="00CC7143" w:rsidRPr="005A1581">
        <w:rPr>
          <w:color w:val="000000" w:themeColor="text1"/>
        </w:rPr>
        <w:t>in</w:t>
      </w:r>
      <w:r w:rsidR="008F7AA7" w:rsidRPr="005A1581">
        <w:rPr>
          <w:color w:val="000000" w:themeColor="text1"/>
        </w:rPr>
        <w:t xml:space="preserve"> </w:t>
      </w:r>
      <w:r w:rsidR="000E4CBA" w:rsidRPr="005A1581">
        <w:rPr>
          <w:color w:val="000000" w:themeColor="text1"/>
        </w:rPr>
        <w:t>T</w:t>
      </w:r>
      <w:r w:rsidR="00CC7143" w:rsidRPr="005A1581">
        <w:rPr>
          <w:color w:val="000000" w:themeColor="text1"/>
        </w:rPr>
        <w:t>able</w:t>
      </w:r>
      <w:r w:rsidR="008F7AA7" w:rsidRPr="005A1581">
        <w:rPr>
          <w:color w:val="000000" w:themeColor="text1"/>
        </w:rPr>
        <w:t xml:space="preserve"> </w:t>
      </w:r>
      <w:r w:rsidR="005F338C" w:rsidRPr="005A1581">
        <w:rPr>
          <w:color w:val="000000" w:themeColor="text1"/>
        </w:rPr>
        <w:t>8</w:t>
      </w:r>
      <w:r w:rsidR="00B538AF" w:rsidRPr="005A1581">
        <w:rPr>
          <w:color w:val="000000" w:themeColor="text1"/>
        </w:rPr>
        <w:t>,</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types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ways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approach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w:t>
      </w:r>
      <w:r w:rsidR="00B538AF" w:rsidRPr="005A1581">
        <w:rPr>
          <w:color w:val="000000" w:themeColor="text1"/>
        </w:rPr>
        <w:t>,</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done</w:t>
      </w:r>
      <w:r w:rsidR="008F7AA7" w:rsidRPr="005A1581">
        <w:rPr>
          <w:color w:val="000000" w:themeColor="text1"/>
        </w:rPr>
        <w:t xml:space="preserve"> </w:t>
      </w:r>
      <w:r w:rsidRPr="005A1581">
        <w:rPr>
          <w:color w:val="000000" w:themeColor="text1"/>
        </w:rPr>
        <w:t>under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supervision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biggest</w:t>
      </w:r>
      <w:r w:rsidR="008F7AA7" w:rsidRPr="005A1581">
        <w:rPr>
          <w:color w:val="000000" w:themeColor="text1"/>
        </w:rPr>
        <w:t xml:space="preserve"> </w:t>
      </w:r>
      <w:r w:rsidRPr="005A1581">
        <w:rPr>
          <w:color w:val="000000" w:themeColor="text1"/>
        </w:rPr>
        <w:t>difference</w:t>
      </w:r>
      <w:r w:rsidR="008F7AA7" w:rsidRPr="005A1581">
        <w:rPr>
          <w:color w:val="000000" w:themeColor="text1"/>
        </w:rPr>
        <w:t xml:space="preserve"> </w:t>
      </w:r>
      <w:r w:rsidRPr="005A1581">
        <w:rPr>
          <w:color w:val="000000" w:themeColor="text1"/>
        </w:rPr>
        <w:t>between</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approaches</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going</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fund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cost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annual</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plan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paid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client</w:t>
      </w:r>
      <w:r w:rsidR="008F7AA7" w:rsidRPr="005A1581">
        <w:rPr>
          <w:color w:val="000000" w:themeColor="text1"/>
        </w:rPr>
        <w:t xml:space="preserve"> </w:t>
      </w:r>
      <w:r w:rsidRPr="005A1581">
        <w:rPr>
          <w:color w:val="000000" w:themeColor="text1"/>
        </w:rPr>
        <w:t>(</w:t>
      </w:r>
      <w:r w:rsidR="00A4728D" w:rsidRPr="005A1581">
        <w:rPr>
          <w:color w:val="000000" w:themeColor="text1"/>
        </w:rPr>
        <w:t xml:space="preserve">local anti-doping agencies </w:t>
      </w:r>
      <w:r w:rsidRPr="005A1581">
        <w:rPr>
          <w:color w:val="000000" w:themeColor="text1"/>
        </w:rPr>
        <w:t>or</w:t>
      </w:r>
      <w:r w:rsidR="008F7AA7" w:rsidRPr="005A1581">
        <w:rPr>
          <w:color w:val="000000" w:themeColor="text1"/>
        </w:rPr>
        <w:t xml:space="preserve"> </w:t>
      </w:r>
      <w:r w:rsidR="003F2C06" w:rsidRPr="005A1581">
        <w:rPr>
          <w:color w:val="000000" w:themeColor="text1"/>
        </w:rPr>
        <w:t>sports federations</w:t>
      </w:r>
      <w:r w:rsidRPr="005A1581">
        <w:rPr>
          <w:color w:val="000000" w:themeColor="text1"/>
        </w:rPr>
        <w:t>)</w:t>
      </w:r>
      <w:r w:rsidR="008F7AA7" w:rsidRPr="005A1581">
        <w:rPr>
          <w:color w:val="000000" w:themeColor="text1"/>
        </w:rPr>
        <w:t xml:space="preserve"> </w:t>
      </w:r>
      <w:r w:rsidRPr="005A1581">
        <w:rPr>
          <w:color w:val="000000" w:themeColor="text1"/>
        </w:rPr>
        <w:t>pay</w:t>
      </w:r>
      <w:r w:rsidR="00EA14E8" w:rsidRPr="005A1581">
        <w:rPr>
          <w:color w:val="000000" w:themeColor="text1"/>
        </w:rPr>
        <w:t>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cost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delegated</w:t>
      </w:r>
      <w:r w:rsidR="008F7AA7" w:rsidRPr="005A1581">
        <w:rPr>
          <w:color w:val="000000" w:themeColor="text1"/>
        </w:rPr>
        <w:t xml:space="preserve"> </w:t>
      </w:r>
      <w:r w:rsidRPr="005A1581">
        <w:rPr>
          <w:color w:val="000000" w:themeColor="text1"/>
        </w:rPr>
        <w:t>testing.</w:t>
      </w:r>
    </w:p>
    <w:p w14:paraId="17994345" w14:textId="77777777" w:rsidR="004A0D4D" w:rsidRPr="005A1581" w:rsidRDefault="004A0D4D" w:rsidP="00333E9A">
      <w:pPr>
        <w:spacing w:line="360" w:lineRule="auto"/>
        <w:rPr>
          <w:color w:val="000000" w:themeColor="text1"/>
        </w:rPr>
      </w:pPr>
    </w:p>
    <w:p w14:paraId="7E7C475A" w14:textId="5BE29F68" w:rsidR="00FE6646" w:rsidRPr="005A1581" w:rsidRDefault="001C4861" w:rsidP="00333E9A">
      <w:pPr>
        <w:pStyle w:val="Heading4"/>
        <w:spacing w:line="360" w:lineRule="auto"/>
        <w:rPr>
          <w:rFonts w:cs="Arial"/>
          <w:color w:val="000000" w:themeColor="text1"/>
        </w:rPr>
      </w:pPr>
      <w:bookmarkStart w:id="283" w:name="_Toc520835545"/>
      <w:bookmarkStart w:id="284" w:name="_Toc514761086"/>
      <w:r w:rsidRPr="005A1581">
        <w:rPr>
          <w:rFonts w:cs="Arial"/>
          <w:color w:val="000000" w:themeColor="text1"/>
        </w:rPr>
        <w:t>Anti-Doping</w:t>
      </w:r>
      <w:r w:rsidR="008F7AA7" w:rsidRPr="005A1581">
        <w:rPr>
          <w:rFonts w:cs="Arial"/>
          <w:color w:val="000000" w:themeColor="text1"/>
        </w:rPr>
        <w:t xml:space="preserve"> </w:t>
      </w:r>
      <w:r w:rsidRPr="005A1581">
        <w:rPr>
          <w:rFonts w:cs="Arial"/>
          <w:color w:val="000000" w:themeColor="text1"/>
        </w:rPr>
        <w:t>Control</w:t>
      </w:r>
      <w:r w:rsidR="008F7AA7" w:rsidRPr="005A1581">
        <w:rPr>
          <w:rFonts w:cs="Arial"/>
          <w:color w:val="000000" w:themeColor="text1"/>
        </w:rPr>
        <w:t xml:space="preserve"> </w:t>
      </w:r>
      <w:r w:rsidRPr="005A1581">
        <w:rPr>
          <w:rFonts w:cs="Arial"/>
          <w:color w:val="000000" w:themeColor="text1"/>
        </w:rPr>
        <w:t>Officers</w:t>
      </w:r>
      <w:r w:rsidR="008F7AA7" w:rsidRPr="005A1581">
        <w:rPr>
          <w:rFonts w:cs="Arial"/>
          <w:color w:val="000000" w:themeColor="text1"/>
        </w:rPr>
        <w:t xml:space="preserve"> </w:t>
      </w:r>
      <w:r w:rsidRPr="005A1581">
        <w:rPr>
          <w:rFonts w:cs="Arial"/>
          <w:color w:val="000000" w:themeColor="text1"/>
        </w:rPr>
        <w:t>(DCO)</w:t>
      </w:r>
      <w:bookmarkEnd w:id="283"/>
      <w:bookmarkEnd w:id="284"/>
    </w:p>
    <w:p w14:paraId="6A6EBD4C" w14:textId="32D7A27C" w:rsidR="00FE6646" w:rsidRPr="005A1581" w:rsidRDefault="008473AC" w:rsidP="00333E9A">
      <w:pPr>
        <w:spacing w:line="360" w:lineRule="auto"/>
        <w:rPr>
          <w:color w:val="000000" w:themeColor="text1"/>
        </w:rPr>
      </w:pPr>
      <w:r w:rsidRPr="005A1581">
        <w:rPr>
          <w:color w:val="000000" w:themeColor="text1"/>
        </w:rPr>
        <w:t xml:space="preserve">Whether in an in-competition test or an out-of-competition test, the role of DCOs is vital because they collect the testing samples. </w:t>
      </w:r>
      <w:r w:rsidR="001C4861" w:rsidRPr="005A1581">
        <w:rPr>
          <w:color w:val="000000" w:themeColor="text1"/>
        </w:rPr>
        <w:t>According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E278AD" w:rsidRPr="005A1581">
        <w:rPr>
          <w:color w:val="000000" w:themeColor="text1"/>
        </w:rPr>
        <w:t>‘</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lastRenderedPageBreak/>
        <w:t>Official</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Regulation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Implementation</w:t>
      </w:r>
      <w:r w:rsidR="00E278AD" w:rsidRPr="005A1581">
        <w:rPr>
          <w:color w:val="000000" w:themeColor="text1"/>
        </w:rPr>
        <w:t>’</w:t>
      </w:r>
      <w:r w:rsidR="008F7AA7" w:rsidRPr="005A1581">
        <w:rPr>
          <w:color w:val="000000" w:themeColor="text1"/>
        </w:rPr>
        <w:t xml:space="preserve"> </w:t>
      </w:r>
      <w:r w:rsidR="001C4861" w:rsidRPr="005A1581">
        <w:rPr>
          <w:color w:val="000000" w:themeColor="text1"/>
        </w:rPr>
        <w:t>(2012)</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DCO</w:t>
      </w:r>
      <w:r w:rsidR="00EA14E8" w:rsidRPr="005A1581">
        <w:rPr>
          <w:color w:val="000000" w:themeColor="text1"/>
        </w:rPr>
        <w:t>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trained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accredited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7D29FC" w:rsidRPr="005A1581">
        <w:rPr>
          <w:color w:val="000000" w:themeColor="text1"/>
        </w:rPr>
        <w:t>as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w:t>
      </w:r>
      <w:r w:rsidR="008F7AA7" w:rsidRPr="005A1581">
        <w:rPr>
          <w:color w:val="000000" w:themeColor="text1"/>
        </w:rPr>
        <w:t xml:space="preserve"> </w:t>
      </w:r>
      <w:r w:rsidR="001C4861" w:rsidRPr="005A1581">
        <w:rPr>
          <w:color w:val="000000" w:themeColor="text1"/>
        </w:rPr>
        <w:t>Science</w:t>
      </w:r>
      <w:r w:rsidR="008F7AA7" w:rsidRPr="005A1581">
        <w:rPr>
          <w:color w:val="000000" w:themeColor="text1"/>
        </w:rPr>
        <w:t xml:space="preserve"> </w:t>
      </w:r>
      <w:r w:rsidR="001C4861" w:rsidRPr="005A1581">
        <w:rPr>
          <w:color w:val="000000" w:themeColor="text1"/>
        </w:rPr>
        <w:t>said</w:t>
      </w:r>
      <w:r w:rsidR="00B538AF" w:rsidRPr="005A1581">
        <w:rPr>
          <w:color w:val="000000" w:themeColor="text1"/>
        </w:rPr>
        <w:t>,</w:t>
      </w:r>
    </w:p>
    <w:p w14:paraId="57ADDC39" w14:textId="38518341"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get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certification</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become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official</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certification</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valid</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one</w:t>
      </w:r>
      <w:r w:rsidR="008F7AA7" w:rsidRPr="005A1581">
        <w:rPr>
          <w:color w:val="000000" w:themeColor="text1"/>
        </w:rPr>
        <w:t xml:space="preserve"> </w:t>
      </w:r>
      <w:r w:rsidR="001C4861" w:rsidRPr="005A1581">
        <w:rPr>
          <w:color w:val="000000" w:themeColor="text1"/>
        </w:rPr>
        <w:t>year</w:t>
      </w:r>
      <w:r w:rsidRPr="005A1581">
        <w:rPr>
          <w:color w:val="000000" w:themeColor="text1"/>
        </w:rPr>
        <w:t>’</w:t>
      </w:r>
      <w:r w:rsidR="00B538AF" w:rsidRPr="005A1581">
        <w:rPr>
          <w:color w:val="000000" w:themeColor="text1"/>
        </w:rPr>
        <w:t>.</w:t>
      </w:r>
    </w:p>
    <w:p w14:paraId="11A8AF5C" w14:textId="7D8CDD1B" w:rsidR="00C01DB0"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DCOs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classified</w:t>
      </w:r>
      <w:r w:rsidR="008F7AA7" w:rsidRPr="005A1581">
        <w:rPr>
          <w:color w:val="000000" w:themeColor="text1"/>
        </w:rPr>
        <w:t xml:space="preserve"> </w:t>
      </w:r>
      <w:r w:rsidRPr="005A1581">
        <w:rPr>
          <w:color w:val="000000" w:themeColor="text1"/>
        </w:rPr>
        <w:t>into</w:t>
      </w:r>
      <w:r w:rsidR="008F7AA7" w:rsidRPr="005A1581">
        <w:rPr>
          <w:color w:val="000000" w:themeColor="text1"/>
        </w:rPr>
        <w:t xml:space="preserve"> </w:t>
      </w:r>
      <w:r w:rsidRPr="005A1581">
        <w:rPr>
          <w:color w:val="000000" w:themeColor="text1"/>
        </w:rPr>
        <w:t>four</w:t>
      </w:r>
      <w:r w:rsidR="008F7AA7" w:rsidRPr="005A1581">
        <w:rPr>
          <w:color w:val="000000" w:themeColor="text1"/>
        </w:rPr>
        <w:t xml:space="preserve"> </w:t>
      </w:r>
      <w:r w:rsidRPr="005A1581">
        <w:rPr>
          <w:color w:val="000000" w:themeColor="text1"/>
        </w:rPr>
        <w:t>grades:</w:t>
      </w:r>
      <w:r w:rsidR="008F7AA7" w:rsidRPr="005A1581">
        <w:rPr>
          <w:color w:val="000000" w:themeColor="text1"/>
        </w:rPr>
        <w:t xml:space="preserve"> </w:t>
      </w:r>
      <w:r w:rsidRPr="005A1581">
        <w:rPr>
          <w:color w:val="000000" w:themeColor="text1"/>
        </w:rPr>
        <w:t>Inter</w:t>
      </w:r>
      <w:r w:rsidR="00B538AF" w:rsidRPr="005A1581">
        <w:rPr>
          <w:color w:val="000000" w:themeColor="text1"/>
        </w:rPr>
        <w:t>,</w:t>
      </w:r>
      <w:r w:rsidR="008F7AA7" w:rsidRPr="005A1581">
        <w:rPr>
          <w:color w:val="000000" w:themeColor="text1"/>
        </w:rPr>
        <w:t xml:space="preserve"> </w:t>
      </w:r>
      <w:r w:rsidRPr="005A1581">
        <w:rPr>
          <w:color w:val="000000" w:themeColor="text1"/>
        </w:rPr>
        <w:t>Junior</w:t>
      </w:r>
      <w:r w:rsidR="00B538AF" w:rsidRPr="005A1581">
        <w:rPr>
          <w:color w:val="000000" w:themeColor="text1"/>
        </w:rPr>
        <w:t>,</w:t>
      </w:r>
      <w:r w:rsidR="008F7AA7" w:rsidRPr="005A1581">
        <w:rPr>
          <w:color w:val="000000" w:themeColor="text1"/>
        </w:rPr>
        <w:t xml:space="preserve"> </w:t>
      </w:r>
      <w:r w:rsidRPr="005A1581">
        <w:rPr>
          <w:color w:val="000000" w:themeColor="text1"/>
        </w:rPr>
        <w:t>Intermediate</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Senior</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assessing</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professional</w:t>
      </w:r>
      <w:r w:rsidR="008F7AA7" w:rsidRPr="005A1581">
        <w:rPr>
          <w:color w:val="000000" w:themeColor="text1"/>
        </w:rPr>
        <w:t xml:space="preserve"> </w:t>
      </w:r>
      <w:r w:rsidRPr="005A1581">
        <w:rPr>
          <w:color w:val="000000" w:themeColor="text1"/>
        </w:rPr>
        <w:t>skills</w:t>
      </w:r>
      <w:r w:rsidR="00B538AF" w:rsidRPr="005A1581">
        <w:rPr>
          <w:color w:val="000000" w:themeColor="text1"/>
        </w:rPr>
        <w:t>,</w:t>
      </w:r>
      <w:r w:rsidR="008F7AA7" w:rsidRPr="005A1581">
        <w:rPr>
          <w:color w:val="000000" w:themeColor="text1"/>
        </w:rPr>
        <w:t xml:space="preserve"> </w:t>
      </w:r>
      <w:r w:rsidRPr="005A1581">
        <w:rPr>
          <w:color w:val="000000" w:themeColor="text1"/>
        </w:rPr>
        <w:t>ideological</w:t>
      </w:r>
      <w:r w:rsidR="008F7AA7" w:rsidRPr="005A1581">
        <w:rPr>
          <w:color w:val="000000" w:themeColor="text1"/>
        </w:rPr>
        <w:t xml:space="preserve"> </w:t>
      </w:r>
      <w:r w:rsidRPr="005A1581">
        <w:rPr>
          <w:color w:val="000000" w:themeColor="text1"/>
        </w:rPr>
        <w:t>qualities</w:t>
      </w:r>
      <w:r w:rsidR="00B538AF" w:rsidRPr="005A1581">
        <w:rPr>
          <w:color w:val="000000" w:themeColor="text1"/>
        </w:rPr>
        <w:t>,</w:t>
      </w:r>
      <w:r w:rsidR="008F7AA7" w:rsidRPr="005A1581">
        <w:rPr>
          <w:color w:val="000000" w:themeColor="text1"/>
        </w:rPr>
        <w:t xml:space="preserve"> </w:t>
      </w:r>
      <w:r w:rsidRPr="005A1581">
        <w:rPr>
          <w:color w:val="000000" w:themeColor="text1"/>
        </w:rPr>
        <w:t>performance</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working</w:t>
      </w:r>
      <w:r w:rsidR="008F7AA7" w:rsidRPr="005A1581">
        <w:rPr>
          <w:color w:val="000000" w:themeColor="text1"/>
        </w:rPr>
        <w:t xml:space="preserve"> </w:t>
      </w:r>
      <w:r w:rsidRPr="005A1581">
        <w:rPr>
          <w:color w:val="000000" w:themeColor="text1"/>
        </w:rPr>
        <w:t>years.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examination</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DCOs</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divided</w:t>
      </w:r>
      <w:r w:rsidR="008F7AA7" w:rsidRPr="005A1581">
        <w:rPr>
          <w:color w:val="000000" w:themeColor="text1"/>
        </w:rPr>
        <w:t xml:space="preserve"> </w:t>
      </w:r>
      <w:r w:rsidRPr="005A1581">
        <w:rPr>
          <w:color w:val="000000" w:themeColor="text1"/>
        </w:rPr>
        <w:t>into</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first</w:t>
      </w:r>
      <w:r w:rsidR="008F7AA7" w:rsidRPr="005A1581">
        <w:rPr>
          <w:color w:val="000000" w:themeColor="text1"/>
        </w:rPr>
        <w:t xml:space="preserve"> </w:t>
      </w:r>
      <w:r w:rsidRPr="005A1581">
        <w:rPr>
          <w:color w:val="000000" w:themeColor="text1"/>
        </w:rPr>
        <w:t>examination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grades</w:t>
      </w:r>
      <w:r w:rsidR="008F7AA7" w:rsidRPr="005A1581">
        <w:rPr>
          <w:color w:val="000000" w:themeColor="text1"/>
        </w:rPr>
        <w:t xml:space="preserve"> </w:t>
      </w:r>
      <w:r w:rsidRPr="005A1581">
        <w:rPr>
          <w:color w:val="000000" w:themeColor="text1"/>
        </w:rPr>
        <w:t>appraisal</w:t>
      </w:r>
      <w:r w:rsidR="00B538AF" w:rsidRPr="005A1581">
        <w:rPr>
          <w:color w:val="000000" w:themeColor="text1"/>
        </w:rPr>
        <w:t>,</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classify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DCOs</w:t>
      </w:r>
      <w:r w:rsidR="008F7AA7" w:rsidRPr="005A1581">
        <w:rPr>
          <w:color w:val="000000" w:themeColor="text1"/>
        </w:rPr>
        <w:t xml:space="preserve"> </w:t>
      </w:r>
      <w:r w:rsidRPr="005A1581">
        <w:rPr>
          <w:color w:val="000000" w:themeColor="text1"/>
        </w:rPr>
        <w:t>into</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grades</w:t>
      </w:r>
      <w:r w:rsidR="006C4188"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second</w:t>
      </w:r>
      <w:r w:rsidR="008F7AA7" w:rsidRPr="005A1581">
        <w:rPr>
          <w:color w:val="000000" w:themeColor="text1"/>
        </w:rPr>
        <w:t xml:space="preserve"> </w:t>
      </w:r>
      <w:r w:rsidRPr="005A1581">
        <w:rPr>
          <w:color w:val="000000" w:themeColor="text1"/>
        </w:rPr>
        <w:t>examination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yearly</w:t>
      </w:r>
      <w:r w:rsidR="008F7AA7" w:rsidRPr="005A1581">
        <w:rPr>
          <w:color w:val="000000" w:themeColor="text1"/>
        </w:rPr>
        <w:t xml:space="preserve"> </w:t>
      </w:r>
      <w:r w:rsidRPr="005A1581">
        <w:rPr>
          <w:color w:val="000000" w:themeColor="text1"/>
        </w:rPr>
        <w:t>appraisal.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result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examination</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regarded</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main</w:t>
      </w:r>
      <w:r w:rsidR="008F7AA7" w:rsidRPr="005A1581">
        <w:rPr>
          <w:color w:val="000000" w:themeColor="text1"/>
        </w:rPr>
        <w:t xml:space="preserve"> </w:t>
      </w:r>
      <w:r w:rsidRPr="005A1581">
        <w:rPr>
          <w:color w:val="000000" w:themeColor="text1"/>
        </w:rPr>
        <w:t>basis</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promotion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qualifications</w:t>
      </w:r>
      <w:r w:rsidR="008F7AA7" w:rsidRPr="005A1581">
        <w:rPr>
          <w:color w:val="000000" w:themeColor="text1"/>
        </w:rPr>
        <w:t xml:space="preserve"> </w:t>
      </w:r>
      <w:r w:rsidRPr="005A1581">
        <w:rPr>
          <w:color w:val="000000" w:themeColor="text1"/>
        </w:rPr>
        <w:t>(</w:t>
      </w:r>
      <w:r w:rsidR="00184F73" w:rsidRPr="005A1581">
        <w:rPr>
          <w:color w:val="000000" w:themeColor="text1"/>
        </w:rPr>
        <w:t>CGAS</w:t>
      </w:r>
      <w:r w:rsidR="00B538AF" w:rsidRPr="005A1581">
        <w:rPr>
          <w:color w:val="000000" w:themeColor="text1"/>
        </w:rPr>
        <w:t>,</w:t>
      </w:r>
      <w:r w:rsidR="008F7AA7" w:rsidRPr="005A1581">
        <w:rPr>
          <w:color w:val="000000" w:themeColor="text1"/>
        </w:rPr>
        <w:t xml:space="preserve"> </w:t>
      </w:r>
      <w:r w:rsidRPr="005A1581">
        <w:rPr>
          <w:color w:val="000000" w:themeColor="text1"/>
        </w:rPr>
        <w:t>2012).</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around</w:t>
      </w:r>
      <w:r w:rsidR="008F7AA7" w:rsidRPr="005A1581">
        <w:rPr>
          <w:color w:val="000000" w:themeColor="text1"/>
        </w:rPr>
        <w:t xml:space="preserve"> </w:t>
      </w:r>
      <w:r w:rsidRPr="005A1581">
        <w:rPr>
          <w:color w:val="000000" w:themeColor="text1"/>
        </w:rPr>
        <w:t>374</w:t>
      </w:r>
      <w:r w:rsidR="008F7AA7" w:rsidRPr="005A1581">
        <w:rPr>
          <w:color w:val="000000" w:themeColor="text1"/>
        </w:rPr>
        <w:t xml:space="preserve"> </w:t>
      </w:r>
      <w:r w:rsidR="006C4188" w:rsidRPr="005A1581">
        <w:rPr>
          <w:color w:val="000000" w:themeColor="text1"/>
        </w:rPr>
        <w:t>DCOs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responsible</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006C4188" w:rsidRPr="005A1581">
        <w:rPr>
          <w:color w:val="000000" w:themeColor="text1"/>
        </w:rPr>
        <w:t xml:space="preserve">conducting all CHINADA’s </w:t>
      </w:r>
      <w:r w:rsidRPr="005A1581">
        <w:rPr>
          <w:color w:val="000000" w:themeColor="text1"/>
        </w:rPr>
        <w:t>doping</w:t>
      </w:r>
      <w:r w:rsidR="008F7AA7" w:rsidRPr="005A1581">
        <w:rPr>
          <w:color w:val="000000" w:themeColor="text1"/>
        </w:rPr>
        <w:t xml:space="preserve"> </w:t>
      </w:r>
      <w:r w:rsidRPr="005A1581">
        <w:rPr>
          <w:color w:val="000000" w:themeColor="text1"/>
        </w:rPr>
        <w:t>tests</w:t>
      </w:r>
      <w:r w:rsidR="006C4188"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2017).</w:t>
      </w:r>
    </w:p>
    <w:p w14:paraId="6208DEA4" w14:textId="20B82322" w:rsidR="001C4861" w:rsidRPr="005A1581" w:rsidRDefault="001C4861" w:rsidP="00333E9A">
      <w:pPr>
        <w:spacing w:line="360" w:lineRule="auto"/>
        <w:rPr>
          <w:color w:val="000000" w:themeColor="text1"/>
        </w:rPr>
      </w:pPr>
      <w:r w:rsidRPr="005A1581">
        <w:rPr>
          <w:color w:val="000000" w:themeColor="text1"/>
        </w:rPr>
        <w:t>China</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such</w:t>
      </w:r>
      <w:r w:rsidR="008F7AA7" w:rsidRPr="005A1581">
        <w:rPr>
          <w:color w:val="000000" w:themeColor="text1"/>
        </w:rPr>
        <w:t xml:space="preserve"> </w:t>
      </w:r>
      <w:r w:rsidR="00820F85" w:rsidRPr="005A1581">
        <w:rPr>
          <w:color w:val="000000" w:themeColor="text1"/>
        </w:rPr>
        <w:t xml:space="preserve">a </w:t>
      </w:r>
      <w:r w:rsidRPr="005A1581">
        <w:rPr>
          <w:color w:val="000000" w:themeColor="text1"/>
        </w:rPr>
        <w:t>big</w:t>
      </w:r>
      <w:r w:rsidR="008F7AA7" w:rsidRPr="005A1581">
        <w:rPr>
          <w:color w:val="000000" w:themeColor="text1"/>
        </w:rPr>
        <w:t xml:space="preserve"> </w:t>
      </w:r>
      <w:r w:rsidRPr="005A1581">
        <w:rPr>
          <w:color w:val="000000" w:themeColor="text1"/>
        </w:rPr>
        <w:t>country</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huge</w:t>
      </w:r>
      <w:r w:rsidR="008F7AA7" w:rsidRPr="005A1581">
        <w:rPr>
          <w:color w:val="000000" w:themeColor="text1"/>
        </w:rPr>
        <w:t xml:space="preserve"> </w:t>
      </w:r>
      <w:r w:rsidRPr="005A1581">
        <w:rPr>
          <w:color w:val="000000" w:themeColor="text1"/>
        </w:rPr>
        <w:t>number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athletes</w:t>
      </w:r>
      <w:r w:rsidR="006C4188" w:rsidRPr="005A1581">
        <w:rPr>
          <w:color w:val="000000" w:themeColor="text1"/>
        </w:rPr>
        <w:t xml:space="preserve"> and this places great</w:t>
      </w:r>
      <w:r w:rsidR="008F7AA7" w:rsidRPr="005A1581">
        <w:rPr>
          <w:color w:val="000000" w:themeColor="text1"/>
        </w:rPr>
        <w:t xml:space="preserve"> </w:t>
      </w:r>
      <w:r w:rsidRPr="005A1581">
        <w:rPr>
          <w:color w:val="000000" w:themeColor="text1"/>
        </w:rPr>
        <w:t>pressure</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DCOs.</w:t>
      </w:r>
      <w:r w:rsidR="008F7AA7" w:rsidRPr="005A1581">
        <w:rPr>
          <w:color w:val="000000" w:themeColor="text1"/>
        </w:rPr>
        <w:t xml:space="preserve"> </w:t>
      </w:r>
      <w:r w:rsidR="003D3149" w:rsidRPr="005A1581">
        <w:rPr>
          <w:color w:val="000000" w:themeColor="text1"/>
        </w:rPr>
        <w:t>As</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journalist</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006C4188" w:rsidRPr="005A1581">
        <w:rPr>
          <w:color w:val="000000" w:themeColor="text1"/>
        </w:rPr>
        <w:t xml:space="preserve">the </w:t>
      </w:r>
      <w:r w:rsidRPr="005A1581">
        <w:rPr>
          <w:i/>
          <w:color w:val="000000" w:themeColor="text1"/>
        </w:rPr>
        <w:t>Xinhua</w:t>
      </w:r>
      <w:r w:rsidR="008F7AA7" w:rsidRPr="005A1581">
        <w:rPr>
          <w:i/>
          <w:color w:val="000000" w:themeColor="text1"/>
        </w:rPr>
        <w:t xml:space="preserve"> </w:t>
      </w:r>
      <w:r w:rsidRPr="005A1581">
        <w:rPr>
          <w:i/>
          <w:color w:val="000000" w:themeColor="text1"/>
        </w:rPr>
        <w:t>News</w:t>
      </w:r>
      <w:r w:rsidR="008F7AA7" w:rsidRPr="005A1581">
        <w:rPr>
          <w:i/>
          <w:color w:val="000000" w:themeColor="text1"/>
        </w:rPr>
        <w:t xml:space="preserve"> </w:t>
      </w:r>
      <w:r w:rsidRPr="005A1581">
        <w:rPr>
          <w:i/>
          <w:color w:val="000000" w:themeColor="text1"/>
        </w:rPr>
        <w:t>Agency</w:t>
      </w:r>
      <w:r w:rsidR="008F7AA7" w:rsidRPr="005A1581">
        <w:rPr>
          <w:color w:val="000000" w:themeColor="text1"/>
        </w:rPr>
        <w:t xml:space="preserve"> </w:t>
      </w:r>
      <w:r w:rsidRPr="005A1581">
        <w:rPr>
          <w:color w:val="000000" w:themeColor="text1"/>
        </w:rPr>
        <w:t>state</w:t>
      </w:r>
      <w:r w:rsidR="006C4188" w:rsidRPr="005A1581">
        <w:rPr>
          <w:color w:val="000000" w:themeColor="text1"/>
        </w:rPr>
        <w:t>d:</w:t>
      </w:r>
    </w:p>
    <w:p w14:paraId="65D99458" w14:textId="7B516AD4" w:rsidR="00FE6646"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Chinese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facing</w:t>
      </w:r>
      <w:r w:rsidR="008F7AA7" w:rsidRPr="005A1581">
        <w:rPr>
          <w:color w:val="000000" w:themeColor="text1"/>
        </w:rPr>
        <w:t xml:space="preserve"> </w:t>
      </w:r>
      <w:r w:rsidR="001C4861" w:rsidRPr="005A1581">
        <w:rPr>
          <w:color w:val="000000" w:themeColor="text1"/>
        </w:rPr>
        <w:t>ten</w:t>
      </w:r>
      <w:r w:rsidR="008F7AA7" w:rsidRPr="005A1581">
        <w:rPr>
          <w:color w:val="000000" w:themeColor="text1"/>
        </w:rPr>
        <w:t xml:space="preserve"> </w:t>
      </w:r>
      <w:r w:rsidR="001C4861" w:rsidRPr="005A1581">
        <w:rPr>
          <w:color w:val="000000" w:themeColor="text1"/>
        </w:rPr>
        <w:t>thousand</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registered</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hundred</w:t>
      </w:r>
      <w:r w:rsidR="008F7AA7" w:rsidRPr="005A1581">
        <w:rPr>
          <w:color w:val="000000" w:themeColor="text1"/>
        </w:rPr>
        <w:t xml:space="preserve"> </w:t>
      </w:r>
      <w:r w:rsidR="001C4861" w:rsidRPr="005A1581">
        <w:rPr>
          <w:color w:val="000000" w:themeColor="text1"/>
        </w:rPr>
        <w:t>thousand</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young</w:t>
      </w:r>
      <w:r w:rsidR="008F7AA7" w:rsidRPr="005A1581">
        <w:rPr>
          <w:color w:val="000000" w:themeColor="text1"/>
        </w:rPr>
        <w:t xml:space="preserve"> </w:t>
      </w:r>
      <w:r w:rsidR="001C4861"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sample</w:t>
      </w:r>
      <w:r w:rsidR="008F7AA7" w:rsidRPr="005A1581">
        <w:rPr>
          <w:color w:val="000000" w:themeColor="text1"/>
        </w:rPr>
        <w:t xml:space="preserve"> </w:t>
      </w:r>
      <w:r w:rsidR="001C4861" w:rsidRPr="005A1581">
        <w:rPr>
          <w:color w:val="000000" w:themeColor="text1"/>
        </w:rPr>
        <w:t>collection)</w:t>
      </w:r>
      <w:r w:rsidR="008F7AA7" w:rsidRPr="005A1581">
        <w:rPr>
          <w:color w:val="000000" w:themeColor="text1"/>
        </w:rPr>
        <w:t xml:space="preserve"> </w:t>
      </w:r>
      <w:r w:rsidR="001C4861" w:rsidRPr="005A1581">
        <w:rPr>
          <w:color w:val="000000" w:themeColor="text1"/>
        </w:rPr>
        <w:t>while</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300</w:t>
      </w:r>
      <w:r w:rsidR="008F7AA7" w:rsidRPr="005A1581">
        <w:rPr>
          <w:color w:val="000000" w:themeColor="text1"/>
        </w:rPr>
        <w:t xml:space="preserve"> </w:t>
      </w:r>
      <w:r w:rsidR="001C4861" w:rsidRPr="005A1581">
        <w:rPr>
          <w:color w:val="000000" w:themeColor="text1"/>
        </w:rPr>
        <w:t>DCOs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just</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drop</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bucket</w:t>
      </w:r>
      <w:r w:rsidR="006C4188" w:rsidRPr="005A1581">
        <w:rPr>
          <w:color w:val="000000" w:themeColor="text1"/>
        </w:rPr>
        <w:t>’</w:t>
      </w:r>
      <w:r w:rsidR="001C4861" w:rsidRPr="005A1581">
        <w:rPr>
          <w:color w:val="000000" w:themeColor="text1"/>
        </w:rPr>
        <w:t>.</w:t>
      </w:r>
    </w:p>
    <w:p w14:paraId="2D273CE4" w14:textId="4DFABE43"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Qinghai</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presented</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details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status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6C4188" w:rsidRPr="005A1581">
        <w:rPr>
          <w:color w:val="000000" w:themeColor="text1"/>
        </w:rPr>
        <w:t>DCOs</w:t>
      </w:r>
      <w:r w:rsidR="00B538AF" w:rsidRPr="005A1581">
        <w:rPr>
          <w:color w:val="000000" w:themeColor="text1"/>
        </w:rPr>
        <w:t>,</w:t>
      </w:r>
      <w:r w:rsidR="008F7AA7" w:rsidRPr="005A1581">
        <w:rPr>
          <w:color w:val="000000" w:themeColor="text1"/>
        </w:rPr>
        <w:t xml:space="preserve"> </w:t>
      </w:r>
      <w:r w:rsidRPr="005A1581">
        <w:rPr>
          <w:color w:val="000000" w:themeColor="text1"/>
        </w:rPr>
        <w:t>especially</w:t>
      </w:r>
      <w:r w:rsidR="008F7AA7" w:rsidRPr="005A1581">
        <w:rPr>
          <w:color w:val="000000" w:themeColor="text1"/>
        </w:rPr>
        <w:t xml:space="preserve"> </w:t>
      </w:r>
      <w:r w:rsidRPr="005A1581">
        <w:rPr>
          <w:color w:val="000000" w:themeColor="text1"/>
        </w:rPr>
        <w:t>management</w:t>
      </w:r>
      <w:r w:rsidR="008F7AA7" w:rsidRPr="005A1581">
        <w:rPr>
          <w:color w:val="000000" w:themeColor="text1"/>
        </w:rPr>
        <w:t xml:space="preserve"> </w:t>
      </w:r>
      <w:r w:rsidRPr="005A1581">
        <w:rPr>
          <w:color w:val="000000" w:themeColor="text1"/>
        </w:rPr>
        <w:t>of</w:t>
      </w:r>
      <w:r w:rsidR="00F632DC" w:rsidRPr="005A1581">
        <w:rPr>
          <w:color w:val="000000" w:themeColor="text1"/>
        </w:rPr>
        <w:t xml:space="preserve"> </w:t>
      </w:r>
      <w:r w:rsidRPr="005A1581">
        <w:rPr>
          <w:color w:val="000000" w:themeColor="text1"/>
        </w:rPr>
        <w:t>out-of-competition</w:t>
      </w:r>
      <w:r w:rsidR="008F7AA7" w:rsidRPr="005A1581">
        <w:rPr>
          <w:color w:val="000000" w:themeColor="text1"/>
        </w:rPr>
        <w:t xml:space="preserve"> </w:t>
      </w:r>
      <w:r w:rsidRPr="005A1581">
        <w:rPr>
          <w:color w:val="000000" w:themeColor="text1"/>
        </w:rPr>
        <w:t>testing</w:t>
      </w:r>
    </w:p>
    <w:p w14:paraId="5BA47F56" w14:textId="0F7B2FA5"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know</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officials</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part-time</w:t>
      </w:r>
      <w:r w:rsidR="008F7AA7" w:rsidRPr="005A1581">
        <w:rPr>
          <w:color w:val="000000" w:themeColor="text1"/>
        </w:rPr>
        <w:t xml:space="preserve"> </w:t>
      </w:r>
      <w:r w:rsidR="001C4861" w:rsidRPr="005A1581">
        <w:rPr>
          <w:color w:val="000000" w:themeColor="text1"/>
        </w:rPr>
        <w:t>jobs;</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when</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get</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mission.</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fees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accommodation</w:t>
      </w:r>
      <w:r w:rsidR="008F7AA7" w:rsidRPr="005A1581">
        <w:rPr>
          <w:color w:val="000000" w:themeColor="text1"/>
        </w:rPr>
        <w:t xml:space="preserve"> </w:t>
      </w:r>
      <w:r w:rsidR="001C4861" w:rsidRPr="005A1581">
        <w:rPr>
          <w:color w:val="000000" w:themeColor="text1"/>
        </w:rPr>
        <w:t>fees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transportation</w:t>
      </w:r>
      <w:r w:rsidR="008F7AA7" w:rsidRPr="005A1581">
        <w:rPr>
          <w:color w:val="000000" w:themeColor="text1"/>
        </w:rPr>
        <w:t xml:space="preserve"> </w:t>
      </w:r>
      <w:r w:rsidR="001C4861" w:rsidRPr="005A1581">
        <w:rPr>
          <w:color w:val="000000" w:themeColor="text1"/>
        </w:rPr>
        <w:t>fees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afforded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641421" w:rsidRPr="005A1581">
        <w:rPr>
          <w:color w:val="000000" w:themeColor="text1"/>
        </w:rPr>
        <w:t>CHINADA</w:t>
      </w:r>
      <w:r w:rsidR="001C4861" w:rsidRPr="005A1581">
        <w:rPr>
          <w:color w:val="000000" w:themeColor="text1"/>
        </w:rPr>
        <w:t>.</w:t>
      </w:r>
      <w:r w:rsidR="008F7AA7" w:rsidRPr="005A1581">
        <w:rPr>
          <w:color w:val="000000" w:themeColor="text1"/>
        </w:rPr>
        <w:t xml:space="preserve"> </w:t>
      </w:r>
      <w:r w:rsidR="001C4861" w:rsidRPr="005A1581">
        <w:rPr>
          <w:color w:val="000000" w:themeColor="text1"/>
        </w:rPr>
        <w:t>Those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officials</w:t>
      </w:r>
      <w:r w:rsidR="008F7AA7" w:rsidRPr="005A1581">
        <w:rPr>
          <w:color w:val="000000" w:themeColor="text1"/>
        </w:rPr>
        <w:t xml:space="preserve"> </w:t>
      </w:r>
      <w:r w:rsidR="001C4861" w:rsidRPr="005A1581">
        <w:rPr>
          <w:color w:val="000000" w:themeColor="text1"/>
        </w:rPr>
        <w:t>get</w:t>
      </w:r>
      <w:r w:rsidR="008F7AA7" w:rsidRPr="005A1581">
        <w:rPr>
          <w:color w:val="000000" w:themeColor="text1"/>
        </w:rPr>
        <w:t xml:space="preserve"> </w:t>
      </w:r>
      <w:r w:rsidR="001C4861" w:rsidRPr="005A1581">
        <w:rPr>
          <w:color w:val="000000" w:themeColor="text1"/>
        </w:rPr>
        <w:t>subsidies</w:t>
      </w:r>
      <w:r w:rsidR="008F7AA7" w:rsidRPr="005A1581">
        <w:rPr>
          <w:color w:val="000000" w:themeColor="text1"/>
        </w:rPr>
        <w:t xml:space="preserve"> </w:t>
      </w:r>
      <w:r w:rsidR="001C4861" w:rsidRPr="005A1581">
        <w:rPr>
          <w:color w:val="000000" w:themeColor="text1"/>
        </w:rPr>
        <w:t>after</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test</w:t>
      </w:r>
      <w:r w:rsidR="008F7AA7" w:rsidRPr="005A1581">
        <w:rPr>
          <w:color w:val="000000" w:themeColor="text1"/>
        </w:rPr>
        <w:t xml:space="preserve"> </w:t>
      </w:r>
      <w:r w:rsidR="001C4861" w:rsidRPr="005A1581">
        <w:rPr>
          <w:color w:val="000000" w:themeColor="text1"/>
        </w:rPr>
        <w:t>task</w:t>
      </w:r>
      <w:r w:rsidR="006017CF" w:rsidRPr="005A1581">
        <w:rPr>
          <w:rStyle w:val="FootnoteReference"/>
          <w:color w:val="000000" w:themeColor="text1"/>
        </w:rPr>
        <w:footnoteReference w:id="22"/>
      </w:r>
      <w:r w:rsidR="006017CF" w:rsidRPr="005A1581">
        <w:rPr>
          <w:color w:val="000000" w:themeColor="text1"/>
        </w:rPr>
        <w:t xml:space="preserve"> […] 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majority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officials</w:t>
      </w:r>
      <w:r w:rsidR="008F7AA7" w:rsidRPr="005A1581">
        <w:rPr>
          <w:color w:val="000000" w:themeColor="text1"/>
        </w:rPr>
        <w:t xml:space="preserve"> </w:t>
      </w:r>
      <w:r w:rsidR="001C4861" w:rsidRPr="005A1581">
        <w:rPr>
          <w:color w:val="000000" w:themeColor="text1"/>
        </w:rPr>
        <w:t>prefer</w:t>
      </w:r>
      <w:r w:rsidR="008F7AA7" w:rsidRPr="005A1581">
        <w:rPr>
          <w:color w:val="000000" w:themeColor="text1"/>
        </w:rPr>
        <w:t xml:space="preserve"> </w:t>
      </w:r>
      <w:r w:rsidR="001C4861" w:rsidRPr="005A1581">
        <w:rPr>
          <w:color w:val="000000" w:themeColor="text1"/>
        </w:rPr>
        <w:t>in-competition</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number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one</w:t>
      </w:r>
      <w:r w:rsidR="008F7AA7" w:rsidRPr="005A1581">
        <w:rPr>
          <w:color w:val="000000" w:themeColor="text1"/>
        </w:rPr>
        <w:t xml:space="preserve"> </w:t>
      </w:r>
      <w:r w:rsidR="001C4861" w:rsidRPr="005A1581">
        <w:rPr>
          <w:color w:val="000000" w:themeColor="text1"/>
        </w:rPr>
        <w:lastRenderedPageBreak/>
        <w:t>place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short</w:t>
      </w:r>
      <w:r w:rsidR="008F7AA7" w:rsidRPr="005A1581">
        <w:rPr>
          <w:color w:val="000000" w:themeColor="text1"/>
        </w:rPr>
        <w:t xml:space="preserve"> </w:t>
      </w:r>
      <w:r w:rsidR="001C4861" w:rsidRPr="005A1581">
        <w:rPr>
          <w:color w:val="000000" w:themeColor="text1"/>
        </w:rPr>
        <w:t>time</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subsidies.</w:t>
      </w:r>
      <w:r w:rsidR="008F7AA7" w:rsidRPr="005A1581">
        <w:rPr>
          <w:color w:val="000000" w:themeColor="text1"/>
        </w:rPr>
        <w:t xml:space="preserve"> </w:t>
      </w:r>
      <w:r w:rsidR="00F632DC" w:rsidRPr="005A1581">
        <w:rPr>
          <w:color w:val="000000" w:themeColor="text1"/>
        </w:rPr>
        <w:t>O</w:t>
      </w:r>
      <w:r w:rsidR="001C4861" w:rsidRPr="005A1581">
        <w:rPr>
          <w:color w:val="000000" w:themeColor="text1"/>
        </w:rPr>
        <w:t>ut-of-competition</w:t>
      </w:r>
      <w:r w:rsidR="008F7AA7" w:rsidRPr="005A1581">
        <w:rPr>
          <w:color w:val="000000" w:themeColor="text1"/>
        </w:rPr>
        <w:t xml:space="preserve"> </w:t>
      </w:r>
      <w:r w:rsidR="001C4861" w:rsidRPr="005A1581">
        <w:rPr>
          <w:color w:val="000000" w:themeColor="text1"/>
        </w:rPr>
        <w:t>test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really</w:t>
      </w:r>
      <w:r w:rsidR="008F7AA7" w:rsidRPr="005A1581">
        <w:rPr>
          <w:color w:val="000000" w:themeColor="text1"/>
        </w:rPr>
        <w:t xml:space="preserve"> </w:t>
      </w:r>
      <w:r w:rsidR="001C4861" w:rsidRPr="005A1581">
        <w:rPr>
          <w:color w:val="000000" w:themeColor="text1"/>
        </w:rPr>
        <w:t>time-consuming;</w:t>
      </w:r>
      <w:r w:rsidR="008F7AA7" w:rsidRPr="005A1581">
        <w:rPr>
          <w:color w:val="000000" w:themeColor="text1"/>
        </w:rPr>
        <w:t xml:space="preserve"> </w:t>
      </w:r>
      <w:r w:rsidR="001C4861" w:rsidRPr="005A1581">
        <w:rPr>
          <w:color w:val="000000" w:themeColor="text1"/>
        </w:rPr>
        <w:t>sometimes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travel</w:t>
      </w:r>
      <w:r w:rsidR="008F7AA7" w:rsidRPr="005A1581">
        <w:rPr>
          <w:color w:val="000000" w:themeColor="text1"/>
        </w:rPr>
        <w:t xml:space="preserve"> </w:t>
      </w:r>
      <w:r w:rsidR="001C4861" w:rsidRPr="005A1581">
        <w:rPr>
          <w:color w:val="000000" w:themeColor="text1"/>
        </w:rPr>
        <w:t>over</w:t>
      </w:r>
      <w:r w:rsidR="008F7AA7" w:rsidRPr="005A1581">
        <w:rPr>
          <w:color w:val="000000" w:themeColor="text1"/>
        </w:rPr>
        <w:t xml:space="preserve"> </w:t>
      </w:r>
      <w:r w:rsidR="001C4861" w:rsidRPr="005A1581">
        <w:rPr>
          <w:color w:val="000000" w:themeColor="text1"/>
        </w:rPr>
        <w:t>1000</w:t>
      </w:r>
      <w:r w:rsidR="008F7AA7" w:rsidRPr="005A1581">
        <w:rPr>
          <w:color w:val="000000" w:themeColor="text1"/>
        </w:rPr>
        <w:t xml:space="preserve"> </w:t>
      </w:r>
      <w:r w:rsidR="001C4861" w:rsidRPr="005A1581">
        <w:rPr>
          <w:color w:val="000000" w:themeColor="text1"/>
        </w:rPr>
        <w:t>miles</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collect</w:t>
      </w:r>
      <w:r w:rsidR="008F7AA7" w:rsidRPr="005A1581">
        <w:rPr>
          <w:color w:val="000000" w:themeColor="text1"/>
        </w:rPr>
        <w:t xml:space="preserve"> </w:t>
      </w:r>
      <w:r w:rsidR="001C4861" w:rsidRPr="005A1581">
        <w:rPr>
          <w:color w:val="000000" w:themeColor="text1"/>
        </w:rPr>
        <w:t>one</w:t>
      </w:r>
      <w:r w:rsidR="008F7AA7" w:rsidRPr="005A1581">
        <w:rPr>
          <w:color w:val="000000" w:themeColor="text1"/>
        </w:rPr>
        <w:t xml:space="preserve"> </w:t>
      </w:r>
      <w:r w:rsidR="001C4861" w:rsidRPr="005A1581">
        <w:rPr>
          <w:color w:val="000000" w:themeColor="text1"/>
        </w:rPr>
        <w:t>sample</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little</w:t>
      </w:r>
      <w:r w:rsidR="008F7AA7" w:rsidRPr="005A1581">
        <w:rPr>
          <w:color w:val="000000" w:themeColor="text1"/>
        </w:rPr>
        <w:t xml:space="preserve"> </w:t>
      </w:r>
      <w:r w:rsidR="001C4861" w:rsidRPr="005A1581">
        <w:rPr>
          <w:color w:val="000000" w:themeColor="text1"/>
        </w:rPr>
        <w:t>subsidies.</w:t>
      </w:r>
      <w:r w:rsidR="008F7AA7" w:rsidRPr="005A1581">
        <w:rPr>
          <w:color w:val="000000" w:themeColor="text1"/>
        </w:rPr>
        <w:t xml:space="preserve"> </w:t>
      </w:r>
      <w:r w:rsidR="001C4861"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my</w:t>
      </w:r>
      <w:r w:rsidR="008F7AA7" w:rsidRPr="005A1581">
        <w:rPr>
          <w:color w:val="000000" w:themeColor="text1"/>
        </w:rPr>
        <w:t xml:space="preserve"> </w:t>
      </w:r>
      <w:r w:rsidR="001C4861" w:rsidRPr="005A1581">
        <w:rPr>
          <w:color w:val="000000" w:themeColor="text1"/>
        </w:rPr>
        <w:t>opinion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wonder</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give</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subsidies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those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officials</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willing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do</w:t>
      </w:r>
      <w:r w:rsidR="00F632DC" w:rsidRPr="005A1581">
        <w:rPr>
          <w:color w:val="000000" w:themeColor="text1"/>
        </w:rPr>
        <w:t xml:space="preserve"> </w:t>
      </w:r>
      <w:r w:rsidR="001C4861" w:rsidRPr="005A1581">
        <w:rPr>
          <w:color w:val="000000" w:themeColor="text1"/>
        </w:rPr>
        <w:t>out-of-competition</w:t>
      </w:r>
      <w:r w:rsidR="008F7AA7" w:rsidRPr="005A1581">
        <w:rPr>
          <w:color w:val="000000" w:themeColor="text1"/>
        </w:rPr>
        <w:t xml:space="preserve"> </w:t>
      </w:r>
      <w:r w:rsidR="001C4861" w:rsidRPr="005A1581">
        <w:rPr>
          <w:color w:val="000000" w:themeColor="text1"/>
        </w:rPr>
        <w:t>tests</w:t>
      </w:r>
      <w:r w:rsidRPr="005A1581">
        <w:rPr>
          <w:color w:val="000000" w:themeColor="text1"/>
        </w:rPr>
        <w:t>’</w:t>
      </w:r>
      <w:r w:rsidR="00B538AF" w:rsidRPr="005A1581">
        <w:rPr>
          <w:color w:val="000000" w:themeColor="text1"/>
        </w:rPr>
        <w:t>.</w:t>
      </w:r>
    </w:p>
    <w:p w14:paraId="50C8A958" w14:textId="53CED0C7" w:rsidR="00FE6646" w:rsidRPr="005A1581" w:rsidRDefault="001C4861" w:rsidP="00333E9A">
      <w:pPr>
        <w:spacing w:line="360" w:lineRule="auto"/>
        <w:rPr>
          <w:color w:val="000000" w:themeColor="text1"/>
        </w:rPr>
      </w:pP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when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researcher</w:t>
      </w:r>
      <w:r w:rsidR="008F7AA7" w:rsidRPr="005A1581">
        <w:rPr>
          <w:color w:val="000000" w:themeColor="text1"/>
        </w:rPr>
        <w:t xml:space="preserve"> </w:t>
      </w:r>
      <w:r w:rsidRPr="005A1581">
        <w:rPr>
          <w:color w:val="000000" w:themeColor="text1"/>
        </w:rPr>
        <w:t>reflected</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point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view</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Legal</w:t>
      </w:r>
      <w:r w:rsidR="008F7AA7" w:rsidRPr="005A1581">
        <w:rPr>
          <w:color w:val="000000" w:themeColor="text1"/>
        </w:rPr>
        <w:t xml:space="preserve"> </w:t>
      </w:r>
      <w:r w:rsidRPr="005A1581">
        <w:rPr>
          <w:color w:val="000000" w:themeColor="text1"/>
        </w:rPr>
        <w:t>Affairs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Investigation</w:t>
      </w:r>
      <w:r w:rsidR="008F7AA7" w:rsidRPr="005A1581">
        <w:rPr>
          <w:color w:val="000000" w:themeColor="text1"/>
        </w:rPr>
        <w:t xml:space="preserve"> </w:t>
      </w:r>
      <w:r w:rsidRPr="005A1581">
        <w:rPr>
          <w:color w:val="000000" w:themeColor="text1"/>
        </w:rPr>
        <w:t>Department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second-round</w:t>
      </w:r>
      <w:r w:rsidR="008F7AA7" w:rsidRPr="005A1581">
        <w:rPr>
          <w:color w:val="000000" w:themeColor="text1"/>
        </w:rPr>
        <w:t xml:space="preserve"> </w:t>
      </w:r>
      <w:r w:rsidRPr="005A1581">
        <w:rPr>
          <w:color w:val="000000" w:themeColor="text1"/>
        </w:rPr>
        <w:t>interview</w:t>
      </w:r>
      <w:r w:rsidR="00B538AF" w:rsidRPr="005A1581">
        <w:rPr>
          <w:color w:val="000000" w:themeColor="text1"/>
        </w:rPr>
        <w:t>,</w:t>
      </w:r>
      <w:r w:rsidR="008F7AA7" w:rsidRPr="005A1581">
        <w:rPr>
          <w:color w:val="000000" w:themeColor="text1"/>
        </w:rPr>
        <w:t xml:space="preserve"> </w:t>
      </w:r>
      <w:r w:rsidRPr="005A1581">
        <w:rPr>
          <w:color w:val="000000" w:themeColor="text1"/>
        </w:rPr>
        <w:t>he</w:t>
      </w:r>
      <w:r w:rsidR="008F7AA7" w:rsidRPr="005A1581">
        <w:rPr>
          <w:color w:val="000000" w:themeColor="text1"/>
        </w:rPr>
        <w:t xml:space="preserve"> </w:t>
      </w:r>
      <w:r w:rsidRPr="005A1581">
        <w:rPr>
          <w:color w:val="000000" w:themeColor="text1"/>
        </w:rPr>
        <w:t>argued</w:t>
      </w:r>
      <w:r w:rsidR="008F7AA7" w:rsidRPr="005A1581">
        <w:rPr>
          <w:color w:val="000000" w:themeColor="text1"/>
        </w:rPr>
        <w:t xml:space="preserve"> </w:t>
      </w:r>
      <w:r w:rsidRPr="005A1581">
        <w:rPr>
          <w:color w:val="000000" w:themeColor="text1"/>
        </w:rPr>
        <w:t>that</w:t>
      </w:r>
      <w:r w:rsidR="006017CF" w:rsidRPr="005A1581">
        <w:rPr>
          <w:color w:val="000000" w:themeColor="text1"/>
        </w:rPr>
        <w:t>:</w:t>
      </w:r>
    </w:p>
    <w:p w14:paraId="5B396C73" w14:textId="629B70FC"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No</w:t>
      </w:r>
      <w:r w:rsidR="008F7AA7" w:rsidRPr="005A1581">
        <w:rPr>
          <w:color w:val="000000" w:themeColor="text1"/>
        </w:rPr>
        <w:t xml:space="preserve"> </w:t>
      </w:r>
      <w:r w:rsidR="001C4861" w:rsidRPr="005A1581">
        <w:rPr>
          <w:color w:val="000000" w:themeColor="text1"/>
        </w:rPr>
        <w:t>matter;</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out-of-competition</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part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6017CF" w:rsidRPr="005A1581">
        <w:rPr>
          <w:color w:val="000000" w:themeColor="text1"/>
        </w:rPr>
        <w:t>[</w:t>
      </w:r>
      <w:r w:rsidR="001C4861" w:rsidRPr="005A1581">
        <w:rPr>
          <w:color w:val="000000" w:themeColor="text1"/>
        </w:rPr>
        <w:t>DCO</w:t>
      </w:r>
      <w:r w:rsidR="006017CF" w:rsidRPr="005A1581">
        <w:rPr>
          <w:color w:val="000000" w:themeColor="text1"/>
        </w:rPr>
        <w:t>]</w:t>
      </w:r>
      <w:r w:rsidR="008F7AA7" w:rsidRPr="005A1581">
        <w:rPr>
          <w:color w:val="000000" w:themeColor="text1"/>
        </w:rPr>
        <w:t xml:space="preserve"> </w:t>
      </w:r>
      <w:r w:rsidR="001C4861" w:rsidRPr="005A1581">
        <w:rPr>
          <w:color w:val="000000" w:themeColor="text1"/>
        </w:rPr>
        <w:t>job.</w:t>
      </w:r>
      <w:r w:rsidR="008F7AA7" w:rsidRPr="005A1581">
        <w:rPr>
          <w:color w:val="000000" w:themeColor="text1"/>
        </w:rPr>
        <w:t xml:space="preserve"> </w:t>
      </w:r>
      <w:r w:rsidR="007D5721" w:rsidRPr="005A1581">
        <w:rPr>
          <w:color w:val="000000" w:themeColor="text1"/>
        </w:rPr>
        <w:t>they</w:t>
      </w:r>
      <w:r w:rsidR="008F7AA7" w:rsidRPr="005A1581">
        <w:rPr>
          <w:color w:val="000000" w:themeColor="text1"/>
        </w:rPr>
        <w:t xml:space="preserve"> </w:t>
      </w:r>
      <w:r w:rsidR="001C4861" w:rsidRPr="005A1581">
        <w:rPr>
          <w:color w:val="000000" w:themeColor="text1"/>
        </w:rPr>
        <w:t>cannot</w:t>
      </w:r>
      <w:r w:rsidR="008F7AA7" w:rsidRPr="005A1581">
        <w:rPr>
          <w:color w:val="000000" w:themeColor="text1"/>
        </w:rPr>
        <w:t xml:space="preserve"> </w:t>
      </w:r>
      <w:r w:rsidR="001C4861" w:rsidRPr="005A1581">
        <w:rPr>
          <w:color w:val="000000" w:themeColor="text1"/>
        </w:rPr>
        <w:t>just</w:t>
      </w:r>
      <w:r w:rsidR="008F7AA7" w:rsidRPr="005A1581">
        <w:rPr>
          <w:color w:val="000000" w:themeColor="text1"/>
        </w:rPr>
        <w:t xml:space="preserve"> </w:t>
      </w:r>
      <w:r w:rsidR="001C4861" w:rsidRPr="005A1581">
        <w:rPr>
          <w:color w:val="000000" w:themeColor="text1"/>
        </w:rPr>
        <w:t>pick</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easy</w:t>
      </w:r>
      <w:r w:rsidR="008F7AA7" w:rsidRPr="005A1581">
        <w:rPr>
          <w:color w:val="000000" w:themeColor="text1"/>
        </w:rPr>
        <w:t xml:space="preserve"> </w:t>
      </w:r>
      <w:r w:rsidR="001C4861" w:rsidRPr="005A1581">
        <w:rPr>
          <w:color w:val="000000" w:themeColor="text1"/>
        </w:rPr>
        <w:t>job</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do</w:t>
      </w:r>
      <w:r w:rsidRPr="005A1581">
        <w:rPr>
          <w:color w:val="000000" w:themeColor="text1"/>
        </w:rPr>
        <w:t>’</w:t>
      </w:r>
      <w:r w:rsidR="00B538AF" w:rsidRPr="005A1581">
        <w:rPr>
          <w:color w:val="000000" w:themeColor="text1"/>
        </w:rPr>
        <w:t>.</w:t>
      </w:r>
    </w:p>
    <w:p w14:paraId="2B0F320D" w14:textId="53932297" w:rsidR="007D5721" w:rsidRPr="005A1581" w:rsidRDefault="00747300" w:rsidP="00333E9A">
      <w:pPr>
        <w:spacing w:line="360" w:lineRule="auto"/>
        <w:rPr>
          <w:color w:val="000000" w:themeColor="text1"/>
        </w:rPr>
      </w:pPr>
      <w:r w:rsidRPr="005A1581">
        <w:rPr>
          <w:color w:val="000000" w:themeColor="text1"/>
        </w:rPr>
        <w:t>According to the response</w:t>
      </w:r>
      <w:r w:rsidR="0055373E" w:rsidRPr="005A1581">
        <w:rPr>
          <w:color w:val="000000" w:themeColor="text1"/>
        </w:rPr>
        <w:t>s</w:t>
      </w:r>
      <w:r w:rsidR="00400A75" w:rsidRPr="005A1581">
        <w:rPr>
          <w:color w:val="000000" w:themeColor="text1"/>
        </w:rPr>
        <w:t xml:space="preserve"> from</w:t>
      </w:r>
      <w:r w:rsidRPr="005A1581">
        <w:rPr>
          <w:color w:val="000000" w:themeColor="text1"/>
        </w:rPr>
        <w:t xml:space="preserve"> the interview, </w:t>
      </w:r>
      <w:r w:rsidR="0055373E" w:rsidRPr="005A1581">
        <w:rPr>
          <w:color w:val="000000" w:themeColor="text1"/>
        </w:rPr>
        <w:t xml:space="preserve">one problem has been noted is the </w:t>
      </w:r>
      <w:r w:rsidRPr="005A1581">
        <w:rPr>
          <w:color w:val="000000" w:themeColor="text1"/>
        </w:rPr>
        <w:t>l</w:t>
      </w:r>
      <w:r w:rsidR="00BB1406" w:rsidRPr="005A1581">
        <w:rPr>
          <w:color w:val="000000" w:themeColor="text1"/>
        </w:rPr>
        <w:t>imitation on the number of DCOs; the other problem is</w:t>
      </w:r>
      <w:r w:rsidR="009C5826" w:rsidRPr="005A1581">
        <w:rPr>
          <w:color w:val="000000" w:themeColor="text1"/>
        </w:rPr>
        <w:t xml:space="preserve"> the dissatisfaction of some DCO</w:t>
      </w:r>
      <w:r w:rsidR="00BB1406" w:rsidRPr="005A1581">
        <w:rPr>
          <w:color w:val="000000" w:themeColor="text1"/>
        </w:rPr>
        <w:t xml:space="preserve">s’ </w:t>
      </w:r>
      <w:r w:rsidR="00D269ED" w:rsidRPr="005A1581">
        <w:rPr>
          <w:color w:val="000000" w:themeColor="text1"/>
        </w:rPr>
        <w:t xml:space="preserve">subsidies. However, </w:t>
      </w:r>
      <w:r w:rsidRPr="005A1581">
        <w:rPr>
          <w:color w:val="000000" w:themeColor="text1"/>
        </w:rPr>
        <w:t xml:space="preserve">CHINADA </w:t>
      </w:r>
      <w:r w:rsidR="000024F3" w:rsidRPr="005A1581">
        <w:rPr>
          <w:color w:val="000000" w:themeColor="text1"/>
        </w:rPr>
        <w:t xml:space="preserve">did not </w:t>
      </w:r>
      <w:r w:rsidR="00BB1406" w:rsidRPr="005A1581">
        <w:rPr>
          <w:color w:val="000000" w:themeColor="text1"/>
        </w:rPr>
        <w:t xml:space="preserve">take action to solve these problems </w:t>
      </w:r>
      <w:r w:rsidR="000024F3" w:rsidRPr="005A1581">
        <w:rPr>
          <w:color w:val="000000" w:themeColor="text1"/>
        </w:rPr>
        <w:t>(There will be a more discussion on DC</w:t>
      </w:r>
      <w:r w:rsidR="00BB1406" w:rsidRPr="005A1581">
        <w:rPr>
          <w:color w:val="000000" w:themeColor="text1"/>
        </w:rPr>
        <w:t>Os in</w:t>
      </w:r>
      <w:r w:rsidR="000024F3" w:rsidRPr="005A1581">
        <w:rPr>
          <w:color w:val="000000" w:themeColor="text1"/>
        </w:rPr>
        <w:t xml:space="preserve"> Chapter 7). </w:t>
      </w:r>
    </w:p>
    <w:p w14:paraId="6F1CD13F" w14:textId="77777777" w:rsidR="000024F3" w:rsidRPr="005A1581" w:rsidRDefault="000024F3" w:rsidP="00333E9A">
      <w:pPr>
        <w:spacing w:line="360" w:lineRule="auto"/>
        <w:rPr>
          <w:color w:val="000000" w:themeColor="text1"/>
        </w:rPr>
      </w:pPr>
    </w:p>
    <w:p w14:paraId="55B29D10" w14:textId="43636AC5" w:rsidR="00C01DB0" w:rsidRPr="005A1581" w:rsidRDefault="001C4861" w:rsidP="00333E9A">
      <w:pPr>
        <w:pStyle w:val="Heading4"/>
        <w:spacing w:line="360" w:lineRule="auto"/>
        <w:rPr>
          <w:rFonts w:cs="Arial"/>
          <w:color w:val="000000" w:themeColor="text1"/>
        </w:rPr>
      </w:pPr>
      <w:bookmarkStart w:id="285" w:name="_Toc520835546"/>
      <w:bookmarkStart w:id="286" w:name="_Toc514761087"/>
      <w:r w:rsidRPr="005A1581">
        <w:rPr>
          <w:rFonts w:cs="Arial"/>
          <w:color w:val="000000" w:themeColor="text1"/>
        </w:rPr>
        <w:t>In-competition</w:t>
      </w:r>
      <w:r w:rsidR="008F7AA7" w:rsidRPr="005A1581">
        <w:rPr>
          <w:rFonts w:cs="Arial"/>
          <w:color w:val="000000" w:themeColor="text1"/>
        </w:rPr>
        <w:t xml:space="preserve"> </w:t>
      </w:r>
      <w:bookmarkEnd w:id="285"/>
      <w:r w:rsidRPr="005A1581">
        <w:rPr>
          <w:rFonts w:cs="Arial"/>
          <w:color w:val="000000" w:themeColor="text1"/>
        </w:rPr>
        <w:t>test</w:t>
      </w:r>
      <w:bookmarkEnd w:id="286"/>
      <w:r w:rsidR="006017CF" w:rsidRPr="005A1581">
        <w:rPr>
          <w:rFonts w:cs="Arial"/>
          <w:color w:val="000000" w:themeColor="text1"/>
        </w:rPr>
        <w:t>ing</w:t>
      </w:r>
    </w:p>
    <w:p w14:paraId="1F7C56F2" w14:textId="75FB0477"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Gansu</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offered</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brief</w:t>
      </w:r>
      <w:r w:rsidR="008F7AA7" w:rsidRPr="005A1581">
        <w:rPr>
          <w:color w:val="000000" w:themeColor="text1"/>
        </w:rPr>
        <w:t xml:space="preserve"> </w:t>
      </w:r>
      <w:r w:rsidRPr="005A1581">
        <w:rPr>
          <w:color w:val="000000" w:themeColor="text1"/>
        </w:rPr>
        <w:t>explanation</w:t>
      </w:r>
      <w:r w:rsidR="008F7AA7" w:rsidRPr="005A1581">
        <w:rPr>
          <w:color w:val="000000" w:themeColor="text1"/>
        </w:rPr>
        <w:t xml:space="preserve"> </w:t>
      </w:r>
      <w:r w:rsidRPr="005A1581">
        <w:rPr>
          <w:color w:val="000000" w:themeColor="text1"/>
        </w:rPr>
        <w:t>o</w:t>
      </w:r>
      <w:r w:rsidR="006017CF" w:rsidRPr="005A1581">
        <w:rPr>
          <w:color w:val="000000" w:themeColor="text1"/>
        </w:rPr>
        <w:t>f</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run</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provincial</w:t>
      </w:r>
      <w:r w:rsidR="008F7AA7" w:rsidRPr="005A1581">
        <w:rPr>
          <w:color w:val="000000" w:themeColor="text1"/>
        </w:rPr>
        <w:t xml:space="preserve"> </w:t>
      </w:r>
      <w:r w:rsidRPr="005A1581">
        <w:rPr>
          <w:color w:val="000000" w:themeColor="text1"/>
        </w:rPr>
        <w:t>competitions:</w:t>
      </w:r>
    </w:p>
    <w:p w14:paraId="0020523E" w14:textId="23DC90E5"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provincial</w:t>
      </w:r>
      <w:r w:rsidR="008F7AA7" w:rsidRPr="005A1581">
        <w:rPr>
          <w:color w:val="000000" w:themeColor="text1"/>
        </w:rPr>
        <w:t xml:space="preserve"> </w:t>
      </w:r>
      <w:r w:rsidR="001C4861" w:rsidRPr="005A1581">
        <w:rPr>
          <w:color w:val="000000" w:themeColor="text1"/>
        </w:rPr>
        <w:t>competitions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make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plan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mainly</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included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many</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conducted</w:t>
      </w:r>
      <w:r w:rsidR="008F7AA7" w:rsidRPr="005A1581">
        <w:rPr>
          <w:color w:val="000000" w:themeColor="text1"/>
        </w:rPr>
        <w:t xml:space="preserve"> </w:t>
      </w:r>
      <w:r w:rsidR="001C4861" w:rsidRPr="005A1581">
        <w:rPr>
          <w:color w:val="000000" w:themeColor="text1"/>
        </w:rPr>
        <w:t>during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event</w:t>
      </w:r>
      <w:r w:rsidR="008F7AA7" w:rsidRPr="005A1581">
        <w:rPr>
          <w:color w:val="000000" w:themeColor="text1"/>
        </w:rPr>
        <w:t xml:space="preserve"> </w:t>
      </w:r>
      <w:r w:rsidR="001C4861" w:rsidRPr="005A1581">
        <w:rPr>
          <w:color w:val="000000" w:themeColor="text1"/>
        </w:rPr>
        <w:t>while</w:t>
      </w:r>
      <w:r w:rsidR="008F7AA7" w:rsidRPr="005A1581">
        <w:rPr>
          <w:color w:val="000000" w:themeColor="text1"/>
        </w:rPr>
        <w:t xml:space="preserve"> </w:t>
      </w:r>
      <w:r w:rsidR="001C4861" w:rsidRPr="005A1581">
        <w:rPr>
          <w:color w:val="000000" w:themeColor="text1"/>
        </w:rPr>
        <w:t>entrusting</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run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testing.</w:t>
      </w:r>
      <w:r w:rsidR="00D269ED"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recheck</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plan</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send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official</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provinces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collect</w:t>
      </w:r>
      <w:r w:rsidR="008F7AA7" w:rsidRPr="005A1581">
        <w:rPr>
          <w:color w:val="000000" w:themeColor="text1"/>
        </w:rPr>
        <w:t xml:space="preserve"> </w:t>
      </w:r>
      <w:r w:rsidR="001C4861" w:rsidRPr="005A1581">
        <w:rPr>
          <w:color w:val="000000" w:themeColor="text1"/>
        </w:rPr>
        <w:t>samples.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last</w:t>
      </w:r>
      <w:r w:rsidR="008F7AA7" w:rsidRPr="005A1581">
        <w:rPr>
          <w:color w:val="000000" w:themeColor="text1"/>
        </w:rPr>
        <w:t xml:space="preserve"> </w:t>
      </w:r>
      <w:r w:rsidR="001C4861" w:rsidRPr="005A1581">
        <w:rPr>
          <w:color w:val="000000" w:themeColor="text1"/>
        </w:rPr>
        <w:t>year</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entrusted</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performing</w:t>
      </w:r>
      <w:r w:rsidR="008F7AA7" w:rsidRPr="005A1581">
        <w:rPr>
          <w:color w:val="000000" w:themeColor="text1"/>
        </w:rPr>
        <w:t xml:space="preserve"> </w:t>
      </w:r>
      <w:r w:rsidR="001C4861" w:rsidRPr="005A1581">
        <w:rPr>
          <w:color w:val="000000" w:themeColor="text1"/>
        </w:rPr>
        <w:t>20</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provincial</w:t>
      </w:r>
      <w:r w:rsidR="008F7AA7" w:rsidRPr="005A1581">
        <w:rPr>
          <w:color w:val="000000" w:themeColor="text1"/>
        </w:rPr>
        <w:t xml:space="preserve"> </w:t>
      </w:r>
      <w:r w:rsidR="001C4861" w:rsidRPr="005A1581">
        <w:rPr>
          <w:color w:val="000000" w:themeColor="text1"/>
        </w:rPr>
        <w:t>competitions</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1600</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total</w:t>
      </w:r>
      <w:r w:rsidRPr="005A1581">
        <w:rPr>
          <w:color w:val="000000" w:themeColor="text1"/>
        </w:rPr>
        <w:t>’</w:t>
      </w:r>
      <w:r w:rsidR="00B538AF" w:rsidRPr="005A1581">
        <w:rPr>
          <w:color w:val="000000" w:themeColor="text1"/>
        </w:rPr>
        <w:t>.</w:t>
      </w:r>
    </w:p>
    <w:p w14:paraId="72FFBD35" w14:textId="38FD0AE7"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added</w:t>
      </w:r>
      <w:r w:rsidR="008F7AA7" w:rsidRPr="005A1581">
        <w:rPr>
          <w:color w:val="000000" w:themeColor="text1"/>
        </w:rPr>
        <w:t xml:space="preserve"> </w:t>
      </w:r>
      <w:r w:rsidRPr="005A1581">
        <w:rPr>
          <w:color w:val="000000" w:themeColor="text1"/>
        </w:rPr>
        <w:t>information</w:t>
      </w:r>
      <w:r w:rsidR="008F7AA7" w:rsidRPr="005A1581">
        <w:rPr>
          <w:color w:val="000000" w:themeColor="text1"/>
        </w:rPr>
        <w:t xml:space="preserve"> </w:t>
      </w:r>
      <w:r w:rsidR="002070E1" w:rsidRPr="005A1581">
        <w:rPr>
          <w:color w:val="000000" w:themeColor="text1"/>
        </w:rPr>
        <w:t>on</w:t>
      </w:r>
      <w:r w:rsidR="008F7AA7" w:rsidRPr="005A1581">
        <w:rPr>
          <w:color w:val="000000" w:themeColor="text1"/>
        </w:rPr>
        <w:t xml:space="preserve"> </w:t>
      </w:r>
      <w:r w:rsidR="0074033C" w:rsidRPr="005A1581">
        <w:rPr>
          <w:color w:val="000000" w:themeColor="text1"/>
        </w:rPr>
        <w:t>who pay</w:t>
      </w:r>
      <w:r w:rsidR="002070E1" w:rsidRPr="005A1581">
        <w:rPr>
          <w:color w:val="000000" w:themeColor="text1"/>
        </w:rPr>
        <w:t>s</w:t>
      </w:r>
      <w:r w:rsidR="0074033C" w:rsidRPr="005A1581">
        <w:rPr>
          <w:color w:val="000000" w:themeColor="text1"/>
        </w:rPr>
        <w:t xml:space="preserve"> for</w:t>
      </w:r>
      <w:r w:rsidR="008F7AA7" w:rsidRPr="005A1581">
        <w:rPr>
          <w:color w:val="000000" w:themeColor="text1"/>
        </w:rPr>
        <w:t xml:space="preserve"> </w:t>
      </w:r>
      <w:r w:rsidR="0074033C" w:rsidRPr="005A1581">
        <w:rPr>
          <w:color w:val="000000" w:themeColor="text1"/>
        </w:rPr>
        <w:t>the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tests:</w:t>
      </w:r>
    </w:p>
    <w:p w14:paraId="580A8C4C" w14:textId="28A7E50A" w:rsidR="001C4861" w:rsidRPr="005A1581" w:rsidRDefault="00E278AD" w:rsidP="00333E9A">
      <w:pPr>
        <w:pStyle w:val="Quote"/>
        <w:spacing w:line="360" w:lineRule="auto"/>
        <w:rPr>
          <w:color w:val="000000" w:themeColor="text1"/>
        </w:rPr>
      </w:pPr>
      <w:r w:rsidRPr="005A1581">
        <w:rPr>
          <w:color w:val="000000" w:themeColor="text1"/>
        </w:rPr>
        <w:lastRenderedPageBreak/>
        <w:t>‘</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process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called</w:t>
      </w:r>
      <w:r w:rsidR="008F7AA7" w:rsidRPr="005A1581">
        <w:rPr>
          <w:color w:val="000000" w:themeColor="text1"/>
        </w:rPr>
        <w:t xml:space="preserve"> </w:t>
      </w:r>
      <w:r w:rsidR="001C4861" w:rsidRPr="005A1581">
        <w:rPr>
          <w:color w:val="000000" w:themeColor="text1"/>
        </w:rPr>
        <w:t>provincial</w:t>
      </w:r>
      <w:r w:rsidR="008F7AA7" w:rsidRPr="005A1581">
        <w:rPr>
          <w:color w:val="000000" w:themeColor="text1"/>
        </w:rPr>
        <w:t xml:space="preserve"> </w:t>
      </w:r>
      <w:r w:rsidR="001C4861" w:rsidRPr="005A1581">
        <w:rPr>
          <w:color w:val="000000" w:themeColor="text1"/>
        </w:rPr>
        <w:t>self-inspection</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fee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shouldered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local</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bureau</w:t>
      </w:r>
      <w:r w:rsidRPr="005A1581">
        <w:rPr>
          <w:color w:val="000000" w:themeColor="text1"/>
        </w:rPr>
        <w:t>’</w:t>
      </w:r>
      <w:r w:rsidR="00B538AF" w:rsidRPr="005A1581">
        <w:rPr>
          <w:color w:val="000000" w:themeColor="text1"/>
        </w:rPr>
        <w:t>.</w:t>
      </w:r>
    </w:p>
    <w:p w14:paraId="7E91906E" w14:textId="3B4EC496" w:rsidR="00C01DB0" w:rsidRPr="005A1581" w:rsidRDefault="006017CF"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001C4861" w:rsidRPr="005A1581">
        <w:rPr>
          <w:color w:val="000000" w:themeColor="text1"/>
        </w:rPr>
        <w:t>means</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may</w:t>
      </w:r>
      <w:r w:rsidR="008F7AA7" w:rsidRPr="005A1581">
        <w:rPr>
          <w:color w:val="000000" w:themeColor="text1"/>
        </w:rPr>
        <w:t xml:space="preserve"> </w:t>
      </w:r>
      <w:r w:rsidR="001C4861" w:rsidRPr="005A1581">
        <w:rPr>
          <w:color w:val="000000" w:themeColor="text1"/>
        </w:rPr>
        <w:t>be</w:t>
      </w:r>
      <w:r w:rsidR="004E1323" w:rsidRPr="005A1581">
        <w:rPr>
          <w:color w:val="000000" w:themeColor="text1"/>
        </w:rPr>
        <w:t xml:space="preserve"> </w:t>
      </w:r>
      <w:r w:rsidR="001C4861" w:rsidRPr="005A1581">
        <w:rPr>
          <w:color w:val="000000" w:themeColor="text1"/>
        </w:rPr>
        <w:t>differences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instance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interviewees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Shandong</w:t>
      </w:r>
      <w:r w:rsidR="00B538AF" w:rsidRPr="005A1581">
        <w:rPr>
          <w:color w:val="000000" w:themeColor="text1"/>
        </w:rPr>
        <w:t>,</w:t>
      </w:r>
      <w:r w:rsidR="008F7AA7" w:rsidRPr="005A1581">
        <w:rPr>
          <w:color w:val="000000" w:themeColor="text1"/>
        </w:rPr>
        <w:t xml:space="preserve"> </w:t>
      </w:r>
      <w:r w:rsidR="0080603A" w:rsidRPr="005A1581">
        <w:rPr>
          <w:color w:val="000000" w:themeColor="text1"/>
        </w:rPr>
        <w:t xml:space="preserve">Anhui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Shanghai</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Bureaux</w:t>
      </w:r>
      <w:r w:rsidR="008F7AA7" w:rsidRPr="005A1581">
        <w:rPr>
          <w:color w:val="000000" w:themeColor="text1"/>
        </w:rPr>
        <w:t xml:space="preserve"> </w:t>
      </w:r>
      <w:r w:rsidR="001C4861" w:rsidRPr="005A1581">
        <w:rPr>
          <w:color w:val="000000" w:themeColor="text1"/>
        </w:rPr>
        <w:t>noted</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number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self-inspection</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underwent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provincial</w:t>
      </w:r>
      <w:r w:rsidR="008F7AA7" w:rsidRPr="005A1581">
        <w:rPr>
          <w:color w:val="000000" w:themeColor="text1"/>
        </w:rPr>
        <w:t xml:space="preserve"> </w:t>
      </w:r>
      <w:r w:rsidR="001C4861" w:rsidRPr="005A1581">
        <w:rPr>
          <w:color w:val="000000" w:themeColor="text1"/>
        </w:rPr>
        <w:t>games</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much</w:t>
      </w:r>
      <w:r w:rsidR="008F7AA7" w:rsidRPr="005A1581">
        <w:rPr>
          <w:color w:val="000000" w:themeColor="text1"/>
        </w:rPr>
        <w:t xml:space="preserve"> </w:t>
      </w:r>
      <w:r w:rsidR="001C4861" w:rsidRPr="005A1581">
        <w:rPr>
          <w:color w:val="000000" w:themeColor="text1"/>
        </w:rPr>
        <w:t>bigger</w:t>
      </w:r>
      <w:r w:rsidR="008F7AA7" w:rsidRPr="005A1581">
        <w:rPr>
          <w:color w:val="000000" w:themeColor="text1"/>
        </w:rPr>
        <w:t xml:space="preserve"> </w:t>
      </w:r>
      <w:r w:rsidR="001C4861" w:rsidRPr="005A1581">
        <w:rPr>
          <w:color w:val="000000" w:themeColor="text1"/>
        </w:rPr>
        <w:t>than</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Gansu</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around</w:t>
      </w:r>
      <w:r w:rsidR="008F7AA7" w:rsidRPr="005A1581">
        <w:rPr>
          <w:color w:val="000000" w:themeColor="text1"/>
        </w:rPr>
        <w:t xml:space="preserve"> </w:t>
      </w:r>
      <w:r w:rsidR="001C4861" w:rsidRPr="005A1581">
        <w:rPr>
          <w:color w:val="000000" w:themeColor="text1"/>
        </w:rPr>
        <w:t>100.</w:t>
      </w:r>
      <w:r w:rsidR="008F7AA7" w:rsidRPr="005A1581">
        <w:rPr>
          <w:color w:val="000000" w:themeColor="text1"/>
        </w:rPr>
        <w:t xml:space="preserve"> </w:t>
      </w: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provinces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municipalities</w:t>
      </w:r>
      <w:r w:rsidR="008F7AA7" w:rsidRPr="005A1581">
        <w:rPr>
          <w:color w:val="000000" w:themeColor="text1"/>
        </w:rPr>
        <w:t xml:space="preserve"> </w:t>
      </w:r>
      <w:r w:rsidRPr="005A1581">
        <w:rPr>
          <w:color w:val="000000" w:themeColor="text1"/>
        </w:rPr>
        <w:t xml:space="preserve">were chosen as </w:t>
      </w:r>
      <w:r w:rsidR="001C4861" w:rsidRPr="005A1581">
        <w:rPr>
          <w:color w:val="000000" w:themeColor="text1"/>
        </w:rPr>
        <w:t>samples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research</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diversity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related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economy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geographic</w:t>
      </w:r>
      <w:r w:rsidR="008F7AA7" w:rsidRPr="005A1581">
        <w:rPr>
          <w:color w:val="000000" w:themeColor="text1"/>
        </w:rPr>
        <w:t xml:space="preserve"> </w:t>
      </w:r>
      <w:r w:rsidR="001C4861" w:rsidRPr="005A1581">
        <w:rPr>
          <w:color w:val="000000" w:themeColor="text1"/>
        </w:rPr>
        <w:t>location</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cultural</w:t>
      </w:r>
      <w:r w:rsidR="008F7AA7" w:rsidRPr="005A1581">
        <w:rPr>
          <w:color w:val="000000" w:themeColor="text1"/>
        </w:rPr>
        <w:t xml:space="preserve"> </w:t>
      </w:r>
      <w:r w:rsidR="001C4861" w:rsidRPr="005A1581">
        <w:rPr>
          <w:color w:val="000000" w:themeColor="text1"/>
        </w:rPr>
        <w:t>background.</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these</w:t>
      </w:r>
      <w:r w:rsidR="008F7AA7" w:rsidRPr="005A1581">
        <w:rPr>
          <w:color w:val="000000" w:themeColor="text1"/>
        </w:rPr>
        <w:t xml:space="preserve"> </w:t>
      </w:r>
      <w:r w:rsidR="001C4861" w:rsidRPr="005A1581">
        <w:rPr>
          <w:color w:val="000000" w:themeColor="text1"/>
        </w:rPr>
        <w:t>factors</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influence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implementation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policy.</w:t>
      </w:r>
    </w:p>
    <w:p w14:paraId="7AD88667" w14:textId="7E1A8CFB" w:rsidR="00FE6646" w:rsidRPr="005A1581" w:rsidRDefault="001C4861" w:rsidP="00333E9A">
      <w:pPr>
        <w:spacing w:line="360" w:lineRule="auto"/>
        <w:rPr>
          <w:color w:val="000000" w:themeColor="text1"/>
        </w:rPr>
      </w:pPr>
      <w:r w:rsidRPr="005A1581">
        <w:rPr>
          <w:color w:val="000000" w:themeColor="text1"/>
        </w:rPr>
        <w:t>CHINADA</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conducts</w:t>
      </w:r>
      <w:r w:rsidR="008F7AA7" w:rsidRPr="005A1581">
        <w:rPr>
          <w:color w:val="000000" w:themeColor="text1"/>
        </w:rPr>
        <w:t xml:space="preserve"> </w:t>
      </w:r>
      <w:r w:rsidRPr="005A1581">
        <w:rPr>
          <w:color w:val="000000" w:themeColor="text1"/>
        </w:rPr>
        <w:t>regular</w:t>
      </w:r>
      <w:r w:rsidR="008F7AA7" w:rsidRPr="005A1581">
        <w:rPr>
          <w:color w:val="000000" w:themeColor="text1"/>
        </w:rPr>
        <w:t xml:space="preserve"> </w:t>
      </w:r>
      <w:r w:rsidRPr="005A1581">
        <w:rPr>
          <w:color w:val="000000" w:themeColor="text1"/>
        </w:rPr>
        <w:t>spot</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provincial</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competition</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national</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event</w:t>
      </w:r>
      <w:r w:rsidR="00CE4872" w:rsidRPr="005A1581">
        <w:rPr>
          <w:color w:val="000000" w:themeColor="text1"/>
        </w:rPr>
        <w:t>s</w:t>
      </w:r>
      <w:r w:rsidRPr="005A1581">
        <w:rPr>
          <w:color w:val="000000" w:themeColor="text1"/>
        </w:rPr>
        <w:t>.</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tests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annual</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plan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separate</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provincial</w:t>
      </w:r>
      <w:r w:rsidR="008F7AA7" w:rsidRPr="005A1581">
        <w:rPr>
          <w:color w:val="000000" w:themeColor="text1"/>
        </w:rPr>
        <w:t xml:space="preserve"> </w:t>
      </w:r>
      <w:r w:rsidRPr="005A1581">
        <w:rPr>
          <w:color w:val="000000" w:themeColor="text1"/>
        </w:rPr>
        <w:t>self-inspection</w:t>
      </w:r>
      <w:r w:rsidR="008F7AA7" w:rsidRPr="005A1581">
        <w:rPr>
          <w:color w:val="000000" w:themeColor="text1"/>
        </w:rPr>
        <w:t xml:space="preserve"> </w:t>
      </w:r>
      <w:r w:rsidRPr="005A1581">
        <w:rPr>
          <w:color w:val="000000" w:themeColor="text1"/>
        </w:rPr>
        <w:t>(</w:t>
      </w:r>
      <w:r w:rsidR="0099504F" w:rsidRPr="005A1581">
        <w:rPr>
          <w:color w:val="000000" w:themeColor="text1"/>
        </w:rPr>
        <w:t>d</w:t>
      </w:r>
      <w:r w:rsidRPr="005A1581">
        <w:rPr>
          <w:color w:val="000000" w:themeColor="text1"/>
        </w:rPr>
        <w:t>elegated</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pay</w:t>
      </w:r>
      <w:r w:rsidR="0099504F" w:rsidRPr="005A1581">
        <w:rPr>
          <w:color w:val="000000" w:themeColor="text1"/>
        </w:rPr>
        <w:t>s</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fees.</w:t>
      </w:r>
      <w:r w:rsidR="008F7AA7" w:rsidRPr="005A1581">
        <w:rPr>
          <w:color w:val="000000" w:themeColor="text1"/>
        </w:rPr>
        <w:t xml:space="preserve"> </w:t>
      </w:r>
      <w:r w:rsidRPr="005A1581">
        <w:rPr>
          <w:color w:val="000000" w:themeColor="text1"/>
        </w:rPr>
        <w:t>Additionally</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that</w:t>
      </w:r>
      <w:r w:rsidR="0099504F" w:rsidRPr="005A1581">
        <w:rPr>
          <w:color w:val="000000" w:themeColor="text1"/>
        </w:rPr>
        <w:t>:</w:t>
      </w:r>
    </w:p>
    <w:p w14:paraId="5ABEA168" w14:textId="335A3194"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annual</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plan</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focus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depends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actual</w:t>
      </w:r>
      <w:r w:rsidR="008F7AA7" w:rsidRPr="005A1581">
        <w:rPr>
          <w:color w:val="000000" w:themeColor="text1"/>
        </w:rPr>
        <w:t xml:space="preserve"> </w:t>
      </w:r>
      <w:r w:rsidR="001C4861" w:rsidRPr="005A1581">
        <w:rPr>
          <w:color w:val="000000" w:themeColor="text1"/>
        </w:rPr>
        <w:t>circumstances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various</w:t>
      </w:r>
      <w:r w:rsidR="008F7AA7" w:rsidRPr="005A1581">
        <w:rPr>
          <w:color w:val="000000" w:themeColor="text1"/>
        </w:rPr>
        <w:t xml:space="preserve"> </w:t>
      </w:r>
      <w:r w:rsidR="001C4861" w:rsidRPr="005A1581">
        <w:rPr>
          <w:color w:val="000000" w:themeColor="text1"/>
        </w:rPr>
        <w:t>cities.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poor</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sufficient</w:t>
      </w:r>
      <w:r w:rsidR="008F7AA7" w:rsidRPr="005A1581">
        <w:rPr>
          <w:color w:val="000000" w:themeColor="text1"/>
        </w:rPr>
        <w:t xml:space="preserve"> </w:t>
      </w:r>
      <w:r w:rsidR="001C4861" w:rsidRPr="005A1581">
        <w:rPr>
          <w:color w:val="000000" w:themeColor="text1"/>
        </w:rPr>
        <w:t>funds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self-inspection</w:t>
      </w:r>
      <w:r w:rsidR="008F7AA7" w:rsidRPr="005A1581">
        <w:rPr>
          <w:color w:val="000000" w:themeColor="text1"/>
        </w:rPr>
        <w:t xml:space="preserve"> </w:t>
      </w:r>
      <w:r w:rsidR="001C4861" w:rsidRPr="005A1581">
        <w:rPr>
          <w:color w:val="000000" w:themeColor="text1"/>
        </w:rPr>
        <w:t>testing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so</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usually</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random</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those</w:t>
      </w:r>
      <w:r w:rsidR="008F7AA7" w:rsidRPr="005A1581">
        <w:rPr>
          <w:color w:val="000000" w:themeColor="text1"/>
        </w:rPr>
        <w:t xml:space="preserve"> </w:t>
      </w:r>
      <w:r w:rsidR="001C4861" w:rsidRPr="005A1581">
        <w:rPr>
          <w:color w:val="000000" w:themeColor="text1"/>
        </w:rPr>
        <w:t>poor</w:t>
      </w:r>
      <w:r w:rsidR="008F7AA7" w:rsidRPr="005A1581">
        <w:rPr>
          <w:color w:val="000000" w:themeColor="text1"/>
        </w:rPr>
        <w:t xml:space="preserve"> </w:t>
      </w:r>
      <w:r w:rsidR="001C4861" w:rsidRPr="005A1581">
        <w:rPr>
          <w:color w:val="000000" w:themeColor="text1"/>
        </w:rPr>
        <w:t>provinces</w:t>
      </w:r>
      <w:r w:rsidR="008F7AA7" w:rsidRPr="005A1581">
        <w:rPr>
          <w:color w:val="000000" w:themeColor="text1"/>
        </w:rPr>
        <w:t xml:space="preserve"> </w:t>
      </w:r>
      <w:r w:rsidR="001C4861" w:rsidRPr="005A1581">
        <w:rPr>
          <w:color w:val="000000" w:themeColor="text1"/>
        </w:rPr>
        <w:t>when</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e</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events.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strong</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provinces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already</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enough</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self-inspection</w:t>
      </w:r>
      <w:r w:rsidR="008F7AA7" w:rsidRPr="005A1581">
        <w:rPr>
          <w:color w:val="000000" w:themeColor="text1"/>
        </w:rPr>
        <w:t xml:space="preserve"> </w:t>
      </w:r>
      <w:r w:rsidR="001C4861" w:rsidRPr="005A1581">
        <w:rPr>
          <w:color w:val="000000" w:themeColor="text1"/>
        </w:rPr>
        <w:t>plan.</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help</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set</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good</w:t>
      </w:r>
      <w:r w:rsidR="008F7AA7" w:rsidRPr="005A1581">
        <w:rPr>
          <w:color w:val="000000" w:themeColor="text1"/>
        </w:rPr>
        <w:t xml:space="preserve"> </w:t>
      </w:r>
      <w:r w:rsidR="001C4861" w:rsidRPr="005A1581">
        <w:rPr>
          <w:color w:val="000000" w:themeColor="text1"/>
        </w:rPr>
        <w:t>self-inspection</w:t>
      </w:r>
      <w:r w:rsidR="008F7AA7" w:rsidRPr="005A1581">
        <w:rPr>
          <w:color w:val="000000" w:themeColor="text1"/>
        </w:rPr>
        <w:t xml:space="preserve"> </w:t>
      </w:r>
      <w:r w:rsidR="001C4861" w:rsidRPr="005A1581">
        <w:rPr>
          <w:color w:val="000000" w:themeColor="text1"/>
        </w:rPr>
        <w:t>plan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ensure</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plan</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carried</w:t>
      </w:r>
      <w:r w:rsidR="008F7AA7" w:rsidRPr="005A1581">
        <w:rPr>
          <w:color w:val="000000" w:themeColor="text1"/>
        </w:rPr>
        <w:t xml:space="preserve"> </w:t>
      </w:r>
      <w:r w:rsidR="001C4861" w:rsidRPr="005A1581">
        <w:rPr>
          <w:color w:val="000000" w:themeColor="text1"/>
        </w:rPr>
        <w:t>out</w:t>
      </w:r>
      <w:r w:rsidR="008F7AA7" w:rsidRPr="005A1581">
        <w:rPr>
          <w:color w:val="000000" w:themeColor="text1"/>
        </w:rPr>
        <w:t xml:space="preserve"> </w:t>
      </w:r>
      <w:r w:rsidR="001C4861" w:rsidRPr="005A1581">
        <w:rPr>
          <w:color w:val="000000" w:themeColor="text1"/>
        </w:rPr>
        <w:t>smoothly</w:t>
      </w:r>
      <w:r w:rsidRPr="005A1581">
        <w:rPr>
          <w:color w:val="000000" w:themeColor="text1"/>
        </w:rPr>
        <w:t>’</w:t>
      </w:r>
      <w:r w:rsidR="00B538AF" w:rsidRPr="005A1581">
        <w:rPr>
          <w:color w:val="000000" w:themeColor="text1"/>
        </w:rPr>
        <w:t>.</w:t>
      </w:r>
    </w:p>
    <w:p w14:paraId="1B80A7CE" w14:textId="262CD61B" w:rsidR="00C01DB0" w:rsidRPr="005A1581" w:rsidRDefault="001C4861" w:rsidP="00333E9A">
      <w:pPr>
        <w:spacing w:line="360" w:lineRule="auto"/>
        <w:rPr>
          <w:color w:val="000000" w:themeColor="text1"/>
        </w:rPr>
      </w:pPr>
      <w:r w:rsidRPr="005A1581">
        <w:rPr>
          <w:color w:val="000000" w:themeColor="text1"/>
        </w:rPr>
        <w:t>From</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perspective</w:t>
      </w:r>
      <w:r w:rsidR="00B538AF" w:rsidRPr="005A1581">
        <w:rPr>
          <w:color w:val="000000" w:themeColor="text1"/>
        </w:rPr>
        <w:t>,</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already</w:t>
      </w:r>
      <w:r w:rsidR="008F7AA7" w:rsidRPr="005A1581">
        <w:rPr>
          <w:color w:val="000000" w:themeColor="text1"/>
        </w:rPr>
        <w:t xml:space="preserve"> </w:t>
      </w:r>
      <w:r w:rsidRPr="005A1581">
        <w:rPr>
          <w:color w:val="000000" w:themeColor="text1"/>
        </w:rPr>
        <w:t>considered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diversity</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province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municipality</w:t>
      </w:r>
      <w:r w:rsidR="008F7AA7" w:rsidRPr="005A1581">
        <w:rPr>
          <w:color w:val="000000" w:themeColor="text1"/>
        </w:rPr>
        <w:t xml:space="preserve"> </w:t>
      </w:r>
      <w:r w:rsidRPr="005A1581">
        <w:rPr>
          <w:color w:val="000000" w:themeColor="text1"/>
        </w:rPr>
        <w:t>when</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make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annual</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plan.</w:t>
      </w:r>
    </w:p>
    <w:p w14:paraId="57F0F5A2" w14:textId="77777777" w:rsidR="00591D25" w:rsidRPr="005A1581" w:rsidRDefault="00591D25" w:rsidP="00333E9A">
      <w:pPr>
        <w:spacing w:line="360" w:lineRule="auto"/>
        <w:rPr>
          <w:color w:val="000000" w:themeColor="text1"/>
        </w:rPr>
      </w:pPr>
    </w:p>
    <w:p w14:paraId="2970F738" w14:textId="211E8D65" w:rsidR="00C01DB0" w:rsidRPr="005A1581" w:rsidRDefault="001C4861" w:rsidP="00333E9A">
      <w:pPr>
        <w:pStyle w:val="Heading4"/>
        <w:spacing w:line="360" w:lineRule="auto"/>
        <w:rPr>
          <w:rFonts w:cs="Arial"/>
          <w:color w:val="000000" w:themeColor="text1"/>
        </w:rPr>
      </w:pPr>
      <w:bookmarkStart w:id="287" w:name="_Toc520835547"/>
      <w:bookmarkStart w:id="288" w:name="_Toc514761088"/>
      <w:r w:rsidRPr="005A1581">
        <w:rPr>
          <w:rFonts w:cs="Arial"/>
          <w:color w:val="000000" w:themeColor="text1"/>
        </w:rPr>
        <w:t>Out</w:t>
      </w:r>
      <w:r w:rsidR="008F7AA7" w:rsidRPr="005A1581">
        <w:rPr>
          <w:rFonts w:cs="Arial"/>
          <w:color w:val="000000" w:themeColor="text1"/>
        </w:rPr>
        <w:t xml:space="preserve"> </w:t>
      </w:r>
      <w:r w:rsidRPr="005A1581">
        <w:rPr>
          <w:rFonts w:cs="Arial"/>
          <w:color w:val="000000" w:themeColor="text1"/>
        </w:rPr>
        <w:t>of</w:t>
      </w:r>
      <w:r w:rsidR="008F7AA7" w:rsidRPr="005A1581">
        <w:rPr>
          <w:rFonts w:cs="Arial"/>
          <w:color w:val="000000" w:themeColor="text1"/>
        </w:rPr>
        <w:t xml:space="preserve"> </w:t>
      </w:r>
      <w:r w:rsidRPr="005A1581">
        <w:rPr>
          <w:rFonts w:cs="Arial"/>
          <w:color w:val="000000" w:themeColor="text1"/>
        </w:rPr>
        <w:t>competition</w:t>
      </w:r>
      <w:r w:rsidR="008F7AA7" w:rsidRPr="005A1581">
        <w:rPr>
          <w:rFonts w:cs="Arial"/>
          <w:color w:val="000000" w:themeColor="text1"/>
        </w:rPr>
        <w:t xml:space="preserve"> </w:t>
      </w:r>
      <w:r w:rsidRPr="005A1581">
        <w:rPr>
          <w:rFonts w:cs="Arial"/>
          <w:color w:val="000000" w:themeColor="text1"/>
        </w:rPr>
        <w:t>test</w:t>
      </w:r>
      <w:r w:rsidR="008F7AA7" w:rsidRPr="005A1581">
        <w:rPr>
          <w:rFonts w:cs="Arial"/>
          <w:color w:val="000000" w:themeColor="text1"/>
        </w:rPr>
        <w:t xml:space="preserve"> </w:t>
      </w:r>
      <w:r w:rsidRPr="005A1581">
        <w:rPr>
          <w:rFonts w:cs="Arial"/>
          <w:color w:val="000000" w:themeColor="text1"/>
        </w:rPr>
        <w:t>and</w:t>
      </w:r>
      <w:r w:rsidR="008F7AA7" w:rsidRPr="005A1581">
        <w:rPr>
          <w:rFonts w:cs="Arial"/>
          <w:color w:val="000000" w:themeColor="text1"/>
        </w:rPr>
        <w:t xml:space="preserve"> </w:t>
      </w:r>
      <w:r w:rsidR="0099504F" w:rsidRPr="005A1581">
        <w:rPr>
          <w:rFonts w:cs="Arial"/>
          <w:color w:val="000000" w:themeColor="text1"/>
        </w:rPr>
        <w:t xml:space="preserve">the </w:t>
      </w:r>
      <w:r w:rsidRPr="005A1581">
        <w:rPr>
          <w:rFonts w:cs="Arial"/>
          <w:color w:val="000000" w:themeColor="text1"/>
        </w:rPr>
        <w:t>whereabouts</w:t>
      </w:r>
      <w:r w:rsidR="008F7AA7" w:rsidRPr="005A1581">
        <w:rPr>
          <w:rFonts w:cs="Arial"/>
          <w:color w:val="000000" w:themeColor="text1"/>
        </w:rPr>
        <w:t xml:space="preserve"> </w:t>
      </w:r>
      <w:r w:rsidRPr="005A1581">
        <w:rPr>
          <w:rFonts w:cs="Arial"/>
          <w:color w:val="000000" w:themeColor="text1"/>
        </w:rPr>
        <w:t>system.</w:t>
      </w:r>
      <w:bookmarkEnd w:id="287"/>
      <w:bookmarkEnd w:id="288"/>
    </w:p>
    <w:p w14:paraId="73AEC7DB" w14:textId="6C308960" w:rsidR="00FE6646" w:rsidRPr="005A1581" w:rsidRDefault="00F632DC" w:rsidP="00333E9A">
      <w:pPr>
        <w:spacing w:line="360" w:lineRule="auto"/>
        <w:rPr>
          <w:color w:val="000000" w:themeColor="text1"/>
        </w:rPr>
      </w:pPr>
      <w:r w:rsidRPr="005A1581">
        <w:rPr>
          <w:color w:val="000000" w:themeColor="text1"/>
        </w:rPr>
        <w:t>O</w:t>
      </w:r>
      <w:r w:rsidR="001C4861" w:rsidRPr="005A1581">
        <w:rPr>
          <w:color w:val="000000" w:themeColor="text1"/>
        </w:rPr>
        <w:t>ut-of-competition</w:t>
      </w:r>
      <w:r w:rsidR="008F7AA7" w:rsidRPr="005A1581">
        <w:rPr>
          <w:color w:val="000000" w:themeColor="text1"/>
        </w:rPr>
        <w:t xml:space="preserve"> </w:t>
      </w:r>
      <w:r w:rsidR="001C4861" w:rsidRPr="005A1581">
        <w:rPr>
          <w:color w:val="000000" w:themeColor="text1"/>
        </w:rPr>
        <w:t>test</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plays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vital</w:t>
      </w:r>
      <w:r w:rsidR="008F7AA7" w:rsidRPr="005A1581">
        <w:rPr>
          <w:color w:val="000000" w:themeColor="text1"/>
        </w:rPr>
        <w:t xml:space="preserve"> </w:t>
      </w:r>
      <w:r w:rsidR="001C4861" w:rsidRPr="005A1581">
        <w:rPr>
          <w:color w:val="000000" w:themeColor="text1"/>
        </w:rPr>
        <w:t>role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001C4861" w:rsidRPr="005A1581">
        <w:rPr>
          <w:color w:val="000000" w:themeColor="text1"/>
        </w:rPr>
        <w:t>improve</w:t>
      </w:r>
      <w:r w:rsidR="008F7AA7" w:rsidRPr="005A1581">
        <w:rPr>
          <w:color w:val="000000" w:themeColor="text1"/>
        </w:rPr>
        <w:t xml:space="preserve"> </w:t>
      </w:r>
      <w:r w:rsidR="001C4861" w:rsidRPr="005A1581">
        <w:rPr>
          <w:color w:val="000000" w:themeColor="text1"/>
        </w:rPr>
        <w:t>out-of-competition</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quality</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ensure</w:t>
      </w:r>
      <w:r w:rsidR="008F7AA7" w:rsidRPr="005A1581">
        <w:rPr>
          <w:color w:val="000000" w:themeColor="text1"/>
        </w:rPr>
        <w:t xml:space="preserve"> </w:t>
      </w:r>
      <w:r w:rsidR="001C4861" w:rsidRPr="005A1581">
        <w:rPr>
          <w:color w:val="000000" w:themeColor="text1"/>
        </w:rPr>
        <w:t>accurate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effective</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pool</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General</w:t>
      </w:r>
      <w:r w:rsidR="008F7AA7" w:rsidRPr="005A1581">
        <w:rPr>
          <w:color w:val="000000" w:themeColor="text1"/>
        </w:rPr>
        <w:t xml:space="preserve"> </w:t>
      </w:r>
      <w:r w:rsidR="001C4861" w:rsidRPr="005A1581">
        <w:rPr>
          <w:color w:val="000000" w:themeColor="text1"/>
        </w:rPr>
        <w:t>Administration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lastRenderedPageBreak/>
        <w:t>developed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Administrative</w:t>
      </w:r>
      <w:r w:rsidR="008F7AA7" w:rsidRPr="005A1581">
        <w:rPr>
          <w:color w:val="000000" w:themeColor="text1"/>
        </w:rPr>
        <w:t xml:space="preserve"> </w:t>
      </w:r>
      <w:r w:rsidR="001C4861" w:rsidRPr="005A1581">
        <w:rPr>
          <w:color w:val="000000" w:themeColor="text1"/>
        </w:rPr>
        <w:t>Measures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Athlete</w:t>
      </w:r>
      <w:r w:rsidR="008F7AA7" w:rsidRPr="005A1581">
        <w:rPr>
          <w:color w:val="000000" w:themeColor="text1"/>
        </w:rPr>
        <w:t xml:space="preserve"> </w:t>
      </w:r>
      <w:r w:rsidR="001C4861" w:rsidRPr="005A1581">
        <w:rPr>
          <w:color w:val="000000" w:themeColor="text1"/>
        </w:rPr>
        <w:t>Whereabouts</w:t>
      </w:r>
      <w:r w:rsidR="008F7AA7" w:rsidRPr="005A1581">
        <w:rPr>
          <w:color w:val="000000" w:themeColor="text1"/>
        </w:rPr>
        <w:t xml:space="preserve"> </w:t>
      </w:r>
      <w:r w:rsidR="001C4861" w:rsidRPr="005A1581">
        <w:rPr>
          <w:color w:val="000000" w:themeColor="text1"/>
        </w:rPr>
        <w:t>Information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accordance</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the</w:t>
      </w:r>
      <w:r w:rsidR="006C593E" w:rsidRPr="005A1581">
        <w:rPr>
          <w:color w:val="000000" w:themeColor="text1"/>
        </w:rPr>
        <w:t xml:space="preserve"> </w:t>
      </w:r>
      <w:r w:rsidR="0099504F" w:rsidRPr="005A1581">
        <w:rPr>
          <w:color w:val="000000" w:themeColor="text1"/>
        </w:rPr>
        <w:t xml:space="preserve">Anti-Doping </w:t>
      </w:r>
      <w:r w:rsidR="001C4861" w:rsidRPr="005A1581">
        <w:rPr>
          <w:color w:val="000000" w:themeColor="text1"/>
        </w:rPr>
        <w:t>Regulations</w:t>
      </w:r>
      <w:r w:rsidR="008F7AA7" w:rsidRPr="005A1581">
        <w:rPr>
          <w:color w:val="000000" w:themeColor="text1"/>
        </w:rPr>
        <w:t xml:space="preserve"> </w:t>
      </w:r>
      <w:r w:rsidR="001C4861" w:rsidRPr="005A1581">
        <w:rPr>
          <w:color w:val="000000" w:themeColor="text1"/>
        </w:rPr>
        <w:t>of</w:t>
      </w:r>
      <w:r w:rsidR="0099504F" w:rsidRPr="005A1581">
        <w:rPr>
          <w:color w:val="000000" w:themeColor="text1"/>
        </w:rPr>
        <w:t xml:space="preserve"> the</w:t>
      </w:r>
      <w:r w:rsidR="008F7AA7" w:rsidRPr="005A1581">
        <w:rPr>
          <w:color w:val="000000" w:themeColor="text1"/>
        </w:rPr>
        <w:t xml:space="preserve"> </w:t>
      </w:r>
      <w:r w:rsidR="001C4861" w:rsidRPr="005A1581">
        <w:rPr>
          <w:color w:val="000000" w:themeColor="text1"/>
        </w:rPr>
        <w:t>State</w:t>
      </w:r>
      <w:r w:rsidR="008F7AA7" w:rsidRPr="005A1581">
        <w:rPr>
          <w:color w:val="000000" w:themeColor="text1"/>
        </w:rPr>
        <w:t xml:space="preserve"> </w:t>
      </w:r>
      <w:r w:rsidR="001C4861" w:rsidRPr="005A1581">
        <w:rPr>
          <w:color w:val="000000" w:themeColor="text1"/>
        </w:rPr>
        <w:t>Council</w:t>
      </w:r>
      <w:r w:rsidR="00B538AF" w:rsidRPr="005A1581">
        <w:rPr>
          <w:color w:val="000000" w:themeColor="text1"/>
        </w:rPr>
        <w:t>,</w:t>
      </w:r>
      <w:r w:rsidR="008F7AA7" w:rsidRPr="005A1581">
        <w:rPr>
          <w:color w:val="000000" w:themeColor="text1"/>
        </w:rPr>
        <w:t xml:space="preserve"> </w:t>
      </w:r>
      <w:r w:rsidR="0099504F" w:rsidRPr="005A1581">
        <w:rPr>
          <w:color w:val="000000" w:themeColor="text1"/>
        </w:rPr>
        <w:t xml:space="preserve">and </w:t>
      </w:r>
      <w:r w:rsidR="00315DD7" w:rsidRPr="005A1581">
        <w:rPr>
          <w:color w:val="000000" w:themeColor="text1"/>
        </w:rPr>
        <w:t xml:space="preserve">the </w:t>
      </w:r>
      <w:r w:rsidR="0099504F" w:rsidRPr="005A1581">
        <w:rPr>
          <w:color w:val="000000" w:themeColor="text1"/>
        </w:rPr>
        <w:t>WADC</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registered</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pool</w:t>
      </w:r>
      <w:r w:rsidR="00376E9D" w:rsidRPr="005A1581">
        <w:rPr>
          <w:color w:val="000000" w:themeColor="text1"/>
        </w:rPr>
        <w:t xml:space="preserve"> nominated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report</w:t>
      </w:r>
      <w:r w:rsidR="008F7AA7" w:rsidRPr="005A1581">
        <w:rPr>
          <w:color w:val="000000" w:themeColor="text1"/>
        </w:rPr>
        <w:t xml:space="preserve"> </w:t>
      </w:r>
      <w:r w:rsidR="001C4861" w:rsidRPr="005A1581">
        <w:rPr>
          <w:color w:val="000000" w:themeColor="text1"/>
        </w:rPr>
        <w:t>the</w:t>
      </w:r>
      <w:r w:rsidR="00376E9D" w:rsidRPr="005A1581">
        <w:rPr>
          <w:color w:val="000000" w:themeColor="text1"/>
        </w:rPr>
        <w:t>ir</w:t>
      </w:r>
      <w:r w:rsidR="008F7AA7" w:rsidRPr="005A1581">
        <w:rPr>
          <w:color w:val="000000" w:themeColor="text1"/>
        </w:rPr>
        <w:t xml:space="preserve"> </w:t>
      </w:r>
      <w:r w:rsidR="001C4861" w:rsidRPr="005A1581">
        <w:rPr>
          <w:color w:val="000000" w:themeColor="text1"/>
        </w:rPr>
        <w:t>whereabouts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accordance</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376E9D" w:rsidRPr="005A1581">
        <w:rPr>
          <w:color w:val="000000" w:themeColor="text1"/>
        </w:rPr>
        <w:t>m</w:t>
      </w:r>
      <w:r w:rsidR="001C4861" w:rsidRPr="005A1581">
        <w:rPr>
          <w:color w:val="000000" w:themeColor="text1"/>
        </w:rPr>
        <w:t>easures.</w:t>
      </w:r>
      <w:r w:rsidR="00655B58"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Deputy</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F21539" w:rsidRPr="005A1581">
        <w:rPr>
          <w:color w:val="000000" w:themeColor="text1"/>
        </w:rPr>
        <w:t>provide</w:t>
      </w:r>
      <w:r w:rsidR="007547B2" w:rsidRPr="005A1581">
        <w:rPr>
          <w:color w:val="000000" w:themeColor="text1"/>
        </w:rPr>
        <w:t>s</w:t>
      </w:r>
      <w:r w:rsidR="00F21539" w:rsidRPr="005A1581">
        <w:rPr>
          <w:color w:val="000000" w:themeColor="text1"/>
        </w:rPr>
        <w:t xml:space="preserve"> information about the strictness of </w:t>
      </w:r>
      <w:r w:rsidR="00400A75" w:rsidRPr="005A1581">
        <w:rPr>
          <w:color w:val="000000" w:themeColor="text1"/>
        </w:rPr>
        <w:t xml:space="preserve">the </w:t>
      </w:r>
      <w:r w:rsidR="00F21539" w:rsidRPr="005A1581">
        <w:rPr>
          <w:color w:val="000000" w:themeColor="text1"/>
        </w:rPr>
        <w:t>whereabouts system and the consequence of the fail report in China</w:t>
      </w:r>
      <w:r w:rsidR="00376E9D" w:rsidRPr="005A1581">
        <w:rPr>
          <w:color w:val="000000" w:themeColor="text1"/>
        </w:rPr>
        <w:t>:</w:t>
      </w:r>
    </w:p>
    <w:p w14:paraId="56025904" w14:textId="241395C1"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must</w:t>
      </w:r>
      <w:r w:rsidR="008F7AA7" w:rsidRPr="005A1581">
        <w:rPr>
          <w:color w:val="000000" w:themeColor="text1"/>
        </w:rPr>
        <w:t xml:space="preserve"> </w:t>
      </w:r>
      <w:r w:rsidR="001C4861" w:rsidRPr="005A1581">
        <w:rPr>
          <w:color w:val="000000" w:themeColor="text1"/>
        </w:rPr>
        <w:t>obey</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regulation</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want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continue</w:t>
      </w:r>
      <w:r w:rsidR="008F7AA7" w:rsidRPr="005A1581">
        <w:rPr>
          <w:color w:val="000000" w:themeColor="text1"/>
        </w:rPr>
        <w:t xml:space="preserve"> </w:t>
      </w:r>
      <w:r w:rsidR="001C4861" w:rsidRPr="005A1581">
        <w:rPr>
          <w:color w:val="000000" w:themeColor="text1"/>
        </w:rPr>
        <w:t>being</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athlete.</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responsibility</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athlete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so</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must</w:t>
      </w:r>
      <w:r w:rsidR="008F7AA7" w:rsidRPr="005A1581">
        <w:rPr>
          <w:color w:val="000000" w:themeColor="text1"/>
        </w:rPr>
        <w:t xml:space="preserve"> </w:t>
      </w:r>
      <w:r w:rsidR="001C4861" w:rsidRPr="005A1581">
        <w:rPr>
          <w:color w:val="000000" w:themeColor="text1"/>
        </w:rPr>
        <w:t>report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whereabouts</w:t>
      </w:r>
      <w:r w:rsidR="008F7AA7" w:rsidRPr="005A1581">
        <w:rPr>
          <w:color w:val="000000" w:themeColor="text1"/>
        </w:rPr>
        <w:t xml:space="preserve"> </w:t>
      </w:r>
      <w:r w:rsidR="001C4861" w:rsidRPr="005A1581">
        <w:rPr>
          <w:color w:val="000000" w:themeColor="text1"/>
        </w:rPr>
        <w:t>information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date.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any</w:t>
      </w:r>
      <w:r w:rsidR="008F7AA7" w:rsidRPr="005A1581">
        <w:rPr>
          <w:color w:val="000000" w:themeColor="text1"/>
        </w:rPr>
        <w:t xml:space="preserve"> </w:t>
      </w:r>
      <w:r w:rsidR="001C4861" w:rsidRPr="005A1581">
        <w:rPr>
          <w:color w:val="000000" w:themeColor="text1"/>
        </w:rPr>
        <w:t>excuse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any</w:t>
      </w:r>
      <w:r w:rsidR="008F7AA7" w:rsidRPr="005A1581">
        <w:rPr>
          <w:color w:val="000000" w:themeColor="text1"/>
        </w:rPr>
        <w:t xml:space="preserve"> </w:t>
      </w:r>
      <w:r w:rsidR="001C4861" w:rsidRPr="005A1581">
        <w:rPr>
          <w:color w:val="000000" w:themeColor="text1"/>
        </w:rPr>
        <w:t>failure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report.</w:t>
      </w:r>
      <w:r w:rsidR="008F7AA7" w:rsidRPr="005A1581">
        <w:rPr>
          <w:color w:val="000000" w:themeColor="text1"/>
        </w:rPr>
        <w:t xml:space="preserve"> </w:t>
      </w:r>
      <w:r w:rsidR="001C4861" w:rsidRPr="005A1581">
        <w:rPr>
          <w:color w:val="000000" w:themeColor="text1"/>
        </w:rPr>
        <w:t>Any</w:t>
      </w:r>
      <w:r w:rsidR="008F7AA7" w:rsidRPr="005A1581">
        <w:rPr>
          <w:color w:val="000000" w:themeColor="text1"/>
        </w:rPr>
        <w:t xml:space="preserve"> </w:t>
      </w:r>
      <w:r w:rsidR="001C4861" w:rsidRPr="005A1581">
        <w:rPr>
          <w:color w:val="000000" w:themeColor="text1"/>
        </w:rPr>
        <w:t>failed</w:t>
      </w:r>
      <w:r w:rsidR="008F7AA7" w:rsidRPr="005A1581">
        <w:rPr>
          <w:color w:val="000000" w:themeColor="text1"/>
        </w:rPr>
        <w:t xml:space="preserve"> </w:t>
      </w:r>
      <w:r w:rsidR="001C4861" w:rsidRPr="005A1581">
        <w:rPr>
          <w:color w:val="000000" w:themeColor="text1"/>
        </w:rPr>
        <w:t>report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considered</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violation</w:t>
      </w:r>
      <w:r w:rsidRPr="005A1581">
        <w:rPr>
          <w:color w:val="000000" w:themeColor="text1"/>
        </w:rPr>
        <w:t>’</w:t>
      </w:r>
      <w:r w:rsidR="00B538AF" w:rsidRPr="005A1581">
        <w:rPr>
          <w:color w:val="000000" w:themeColor="text1"/>
        </w:rPr>
        <w:t>.</w:t>
      </w:r>
    </w:p>
    <w:p w14:paraId="331DDD59" w14:textId="34D0027D" w:rsidR="001C4861" w:rsidRPr="005A1581" w:rsidRDefault="001C4861" w:rsidP="00333E9A">
      <w:pPr>
        <w:spacing w:line="360" w:lineRule="auto"/>
        <w:rPr>
          <w:color w:val="000000" w:themeColor="text1"/>
        </w:rPr>
      </w:pPr>
      <w:r w:rsidRPr="005A1581">
        <w:rPr>
          <w:color w:val="000000" w:themeColor="text1"/>
        </w:rPr>
        <w:t>One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F21539" w:rsidRPr="005A1581">
        <w:rPr>
          <w:color w:val="000000" w:themeColor="text1"/>
        </w:rPr>
        <w:t xml:space="preserve">professional </w:t>
      </w:r>
      <w:r w:rsidRPr="005A1581">
        <w:rPr>
          <w:color w:val="000000" w:themeColor="text1"/>
        </w:rPr>
        <w:t>walking</w:t>
      </w:r>
      <w:r w:rsidR="008F7AA7" w:rsidRPr="005A1581">
        <w:rPr>
          <w:color w:val="000000" w:themeColor="text1"/>
        </w:rPr>
        <w:t xml:space="preserve"> </w:t>
      </w:r>
      <w:r w:rsidRPr="005A1581">
        <w:rPr>
          <w:color w:val="000000" w:themeColor="text1"/>
        </w:rPr>
        <w:t>race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asserts</w:t>
      </w:r>
      <w:r w:rsidR="008F7AA7" w:rsidRPr="005A1581">
        <w:rPr>
          <w:color w:val="000000" w:themeColor="text1"/>
        </w:rPr>
        <w:t xml:space="preserve"> </w:t>
      </w:r>
      <w:r w:rsidRPr="005A1581">
        <w:rPr>
          <w:color w:val="000000" w:themeColor="text1"/>
        </w:rPr>
        <w:t>something</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whereabouts</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based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own</w:t>
      </w:r>
      <w:r w:rsidR="008F7AA7" w:rsidRPr="005A1581">
        <w:rPr>
          <w:color w:val="000000" w:themeColor="text1"/>
        </w:rPr>
        <w:t xml:space="preserve"> </w:t>
      </w:r>
      <w:r w:rsidRPr="005A1581">
        <w:rPr>
          <w:color w:val="000000" w:themeColor="text1"/>
        </w:rPr>
        <w:t>experience</w:t>
      </w:r>
      <w:r w:rsidR="00376E9D" w:rsidRPr="005A1581">
        <w:rPr>
          <w:color w:val="000000" w:themeColor="text1"/>
        </w:rPr>
        <w:t>:</w:t>
      </w:r>
    </w:p>
    <w:p w14:paraId="4ECD971F" w14:textId="39D39EAD"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receive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random</w:t>
      </w:r>
      <w:r w:rsidR="008F7AA7" w:rsidRPr="005A1581">
        <w:rPr>
          <w:color w:val="000000" w:themeColor="text1"/>
        </w:rPr>
        <w:t xml:space="preserve"> </w:t>
      </w:r>
      <w:r w:rsidR="001C4861" w:rsidRPr="005A1581">
        <w:rPr>
          <w:color w:val="000000" w:themeColor="text1"/>
        </w:rPr>
        <w:t>out-of-competition</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both</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WADA.</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really</w:t>
      </w:r>
      <w:r w:rsidR="008F7AA7" w:rsidRPr="005A1581">
        <w:rPr>
          <w:color w:val="000000" w:themeColor="text1"/>
        </w:rPr>
        <w:t xml:space="preserve"> </w:t>
      </w:r>
      <w:r w:rsidR="001C4861" w:rsidRPr="005A1581">
        <w:rPr>
          <w:color w:val="000000" w:themeColor="text1"/>
        </w:rPr>
        <w:t>strict</w:t>
      </w:r>
      <w:r w:rsidR="008F7AA7" w:rsidRPr="005A1581">
        <w:rPr>
          <w:color w:val="000000" w:themeColor="text1"/>
        </w:rPr>
        <w:t xml:space="preserve"> </w:t>
      </w:r>
      <w:r w:rsidR="001C4861" w:rsidRPr="005A1581">
        <w:rPr>
          <w:color w:val="000000" w:themeColor="text1"/>
        </w:rPr>
        <w:t>rule</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whereabouts</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once</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leave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designated</w:t>
      </w:r>
      <w:r w:rsidR="008F7AA7" w:rsidRPr="005A1581">
        <w:rPr>
          <w:color w:val="000000" w:themeColor="text1"/>
        </w:rPr>
        <w:t xml:space="preserve"> </w:t>
      </w:r>
      <w:r w:rsidR="001C4861" w:rsidRPr="005A1581">
        <w:rPr>
          <w:color w:val="000000" w:themeColor="text1"/>
        </w:rPr>
        <w:t>place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mentioned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907235" w:rsidRPr="005A1581">
        <w:rPr>
          <w:color w:val="000000" w:themeColor="text1"/>
        </w:rPr>
        <w:t xml:space="preserve">the </w:t>
      </w:r>
      <w:r w:rsidR="001C4861" w:rsidRPr="005A1581">
        <w:rPr>
          <w:color w:val="000000" w:themeColor="text1"/>
        </w:rPr>
        <w:t>whereabouts</w:t>
      </w:r>
      <w:r w:rsidR="008F7AA7" w:rsidRPr="005A1581">
        <w:rPr>
          <w:color w:val="000000" w:themeColor="text1"/>
        </w:rPr>
        <w:t xml:space="preserve"> </w:t>
      </w:r>
      <w:r w:rsidR="001C4861" w:rsidRPr="005A1581">
        <w:rPr>
          <w:color w:val="000000" w:themeColor="text1"/>
        </w:rPr>
        <w:t>system</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over</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hour</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update</w:t>
      </w:r>
      <w:r w:rsidR="008F7AA7" w:rsidRPr="005A1581">
        <w:rPr>
          <w:color w:val="000000" w:themeColor="text1"/>
        </w:rPr>
        <w:t xml:space="preserve"> </w:t>
      </w:r>
      <w:r w:rsidR="001C4861" w:rsidRPr="005A1581">
        <w:rPr>
          <w:color w:val="000000" w:themeColor="text1"/>
        </w:rPr>
        <w:t>my</w:t>
      </w:r>
      <w:r w:rsidR="008F7AA7" w:rsidRPr="005A1581">
        <w:rPr>
          <w:color w:val="000000" w:themeColor="text1"/>
        </w:rPr>
        <w:t xml:space="preserve"> </w:t>
      </w:r>
      <w:r w:rsidR="001C4861" w:rsidRPr="005A1581">
        <w:rPr>
          <w:color w:val="000000" w:themeColor="text1"/>
        </w:rPr>
        <w:t>whereabouts</w:t>
      </w:r>
      <w:r w:rsidR="008F7AA7" w:rsidRPr="005A1581">
        <w:rPr>
          <w:color w:val="000000" w:themeColor="text1"/>
        </w:rPr>
        <w:t xml:space="preserve"> </w:t>
      </w:r>
      <w:r w:rsidR="001C4861" w:rsidRPr="005A1581">
        <w:rPr>
          <w:color w:val="000000" w:themeColor="text1"/>
        </w:rPr>
        <w:t>information</w:t>
      </w:r>
      <w:r w:rsidRPr="005A1581">
        <w:rPr>
          <w:color w:val="000000" w:themeColor="text1"/>
        </w:rPr>
        <w:t>’</w:t>
      </w:r>
      <w:r w:rsidR="00B538AF" w:rsidRPr="005A1581">
        <w:rPr>
          <w:color w:val="000000" w:themeColor="text1"/>
        </w:rPr>
        <w:t>.</w:t>
      </w:r>
    </w:p>
    <w:p w14:paraId="493672F9" w14:textId="0EF40496" w:rsidR="001C4861" w:rsidRPr="005A1581" w:rsidRDefault="00376E9D"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Head</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Competitive</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Department</w:t>
      </w:r>
      <w:r w:rsidR="008F7AA7" w:rsidRPr="005A1581">
        <w:rPr>
          <w:color w:val="000000" w:themeColor="text1"/>
        </w:rPr>
        <w:t xml:space="preserve"> </w:t>
      </w:r>
      <w:r w:rsidR="001C4861" w:rsidRPr="005A1581">
        <w:rPr>
          <w:color w:val="000000" w:themeColor="text1"/>
        </w:rPr>
        <w:t>explained</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001C4861" w:rsidRPr="005A1581">
        <w:rPr>
          <w:color w:val="000000" w:themeColor="text1"/>
        </w:rPr>
        <w:t>makes</w:t>
      </w:r>
      <w:r w:rsidR="008F7AA7" w:rsidRPr="005A1581">
        <w:rPr>
          <w:color w:val="000000" w:themeColor="text1"/>
        </w:rPr>
        <w:t xml:space="preserve"> </w:t>
      </w:r>
      <w:r w:rsidR="001C4861" w:rsidRPr="005A1581">
        <w:rPr>
          <w:color w:val="000000" w:themeColor="text1"/>
        </w:rPr>
        <w:t>decisions</w:t>
      </w:r>
      <w:r w:rsidR="008F7AA7" w:rsidRPr="005A1581">
        <w:rPr>
          <w:color w:val="000000" w:themeColor="text1"/>
        </w:rPr>
        <w:t xml:space="preserve"> </w:t>
      </w:r>
      <w:r w:rsidRPr="005A1581">
        <w:rPr>
          <w:color w:val="000000" w:themeColor="text1"/>
        </w:rPr>
        <w:t xml:space="preserve">on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kinds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registered</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pool</w:t>
      </w:r>
      <w:r w:rsidRPr="005A1581">
        <w:rPr>
          <w:color w:val="000000" w:themeColor="text1"/>
        </w:rPr>
        <w:t>:</w:t>
      </w:r>
    </w:p>
    <w:p w14:paraId="48E58FF3" w14:textId="6B1AE879"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registered</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pool</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registers</w:t>
      </w:r>
      <w:r w:rsidR="008F7AA7" w:rsidRPr="005A1581">
        <w:rPr>
          <w:color w:val="000000" w:themeColor="text1"/>
        </w:rPr>
        <w:t xml:space="preserve"> </w:t>
      </w:r>
      <w:r w:rsidR="001C4861" w:rsidRPr="005A1581">
        <w:rPr>
          <w:color w:val="000000" w:themeColor="text1"/>
        </w:rPr>
        <w:t>high-level</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established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basis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important</w:t>
      </w:r>
      <w:r w:rsidR="008F7AA7" w:rsidRPr="005A1581">
        <w:rPr>
          <w:color w:val="000000" w:themeColor="text1"/>
        </w:rPr>
        <w:t xml:space="preserve"> </w:t>
      </w:r>
      <w:r w:rsidR="001C4861" w:rsidRPr="005A1581">
        <w:rPr>
          <w:color w:val="000000" w:themeColor="text1"/>
        </w:rPr>
        <w:t>event</w:t>
      </w:r>
      <w:r w:rsidR="008F7AA7" w:rsidRPr="005A1581">
        <w:rPr>
          <w:color w:val="000000" w:themeColor="text1"/>
        </w:rPr>
        <w:t xml:space="preserve"> </w:t>
      </w:r>
      <w:r w:rsidR="001C4861" w:rsidRPr="005A1581">
        <w:rPr>
          <w:color w:val="000000" w:themeColor="text1"/>
        </w:rPr>
        <w:t>performance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international</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domestic</w:t>
      </w:r>
      <w:r w:rsidR="008F7AA7" w:rsidRPr="005A1581">
        <w:rPr>
          <w:color w:val="000000" w:themeColor="text1"/>
        </w:rPr>
        <w:t xml:space="preserve"> </w:t>
      </w:r>
      <w:r w:rsidR="001C4861" w:rsidRPr="005A1581">
        <w:rPr>
          <w:color w:val="000000" w:themeColor="text1"/>
        </w:rPr>
        <w:t>annual</w:t>
      </w:r>
      <w:r w:rsidR="008F7AA7" w:rsidRPr="005A1581">
        <w:rPr>
          <w:color w:val="000000" w:themeColor="text1"/>
        </w:rPr>
        <w:t xml:space="preserve"> </w:t>
      </w:r>
      <w:r w:rsidR="001C4861" w:rsidRPr="005A1581">
        <w:rPr>
          <w:color w:val="000000" w:themeColor="text1"/>
        </w:rPr>
        <w:t>ranking</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registered</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pool</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international</w:t>
      </w:r>
      <w:r w:rsidR="008F7AA7" w:rsidRPr="005A1581">
        <w:rPr>
          <w:color w:val="000000" w:themeColor="text1"/>
        </w:rPr>
        <w:t xml:space="preserve"> </w:t>
      </w:r>
      <w:r w:rsidR="001C4861" w:rsidRPr="005A1581">
        <w:rPr>
          <w:color w:val="000000" w:themeColor="text1"/>
        </w:rPr>
        <w:t>single</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association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suspension</w:t>
      </w:r>
      <w:r w:rsidR="008F7AA7" w:rsidRPr="005A1581">
        <w:rPr>
          <w:color w:val="000000" w:themeColor="text1"/>
        </w:rPr>
        <w:t xml:space="preserve"> </w:t>
      </w:r>
      <w:r w:rsidR="001C4861" w:rsidRPr="005A1581">
        <w:rPr>
          <w:color w:val="000000" w:themeColor="text1"/>
        </w:rPr>
        <w:t>period</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factors.</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appropriately</w:t>
      </w:r>
      <w:r w:rsidR="008F7AA7" w:rsidRPr="005A1581">
        <w:rPr>
          <w:color w:val="000000" w:themeColor="text1"/>
        </w:rPr>
        <w:t xml:space="preserve"> </w:t>
      </w:r>
      <w:r w:rsidR="001C4861" w:rsidRPr="005A1581">
        <w:rPr>
          <w:color w:val="000000" w:themeColor="text1"/>
        </w:rPr>
        <w:t>adjust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doping-registered</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pool</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accordance</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athlete</w:t>
      </w:r>
      <w:r w:rsidR="008F7AA7" w:rsidRPr="005A1581">
        <w:rPr>
          <w:color w:val="000000" w:themeColor="text1"/>
        </w:rPr>
        <w:t xml:space="preserve"> </w:t>
      </w:r>
      <w:r w:rsidR="001C4861" w:rsidRPr="005A1581">
        <w:rPr>
          <w:color w:val="000000" w:themeColor="text1"/>
        </w:rPr>
        <w:t>retirements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suspension</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return</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sport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athletic</w:t>
      </w:r>
      <w:r w:rsidR="008F7AA7" w:rsidRPr="005A1581">
        <w:rPr>
          <w:color w:val="000000" w:themeColor="text1"/>
        </w:rPr>
        <w:t xml:space="preserve"> </w:t>
      </w:r>
      <w:r w:rsidR="001C4861" w:rsidRPr="005A1581">
        <w:rPr>
          <w:color w:val="000000" w:themeColor="text1"/>
        </w:rPr>
        <w:t>performance</w:t>
      </w:r>
      <w:r w:rsidR="008F7AA7" w:rsidRPr="005A1581">
        <w:rPr>
          <w:color w:val="000000" w:themeColor="text1"/>
        </w:rPr>
        <w:t xml:space="preserve"> </w:t>
      </w:r>
      <w:r w:rsidR="001C4861" w:rsidRPr="005A1581">
        <w:rPr>
          <w:color w:val="000000" w:themeColor="text1"/>
        </w:rPr>
        <w:t>change</w:t>
      </w:r>
      <w:r w:rsidRPr="005A1581">
        <w:rPr>
          <w:color w:val="000000" w:themeColor="text1"/>
        </w:rPr>
        <w:t>’</w:t>
      </w:r>
      <w:r w:rsidR="00B538AF" w:rsidRPr="005A1581">
        <w:rPr>
          <w:color w:val="000000" w:themeColor="text1"/>
        </w:rPr>
        <w:t>.</w:t>
      </w:r>
    </w:p>
    <w:p w14:paraId="19850A02" w14:textId="21E4D7EC" w:rsidR="00FE6646" w:rsidRPr="005A1581" w:rsidRDefault="001C4861"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interviewee</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explained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status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local</w:t>
      </w:r>
      <w:r w:rsidR="008F7AA7" w:rsidRPr="005A1581">
        <w:rPr>
          <w:color w:val="000000" w:themeColor="text1"/>
        </w:rPr>
        <w:t xml:space="preserve"> </w:t>
      </w:r>
      <w:r w:rsidRPr="005A1581">
        <w:rPr>
          <w:color w:val="000000" w:themeColor="text1"/>
        </w:rPr>
        <w:t>elite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whereabouts</w:t>
      </w:r>
      <w:r w:rsidR="008F7AA7" w:rsidRPr="005A1581">
        <w:rPr>
          <w:color w:val="000000" w:themeColor="text1"/>
        </w:rPr>
        <w:t xml:space="preserve"> </w:t>
      </w:r>
      <w:r w:rsidRPr="005A1581">
        <w:rPr>
          <w:color w:val="000000" w:themeColor="text1"/>
        </w:rPr>
        <w:t>system</w:t>
      </w:r>
      <w:r w:rsidR="00376E9D" w:rsidRPr="005A1581">
        <w:rPr>
          <w:color w:val="000000" w:themeColor="text1"/>
        </w:rPr>
        <w:t>:</w:t>
      </w:r>
    </w:p>
    <w:p w14:paraId="2C35F1C2" w14:textId="766530BD" w:rsidR="00C01DB0" w:rsidRPr="005A1581" w:rsidRDefault="00E278AD" w:rsidP="00333E9A">
      <w:pPr>
        <w:pStyle w:val="Quote"/>
        <w:spacing w:line="360" w:lineRule="auto"/>
        <w:rPr>
          <w:color w:val="000000" w:themeColor="text1"/>
        </w:rPr>
      </w:pPr>
      <w:r w:rsidRPr="005A1581">
        <w:rPr>
          <w:color w:val="000000" w:themeColor="text1"/>
        </w:rPr>
        <w:lastRenderedPageBreak/>
        <w:t>‘</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Gansu</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15</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whereabouts</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four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biology</w:t>
      </w:r>
      <w:r w:rsidR="008F7AA7" w:rsidRPr="005A1581">
        <w:rPr>
          <w:color w:val="000000" w:themeColor="text1"/>
        </w:rPr>
        <w:t xml:space="preserve"> </w:t>
      </w:r>
      <w:r w:rsidR="001C4861" w:rsidRPr="005A1581">
        <w:rPr>
          <w:color w:val="000000" w:themeColor="text1"/>
        </w:rPr>
        <w:t>passport.</w:t>
      </w:r>
      <w:r w:rsidR="008F7AA7" w:rsidRPr="005A1581">
        <w:rPr>
          <w:color w:val="000000" w:themeColor="text1"/>
        </w:rPr>
        <w:t xml:space="preserve"> </w:t>
      </w:r>
      <w:r w:rsidR="001C4861" w:rsidRPr="005A1581">
        <w:rPr>
          <w:color w:val="000000" w:themeColor="text1"/>
        </w:rPr>
        <w:t>Those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been</w:t>
      </w:r>
      <w:r w:rsidR="008F7AA7" w:rsidRPr="005A1581">
        <w:rPr>
          <w:color w:val="000000" w:themeColor="text1"/>
        </w:rPr>
        <w:t xml:space="preserve"> </w:t>
      </w:r>
      <w:r w:rsidR="001C4861" w:rsidRPr="005A1581">
        <w:rPr>
          <w:color w:val="000000" w:themeColor="text1"/>
        </w:rPr>
        <w:t>tested</w:t>
      </w:r>
      <w:r w:rsidR="008F7AA7" w:rsidRPr="005A1581">
        <w:rPr>
          <w:color w:val="000000" w:themeColor="text1"/>
        </w:rPr>
        <w:t xml:space="preserve"> </w:t>
      </w:r>
      <w:r w:rsidR="001C4861" w:rsidRPr="005A1581">
        <w:rPr>
          <w:color w:val="000000" w:themeColor="text1"/>
        </w:rPr>
        <w:t>54</w:t>
      </w:r>
      <w:r w:rsidR="008F7AA7" w:rsidRPr="005A1581">
        <w:rPr>
          <w:color w:val="000000" w:themeColor="text1"/>
        </w:rPr>
        <w:t xml:space="preserve"> </w:t>
      </w:r>
      <w:r w:rsidR="001C4861" w:rsidRPr="005A1581">
        <w:rPr>
          <w:color w:val="000000" w:themeColor="text1"/>
        </w:rPr>
        <w:t>times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including</w:t>
      </w:r>
      <w:r w:rsidR="008F7AA7" w:rsidRPr="005A1581">
        <w:rPr>
          <w:color w:val="000000" w:themeColor="text1"/>
        </w:rPr>
        <w:t xml:space="preserve"> </w:t>
      </w:r>
      <w:r w:rsidR="001C4861" w:rsidRPr="005A1581">
        <w:rPr>
          <w:color w:val="000000" w:themeColor="text1"/>
        </w:rPr>
        <w:t>blood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urine</w:t>
      </w:r>
      <w:r w:rsidR="008F7AA7" w:rsidRPr="005A1581">
        <w:rPr>
          <w:color w:val="000000" w:themeColor="text1"/>
        </w:rPr>
        <w:t xml:space="preserve"> </w:t>
      </w:r>
      <w:r w:rsidR="001C4861" w:rsidRPr="005A1581">
        <w:rPr>
          <w:color w:val="000000" w:themeColor="text1"/>
        </w:rPr>
        <w:t>tests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provinces</w:t>
      </w:r>
      <w:r w:rsidR="008F7AA7" w:rsidRPr="005A1581">
        <w:rPr>
          <w:color w:val="000000" w:themeColor="text1"/>
        </w:rPr>
        <w:t xml:space="preserve"> </w:t>
      </w:r>
      <w:r w:rsidR="001C4861" w:rsidRPr="005A1581">
        <w:rPr>
          <w:color w:val="000000" w:themeColor="text1"/>
        </w:rPr>
        <w:t>last</w:t>
      </w:r>
      <w:r w:rsidR="008F7AA7" w:rsidRPr="005A1581">
        <w:rPr>
          <w:color w:val="000000" w:themeColor="text1"/>
        </w:rPr>
        <w:t xml:space="preserve"> </w:t>
      </w:r>
      <w:r w:rsidR="001C4861" w:rsidRPr="005A1581">
        <w:rPr>
          <w:color w:val="000000" w:themeColor="text1"/>
        </w:rPr>
        <w:t>year</w:t>
      </w:r>
      <w:r w:rsidR="008F7AA7" w:rsidRPr="005A1581">
        <w:rPr>
          <w:color w:val="000000" w:themeColor="text1"/>
        </w:rPr>
        <w:t xml:space="preserve"> </w:t>
      </w:r>
      <w:r w:rsidR="001C4861" w:rsidRPr="005A1581">
        <w:rPr>
          <w:color w:val="000000" w:themeColor="text1"/>
        </w:rPr>
        <w:t>(out-of-competition).</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my</w:t>
      </w:r>
      <w:r w:rsidR="008F7AA7" w:rsidRPr="005A1581">
        <w:rPr>
          <w:color w:val="000000" w:themeColor="text1"/>
        </w:rPr>
        <w:t xml:space="preserve"> </w:t>
      </w:r>
      <w:r w:rsidR="001C4861" w:rsidRPr="005A1581">
        <w:rPr>
          <w:color w:val="000000" w:themeColor="text1"/>
        </w:rPr>
        <w:t>opinion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think</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reasonable</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elite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way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protect</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doping</w:t>
      </w:r>
      <w:r w:rsidRPr="005A1581">
        <w:rPr>
          <w:color w:val="000000" w:themeColor="text1"/>
        </w:rPr>
        <w:t>’</w:t>
      </w:r>
      <w:r w:rsidR="00B538AF" w:rsidRPr="005A1581">
        <w:rPr>
          <w:color w:val="000000" w:themeColor="text1"/>
        </w:rPr>
        <w:t>.</w:t>
      </w:r>
    </w:p>
    <w:p w14:paraId="14A196B2" w14:textId="25596D6A" w:rsidR="00FE6646" w:rsidRPr="005A1581" w:rsidRDefault="002255DD" w:rsidP="00333E9A">
      <w:pPr>
        <w:spacing w:line="360" w:lineRule="auto"/>
        <w:rPr>
          <w:color w:val="000000" w:themeColor="text1"/>
        </w:rPr>
      </w:pPr>
      <w:r w:rsidRPr="005A1581">
        <w:rPr>
          <w:color w:val="000000" w:themeColor="text1"/>
        </w:rPr>
        <w:t>As the case study provide</w:t>
      </w:r>
      <w:r w:rsidR="007547B2" w:rsidRPr="005A1581">
        <w:rPr>
          <w:color w:val="000000" w:themeColor="text1"/>
        </w:rPr>
        <w:t>d</w:t>
      </w:r>
      <w:r w:rsidRPr="005A1581">
        <w:rPr>
          <w:color w:val="000000" w:themeColor="text1"/>
        </w:rPr>
        <w:t xml:space="preserve"> in the chapter 3, </w:t>
      </w:r>
      <w:r w:rsidR="001C4861" w:rsidRPr="005A1581">
        <w:rPr>
          <w:color w:val="000000" w:themeColor="text1"/>
        </w:rPr>
        <w:t>Out-of-competition</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whereabouts</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bec</w:t>
      </w:r>
      <w:r w:rsidR="00376E9D" w:rsidRPr="005A1581">
        <w:rPr>
          <w:color w:val="000000" w:themeColor="text1"/>
        </w:rPr>
        <w:t>a</w:t>
      </w:r>
      <w:r w:rsidR="001C4861" w:rsidRPr="005A1581">
        <w:rPr>
          <w:color w:val="000000" w:themeColor="text1"/>
        </w:rPr>
        <w:t>me</w:t>
      </w:r>
      <w:r w:rsidR="008F7AA7" w:rsidRPr="005A1581">
        <w:rPr>
          <w:color w:val="000000" w:themeColor="text1"/>
        </w:rPr>
        <w:t xml:space="preserve"> </w:t>
      </w:r>
      <w:r w:rsidR="001C4861" w:rsidRPr="005A1581">
        <w:rPr>
          <w:color w:val="000000" w:themeColor="text1"/>
        </w:rPr>
        <w:t>controversial</w:t>
      </w:r>
      <w:r w:rsidR="008F7AA7" w:rsidRPr="005A1581">
        <w:rPr>
          <w:color w:val="000000" w:themeColor="text1"/>
        </w:rPr>
        <w:t xml:space="preserve"> </w:t>
      </w:r>
      <w:r w:rsidR="001C4861" w:rsidRPr="005A1581">
        <w:rPr>
          <w:color w:val="000000" w:themeColor="text1"/>
        </w:rPr>
        <w:t>topics.</w:t>
      </w:r>
      <w:r w:rsidRPr="005A1581">
        <w:rPr>
          <w:color w:val="000000" w:themeColor="text1"/>
        </w:rPr>
        <w:t xml:space="preserve"> On the one hand, majority</w:t>
      </w:r>
      <w:r w:rsidR="008F7AA7" w:rsidRPr="005A1581">
        <w:rPr>
          <w:color w:val="000000" w:themeColor="text1"/>
        </w:rPr>
        <w:t xml:space="preserve"> </w:t>
      </w:r>
      <w:r w:rsidR="001C4861" w:rsidRPr="005A1581">
        <w:rPr>
          <w:color w:val="000000" w:themeColor="text1"/>
        </w:rPr>
        <w:t>interviewee</w:t>
      </w:r>
      <w:r w:rsidR="007547B2" w:rsidRPr="005A1581">
        <w:rPr>
          <w:color w:val="000000" w:themeColor="text1"/>
        </w:rPr>
        <w:t>s</w:t>
      </w:r>
      <w:r w:rsidR="008F7AA7" w:rsidRPr="005A1581">
        <w:rPr>
          <w:color w:val="000000" w:themeColor="text1"/>
        </w:rPr>
        <w:t xml:space="preserve"> </w:t>
      </w:r>
      <w:r w:rsidR="001C4861" w:rsidRPr="005A1581">
        <w:rPr>
          <w:color w:val="000000" w:themeColor="text1"/>
        </w:rPr>
        <w:t>agree</w:t>
      </w:r>
      <w:r w:rsidR="00376E9D" w:rsidRPr="005A1581">
        <w:rPr>
          <w:color w:val="000000" w:themeColor="text1"/>
        </w:rPr>
        <w:t>d</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out-of-competition</w:t>
      </w:r>
      <w:r w:rsidR="008F7AA7" w:rsidRPr="005A1581">
        <w:rPr>
          <w:color w:val="000000" w:themeColor="text1"/>
        </w:rPr>
        <w:t xml:space="preserve"> </w:t>
      </w:r>
      <w:r w:rsidR="001C4861" w:rsidRPr="005A1581">
        <w:rPr>
          <w:color w:val="000000" w:themeColor="text1"/>
        </w:rPr>
        <w:t>test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whereabouts</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most</w:t>
      </w:r>
      <w:r w:rsidR="008F7AA7" w:rsidRPr="005A1581">
        <w:rPr>
          <w:color w:val="000000" w:themeColor="text1"/>
        </w:rPr>
        <w:t xml:space="preserve"> </w:t>
      </w:r>
      <w:r w:rsidR="001C4861" w:rsidRPr="005A1581">
        <w:rPr>
          <w:color w:val="000000" w:themeColor="text1"/>
        </w:rPr>
        <w:t>effective</w:t>
      </w:r>
      <w:r w:rsidR="008F7AA7" w:rsidRPr="005A1581">
        <w:rPr>
          <w:color w:val="000000" w:themeColor="text1"/>
        </w:rPr>
        <w:t xml:space="preserve"> </w:t>
      </w:r>
      <w:r w:rsidR="001C4861" w:rsidRPr="005A1581">
        <w:rPr>
          <w:color w:val="000000" w:themeColor="text1"/>
        </w:rPr>
        <w:t>approach</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fight</w:t>
      </w:r>
      <w:r w:rsidR="007547B2" w:rsidRPr="005A1581">
        <w:rPr>
          <w:color w:val="000000" w:themeColor="text1"/>
        </w:rPr>
        <w:t>ing</w:t>
      </w:r>
      <w:r w:rsidR="008F7AA7" w:rsidRPr="005A1581">
        <w:rPr>
          <w:color w:val="000000" w:themeColor="text1"/>
        </w:rPr>
        <w:t xml:space="preserve"> </w:t>
      </w:r>
      <w:r w:rsidR="001C4861" w:rsidRPr="005A1581">
        <w:rPr>
          <w:color w:val="000000" w:themeColor="text1"/>
        </w:rPr>
        <w:t>against</w:t>
      </w:r>
      <w:r w:rsidR="008F7AA7" w:rsidRPr="005A1581">
        <w:rPr>
          <w:color w:val="000000" w:themeColor="text1"/>
        </w:rPr>
        <w:t xml:space="preserve"> </w:t>
      </w:r>
      <w:r w:rsidR="001C4861" w:rsidRPr="005A1581">
        <w:rPr>
          <w:color w:val="000000" w:themeColor="text1"/>
        </w:rPr>
        <w:t>doping</w:t>
      </w:r>
      <w:r w:rsidRPr="005A1581">
        <w:rPr>
          <w:color w:val="000000" w:themeColor="text1"/>
        </w:rPr>
        <w:t>,</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still</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problems.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Science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Shandong</w:t>
      </w:r>
      <w:r w:rsidR="00B538AF" w:rsidRPr="005A1581">
        <w:rPr>
          <w:color w:val="000000" w:themeColor="text1"/>
        </w:rPr>
        <w:t>,</w:t>
      </w:r>
      <w:r w:rsidR="008F7AA7" w:rsidRPr="005A1581">
        <w:rPr>
          <w:color w:val="000000" w:themeColor="text1"/>
        </w:rPr>
        <w:t xml:space="preserve"> </w:t>
      </w:r>
      <w:r w:rsidR="007547B2" w:rsidRPr="005A1581">
        <w:rPr>
          <w:color w:val="000000" w:themeColor="text1"/>
        </w:rPr>
        <w:t>explained</w:t>
      </w:r>
      <w:r w:rsidR="008F7AA7" w:rsidRPr="005A1581">
        <w:rPr>
          <w:color w:val="000000" w:themeColor="text1"/>
        </w:rPr>
        <w:t xml:space="preserve"> </w:t>
      </w:r>
      <w:r w:rsidR="001C4861" w:rsidRPr="005A1581">
        <w:rPr>
          <w:color w:val="000000" w:themeColor="text1"/>
        </w:rPr>
        <w:t>that</w:t>
      </w:r>
      <w:r w:rsidR="00376E9D" w:rsidRPr="005A1581">
        <w:rPr>
          <w:color w:val="000000" w:themeColor="text1"/>
        </w:rPr>
        <w:t>:</w:t>
      </w:r>
      <w:r w:rsidR="002C1FCC" w:rsidRPr="005A1581">
        <w:rPr>
          <w:color w:val="000000" w:themeColor="text1"/>
        </w:rPr>
        <w:t xml:space="preserve"> </w:t>
      </w:r>
    </w:p>
    <w:p w14:paraId="234AE6CB" w14:textId="776AD466"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complain</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officer</w:t>
      </w:r>
      <w:r w:rsidR="008F7AA7" w:rsidRPr="005A1581">
        <w:rPr>
          <w:color w:val="000000" w:themeColor="text1"/>
        </w:rPr>
        <w:t xml:space="preserve"> </w:t>
      </w:r>
      <w:r w:rsidR="001C4861" w:rsidRPr="005A1581">
        <w:rPr>
          <w:color w:val="000000" w:themeColor="text1"/>
        </w:rPr>
        <w:t>comes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collect</w:t>
      </w:r>
      <w:r w:rsidR="008F7AA7" w:rsidRPr="005A1581">
        <w:rPr>
          <w:color w:val="000000" w:themeColor="text1"/>
        </w:rPr>
        <w:t xml:space="preserve"> </w:t>
      </w:r>
      <w:r w:rsidR="001C4861" w:rsidRPr="005A1581">
        <w:rPr>
          <w:color w:val="000000" w:themeColor="text1"/>
        </w:rPr>
        <w:t>urine</w:t>
      </w:r>
      <w:r w:rsidR="008F7AA7" w:rsidRPr="005A1581">
        <w:rPr>
          <w:color w:val="000000" w:themeColor="text1"/>
        </w:rPr>
        <w:t xml:space="preserve"> </w:t>
      </w:r>
      <w:r w:rsidR="001C4861" w:rsidRPr="005A1581">
        <w:rPr>
          <w:color w:val="000000" w:themeColor="text1"/>
        </w:rPr>
        <w:t>samples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late</w:t>
      </w:r>
      <w:r w:rsidR="008F7AA7" w:rsidRPr="005A1581">
        <w:rPr>
          <w:color w:val="000000" w:themeColor="text1"/>
        </w:rPr>
        <w:t xml:space="preserve"> </w:t>
      </w:r>
      <w:r w:rsidR="001C4861" w:rsidRPr="005A1581">
        <w:rPr>
          <w:color w:val="000000" w:themeColor="text1"/>
        </w:rPr>
        <w:t>evening</w:t>
      </w:r>
      <w:r w:rsidR="008F7AA7" w:rsidRPr="005A1581">
        <w:rPr>
          <w:color w:val="000000" w:themeColor="text1"/>
        </w:rPr>
        <w:t xml:space="preserve"> </w:t>
      </w:r>
      <w:r w:rsidR="001C4861" w:rsidRPr="005A1581">
        <w:rPr>
          <w:color w:val="000000" w:themeColor="text1"/>
        </w:rPr>
        <w:t>when</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ready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go</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sleep.</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usually</w:t>
      </w:r>
      <w:r w:rsidR="008F7AA7" w:rsidRPr="005A1581">
        <w:rPr>
          <w:color w:val="000000" w:themeColor="text1"/>
        </w:rPr>
        <w:t xml:space="preserve"> </w:t>
      </w:r>
      <w:r w:rsidR="001C4861" w:rsidRPr="005A1581">
        <w:rPr>
          <w:color w:val="000000" w:themeColor="text1"/>
        </w:rPr>
        <w:t>go</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toilet</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sleep</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enough</w:t>
      </w:r>
      <w:r w:rsidR="008F7AA7" w:rsidRPr="005A1581">
        <w:rPr>
          <w:color w:val="000000" w:themeColor="text1"/>
        </w:rPr>
        <w:t xml:space="preserve"> </w:t>
      </w:r>
      <w:r w:rsidR="001C4861" w:rsidRPr="005A1581">
        <w:rPr>
          <w:color w:val="000000" w:themeColor="text1"/>
        </w:rPr>
        <w:t>urine.</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keep</w:t>
      </w:r>
      <w:r w:rsidR="008F7AA7" w:rsidRPr="005A1581">
        <w:rPr>
          <w:color w:val="000000" w:themeColor="text1"/>
        </w:rPr>
        <w:t xml:space="preserve"> </w:t>
      </w:r>
      <w:r w:rsidR="001C4861" w:rsidRPr="005A1581">
        <w:rPr>
          <w:color w:val="000000" w:themeColor="text1"/>
        </w:rPr>
        <w:t>drinking</w:t>
      </w:r>
      <w:r w:rsidR="008F7AA7" w:rsidRPr="005A1581">
        <w:rPr>
          <w:color w:val="000000" w:themeColor="text1"/>
        </w:rPr>
        <w:t xml:space="preserve"> </w:t>
      </w:r>
      <w:r w:rsidR="001C4861" w:rsidRPr="005A1581">
        <w:rPr>
          <w:color w:val="000000" w:themeColor="text1"/>
        </w:rPr>
        <w:t>water</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give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urinal</w:t>
      </w:r>
      <w:r w:rsidR="008F7AA7" w:rsidRPr="005A1581">
        <w:rPr>
          <w:color w:val="000000" w:themeColor="text1"/>
        </w:rPr>
        <w:t xml:space="preserve"> </w:t>
      </w:r>
      <w:r w:rsidR="001C4861" w:rsidRPr="005A1581">
        <w:rPr>
          <w:color w:val="000000" w:themeColor="text1"/>
        </w:rPr>
        <w:t>sample.</w:t>
      </w:r>
      <w:r w:rsidR="008F7AA7" w:rsidRPr="005A1581">
        <w:rPr>
          <w:color w:val="000000" w:themeColor="text1"/>
        </w:rPr>
        <w:t xml:space="preserve"> </w:t>
      </w:r>
      <w:r w:rsidR="001C4861" w:rsidRPr="005A1581">
        <w:rPr>
          <w:color w:val="000000" w:themeColor="text1"/>
        </w:rPr>
        <w:t>Consequently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drinking</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bedtime</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cause</w:t>
      </w:r>
      <w:r w:rsidR="008F7AA7" w:rsidRPr="005A1581">
        <w:rPr>
          <w:color w:val="000000" w:themeColor="text1"/>
        </w:rPr>
        <w:t xml:space="preserve"> </w:t>
      </w:r>
      <w:r w:rsidR="001C4861" w:rsidRPr="005A1581">
        <w:rPr>
          <w:color w:val="000000" w:themeColor="text1"/>
        </w:rPr>
        <w:t>problems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such</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needing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go</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bathroom</w:t>
      </w:r>
      <w:r w:rsidR="008F7AA7" w:rsidRPr="005A1581">
        <w:rPr>
          <w:color w:val="000000" w:themeColor="text1"/>
        </w:rPr>
        <w:t xml:space="preserve"> </w:t>
      </w:r>
      <w:r w:rsidR="001C4861" w:rsidRPr="005A1581">
        <w:rPr>
          <w:color w:val="000000" w:themeColor="text1"/>
        </w:rPr>
        <w:t>several</w:t>
      </w:r>
      <w:r w:rsidR="008F7AA7" w:rsidRPr="005A1581">
        <w:rPr>
          <w:color w:val="000000" w:themeColor="text1"/>
        </w:rPr>
        <w:t xml:space="preserve"> </w:t>
      </w:r>
      <w:r w:rsidR="001C4861" w:rsidRPr="005A1581">
        <w:rPr>
          <w:color w:val="000000" w:themeColor="text1"/>
        </w:rPr>
        <w:t>times</w:t>
      </w:r>
      <w:r w:rsidR="008F7AA7" w:rsidRPr="005A1581">
        <w:rPr>
          <w:color w:val="000000" w:themeColor="text1"/>
        </w:rPr>
        <w:t xml:space="preserve"> </w:t>
      </w:r>
      <w:r w:rsidR="001C4861" w:rsidRPr="005A1581">
        <w:rPr>
          <w:color w:val="000000" w:themeColor="text1"/>
        </w:rPr>
        <w:t>during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night</w:t>
      </w:r>
      <w:r w:rsidRPr="005A1581">
        <w:rPr>
          <w:color w:val="000000" w:themeColor="text1"/>
        </w:rPr>
        <w:t>’</w:t>
      </w:r>
      <w:r w:rsidR="00B538AF" w:rsidRPr="005A1581">
        <w:rPr>
          <w:color w:val="000000" w:themeColor="text1"/>
        </w:rPr>
        <w:t>.</w:t>
      </w:r>
    </w:p>
    <w:p w14:paraId="39C9B66A" w14:textId="067B36E1" w:rsidR="00FE6646" w:rsidRPr="005A1581" w:rsidRDefault="001C4861" w:rsidP="00333E9A">
      <w:pPr>
        <w:spacing w:line="360" w:lineRule="auto"/>
        <w:rPr>
          <w:color w:val="000000" w:themeColor="text1"/>
        </w:rPr>
      </w:pPr>
      <w:r w:rsidRPr="005A1581">
        <w:rPr>
          <w:color w:val="000000" w:themeColor="text1"/>
        </w:rPr>
        <w:t>Also</w:t>
      </w:r>
      <w:r w:rsidR="00B538AF" w:rsidRPr="005A1581">
        <w:rPr>
          <w:color w:val="000000" w:themeColor="text1"/>
        </w:rPr>
        <w:t>,</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coaches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Gansu</w:t>
      </w:r>
      <w:r w:rsidR="008F7AA7" w:rsidRPr="005A1581">
        <w:rPr>
          <w:color w:val="000000" w:themeColor="text1"/>
        </w:rPr>
        <w:t xml:space="preserve"> </w:t>
      </w:r>
      <w:r w:rsidRPr="005A1581">
        <w:rPr>
          <w:color w:val="000000" w:themeColor="text1"/>
        </w:rPr>
        <w:t>province</w:t>
      </w:r>
      <w:r w:rsidR="008F7AA7" w:rsidRPr="005A1581">
        <w:rPr>
          <w:color w:val="000000" w:themeColor="text1"/>
        </w:rPr>
        <w:t xml:space="preserve"> </w:t>
      </w:r>
      <w:r w:rsidRPr="005A1581">
        <w:rPr>
          <w:color w:val="000000" w:themeColor="text1"/>
        </w:rPr>
        <w:t>team</w:t>
      </w:r>
      <w:r w:rsidR="008F7AA7" w:rsidRPr="005A1581">
        <w:rPr>
          <w:color w:val="000000" w:themeColor="text1"/>
        </w:rPr>
        <w:t xml:space="preserve"> </w:t>
      </w:r>
      <w:r w:rsidR="007547B2" w:rsidRPr="005A1581">
        <w:rPr>
          <w:color w:val="000000" w:themeColor="text1"/>
        </w:rPr>
        <w:t>raised the</w:t>
      </w:r>
      <w:r w:rsidR="008F7AA7" w:rsidRPr="005A1581">
        <w:rPr>
          <w:color w:val="000000" w:themeColor="text1"/>
        </w:rPr>
        <w:t xml:space="preserve"> </w:t>
      </w:r>
      <w:r w:rsidR="002255DD" w:rsidRPr="005A1581">
        <w:rPr>
          <w:color w:val="000000" w:themeColor="text1"/>
        </w:rPr>
        <w:t xml:space="preserve">other problem about </w:t>
      </w:r>
      <w:r w:rsidR="00907235" w:rsidRPr="005A1581">
        <w:rPr>
          <w:color w:val="000000" w:themeColor="text1"/>
        </w:rPr>
        <w:t xml:space="preserve">the </w:t>
      </w:r>
      <w:r w:rsidR="002255DD" w:rsidRPr="005A1581">
        <w:rPr>
          <w:color w:val="000000" w:themeColor="text1"/>
        </w:rPr>
        <w:t xml:space="preserve">whereabouts system </w:t>
      </w:r>
      <w:r w:rsidR="007547B2" w:rsidRPr="005A1581">
        <w:rPr>
          <w:color w:val="000000" w:themeColor="text1"/>
        </w:rPr>
        <w:t>as it may has</w:t>
      </w:r>
      <w:r w:rsidR="002255DD" w:rsidRPr="005A1581">
        <w:rPr>
          <w:color w:val="000000" w:themeColor="text1"/>
        </w:rPr>
        <w:t xml:space="preserve"> impact on the athlete’s privacy</w:t>
      </w:r>
      <w:r w:rsidR="00376E9D" w:rsidRPr="005A1581">
        <w:rPr>
          <w:color w:val="000000" w:themeColor="text1"/>
        </w:rPr>
        <w:t>:</w:t>
      </w:r>
    </w:p>
    <w:p w14:paraId="0A862B65" w14:textId="109BD5BB"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Monday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Saturday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allowed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go</w:t>
      </w:r>
      <w:r w:rsidR="008F7AA7" w:rsidRPr="005A1581">
        <w:rPr>
          <w:color w:val="000000" w:themeColor="text1"/>
        </w:rPr>
        <w:t xml:space="preserve"> </w:t>
      </w:r>
      <w:r w:rsidR="001C4861" w:rsidRPr="005A1581">
        <w:rPr>
          <w:color w:val="000000" w:themeColor="text1"/>
        </w:rPr>
        <w:t>out</w:t>
      </w:r>
      <w:r w:rsidR="008F7AA7" w:rsidRPr="005A1581">
        <w:rPr>
          <w:color w:val="000000" w:themeColor="text1"/>
        </w:rPr>
        <w:t xml:space="preserve"> </w:t>
      </w:r>
      <w:r w:rsidR="001C4861" w:rsidRPr="005A1581">
        <w:rPr>
          <w:color w:val="000000" w:themeColor="text1"/>
        </w:rPr>
        <w:t>during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registering</w:t>
      </w:r>
      <w:r w:rsidR="008F7AA7" w:rsidRPr="005A1581">
        <w:rPr>
          <w:color w:val="000000" w:themeColor="text1"/>
        </w:rPr>
        <w:t xml:space="preserve"> </w:t>
      </w:r>
      <w:r w:rsidR="001C4861" w:rsidRPr="005A1581">
        <w:rPr>
          <w:color w:val="000000" w:themeColor="text1"/>
        </w:rPr>
        <w:t>time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whereabouts</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strict;</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want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participate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any</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event</w:t>
      </w:r>
      <w:r w:rsidR="00CE4872" w:rsidRPr="005A1581">
        <w:rPr>
          <w:color w:val="000000" w:themeColor="text1"/>
        </w:rPr>
        <w:t>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inform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whereabouts</w:t>
      </w:r>
      <w:r w:rsidR="008F7AA7" w:rsidRPr="005A1581">
        <w:rPr>
          <w:color w:val="000000" w:themeColor="text1"/>
        </w:rPr>
        <w:t xml:space="preserve"> </w:t>
      </w:r>
      <w:r w:rsidR="001C4861" w:rsidRPr="005A1581">
        <w:rPr>
          <w:color w:val="000000" w:themeColor="text1"/>
        </w:rPr>
        <w:t>information</w:t>
      </w:r>
      <w:r w:rsidR="008F7AA7" w:rsidRPr="005A1581">
        <w:rPr>
          <w:color w:val="000000" w:themeColor="text1"/>
        </w:rPr>
        <w:t xml:space="preserve"> </w:t>
      </w:r>
      <w:r w:rsidR="00B25DB7" w:rsidRPr="005A1581">
        <w:rPr>
          <w:color w:val="000000" w:themeColor="text1"/>
        </w:rPr>
        <w:t>in</w:t>
      </w:r>
      <w:r w:rsidR="008F7AA7" w:rsidRPr="005A1581">
        <w:rPr>
          <w:color w:val="000000" w:themeColor="text1"/>
        </w:rPr>
        <w:t xml:space="preserve"> </w:t>
      </w:r>
      <w:r w:rsidR="001C4861" w:rsidRPr="005A1581">
        <w:rPr>
          <w:color w:val="000000" w:themeColor="text1"/>
        </w:rPr>
        <w:t>48</w:t>
      </w:r>
      <w:r w:rsidR="008F7AA7" w:rsidRPr="005A1581">
        <w:rPr>
          <w:color w:val="000000" w:themeColor="text1"/>
        </w:rPr>
        <w:t xml:space="preserve"> </w:t>
      </w:r>
      <w:r w:rsidR="001C4861" w:rsidRPr="005A1581">
        <w:rPr>
          <w:color w:val="000000" w:themeColor="text1"/>
        </w:rPr>
        <w:t>hours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advance.</w:t>
      </w:r>
      <w:r w:rsidR="008F7AA7" w:rsidRPr="005A1581">
        <w:rPr>
          <w:color w:val="000000" w:themeColor="text1"/>
        </w:rPr>
        <w:t xml:space="preserve"> </w:t>
      </w:r>
      <w:r w:rsidR="001C4861" w:rsidRPr="005A1581">
        <w:rPr>
          <w:color w:val="000000" w:themeColor="text1"/>
        </w:rPr>
        <w:t>Also</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any</w:t>
      </w:r>
      <w:r w:rsidR="008F7AA7" w:rsidRPr="005A1581">
        <w:rPr>
          <w:color w:val="000000" w:themeColor="text1"/>
        </w:rPr>
        <w:t xml:space="preserve"> </w:t>
      </w:r>
      <w:r w:rsidR="001C4861" w:rsidRPr="005A1581">
        <w:rPr>
          <w:color w:val="000000" w:themeColor="text1"/>
        </w:rPr>
        <w:t>delay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over</w:t>
      </w:r>
      <w:r w:rsidR="008F7AA7" w:rsidRPr="005A1581">
        <w:rPr>
          <w:color w:val="000000" w:themeColor="text1"/>
        </w:rPr>
        <w:t xml:space="preserve"> </w:t>
      </w:r>
      <w:r w:rsidR="001C4861" w:rsidRPr="005A1581">
        <w:rPr>
          <w:color w:val="000000" w:themeColor="text1"/>
        </w:rPr>
        <w:t>three</w:t>
      </w:r>
      <w:r w:rsidR="008F7AA7" w:rsidRPr="005A1581">
        <w:rPr>
          <w:color w:val="000000" w:themeColor="text1"/>
        </w:rPr>
        <w:t xml:space="preserve"> </w:t>
      </w:r>
      <w:r w:rsidR="001C4861" w:rsidRPr="005A1581">
        <w:rPr>
          <w:color w:val="000000" w:themeColor="text1"/>
        </w:rPr>
        <w:t>hours</w:t>
      </w:r>
      <w:r w:rsidR="008F7AA7" w:rsidRPr="005A1581">
        <w:rPr>
          <w:color w:val="000000" w:themeColor="text1"/>
        </w:rPr>
        <w:t xml:space="preserve"> </w:t>
      </w:r>
      <w:r w:rsidR="001C4861" w:rsidRPr="005A1581">
        <w:rPr>
          <w:color w:val="000000" w:themeColor="text1"/>
        </w:rPr>
        <w:t>during</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travel</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update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information</w:t>
      </w:r>
      <w:r w:rsidR="008F7AA7" w:rsidRPr="005A1581">
        <w:rPr>
          <w:color w:val="000000" w:themeColor="text1"/>
        </w:rPr>
        <w:t xml:space="preserve"> </w:t>
      </w:r>
      <w:r w:rsidR="001C4861" w:rsidRPr="005A1581">
        <w:rPr>
          <w:color w:val="000000" w:themeColor="text1"/>
        </w:rPr>
        <w:t>again</w:t>
      </w:r>
      <w:r w:rsidRPr="005A1581">
        <w:rPr>
          <w:color w:val="000000" w:themeColor="text1"/>
        </w:rPr>
        <w:t>’</w:t>
      </w:r>
      <w:r w:rsidR="00B538AF" w:rsidRPr="005A1581">
        <w:rPr>
          <w:color w:val="000000" w:themeColor="text1"/>
        </w:rPr>
        <w:t>.</w:t>
      </w:r>
    </w:p>
    <w:p w14:paraId="3306BFF8" w14:textId="58F8352E" w:rsidR="00BD3EEE" w:rsidRPr="005A1581" w:rsidRDefault="006F4FB9" w:rsidP="00333E9A">
      <w:pPr>
        <w:spacing w:line="360" w:lineRule="auto"/>
        <w:rPr>
          <w:color w:val="000000" w:themeColor="text1"/>
        </w:rPr>
      </w:pPr>
      <w:r w:rsidRPr="005A1581">
        <w:rPr>
          <w:color w:val="000000" w:themeColor="text1"/>
        </w:rPr>
        <w:t xml:space="preserve">This part </w:t>
      </w:r>
      <w:r w:rsidR="00F632DC" w:rsidRPr="005A1581">
        <w:rPr>
          <w:color w:val="000000" w:themeColor="text1"/>
        </w:rPr>
        <w:t xml:space="preserve">provides the response about </w:t>
      </w:r>
      <w:r w:rsidRPr="005A1581">
        <w:rPr>
          <w:color w:val="000000" w:themeColor="text1"/>
        </w:rPr>
        <w:t xml:space="preserve">out-of-competition and </w:t>
      </w:r>
      <w:r w:rsidR="00907235" w:rsidRPr="005A1581">
        <w:rPr>
          <w:color w:val="000000" w:themeColor="text1"/>
        </w:rPr>
        <w:t xml:space="preserve">the </w:t>
      </w:r>
      <w:r w:rsidRPr="005A1581">
        <w:rPr>
          <w:color w:val="000000" w:themeColor="text1"/>
        </w:rPr>
        <w:t>whereabouts sy</w:t>
      </w:r>
      <w:r w:rsidR="00D269ED" w:rsidRPr="005A1581">
        <w:rPr>
          <w:color w:val="000000" w:themeColor="text1"/>
        </w:rPr>
        <w:t xml:space="preserve">stem all the way from </w:t>
      </w:r>
      <w:r w:rsidRPr="005A1581">
        <w:rPr>
          <w:color w:val="000000" w:themeColor="text1"/>
        </w:rPr>
        <w:t xml:space="preserve">CHINADA, </w:t>
      </w:r>
      <w:r w:rsidR="002D20E5" w:rsidRPr="005A1581">
        <w:rPr>
          <w:color w:val="000000" w:themeColor="text1"/>
        </w:rPr>
        <w:t xml:space="preserve">the </w:t>
      </w:r>
      <w:r w:rsidR="0005610C" w:rsidRPr="005A1581">
        <w:rPr>
          <w:color w:val="000000" w:themeColor="text1"/>
        </w:rPr>
        <w:t xml:space="preserve">local anti-doping agencies </w:t>
      </w:r>
      <w:r w:rsidRPr="005A1581">
        <w:rPr>
          <w:color w:val="000000" w:themeColor="text1"/>
        </w:rPr>
        <w:t xml:space="preserve">and athletes. The officials take this system seriously, and the athletes have to obey the rules. However, just as noted at the end of the part, the athletes may feel this system </w:t>
      </w:r>
      <w:r w:rsidRPr="005A1581">
        <w:rPr>
          <w:color w:val="000000" w:themeColor="text1"/>
        </w:rPr>
        <w:lastRenderedPageBreak/>
        <w:t>is disturbing, but there are no alternative ways for them.</w:t>
      </w:r>
    </w:p>
    <w:p w14:paraId="7C66C027" w14:textId="299CA699" w:rsidR="00C01DB0" w:rsidRPr="005A1581" w:rsidRDefault="001C4861" w:rsidP="00333E9A">
      <w:pPr>
        <w:spacing w:line="360" w:lineRule="auto"/>
        <w:rPr>
          <w:color w:val="000000" w:themeColor="text1"/>
        </w:rPr>
      </w:pPr>
      <w:r w:rsidRPr="005A1581">
        <w:rPr>
          <w:color w:val="000000" w:themeColor="text1"/>
        </w:rPr>
        <w:t>Behind</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statistics</w:t>
      </w:r>
      <w:r w:rsidR="00907235"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complicated</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process</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way</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top</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bottom</w:t>
      </w:r>
      <w:r w:rsidR="00376E9D" w:rsidRPr="005A1581">
        <w:rPr>
          <w:color w:val="000000" w:themeColor="text1"/>
        </w:rPr>
        <w:t xml:space="preserve"> and</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00376E9D" w:rsidRPr="005A1581">
        <w:rPr>
          <w:color w:val="000000" w:themeColor="text1"/>
        </w:rPr>
        <w:t xml:space="preserve">must </w:t>
      </w:r>
      <w:r w:rsidRPr="005A1581">
        <w:rPr>
          <w:color w:val="000000" w:themeColor="text1"/>
        </w:rPr>
        <w:t>ensure</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complex</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w:t>
      </w:r>
      <w:r w:rsidR="008F7AA7" w:rsidRPr="005A1581">
        <w:rPr>
          <w:color w:val="000000" w:themeColor="text1"/>
        </w:rPr>
        <w:t xml:space="preserve"> </w:t>
      </w:r>
      <w:r w:rsidRPr="005A1581">
        <w:rPr>
          <w:color w:val="000000" w:themeColor="text1"/>
        </w:rPr>
        <w:t>process</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successfully</w:t>
      </w:r>
      <w:r w:rsidR="008F7AA7" w:rsidRPr="005A1581">
        <w:rPr>
          <w:color w:val="000000" w:themeColor="text1"/>
        </w:rPr>
        <w:t xml:space="preserve"> </w:t>
      </w:r>
      <w:r w:rsidRPr="005A1581">
        <w:rPr>
          <w:color w:val="000000" w:themeColor="text1"/>
        </w:rPr>
        <w:t>implemented</w:t>
      </w:r>
      <w:r w:rsidR="00376E9D"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w:t>
      </w:r>
      <w:r w:rsidR="00376E9D" w:rsidRPr="005A1581">
        <w:rPr>
          <w:color w:val="000000" w:themeColor="text1"/>
        </w:rPr>
        <w:t>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local</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bureau</w:t>
      </w:r>
      <w:r w:rsidR="008F7AA7" w:rsidRPr="005A1581">
        <w:rPr>
          <w:color w:val="000000" w:themeColor="text1"/>
        </w:rPr>
        <w:t xml:space="preserve"> </w:t>
      </w:r>
      <w:r w:rsidRPr="005A1581">
        <w:rPr>
          <w:color w:val="000000" w:themeColor="text1"/>
        </w:rPr>
        <w:t>gave</w:t>
      </w:r>
      <w:r w:rsidR="008F7AA7" w:rsidRPr="005A1581">
        <w:rPr>
          <w:color w:val="000000" w:themeColor="text1"/>
        </w:rPr>
        <w:t xml:space="preserve"> </w:t>
      </w:r>
      <w:r w:rsidRPr="005A1581">
        <w:rPr>
          <w:color w:val="000000" w:themeColor="text1"/>
        </w:rPr>
        <w:t>very</w:t>
      </w:r>
      <w:r w:rsidR="008F7AA7" w:rsidRPr="005A1581">
        <w:rPr>
          <w:color w:val="000000" w:themeColor="text1"/>
        </w:rPr>
        <w:t xml:space="preserve"> </w:t>
      </w:r>
      <w:r w:rsidRPr="005A1581">
        <w:rPr>
          <w:color w:val="000000" w:themeColor="text1"/>
        </w:rPr>
        <w:t>consistent</w:t>
      </w:r>
      <w:r w:rsidR="008F7AA7" w:rsidRPr="005A1581">
        <w:rPr>
          <w:color w:val="000000" w:themeColor="text1"/>
        </w:rPr>
        <w:t xml:space="preserve"> </w:t>
      </w:r>
      <w:r w:rsidR="00376E9D" w:rsidRPr="005A1581">
        <w:rPr>
          <w:color w:val="000000" w:themeColor="text1"/>
        </w:rPr>
        <w:t>information about this</w:t>
      </w:r>
      <w:r w:rsidR="008F7AA7" w:rsidRPr="005A1581">
        <w:rPr>
          <w:color w:val="000000" w:themeColor="text1"/>
        </w:rPr>
        <w:t xml:space="preserve"> </w:t>
      </w:r>
      <w:r w:rsidRPr="005A1581">
        <w:rPr>
          <w:color w:val="000000" w:themeColor="text1"/>
        </w:rPr>
        <w:t>because</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really</w:t>
      </w:r>
      <w:r w:rsidR="008F7AA7" w:rsidRPr="005A1581">
        <w:rPr>
          <w:color w:val="000000" w:themeColor="text1"/>
        </w:rPr>
        <w:t xml:space="preserve"> </w:t>
      </w:r>
      <w:r w:rsidRPr="005A1581">
        <w:rPr>
          <w:color w:val="000000" w:themeColor="text1"/>
        </w:rPr>
        <w:t>strong</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system</w:t>
      </w:r>
      <w:r w:rsidR="00B538AF" w:rsidRPr="005A1581">
        <w:rPr>
          <w:color w:val="000000" w:themeColor="text1"/>
        </w:rPr>
        <w:t>,</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00376E9D" w:rsidRPr="005A1581">
        <w:rPr>
          <w:color w:val="000000" w:themeColor="text1"/>
        </w:rPr>
        <w:t xml:space="preserve">will </w:t>
      </w:r>
      <w:r w:rsidRPr="005A1581">
        <w:rPr>
          <w:color w:val="000000" w:themeColor="text1"/>
        </w:rPr>
        <w:t>be</w:t>
      </w:r>
      <w:r w:rsidR="008F7AA7" w:rsidRPr="005A1581">
        <w:rPr>
          <w:color w:val="000000" w:themeColor="text1"/>
        </w:rPr>
        <w:t xml:space="preserve"> </w:t>
      </w:r>
      <w:r w:rsidRPr="005A1581">
        <w:rPr>
          <w:color w:val="000000" w:themeColor="text1"/>
        </w:rPr>
        <w:t>discussed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detail</w:t>
      </w:r>
      <w:r w:rsidR="008F7AA7" w:rsidRPr="005A1581">
        <w:rPr>
          <w:color w:val="000000" w:themeColor="text1"/>
        </w:rPr>
        <w:t xml:space="preserve"> </w:t>
      </w:r>
      <w:r w:rsidRPr="005A1581">
        <w:rPr>
          <w:color w:val="000000" w:themeColor="text1"/>
        </w:rPr>
        <w:t>later.</w:t>
      </w:r>
    </w:p>
    <w:p w14:paraId="520C249D" w14:textId="77777777" w:rsidR="00591D25" w:rsidRPr="005A1581" w:rsidRDefault="00591D25" w:rsidP="00333E9A">
      <w:pPr>
        <w:spacing w:line="360" w:lineRule="auto"/>
        <w:rPr>
          <w:color w:val="000000" w:themeColor="text1"/>
        </w:rPr>
      </w:pPr>
    </w:p>
    <w:p w14:paraId="4B9B0C3D" w14:textId="7F7089D7" w:rsidR="00FE6646" w:rsidRPr="005A1581" w:rsidRDefault="001C4861" w:rsidP="00333E9A">
      <w:pPr>
        <w:pStyle w:val="Heading4"/>
        <w:spacing w:line="360" w:lineRule="auto"/>
        <w:rPr>
          <w:rFonts w:cs="Arial"/>
          <w:color w:val="000000" w:themeColor="text1"/>
        </w:rPr>
      </w:pPr>
      <w:bookmarkStart w:id="289" w:name="_Toc520835548"/>
      <w:bookmarkStart w:id="290" w:name="_Toc514761089"/>
      <w:r w:rsidRPr="005A1581">
        <w:rPr>
          <w:rFonts w:cs="Arial"/>
          <w:color w:val="000000" w:themeColor="text1"/>
        </w:rPr>
        <w:t>Doping</w:t>
      </w:r>
      <w:r w:rsidR="008F7AA7" w:rsidRPr="005A1581">
        <w:rPr>
          <w:rFonts w:cs="Arial"/>
          <w:color w:val="000000" w:themeColor="text1"/>
        </w:rPr>
        <w:t xml:space="preserve"> </w:t>
      </w:r>
      <w:bookmarkEnd w:id="289"/>
      <w:r w:rsidR="00A658FC" w:rsidRPr="005A1581">
        <w:rPr>
          <w:rFonts w:cs="Arial"/>
          <w:color w:val="000000" w:themeColor="text1"/>
        </w:rPr>
        <w:t>i</w:t>
      </w:r>
      <w:r w:rsidRPr="005A1581">
        <w:rPr>
          <w:rFonts w:cs="Arial"/>
          <w:color w:val="000000" w:themeColor="text1"/>
        </w:rPr>
        <w:t>nvestigation</w:t>
      </w:r>
      <w:bookmarkEnd w:id="290"/>
    </w:p>
    <w:p w14:paraId="6B12F5DD" w14:textId="3E9B2F48" w:rsidR="00C01DB0" w:rsidRPr="005A1581" w:rsidRDefault="001C4861" w:rsidP="00333E9A">
      <w:pPr>
        <w:spacing w:line="360" w:lineRule="auto"/>
        <w:rPr>
          <w:color w:val="000000" w:themeColor="text1"/>
        </w:rPr>
      </w:pPr>
      <w:r w:rsidRPr="005A1581">
        <w:rPr>
          <w:color w:val="000000" w:themeColor="text1"/>
        </w:rPr>
        <w:t>Investigation</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includes</w:t>
      </w:r>
      <w:r w:rsidR="008F7AA7" w:rsidRPr="005A1581">
        <w:rPr>
          <w:color w:val="000000" w:themeColor="text1"/>
        </w:rPr>
        <w:t xml:space="preserve"> </w:t>
      </w:r>
      <w:r w:rsidRPr="005A1581">
        <w:rPr>
          <w:color w:val="000000" w:themeColor="text1"/>
        </w:rPr>
        <w:t>looking</w:t>
      </w:r>
      <w:r w:rsidR="008F7AA7" w:rsidRPr="005A1581">
        <w:rPr>
          <w:color w:val="000000" w:themeColor="text1"/>
        </w:rPr>
        <w:t xml:space="preserve"> </w:t>
      </w:r>
      <w:r w:rsidRPr="005A1581">
        <w:rPr>
          <w:color w:val="000000" w:themeColor="text1"/>
        </w:rPr>
        <w:t>into</w:t>
      </w:r>
      <w:r w:rsidR="008F7AA7" w:rsidRPr="005A1581">
        <w:rPr>
          <w:color w:val="000000" w:themeColor="text1"/>
        </w:rPr>
        <w:t xml:space="preserve"> </w:t>
      </w:r>
      <w:r w:rsidRPr="005A1581">
        <w:rPr>
          <w:color w:val="000000" w:themeColor="text1"/>
        </w:rPr>
        <w:t>violating</w:t>
      </w:r>
      <w:r w:rsidR="008F7AA7" w:rsidRPr="005A1581">
        <w:rPr>
          <w:color w:val="000000" w:themeColor="text1"/>
        </w:rPr>
        <w:t xml:space="preserve"> </w:t>
      </w:r>
      <w:r w:rsidRPr="005A1581">
        <w:rPr>
          <w:color w:val="000000" w:themeColor="text1"/>
        </w:rPr>
        <w:t>behaviours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producing</w:t>
      </w:r>
      <w:r w:rsidR="00B538AF" w:rsidRPr="005A1581">
        <w:rPr>
          <w:color w:val="000000" w:themeColor="text1"/>
        </w:rPr>
        <w:t>,</w:t>
      </w:r>
      <w:r w:rsidR="008F7AA7" w:rsidRPr="005A1581">
        <w:rPr>
          <w:color w:val="000000" w:themeColor="text1"/>
        </w:rPr>
        <w:t xml:space="preserve"> </w:t>
      </w:r>
      <w:r w:rsidRPr="005A1581">
        <w:rPr>
          <w:color w:val="000000" w:themeColor="text1"/>
        </w:rPr>
        <w:t>trading</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using</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00376E9D" w:rsidRPr="005A1581">
        <w:rPr>
          <w:color w:val="000000" w:themeColor="text1"/>
        </w:rPr>
        <w:t xml:space="preserve">substances </w:t>
      </w:r>
      <w:r w:rsidR="00343782"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investigation</w:t>
      </w:r>
      <w:r w:rsidR="008F7AA7" w:rsidRPr="005A1581">
        <w:rPr>
          <w:color w:val="000000" w:themeColor="text1"/>
        </w:rPr>
        <w:t xml:space="preserve"> </w:t>
      </w:r>
      <w:r w:rsidRPr="005A1581">
        <w:rPr>
          <w:color w:val="000000" w:themeColor="text1"/>
        </w:rPr>
        <w:t>into</w:t>
      </w:r>
      <w:r w:rsidR="008F7AA7" w:rsidRPr="005A1581">
        <w:rPr>
          <w:color w:val="000000" w:themeColor="text1"/>
        </w:rPr>
        <w:t xml:space="preserve"> </w:t>
      </w:r>
      <w:r w:rsidRPr="005A1581">
        <w:rPr>
          <w:color w:val="000000" w:themeColor="text1"/>
        </w:rPr>
        <w:t>specific</w:t>
      </w:r>
      <w:r w:rsidR="008F7AA7" w:rsidRPr="005A1581">
        <w:rPr>
          <w:color w:val="000000" w:themeColor="text1"/>
        </w:rPr>
        <w:t xml:space="preserve"> </w:t>
      </w:r>
      <w:r w:rsidRPr="005A1581">
        <w:rPr>
          <w:color w:val="000000" w:themeColor="text1"/>
        </w:rPr>
        <w:t>situations</w:t>
      </w:r>
      <w:r w:rsidR="00376E9D" w:rsidRPr="005A1581">
        <w:rPr>
          <w:color w:val="000000" w:themeColor="text1"/>
        </w:rPr>
        <w:t>. These include</w:t>
      </w:r>
      <w:r w:rsidR="008F7AA7" w:rsidRPr="005A1581">
        <w:rPr>
          <w:color w:val="000000" w:themeColor="text1"/>
        </w:rPr>
        <w:t xml:space="preserve"> </w:t>
      </w:r>
      <w:r w:rsidR="004D5610" w:rsidRPr="005A1581">
        <w:rPr>
          <w:color w:val="000000" w:themeColor="text1"/>
        </w:rPr>
        <w:t>Anti-Doping Rule Violations</w:t>
      </w:r>
      <w:r w:rsidR="00B538AF" w:rsidRPr="005A1581">
        <w:rPr>
          <w:color w:val="000000" w:themeColor="text1"/>
        </w:rPr>
        <w:t>,</w:t>
      </w:r>
      <w:r w:rsidR="008F7AA7" w:rsidRPr="005A1581">
        <w:rPr>
          <w:color w:val="000000" w:themeColor="text1"/>
        </w:rPr>
        <w:t xml:space="preserve"> </w:t>
      </w:r>
      <w:r w:rsidRPr="005A1581">
        <w:rPr>
          <w:color w:val="000000" w:themeColor="text1"/>
        </w:rPr>
        <w:t>sources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prohibited</w:t>
      </w:r>
      <w:r w:rsidR="008F7AA7" w:rsidRPr="005A1581">
        <w:rPr>
          <w:color w:val="000000" w:themeColor="text1"/>
        </w:rPr>
        <w:t xml:space="preserve"> </w:t>
      </w:r>
      <w:r w:rsidRPr="005A1581">
        <w:rPr>
          <w:color w:val="000000" w:themeColor="text1"/>
        </w:rPr>
        <w:t>substances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approaches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responsibility</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relevant</w:t>
      </w:r>
      <w:r w:rsidR="008F7AA7" w:rsidRPr="005A1581">
        <w:rPr>
          <w:color w:val="000000" w:themeColor="text1"/>
        </w:rPr>
        <w:t xml:space="preserve"> </w:t>
      </w:r>
      <w:r w:rsidRPr="005A1581">
        <w:rPr>
          <w:color w:val="000000" w:themeColor="text1"/>
        </w:rPr>
        <w:t>personnel</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institutions</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2016).</w:t>
      </w:r>
    </w:p>
    <w:p w14:paraId="5706BF88" w14:textId="6271A157" w:rsidR="001C4861" w:rsidRPr="005A1581" w:rsidRDefault="00376E9D" w:rsidP="00333E9A">
      <w:pPr>
        <w:spacing w:line="360" w:lineRule="auto"/>
        <w:rPr>
          <w:color w:val="000000" w:themeColor="text1"/>
        </w:rPr>
      </w:pPr>
      <w:r w:rsidRPr="005A1581">
        <w:rPr>
          <w:color w:val="000000" w:themeColor="text1"/>
        </w:rPr>
        <w:t>On the subject of the</w:t>
      </w:r>
      <w:r w:rsidR="008F7AA7" w:rsidRPr="005A1581">
        <w:rPr>
          <w:color w:val="000000" w:themeColor="text1"/>
        </w:rPr>
        <w:t xml:space="preserve"> </w:t>
      </w:r>
      <w:r w:rsidR="001C4861" w:rsidRPr="005A1581">
        <w:rPr>
          <w:color w:val="000000" w:themeColor="text1"/>
        </w:rPr>
        <w:t>jurisdiction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China</w:t>
      </w:r>
      <w:r w:rsidR="006C593E" w:rsidRPr="005A1581">
        <w:rPr>
          <w:color w:val="000000" w:themeColor="text1"/>
        </w:rPr>
        <w:t xml:space="preserve"> anti-doping</w:t>
      </w:r>
      <w:r w:rsidR="008F7AA7" w:rsidRPr="005A1581">
        <w:rPr>
          <w:color w:val="000000" w:themeColor="text1"/>
        </w:rPr>
        <w:t xml:space="preserve"> </w:t>
      </w:r>
      <w:r w:rsidR="001C4861" w:rsidRPr="005A1581">
        <w:rPr>
          <w:color w:val="000000" w:themeColor="text1"/>
        </w:rPr>
        <w:t>Agency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investigation</w:t>
      </w:r>
      <w:r w:rsidRPr="005A1581">
        <w:rPr>
          <w:color w:val="000000" w:themeColor="text1"/>
        </w:rPr>
        <w:t xml:space="preserve">, the </w:t>
      </w:r>
      <w:r w:rsidR="001C4861" w:rsidRPr="005A1581">
        <w:rPr>
          <w:color w:val="000000" w:themeColor="text1"/>
        </w:rPr>
        <w:t>Deputy</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noted</w:t>
      </w:r>
      <w:r w:rsidR="00DC7C8A" w:rsidRPr="005A1581">
        <w:rPr>
          <w:color w:val="000000" w:themeColor="text1"/>
        </w:rPr>
        <w:t xml:space="preserve"> the reason why the anti-doping investigation is run quite smoothly through </w:t>
      </w:r>
      <w:r w:rsidR="004D5610" w:rsidRPr="005A1581">
        <w:rPr>
          <w:color w:val="000000" w:themeColor="text1"/>
        </w:rPr>
        <w:t xml:space="preserve">the </w:t>
      </w:r>
      <w:r w:rsidR="00DC7C8A" w:rsidRPr="005A1581">
        <w:rPr>
          <w:color w:val="000000" w:themeColor="text1"/>
        </w:rPr>
        <w:t>country</w:t>
      </w:r>
      <w:r w:rsidR="001C4861" w:rsidRPr="005A1581">
        <w:rPr>
          <w:color w:val="000000" w:themeColor="text1"/>
        </w:rPr>
        <w:t>:</w:t>
      </w:r>
    </w:p>
    <w:p w14:paraId="2A2CC8CE" w14:textId="617062D4"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strict</w:t>
      </w:r>
      <w:r w:rsidR="008F7AA7" w:rsidRPr="005A1581">
        <w:rPr>
          <w:color w:val="000000" w:themeColor="text1"/>
        </w:rPr>
        <w:t xml:space="preserve"> </w:t>
      </w:r>
      <w:r w:rsidR="001C4861" w:rsidRPr="005A1581">
        <w:rPr>
          <w:color w:val="000000" w:themeColor="text1"/>
        </w:rPr>
        <w:t>sense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administrative</w:t>
      </w:r>
      <w:r w:rsidR="008F7AA7"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ations</w:t>
      </w:r>
      <w:r w:rsidR="008F7AA7" w:rsidRPr="005A1581">
        <w:rPr>
          <w:color w:val="000000" w:themeColor="text1"/>
        </w:rPr>
        <w:t xml:space="preserve"> </w:t>
      </w:r>
      <w:r w:rsidR="001C4861" w:rsidRPr="005A1581">
        <w:rPr>
          <w:color w:val="000000" w:themeColor="text1"/>
        </w:rPr>
        <w:t>like</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authority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conduct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inspection.</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trying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bring</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violations</w:t>
      </w:r>
      <w:r w:rsidR="008F7AA7" w:rsidRPr="005A1581">
        <w:rPr>
          <w:color w:val="000000" w:themeColor="text1"/>
        </w:rPr>
        <w:t xml:space="preserve"> </w:t>
      </w:r>
      <w:r w:rsidR="001C4861" w:rsidRPr="005A1581">
        <w:rPr>
          <w:color w:val="000000" w:themeColor="text1"/>
        </w:rPr>
        <w:t>into</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criminal</w:t>
      </w:r>
      <w:r w:rsidR="008F7AA7" w:rsidRPr="005A1581">
        <w:rPr>
          <w:color w:val="000000" w:themeColor="text1"/>
        </w:rPr>
        <w:t xml:space="preserve"> </w:t>
      </w:r>
      <w:r w:rsidR="005B1258" w:rsidRPr="005A1581">
        <w:rPr>
          <w:color w:val="000000" w:themeColor="text1"/>
        </w:rPr>
        <w:t>offenc</w:t>
      </w:r>
      <w:r w:rsidR="001C4861" w:rsidRPr="005A1581">
        <w:rPr>
          <w:color w:val="000000" w:themeColor="text1"/>
        </w:rPr>
        <w:t>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still</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progress.</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violation</w:t>
      </w:r>
      <w:r w:rsidR="00623127" w:rsidRPr="005A1581">
        <w:rPr>
          <w:color w:val="000000" w:themeColor="text1"/>
        </w:rPr>
        <w:t xml:space="preserve"> is</w:t>
      </w:r>
      <w:r w:rsidR="008F7AA7" w:rsidRPr="005A1581">
        <w:rPr>
          <w:color w:val="000000" w:themeColor="text1"/>
        </w:rPr>
        <w:t xml:space="preserve"> </w:t>
      </w:r>
      <w:r w:rsidR="001C4861" w:rsidRPr="005A1581">
        <w:rPr>
          <w:color w:val="000000" w:themeColor="text1"/>
        </w:rPr>
        <w:t>involved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criminal</w:t>
      </w:r>
      <w:r w:rsidR="008F7AA7" w:rsidRPr="005A1581">
        <w:rPr>
          <w:color w:val="000000" w:themeColor="text1"/>
        </w:rPr>
        <w:t xml:space="preserve"> </w:t>
      </w:r>
      <w:r w:rsidR="001C4861" w:rsidRPr="005A1581">
        <w:rPr>
          <w:color w:val="000000" w:themeColor="text1"/>
        </w:rPr>
        <w:t>law</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inspection</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going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much</w:t>
      </w:r>
      <w:r w:rsidR="008F7AA7" w:rsidRPr="005A1581">
        <w:rPr>
          <w:color w:val="000000" w:themeColor="text1"/>
        </w:rPr>
        <w:t xml:space="preserve"> </w:t>
      </w:r>
      <w:r w:rsidR="001C4861" w:rsidRPr="005A1581">
        <w:rPr>
          <w:color w:val="000000" w:themeColor="text1"/>
        </w:rPr>
        <w:t>easier</w:t>
      </w:r>
      <w:r w:rsidR="008F7AA7" w:rsidRPr="005A1581">
        <w:rPr>
          <w:color w:val="000000" w:themeColor="text1"/>
        </w:rPr>
        <w:t xml:space="preserve"> </w:t>
      </w:r>
      <w:r w:rsidR="001C4861" w:rsidRPr="005A1581">
        <w:rPr>
          <w:color w:val="000000" w:themeColor="text1"/>
        </w:rPr>
        <w:t>(police</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step</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investigate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case).</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moment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investigations</w:t>
      </w:r>
      <w:r w:rsidR="008F7AA7" w:rsidRPr="005A1581">
        <w:rPr>
          <w:color w:val="000000" w:themeColor="text1"/>
        </w:rPr>
        <w:t xml:space="preserve"> </w:t>
      </w:r>
      <w:r w:rsidR="001C4861" w:rsidRPr="005A1581">
        <w:rPr>
          <w:color w:val="000000" w:themeColor="text1"/>
        </w:rPr>
        <w:t>rely</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powerful</w:t>
      </w:r>
      <w:r w:rsidR="008F7AA7" w:rsidRPr="005A1581">
        <w:rPr>
          <w:color w:val="000000" w:themeColor="text1"/>
        </w:rPr>
        <w:t xml:space="preserve"> </w:t>
      </w:r>
      <w:r w:rsidR="001C4861" w:rsidRPr="005A1581">
        <w:rPr>
          <w:color w:val="000000" w:themeColor="text1"/>
        </w:rPr>
        <w:t>administration</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2D20E5" w:rsidRPr="005A1581">
        <w:rPr>
          <w:color w:val="000000" w:themeColor="text1"/>
        </w:rPr>
        <w:t xml:space="preserve">the </w:t>
      </w:r>
      <w:r w:rsidR="00310A63" w:rsidRPr="005A1581">
        <w:rPr>
          <w:color w:val="000000" w:themeColor="text1"/>
        </w:rPr>
        <w:t xml:space="preserve">local anti-doping agencies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very</w:t>
      </w:r>
      <w:r w:rsidR="008F7AA7" w:rsidRPr="005A1581">
        <w:rPr>
          <w:color w:val="000000" w:themeColor="text1"/>
        </w:rPr>
        <w:t xml:space="preserve"> </w:t>
      </w:r>
      <w:r w:rsidR="001C4861" w:rsidRPr="005A1581">
        <w:rPr>
          <w:color w:val="000000" w:themeColor="text1"/>
        </w:rPr>
        <w:t>cooperative</w:t>
      </w:r>
      <w:r w:rsidR="00376E9D" w:rsidRPr="005A1581">
        <w:rPr>
          <w:color w:val="000000" w:themeColor="text1"/>
        </w:rPr>
        <w:t xml:space="preserve">. […]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organisation</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limited</w:t>
      </w:r>
      <w:r w:rsidR="008F7AA7" w:rsidRPr="005A1581">
        <w:rPr>
          <w:color w:val="000000" w:themeColor="text1"/>
        </w:rPr>
        <w:t xml:space="preserve"> </w:t>
      </w:r>
      <w:r w:rsidR="001C4861" w:rsidRPr="005A1581">
        <w:rPr>
          <w:color w:val="000000" w:themeColor="text1"/>
        </w:rPr>
        <w:t>administrative</w:t>
      </w:r>
      <w:r w:rsidR="008F7AA7" w:rsidRPr="005A1581">
        <w:rPr>
          <w:color w:val="000000" w:themeColor="text1"/>
        </w:rPr>
        <w:t xml:space="preserve"> </w:t>
      </w:r>
      <w:r w:rsidR="001C4861" w:rsidRPr="005A1581">
        <w:rPr>
          <w:color w:val="000000" w:themeColor="text1"/>
        </w:rPr>
        <w:t>functions.</w:t>
      </w:r>
      <w:r w:rsidR="008F7AA7" w:rsidRPr="005A1581">
        <w:rPr>
          <w:color w:val="000000" w:themeColor="text1"/>
        </w:rPr>
        <w:t xml:space="preserve"> </w:t>
      </w:r>
      <w:r w:rsidR="001C4861"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closely</w:t>
      </w:r>
      <w:r w:rsidR="008F7AA7" w:rsidRPr="005A1581">
        <w:rPr>
          <w:color w:val="000000" w:themeColor="text1"/>
        </w:rPr>
        <w:t xml:space="preserve"> </w:t>
      </w:r>
      <w:r w:rsidR="001C4861" w:rsidRPr="005A1581">
        <w:rPr>
          <w:color w:val="000000" w:themeColor="text1"/>
        </w:rPr>
        <w:t>cooperating</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government</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001C4861" w:rsidRPr="005A1581">
        <w:rPr>
          <w:color w:val="000000" w:themeColor="text1"/>
        </w:rPr>
        <w:t>get</w:t>
      </w:r>
      <w:r w:rsidR="008F7AA7" w:rsidRPr="005A1581">
        <w:rPr>
          <w:color w:val="000000" w:themeColor="text1"/>
        </w:rPr>
        <w:t xml:space="preserve"> </w:t>
      </w:r>
      <w:r w:rsidR="001C4861" w:rsidRPr="005A1581">
        <w:rPr>
          <w:color w:val="000000" w:themeColor="text1"/>
        </w:rPr>
        <w:t>support</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them</w:t>
      </w:r>
      <w:r w:rsidR="00DC7C8A" w:rsidRPr="005A1581">
        <w:rPr>
          <w:color w:val="000000" w:themeColor="text1"/>
        </w:rPr>
        <w:t>.</w:t>
      </w:r>
    </w:p>
    <w:p w14:paraId="4ABDCE0E" w14:textId="3B45A28C"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Legal</w:t>
      </w:r>
      <w:r w:rsidR="008F7AA7" w:rsidRPr="005A1581">
        <w:rPr>
          <w:color w:val="000000" w:themeColor="text1"/>
        </w:rPr>
        <w:t xml:space="preserve"> </w:t>
      </w:r>
      <w:r w:rsidRPr="005A1581">
        <w:rPr>
          <w:color w:val="000000" w:themeColor="text1"/>
        </w:rPr>
        <w:t>Affairs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Investigation</w:t>
      </w:r>
      <w:r w:rsidR="008F7AA7" w:rsidRPr="005A1581">
        <w:rPr>
          <w:color w:val="000000" w:themeColor="text1"/>
        </w:rPr>
        <w:t xml:space="preserve"> </w:t>
      </w:r>
      <w:r w:rsidRPr="005A1581">
        <w:rPr>
          <w:color w:val="000000" w:themeColor="text1"/>
        </w:rPr>
        <w:t>Department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00376E9D" w:rsidRPr="005A1581">
        <w:rPr>
          <w:color w:val="000000" w:themeColor="text1"/>
        </w:rPr>
        <w:t>gave</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details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investigation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running</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p>
    <w:p w14:paraId="57AEB21F" w14:textId="0085416B" w:rsidR="00C01DB0" w:rsidRPr="005A1581" w:rsidRDefault="00E278AD" w:rsidP="00333E9A">
      <w:pPr>
        <w:pStyle w:val="Quote"/>
        <w:spacing w:line="360" w:lineRule="auto"/>
        <w:rPr>
          <w:color w:val="000000" w:themeColor="text1"/>
        </w:rPr>
      </w:pPr>
      <w:r w:rsidRPr="005A1581">
        <w:rPr>
          <w:color w:val="000000" w:themeColor="text1"/>
        </w:rPr>
        <w:lastRenderedPageBreak/>
        <w:t>‘</w:t>
      </w:r>
      <w:r w:rsidR="001C4861" w:rsidRPr="005A1581">
        <w:rPr>
          <w:color w:val="000000" w:themeColor="text1"/>
        </w:rPr>
        <w:t>Recently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laws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regulations</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become</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complete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legal</w:t>
      </w:r>
      <w:r w:rsidR="008F7AA7" w:rsidRPr="005A1581">
        <w:rPr>
          <w:color w:val="000000" w:themeColor="text1"/>
        </w:rPr>
        <w:t xml:space="preserve"> </w:t>
      </w:r>
      <w:r w:rsidR="001C4861" w:rsidRPr="005A1581">
        <w:rPr>
          <w:color w:val="000000" w:themeColor="text1"/>
        </w:rPr>
        <w:t>guarantee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investigation;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managed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division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labour</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individual</w:t>
      </w:r>
      <w:r w:rsidR="008F7AA7" w:rsidRPr="005A1581">
        <w:rPr>
          <w:color w:val="000000" w:themeColor="text1"/>
        </w:rPr>
        <w:t xml:space="preserve"> </w:t>
      </w:r>
      <w:r w:rsidR="001C4861" w:rsidRPr="005A1581">
        <w:rPr>
          <w:color w:val="000000" w:themeColor="text1"/>
        </w:rPr>
        <w:t>responsibility</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coordination</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been</w:t>
      </w:r>
      <w:r w:rsidR="008F7AA7" w:rsidRPr="005A1581">
        <w:rPr>
          <w:color w:val="000000" w:themeColor="text1"/>
        </w:rPr>
        <w:t xml:space="preserve"> </w:t>
      </w:r>
      <w:r w:rsidR="001C4861" w:rsidRPr="005A1581">
        <w:rPr>
          <w:color w:val="000000" w:themeColor="text1"/>
        </w:rPr>
        <w:t>built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ational</w:t>
      </w:r>
      <w:r w:rsidR="008F7AA7" w:rsidRPr="005A1581">
        <w:rPr>
          <w:color w:val="000000" w:themeColor="text1"/>
        </w:rPr>
        <w:t xml:space="preserve"> </w:t>
      </w:r>
      <w:r w:rsidR="001C4861" w:rsidRPr="005A1581">
        <w:rPr>
          <w:color w:val="000000" w:themeColor="text1"/>
        </w:rPr>
        <w:t>guarantee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investigation;</w:t>
      </w:r>
      <w:r w:rsidR="008F7AA7" w:rsidRPr="005A1581">
        <w:rPr>
          <w:color w:val="000000" w:themeColor="text1"/>
        </w:rPr>
        <w:t xml:space="preserve"> </w:t>
      </w:r>
      <w:r w:rsidR="001C4861" w:rsidRPr="005A1581">
        <w:rPr>
          <w:color w:val="000000" w:themeColor="text1"/>
        </w:rPr>
        <w:t>relevant</w:t>
      </w:r>
      <w:r w:rsidR="008F7AA7" w:rsidRPr="005A1581">
        <w:rPr>
          <w:color w:val="000000" w:themeColor="text1"/>
        </w:rPr>
        <w:t xml:space="preserve"> </w:t>
      </w:r>
      <w:r w:rsidR="001C4861" w:rsidRPr="005A1581">
        <w:rPr>
          <w:color w:val="000000" w:themeColor="text1"/>
        </w:rPr>
        <w:t>institutions</w:t>
      </w:r>
      <w:r w:rsidR="008F7AA7" w:rsidRPr="005A1581">
        <w:rPr>
          <w:color w:val="000000" w:themeColor="text1"/>
        </w:rPr>
        <w:t xml:space="preserve"> </w:t>
      </w:r>
      <w:r w:rsidR="001C4861" w:rsidRPr="005A1581">
        <w:rPr>
          <w:color w:val="000000" w:themeColor="text1"/>
        </w:rPr>
        <w:t>coordinate</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make</w:t>
      </w:r>
      <w:r w:rsidR="008F7AA7" w:rsidRPr="005A1581">
        <w:rPr>
          <w:color w:val="000000" w:themeColor="text1"/>
        </w:rPr>
        <w:t xml:space="preserve"> </w:t>
      </w:r>
      <w:r w:rsidR="001C4861" w:rsidRPr="005A1581">
        <w:rPr>
          <w:color w:val="000000" w:themeColor="text1"/>
        </w:rPr>
        <w:t>multiple</w:t>
      </w:r>
      <w:r w:rsidR="008F7AA7" w:rsidRPr="005A1581">
        <w:rPr>
          <w:color w:val="000000" w:themeColor="text1"/>
        </w:rPr>
        <w:t xml:space="preserve"> </w:t>
      </w:r>
      <w:r w:rsidR="001C4861" w:rsidRPr="005A1581">
        <w:rPr>
          <w:color w:val="000000" w:themeColor="text1"/>
        </w:rPr>
        <w:t>beneficial</w:t>
      </w:r>
      <w:r w:rsidR="008F7AA7" w:rsidRPr="005A1581">
        <w:rPr>
          <w:color w:val="000000" w:themeColor="text1"/>
        </w:rPr>
        <w:t xml:space="preserve"> </w:t>
      </w:r>
      <w:r w:rsidR="001C4861" w:rsidRPr="005A1581">
        <w:rPr>
          <w:color w:val="000000" w:themeColor="text1"/>
        </w:rPr>
        <w:t>explorations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process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investigation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handling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violation</w:t>
      </w:r>
      <w:r w:rsidRPr="005A1581">
        <w:rPr>
          <w:color w:val="000000" w:themeColor="text1"/>
        </w:rPr>
        <w:t>’</w:t>
      </w:r>
      <w:r w:rsidR="00B538AF" w:rsidRPr="005A1581">
        <w:rPr>
          <w:color w:val="000000" w:themeColor="text1"/>
        </w:rPr>
        <w:t>.</w:t>
      </w:r>
    </w:p>
    <w:p w14:paraId="36E56FEE" w14:textId="69A311DD" w:rsidR="00591D25" w:rsidRPr="005A1581" w:rsidRDefault="00860E70" w:rsidP="00333E9A">
      <w:pPr>
        <w:spacing w:line="360" w:lineRule="auto"/>
        <w:rPr>
          <w:color w:val="000000" w:themeColor="text1"/>
        </w:rPr>
      </w:pPr>
      <w:r w:rsidRPr="005A1581">
        <w:rPr>
          <w:color w:val="000000" w:themeColor="text1"/>
        </w:rPr>
        <w:t>As so far, all the anti-d</w:t>
      </w:r>
      <w:r w:rsidR="00D269ED" w:rsidRPr="005A1581">
        <w:rPr>
          <w:color w:val="000000" w:themeColor="text1"/>
        </w:rPr>
        <w:t xml:space="preserve">oping investigations run by </w:t>
      </w:r>
      <w:r w:rsidRPr="005A1581">
        <w:rPr>
          <w:color w:val="000000" w:themeColor="text1"/>
        </w:rPr>
        <w:t>CHINADA rely on the strong ad</w:t>
      </w:r>
      <w:r w:rsidR="007547B2" w:rsidRPr="005A1581">
        <w:rPr>
          <w:color w:val="000000" w:themeColor="text1"/>
        </w:rPr>
        <w:t>ministrate system. if codifying</w:t>
      </w:r>
      <w:r w:rsidRPr="005A1581">
        <w:rPr>
          <w:color w:val="000000" w:themeColor="text1"/>
        </w:rPr>
        <w:t xml:space="preserve"> the doping violation in the criminal law succeeds, and the anti-doping investigation will become more efficiency (There will be more discu</w:t>
      </w:r>
      <w:r w:rsidR="007547B2" w:rsidRPr="005A1581">
        <w:rPr>
          <w:color w:val="000000" w:themeColor="text1"/>
        </w:rPr>
        <w:t>ssion on doping investigation in</w:t>
      </w:r>
      <w:r w:rsidRPr="005A1581">
        <w:rPr>
          <w:color w:val="000000" w:themeColor="text1"/>
        </w:rPr>
        <w:t xml:space="preserve"> Chapter 7) </w:t>
      </w:r>
    </w:p>
    <w:p w14:paraId="61828734" w14:textId="77777777" w:rsidR="00C54A84" w:rsidRPr="005A1581" w:rsidRDefault="00C54A84" w:rsidP="00333E9A">
      <w:pPr>
        <w:spacing w:line="360" w:lineRule="auto"/>
        <w:rPr>
          <w:color w:val="000000" w:themeColor="text1"/>
        </w:rPr>
      </w:pPr>
    </w:p>
    <w:p w14:paraId="33412355" w14:textId="4960B1E0" w:rsidR="00FE6646" w:rsidRPr="005A1581" w:rsidRDefault="00CE25E1" w:rsidP="00333E9A">
      <w:pPr>
        <w:pStyle w:val="Heading3"/>
      </w:pPr>
      <w:bookmarkStart w:id="291" w:name="_Toc520835549"/>
      <w:bookmarkStart w:id="292" w:name="_Toc514761090"/>
      <w:bookmarkStart w:id="293" w:name="_Toc12790025"/>
      <w:r w:rsidRPr="005A1581">
        <w:t xml:space="preserve">Testing sample </w:t>
      </w:r>
      <w:r w:rsidR="00A658FC" w:rsidRPr="005A1581">
        <w:t>A</w:t>
      </w:r>
      <w:r w:rsidR="006F3F4A" w:rsidRPr="005A1581">
        <w:t>nalysis</w:t>
      </w:r>
      <w:bookmarkEnd w:id="291"/>
      <w:bookmarkEnd w:id="292"/>
      <w:bookmarkEnd w:id="293"/>
    </w:p>
    <w:p w14:paraId="695F6F57" w14:textId="2B2C86BC" w:rsidR="00C01DB0" w:rsidRPr="005A1581" w:rsidRDefault="002061B5"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number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test</w:t>
      </w:r>
      <w:r w:rsidRPr="005A1581">
        <w:rPr>
          <w:color w:val="000000" w:themeColor="text1"/>
        </w:rPr>
        <w:t>s</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increasing</w:t>
      </w:r>
      <w:r w:rsidR="008F7AA7" w:rsidRPr="005A1581">
        <w:rPr>
          <w:color w:val="000000" w:themeColor="text1"/>
        </w:rPr>
        <w:t xml:space="preserve"> </w:t>
      </w:r>
      <w:r w:rsidR="001C4861" w:rsidRPr="005A1581">
        <w:rPr>
          <w:color w:val="000000" w:themeColor="text1"/>
        </w:rPr>
        <w:t>every</w:t>
      </w:r>
      <w:r w:rsidR="008F7AA7" w:rsidRPr="005A1581">
        <w:rPr>
          <w:color w:val="000000" w:themeColor="text1"/>
        </w:rPr>
        <w:t xml:space="preserve"> </w:t>
      </w:r>
      <w:r w:rsidR="001C4861" w:rsidRPr="005A1581">
        <w:rPr>
          <w:color w:val="000000" w:themeColor="text1"/>
        </w:rPr>
        <w:t>year</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these</w:t>
      </w:r>
      <w:r w:rsidR="008F7AA7" w:rsidRPr="005A1581">
        <w:rPr>
          <w:color w:val="000000" w:themeColor="text1"/>
        </w:rPr>
        <w:t xml:space="preserve"> </w:t>
      </w:r>
      <w:r w:rsidR="001C4861" w:rsidRPr="005A1581">
        <w:rPr>
          <w:color w:val="000000" w:themeColor="text1"/>
        </w:rPr>
        <w:t>samples</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analysed.</w:t>
      </w:r>
      <w:r w:rsidR="008F7AA7" w:rsidRPr="005A1581">
        <w:rPr>
          <w:color w:val="000000" w:themeColor="text1"/>
        </w:rPr>
        <w:t xml:space="preserve"> </w:t>
      </w:r>
      <w:r w:rsidR="001C4861" w:rsidRPr="005A1581">
        <w:rPr>
          <w:color w:val="000000" w:themeColor="text1"/>
        </w:rPr>
        <w:t>CHINADA</w:t>
      </w:r>
      <w:r w:rsidR="00E278AD"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laboratory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test</w:t>
      </w:r>
      <w:r w:rsidR="008F7AA7" w:rsidRPr="005A1581">
        <w:rPr>
          <w:color w:val="000000" w:themeColor="text1"/>
        </w:rPr>
        <w:t xml:space="preserve"> </w:t>
      </w:r>
      <w:r w:rsidR="001C4861" w:rsidRPr="005A1581">
        <w:rPr>
          <w:color w:val="000000" w:themeColor="text1"/>
        </w:rPr>
        <w:t>laboratory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country</w:t>
      </w:r>
      <w:r w:rsidR="008F7AA7" w:rsidRPr="005A1581">
        <w:rPr>
          <w:color w:val="000000" w:themeColor="text1"/>
        </w:rPr>
        <w:t xml:space="preserve"> </w:t>
      </w:r>
      <w:r w:rsidR="001C4861" w:rsidRPr="005A1581">
        <w:rPr>
          <w:color w:val="000000" w:themeColor="text1"/>
        </w:rPr>
        <w:t>accredited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900065" w:rsidRPr="005A1581">
        <w:rPr>
          <w:color w:val="000000" w:themeColor="text1"/>
        </w:rPr>
        <w:t>WADA</w:t>
      </w:r>
      <w:r w:rsidRPr="005A1581">
        <w:rPr>
          <w:color w:val="000000" w:themeColor="text1"/>
        </w:rPr>
        <w:t xml:space="preserve">, is </w:t>
      </w:r>
      <w:r w:rsidR="001C4861" w:rsidRPr="005A1581">
        <w:rPr>
          <w:color w:val="000000" w:themeColor="text1"/>
        </w:rPr>
        <w:t>responsible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sample</w:t>
      </w:r>
      <w:r w:rsidR="008F7AA7" w:rsidRPr="005A1581">
        <w:rPr>
          <w:color w:val="000000" w:themeColor="text1"/>
        </w:rPr>
        <w:t xml:space="preserve"> </w:t>
      </w:r>
      <w:r w:rsidR="001C4861" w:rsidRPr="005A1581">
        <w:rPr>
          <w:color w:val="000000" w:themeColor="text1"/>
        </w:rPr>
        <w:t>test</w:t>
      </w:r>
      <w:r w:rsidRPr="005A1581">
        <w:rPr>
          <w:color w:val="000000" w:themeColor="text1"/>
        </w:rPr>
        <w:t>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analysis</w:t>
      </w:r>
      <w:r w:rsidR="008F7AA7" w:rsidRPr="005A1581">
        <w:rPr>
          <w:color w:val="000000" w:themeColor="text1"/>
        </w:rPr>
        <w:t xml:space="preserve"> </w:t>
      </w:r>
      <w:r w:rsidRPr="005A1581">
        <w:rPr>
          <w:color w:val="000000" w:themeColor="text1"/>
        </w:rPr>
        <w:t xml:space="preserve">on behalf of </w:t>
      </w:r>
      <w:r w:rsidR="001C4861" w:rsidRPr="005A1581">
        <w:rPr>
          <w:color w:val="000000" w:themeColor="text1"/>
        </w:rPr>
        <w:t>national</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international</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departments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organisations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6C593E" w:rsidRPr="005A1581">
        <w:rPr>
          <w:color w:val="000000" w:themeColor="text1"/>
        </w:rPr>
        <w:t xml:space="preserve"> anti-doping</w:t>
      </w:r>
      <w:r w:rsidR="008F7AA7" w:rsidRPr="005A1581">
        <w:rPr>
          <w:color w:val="000000" w:themeColor="text1"/>
        </w:rPr>
        <w:t xml:space="preserve"> </w:t>
      </w:r>
      <w:r w:rsidRPr="005A1581">
        <w:rPr>
          <w:color w:val="000000" w:themeColor="text1"/>
        </w:rPr>
        <w:t>a</w:t>
      </w:r>
      <w:r w:rsidR="001C4861" w:rsidRPr="005A1581">
        <w:rPr>
          <w:color w:val="000000" w:themeColor="text1"/>
        </w:rPr>
        <w:t>gencies</w:t>
      </w:r>
      <w:r w:rsidR="00B538AF" w:rsidRPr="005A1581">
        <w:rPr>
          <w:color w:val="000000" w:themeColor="text1"/>
        </w:rPr>
        <w:t>,</w:t>
      </w:r>
      <w:r w:rsidR="008F7AA7" w:rsidRPr="005A1581">
        <w:rPr>
          <w:color w:val="000000" w:themeColor="text1"/>
        </w:rPr>
        <w:t xml:space="preserve"> </w:t>
      </w:r>
      <w:r w:rsidRPr="005A1581">
        <w:rPr>
          <w:color w:val="000000" w:themeColor="text1"/>
        </w:rPr>
        <w:t xml:space="preserve">and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developing</w:t>
      </w:r>
      <w:r w:rsidR="008F7AA7" w:rsidRPr="005A1581">
        <w:rPr>
          <w:color w:val="000000" w:themeColor="text1"/>
        </w:rPr>
        <w:t xml:space="preserve"> </w:t>
      </w:r>
      <w:r w:rsidR="001C4861" w:rsidRPr="005A1581">
        <w:rPr>
          <w:color w:val="000000" w:themeColor="text1"/>
        </w:rPr>
        <w:t>scientific</w:t>
      </w:r>
      <w:r w:rsidR="008F7AA7" w:rsidRPr="005A1581">
        <w:rPr>
          <w:color w:val="000000" w:themeColor="text1"/>
        </w:rPr>
        <w:t xml:space="preserve"> </w:t>
      </w:r>
      <w:r w:rsidR="001C4861" w:rsidRPr="005A1581">
        <w:rPr>
          <w:color w:val="000000" w:themeColor="text1"/>
        </w:rPr>
        <w:t>research</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responsible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participating</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formulation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national</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rules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standards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national</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catalogues</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008F7AA7" w:rsidRPr="005A1581">
        <w:rPr>
          <w:color w:val="000000" w:themeColor="text1"/>
        </w:rPr>
        <w:t xml:space="preserve"> </w:t>
      </w:r>
      <w:r w:rsidRPr="005A1581">
        <w:rPr>
          <w:color w:val="000000" w:themeColor="text1"/>
        </w:rPr>
        <w:t>F</w:t>
      </w:r>
      <w:r w:rsidR="001C4861" w:rsidRPr="005A1581">
        <w:rPr>
          <w:color w:val="000000" w:themeColor="text1"/>
        </w:rPr>
        <w:t>ood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drug</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important</w:t>
      </w:r>
      <w:r w:rsidR="008F7AA7" w:rsidRPr="005A1581">
        <w:rPr>
          <w:color w:val="000000" w:themeColor="text1"/>
        </w:rPr>
        <w:t xml:space="preserve"> </w:t>
      </w:r>
      <w:r w:rsidR="001C4861" w:rsidRPr="005A1581">
        <w:rPr>
          <w:color w:val="000000" w:themeColor="text1"/>
        </w:rPr>
        <w:t>working</w:t>
      </w:r>
      <w:r w:rsidR="008F7AA7" w:rsidRPr="005A1581">
        <w:rPr>
          <w:color w:val="000000" w:themeColor="text1"/>
        </w:rPr>
        <w:t xml:space="preserve"> </w:t>
      </w:r>
      <w:r w:rsidR="001C4861" w:rsidRPr="005A1581">
        <w:rPr>
          <w:color w:val="000000" w:themeColor="text1"/>
        </w:rPr>
        <w:t>approach</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parallel</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analysis;</w:t>
      </w:r>
      <w:r w:rsidR="008F7AA7" w:rsidRPr="005A1581">
        <w:rPr>
          <w:color w:val="000000" w:themeColor="text1"/>
        </w:rPr>
        <w:t xml:space="preserve"> </w:t>
      </w:r>
      <w:r w:rsidR="001C4861"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w:t>
      </w:r>
      <w:r w:rsidRPr="005A1581">
        <w:rPr>
          <w:color w:val="000000" w:themeColor="text1"/>
        </w:rPr>
        <w:t xml:space="preserve">is section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present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details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analysis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food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drugs.</w:t>
      </w:r>
    </w:p>
    <w:p w14:paraId="6A90A3A1" w14:textId="77777777" w:rsidR="009415F4" w:rsidRPr="005A1581" w:rsidRDefault="009415F4" w:rsidP="00333E9A">
      <w:pPr>
        <w:spacing w:line="360" w:lineRule="auto"/>
        <w:rPr>
          <w:color w:val="000000" w:themeColor="text1"/>
        </w:rPr>
      </w:pPr>
    </w:p>
    <w:p w14:paraId="75CF5FFA" w14:textId="6639B15D" w:rsidR="00C01DB0" w:rsidRPr="005A1581" w:rsidRDefault="001C4861" w:rsidP="00333E9A">
      <w:pPr>
        <w:pStyle w:val="Heading4"/>
        <w:spacing w:line="360" w:lineRule="auto"/>
        <w:rPr>
          <w:rFonts w:cs="Arial"/>
          <w:color w:val="000000" w:themeColor="text1"/>
        </w:rPr>
      </w:pPr>
      <w:bookmarkStart w:id="294" w:name="_Toc520835550"/>
      <w:bookmarkStart w:id="295" w:name="_Toc514761091"/>
      <w:r w:rsidRPr="005A1581">
        <w:rPr>
          <w:rFonts w:cs="Arial"/>
          <w:color w:val="000000" w:themeColor="text1"/>
        </w:rPr>
        <w:t>Anti-doping</w:t>
      </w:r>
      <w:r w:rsidR="008F7AA7" w:rsidRPr="005A1581">
        <w:rPr>
          <w:rFonts w:cs="Arial"/>
          <w:color w:val="000000" w:themeColor="text1"/>
        </w:rPr>
        <w:t xml:space="preserve"> </w:t>
      </w:r>
      <w:r w:rsidRPr="005A1581">
        <w:rPr>
          <w:rFonts w:cs="Arial"/>
          <w:color w:val="000000" w:themeColor="text1"/>
        </w:rPr>
        <w:t>laboratory</w:t>
      </w:r>
      <w:bookmarkEnd w:id="294"/>
      <w:bookmarkEnd w:id="295"/>
    </w:p>
    <w:p w14:paraId="0073A19C" w14:textId="0CDA80C9"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explain</w:t>
      </w:r>
      <w:r w:rsidR="002061B5" w:rsidRPr="005A1581">
        <w:rPr>
          <w:color w:val="000000" w:themeColor="text1"/>
        </w:rPr>
        <w:t>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preconditions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build</w:t>
      </w:r>
      <w:r w:rsidR="008F7AA7" w:rsidRPr="005A1581">
        <w:rPr>
          <w:color w:val="000000" w:themeColor="text1"/>
        </w:rPr>
        <w:t xml:space="preserve"> </w:t>
      </w:r>
      <w:r w:rsidRPr="005A1581">
        <w:rPr>
          <w:color w:val="000000" w:themeColor="text1"/>
        </w:rPr>
        <w:t>up</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laboratories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2061B5" w:rsidRPr="005A1581">
        <w:rPr>
          <w:color w:val="000000" w:themeColor="text1"/>
        </w:rPr>
        <w:t>:</w:t>
      </w:r>
    </w:p>
    <w:p w14:paraId="70D6EE65" w14:textId="5FA788F7" w:rsidR="00C01DB0" w:rsidRPr="005A1581" w:rsidRDefault="00E278AD" w:rsidP="00333E9A">
      <w:pPr>
        <w:pStyle w:val="Quote"/>
        <w:spacing w:line="360" w:lineRule="auto"/>
        <w:rPr>
          <w:color w:val="000000" w:themeColor="text1"/>
        </w:rPr>
      </w:pPr>
      <w:r w:rsidRPr="005A1581">
        <w:rPr>
          <w:color w:val="000000" w:themeColor="text1"/>
        </w:rPr>
        <w:lastRenderedPageBreak/>
        <w:t>‘</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want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set</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laboratories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analysis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laboratories</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accreditation</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WADA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also</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authorisation</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Pr="005A1581">
        <w:rPr>
          <w:color w:val="000000" w:themeColor="text1"/>
        </w:rPr>
        <w:t>‘</w:t>
      </w:r>
      <w:r w:rsidR="001C4861" w:rsidRPr="005A1581">
        <w:rPr>
          <w:color w:val="000000" w:themeColor="text1"/>
        </w:rPr>
        <w:t>General</w:t>
      </w:r>
      <w:r w:rsidR="008F7AA7" w:rsidRPr="005A1581">
        <w:rPr>
          <w:color w:val="000000" w:themeColor="text1"/>
        </w:rPr>
        <w:t xml:space="preserve"> </w:t>
      </w:r>
      <w:r w:rsidR="001C4861" w:rsidRPr="005A1581">
        <w:rPr>
          <w:color w:val="000000" w:themeColor="text1"/>
        </w:rPr>
        <w:t>Administration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w:t>
      </w:r>
      <w:r w:rsidRPr="005A1581">
        <w:rPr>
          <w:color w:val="000000" w:themeColor="text1"/>
        </w:rPr>
        <w: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one</w:t>
      </w:r>
      <w:r w:rsidR="008F7AA7" w:rsidRPr="005A1581">
        <w:rPr>
          <w:color w:val="000000" w:themeColor="text1"/>
        </w:rPr>
        <w:t xml:space="preserve"> </w:t>
      </w:r>
      <w:r w:rsidR="001C4861" w:rsidRPr="005A1581">
        <w:rPr>
          <w:color w:val="000000" w:themeColor="text1"/>
        </w:rPr>
        <w:t>laboratory</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analysis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located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Beijing</w:t>
      </w:r>
      <w:r w:rsidRPr="005A1581">
        <w:rPr>
          <w:color w:val="000000" w:themeColor="text1"/>
        </w:rPr>
        <w:t>’</w:t>
      </w:r>
      <w:r w:rsidR="00B538AF" w:rsidRPr="005A1581">
        <w:rPr>
          <w:color w:val="000000" w:themeColor="text1"/>
        </w:rPr>
        <w:t>.</w:t>
      </w:r>
    </w:p>
    <w:p w14:paraId="76D3DE6D" w14:textId="2A9CC78D" w:rsidR="00C01DB0" w:rsidRPr="005A1581" w:rsidRDefault="001C4861"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laboratory</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established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1987</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formerly</w:t>
      </w:r>
      <w:r w:rsidR="008F7AA7" w:rsidRPr="005A1581">
        <w:rPr>
          <w:color w:val="000000" w:themeColor="text1"/>
        </w:rPr>
        <w:t xml:space="preserve"> </w:t>
      </w:r>
      <w:r w:rsidRPr="005A1581">
        <w:rPr>
          <w:color w:val="000000" w:themeColor="text1"/>
        </w:rPr>
        <w:t>called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Analysis</w:t>
      </w:r>
      <w:r w:rsidR="008F7AA7" w:rsidRPr="005A1581">
        <w:rPr>
          <w:color w:val="000000" w:themeColor="text1"/>
        </w:rPr>
        <w:t xml:space="preserve"> </w:t>
      </w:r>
      <w:r w:rsidRPr="005A1581">
        <w:rPr>
          <w:color w:val="000000" w:themeColor="text1"/>
        </w:rPr>
        <w:t>Centre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Medicine</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2007</w:t>
      </w:r>
      <w:r w:rsidR="00B538AF" w:rsidRPr="005A1581">
        <w:rPr>
          <w:color w:val="000000" w:themeColor="text1"/>
        </w:rPr>
        <w: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organisation</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transformed</w:t>
      </w:r>
      <w:r w:rsidR="008F7AA7" w:rsidRPr="005A1581">
        <w:rPr>
          <w:color w:val="000000" w:themeColor="text1"/>
        </w:rPr>
        <w:t xml:space="preserve"> </w:t>
      </w:r>
      <w:r w:rsidRPr="005A1581">
        <w:rPr>
          <w:color w:val="000000" w:themeColor="text1"/>
        </w:rPr>
        <w:t>into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laboratory</w:t>
      </w:r>
      <w:r w:rsidR="008F7AA7" w:rsidRPr="005A1581">
        <w:rPr>
          <w:color w:val="000000" w:themeColor="text1"/>
        </w:rPr>
        <w:t xml:space="preserve"> </w:t>
      </w:r>
      <w:r w:rsidRPr="005A1581">
        <w:rPr>
          <w:color w:val="000000" w:themeColor="text1"/>
        </w:rPr>
        <w:t>subordinated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when</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formed</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usually</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called</w:t>
      </w:r>
      <w:r w:rsidR="008F7AA7" w:rsidRPr="005A1581">
        <w:rPr>
          <w:color w:val="000000" w:themeColor="text1"/>
        </w:rPr>
        <w:t xml:space="preserve"> </w:t>
      </w:r>
      <w:r w:rsidRPr="005A1581">
        <w:rPr>
          <w:color w:val="000000" w:themeColor="text1"/>
        </w:rPr>
        <w:t>Beijing</w:t>
      </w:r>
      <w:r w:rsidR="008F7AA7" w:rsidRPr="005A1581">
        <w:rPr>
          <w:color w:val="000000" w:themeColor="text1"/>
        </w:rPr>
        <w:t xml:space="preserve"> </w:t>
      </w:r>
      <w:r w:rsidRPr="005A1581">
        <w:rPr>
          <w:color w:val="000000" w:themeColor="text1"/>
        </w:rPr>
        <w:t>Lab</w:t>
      </w:r>
      <w:r w:rsidR="008F7AA7" w:rsidRPr="005A1581">
        <w:rPr>
          <w:color w:val="000000" w:themeColor="text1"/>
        </w:rPr>
        <w:t xml:space="preserve"> </w:t>
      </w:r>
      <w:r w:rsidRPr="005A1581">
        <w:rPr>
          <w:color w:val="000000" w:themeColor="text1"/>
        </w:rPr>
        <w:t>internationally</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2016).</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laboratory</w:t>
      </w:r>
      <w:r w:rsidR="008F7AA7" w:rsidRPr="005A1581">
        <w:rPr>
          <w:color w:val="000000" w:themeColor="text1"/>
        </w:rPr>
        <w:t xml:space="preserve"> </w:t>
      </w:r>
      <w:r w:rsidRPr="005A1581">
        <w:rPr>
          <w:color w:val="000000" w:themeColor="text1"/>
        </w:rPr>
        <w:t>passed</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strict</w:t>
      </w:r>
      <w:r w:rsidR="008F7AA7" w:rsidRPr="005A1581">
        <w:rPr>
          <w:color w:val="000000" w:themeColor="text1"/>
        </w:rPr>
        <w:t xml:space="preserve"> </w:t>
      </w:r>
      <w:r w:rsidRPr="005A1581">
        <w:rPr>
          <w:color w:val="000000" w:themeColor="text1"/>
        </w:rPr>
        <w:t>examination</w:t>
      </w:r>
      <w:r w:rsidR="008F7AA7" w:rsidRPr="005A1581">
        <w:rPr>
          <w:color w:val="000000" w:themeColor="text1"/>
        </w:rPr>
        <w:t xml:space="preserve"> </w:t>
      </w:r>
      <w:r w:rsidR="002061B5" w:rsidRPr="005A1581">
        <w:rPr>
          <w:color w:val="000000" w:themeColor="text1"/>
        </w:rPr>
        <w:t>by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006850" w:rsidRPr="005A1581">
        <w:rPr>
          <w:color w:val="000000" w:themeColor="text1"/>
        </w:rPr>
        <w:t>IOC</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1989</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002061B5" w:rsidRPr="005A1581">
        <w:rPr>
          <w:color w:val="000000" w:themeColor="text1"/>
        </w:rPr>
        <w:t>certified</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international</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analysis.</w:t>
      </w:r>
      <w:r w:rsidR="008F7AA7" w:rsidRPr="005A1581">
        <w:rPr>
          <w:color w:val="000000" w:themeColor="text1"/>
        </w:rPr>
        <w:t xml:space="preserve"> </w:t>
      </w:r>
      <w:r w:rsidR="002061B5" w:rsidRPr="005A1581">
        <w:rPr>
          <w:color w:val="000000" w:themeColor="text1"/>
        </w:rPr>
        <w:t>Since then</w:t>
      </w:r>
      <w:r w:rsidR="00B538AF" w:rsidRPr="005A1581">
        <w:rPr>
          <w:color w:val="000000" w:themeColor="text1"/>
        </w:rPr>
        <w: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passed</w:t>
      </w:r>
      <w:r w:rsidR="008F7AA7" w:rsidRPr="005A1581">
        <w:rPr>
          <w:color w:val="000000" w:themeColor="text1"/>
        </w:rPr>
        <w:t xml:space="preserve"> </w:t>
      </w:r>
      <w:r w:rsidRPr="005A1581">
        <w:rPr>
          <w:color w:val="000000" w:themeColor="text1"/>
        </w:rPr>
        <w:t>international</w:t>
      </w:r>
      <w:r w:rsidR="008F7AA7" w:rsidRPr="005A1581">
        <w:rPr>
          <w:color w:val="000000" w:themeColor="text1"/>
        </w:rPr>
        <w:t xml:space="preserve"> </w:t>
      </w:r>
      <w:r w:rsidRPr="005A1581">
        <w:rPr>
          <w:color w:val="000000" w:themeColor="text1"/>
        </w:rPr>
        <w:t>qualification</w:t>
      </w:r>
      <w:r w:rsidR="008F7AA7" w:rsidRPr="005A1581">
        <w:rPr>
          <w:color w:val="000000" w:themeColor="text1"/>
        </w:rPr>
        <w:t xml:space="preserve"> </w:t>
      </w:r>
      <w:r w:rsidRPr="005A1581">
        <w:rPr>
          <w:color w:val="000000" w:themeColor="text1"/>
        </w:rPr>
        <w:t>exams</w:t>
      </w:r>
      <w:r w:rsidR="008F7AA7" w:rsidRPr="005A1581">
        <w:rPr>
          <w:color w:val="000000" w:themeColor="text1"/>
        </w:rPr>
        <w:t xml:space="preserve"> </w:t>
      </w:r>
      <w:r w:rsidRPr="005A1581">
        <w:rPr>
          <w:color w:val="000000" w:themeColor="text1"/>
        </w:rPr>
        <w:t>successfully</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year</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retained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analysis</w:t>
      </w:r>
      <w:r w:rsidR="008F7AA7" w:rsidRPr="005A1581">
        <w:rPr>
          <w:color w:val="000000" w:themeColor="text1"/>
        </w:rPr>
        <w:t xml:space="preserve"> </w:t>
      </w:r>
      <w:r w:rsidRPr="005A1581">
        <w:rPr>
          <w:color w:val="000000" w:themeColor="text1"/>
        </w:rPr>
        <w:t>laboratory</w:t>
      </w:r>
      <w:r w:rsidR="008F7AA7" w:rsidRPr="005A1581">
        <w:rPr>
          <w:color w:val="000000" w:themeColor="text1"/>
        </w:rPr>
        <w:t xml:space="preserve"> </w:t>
      </w:r>
      <w:r w:rsidRPr="005A1581">
        <w:rPr>
          <w:color w:val="000000" w:themeColor="text1"/>
        </w:rPr>
        <w:t>qualification</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(CHINAD</w:t>
      </w:r>
      <w:r w:rsidR="00F07201" w:rsidRPr="005A1581">
        <w:rPr>
          <w:color w:val="000000" w:themeColor="text1"/>
        </w:rPr>
        <w:t>A</w:t>
      </w:r>
      <w:r w:rsidR="00B538AF" w:rsidRPr="005A1581">
        <w:rPr>
          <w:color w:val="000000" w:themeColor="text1"/>
        </w:rPr>
        <w:t>,</w:t>
      </w:r>
      <w:r w:rsidR="008F7AA7" w:rsidRPr="005A1581">
        <w:rPr>
          <w:color w:val="000000" w:themeColor="text1"/>
        </w:rPr>
        <w:t xml:space="preserve"> </w:t>
      </w:r>
      <w:r w:rsidRPr="005A1581">
        <w:rPr>
          <w:color w:val="000000" w:themeColor="text1"/>
        </w:rPr>
        <w:t>2016).</w:t>
      </w:r>
    </w:p>
    <w:p w14:paraId="26D41161" w14:textId="6043393C"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Gansu</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presents</w:t>
      </w:r>
      <w:r w:rsidR="008F7AA7" w:rsidRPr="005A1581">
        <w:rPr>
          <w:color w:val="000000" w:themeColor="text1"/>
        </w:rPr>
        <w:t xml:space="preserve"> </w:t>
      </w:r>
      <w:r w:rsidRPr="005A1581">
        <w:rPr>
          <w:color w:val="000000" w:themeColor="text1"/>
        </w:rPr>
        <w:t>ideas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whether</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worth</w:t>
      </w:r>
      <w:r w:rsidR="008F7AA7" w:rsidRPr="005A1581">
        <w:rPr>
          <w:color w:val="000000" w:themeColor="text1"/>
        </w:rPr>
        <w:t xml:space="preserve"> </w:t>
      </w:r>
      <w:r w:rsidRPr="005A1581">
        <w:rPr>
          <w:color w:val="000000" w:themeColor="text1"/>
        </w:rPr>
        <w:t>building</w:t>
      </w:r>
      <w:r w:rsidR="008F7AA7" w:rsidRPr="005A1581">
        <w:rPr>
          <w:color w:val="000000" w:themeColor="text1"/>
        </w:rPr>
        <w:t xml:space="preserve"> </w:t>
      </w:r>
      <w:r w:rsidRPr="005A1581">
        <w:rPr>
          <w:color w:val="000000" w:themeColor="text1"/>
        </w:rPr>
        <w:t>up</w:t>
      </w:r>
      <w:r w:rsidR="008F7AA7" w:rsidRPr="005A1581">
        <w:rPr>
          <w:color w:val="000000" w:themeColor="text1"/>
        </w:rPr>
        <w:t xml:space="preserve"> </w:t>
      </w:r>
      <w:r w:rsidR="002061B5" w:rsidRPr="005A1581">
        <w:rPr>
          <w:color w:val="000000" w:themeColor="text1"/>
        </w:rPr>
        <w:t>a</w:t>
      </w:r>
      <w:r w:rsidR="008F7AA7" w:rsidRPr="005A1581">
        <w:rPr>
          <w:color w:val="000000" w:themeColor="text1"/>
        </w:rPr>
        <w:t xml:space="preserve"> </w:t>
      </w:r>
      <w:r w:rsidRPr="005A1581">
        <w:rPr>
          <w:color w:val="000000" w:themeColor="text1"/>
        </w:rPr>
        <w:t>local</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laboratory.</w:t>
      </w:r>
    </w:p>
    <w:p w14:paraId="30AB8F67" w14:textId="3533E394"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my</w:t>
      </w:r>
      <w:r w:rsidR="008F7AA7" w:rsidRPr="005A1581">
        <w:rPr>
          <w:color w:val="000000" w:themeColor="text1"/>
        </w:rPr>
        <w:t xml:space="preserve"> </w:t>
      </w:r>
      <w:r w:rsidR="001C4861" w:rsidRPr="005A1581">
        <w:rPr>
          <w:color w:val="000000" w:themeColor="text1"/>
        </w:rPr>
        <w:t>point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view</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no</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set</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the</w:t>
      </w:r>
      <w:r w:rsidR="006C593E" w:rsidRPr="005A1581">
        <w:rPr>
          <w:color w:val="000000" w:themeColor="text1"/>
        </w:rPr>
        <w:t xml:space="preserve"> anti-doping</w:t>
      </w:r>
      <w:r w:rsidR="008F7AA7" w:rsidRPr="005A1581">
        <w:rPr>
          <w:color w:val="000000" w:themeColor="text1"/>
        </w:rPr>
        <w:t xml:space="preserve"> </w:t>
      </w:r>
      <w:r w:rsidR="001C4861" w:rsidRPr="005A1581">
        <w:rPr>
          <w:color w:val="000000" w:themeColor="text1"/>
        </w:rPr>
        <w:t>Laboratory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laboratory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capable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sample</w:t>
      </w:r>
      <w:r w:rsidR="008F7AA7" w:rsidRPr="005A1581">
        <w:rPr>
          <w:color w:val="000000" w:themeColor="text1"/>
        </w:rPr>
        <w:t xml:space="preserve"> </w:t>
      </w:r>
      <w:r w:rsidR="001C4861" w:rsidRPr="005A1581">
        <w:rPr>
          <w:color w:val="000000" w:themeColor="text1"/>
        </w:rPr>
        <w:t>analyses</w:t>
      </w:r>
      <w:r w:rsidR="008F7AA7" w:rsidRPr="005A1581">
        <w:rPr>
          <w:color w:val="000000" w:themeColor="text1"/>
        </w:rPr>
        <w:t xml:space="preserve"> </w:t>
      </w:r>
      <w:r w:rsidR="001C4861" w:rsidRPr="005A1581">
        <w:rPr>
          <w:color w:val="000000" w:themeColor="text1"/>
        </w:rPr>
        <w:t>and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even</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wanted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set</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lab</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province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hard</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us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get</w:t>
      </w:r>
      <w:r w:rsidR="008F7AA7" w:rsidRPr="005A1581">
        <w:rPr>
          <w:color w:val="000000" w:themeColor="text1"/>
        </w:rPr>
        <w:t xml:space="preserve"> </w:t>
      </w:r>
      <w:r w:rsidR="001C4861" w:rsidRPr="005A1581">
        <w:rPr>
          <w:color w:val="000000" w:themeColor="text1"/>
        </w:rPr>
        <w:t>sufficient</w:t>
      </w:r>
      <w:r w:rsidR="008F7AA7" w:rsidRPr="005A1581">
        <w:rPr>
          <w:color w:val="000000" w:themeColor="text1"/>
        </w:rPr>
        <w:t xml:space="preserve"> </w:t>
      </w:r>
      <w:r w:rsidR="001C4861" w:rsidRPr="005A1581">
        <w:rPr>
          <w:color w:val="000000" w:themeColor="text1"/>
        </w:rPr>
        <w:t>funding</w:t>
      </w:r>
      <w:r w:rsidRPr="005A1581">
        <w:rPr>
          <w:color w:val="000000" w:themeColor="text1"/>
        </w:rPr>
        <w:t>’</w:t>
      </w:r>
      <w:r w:rsidR="00B538AF" w:rsidRPr="005A1581">
        <w:rPr>
          <w:color w:val="000000" w:themeColor="text1"/>
        </w:rPr>
        <w:t>.</w:t>
      </w:r>
    </w:p>
    <w:p w14:paraId="25FC03DA" w14:textId="1B61568E" w:rsidR="00C01DB0" w:rsidRPr="005A1581" w:rsidRDefault="002061B5"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lab</w:t>
      </w:r>
      <w:r w:rsidR="008F7AA7" w:rsidRPr="005A1581">
        <w:rPr>
          <w:color w:val="000000" w:themeColor="text1"/>
        </w:rPr>
        <w:t xml:space="preserve"> </w:t>
      </w:r>
      <w:r w:rsidR="001C4861" w:rsidRPr="005A1581">
        <w:rPr>
          <w:color w:val="000000" w:themeColor="text1"/>
        </w:rPr>
        <w:t>tested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analysed</w:t>
      </w:r>
      <w:r w:rsidR="008F7AA7" w:rsidRPr="005A1581">
        <w:rPr>
          <w:color w:val="000000" w:themeColor="text1"/>
        </w:rPr>
        <w:t xml:space="preserve"> </w:t>
      </w:r>
      <w:r w:rsidR="001C4861" w:rsidRPr="005A1581">
        <w:rPr>
          <w:color w:val="000000" w:themeColor="text1"/>
        </w:rPr>
        <w:t>approximately</w:t>
      </w:r>
      <w:r w:rsidR="008F7AA7" w:rsidRPr="005A1581">
        <w:rPr>
          <w:color w:val="000000" w:themeColor="text1"/>
        </w:rPr>
        <w:t xml:space="preserve"> </w:t>
      </w:r>
      <w:r w:rsidR="001C4861" w:rsidRPr="005A1581">
        <w:rPr>
          <w:color w:val="000000" w:themeColor="text1"/>
        </w:rPr>
        <w:t>15</w:t>
      </w:r>
      <w:r w:rsidR="00B538AF" w:rsidRPr="005A1581">
        <w:rPr>
          <w:color w:val="000000" w:themeColor="text1"/>
        </w:rPr>
        <w:t>,</w:t>
      </w:r>
      <w:r w:rsidR="001C4861" w:rsidRPr="005A1581">
        <w:rPr>
          <w:color w:val="000000" w:themeColor="text1"/>
        </w:rPr>
        <w:t>000</w:t>
      </w:r>
      <w:r w:rsidR="008F7AA7" w:rsidRPr="005A1581">
        <w:rPr>
          <w:color w:val="000000" w:themeColor="text1"/>
        </w:rPr>
        <w:t xml:space="preserve"> </w:t>
      </w:r>
      <w:r w:rsidR="001C4861" w:rsidRPr="005A1581">
        <w:rPr>
          <w:color w:val="000000" w:themeColor="text1"/>
        </w:rPr>
        <w:t>samples</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year</w:t>
      </w:r>
      <w:r w:rsidR="008F7AA7" w:rsidRPr="005A1581">
        <w:rPr>
          <w:color w:val="000000" w:themeColor="text1"/>
        </w:rPr>
        <w:t xml:space="preserve"> </w:t>
      </w:r>
      <w:r w:rsidRPr="005A1581">
        <w:rPr>
          <w:color w:val="000000" w:themeColor="text1"/>
        </w:rPr>
        <w:t>since</w:t>
      </w:r>
      <w:r w:rsidR="008F7AA7" w:rsidRPr="005A1581">
        <w:rPr>
          <w:color w:val="000000" w:themeColor="text1"/>
        </w:rPr>
        <w:t xml:space="preserve"> </w:t>
      </w:r>
      <w:r w:rsidR="001C4861" w:rsidRPr="005A1581">
        <w:rPr>
          <w:color w:val="000000" w:themeColor="text1"/>
        </w:rPr>
        <w:t>2009</w:t>
      </w:r>
      <w:r w:rsidRPr="005A1581">
        <w:rPr>
          <w:color w:val="000000" w:themeColor="text1"/>
        </w:rPr>
        <w:t xml:space="preserve">, the </w:t>
      </w:r>
      <w:r w:rsidR="001C4861" w:rsidRPr="005A1581">
        <w:rPr>
          <w:color w:val="000000" w:themeColor="text1"/>
        </w:rPr>
        <w:t>highest</w:t>
      </w:r>
      <w:r w:rsidR="008F7AA7" w:rsidRPr="005A1581">
        <w:rPr>
          <w:color w:val="000000" w:themeColor="text1"/>
        </w:rPr>
        <w:t xml:space="preserve"> </w:t>
      </w:r>
      <w:r w:rsidR="001C4861" w:rsidRPr="005A1581">
        <w:rPr>
          <w:color w:val="000000" w:themeColor="text1"/>
        </w:rPr>
        <w:t>among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33</w:t>
      </w:r>
      <w:r w:rsidR="008F7AA7" w:rsidRPr="005A1581">
        <w:rPr>
          <w:color w:val="000000" w:themeColor="text1"/>
        </w:rPr>
        <w:t xml:space="preserve"> </w:t>
      </w:r>
      <w:r w:rsidR="001C4861" w:rsidRPr="005A1581">
        <w:rPr>
          <w:color w:val="000000" w:themeColor="text1"/>
        </w:rPr>
        <w:t>global</w:t>
      </w:r>
      <w:r w:rsidR="008F7AA7" w:rsidRPr="005A1581">
        <w:rPr>
          <w:color w:val="000000" w:themeColor="text1"/>
        </w:rPr>
        <w:t xml:space="preserve"> </w:t>
      </w:r>
      <w:r w:rsidR="001C4861" w:rsidRPr="005A1581">
        <w:rPr>
          <w:color w:val="000000" w:themeColor="text1"/>
        </w:rPr>
        <w:t>labs</w:t>
      </w:r>
      <w:r w:rsidR="008F7AA7" w:rsidRPr="005A1581">
        <w:rPr>
          <w:color w:val="000000" w:themeColor="text1"/>
        </w:rPr>
        <w:t xml:space="preserve"> </w:t>
      </w:r>
      <w:r w:rsidR="001C4861" w:rsidRPr="005A1581">
        <w:rPr>
          <w:color w:val="000000" w:themeColor="text1"/>
        </w:rPr>
        <w:t>accredited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900065" w:rsidRPr="005A1581">
        <w:rPr>
          <w:color w:val="000000" w:themeColor="text1"/>
        </w:rPr>
        <w:t>WADA</w:t>
      </w:r>
      <w:r w:rsidR="008F7AA7" w:rsidRPr="005A1581">
        <w:rPr>
          <w:color w:val="000000" w:themeColor="text1"/>
        </w:rPr>
        <w:t xml:space="preserve"> </w:t>
      </w:r>
      <w:r w:rsidR="001C4861" w:rsidRPr="005A1581">
        <w:rPr>
          <w:color w:val="000000" w:themeColor="text1"/>
        </w:rPr>
        <w:t>(CHINAD</w:t>
      </w:r>
      <w:r w:rsidR="00F07201" w:rsidRPr="005A1581">
        <w:rPr>
          <w:color w:val="000000" w:themeColor="text1"/>
        </w:rPr>
        <w:t>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008F7AA7" w:rsidRPr="005A1581">
        <w:rPr>
          <w:color w:val="000000" w:themeColor="text1"/>
        </w:rPr>
        <w:t xml:space="preserve"> </w:t>
      </w:r>
      <w:r w:rsidR="001C4861" w:rsidRPr="005A1581">
        <w:rPr>
          <w:color w:val="000000" w:themeColor="text1"/>
        </w:rPr>
        <w:t>Since</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established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lab</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successfully</w:t>
      </w:r>
      <w:r w:rsidR="008F7AA7" w:rsidRPr="005A1581">
        <w:rPr>
          <w:color w:val="000000" w:themeColor="text1"/>
        </w:rPr>
        <w:t xml:space="preserve"> </w:t>
      </w:r>
      <w:r w:rsidR="001C4861" w:rsidRPr="005A1581">
        <w:rPr>
          <w:color w:val="000000" w:themeColor="text1"/>
        </w:rPr>
        <w:t>completed</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detection</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2008</w:t>
      </w:r>
      <w:r w:rsidR="008F7AA7" w:rsidRPr="005A1581">
        <w:rPr>
          <w:color w:val="000000" w:themeColor="text1"/>
        </w:rPr>
        <w:t xml:space="preserve"> </w:t>
      </w:r>
      <w:r w:rsidR="001C4861" w:rsidRPr="005A1581">
        <w:rPr>
          <w:color w:val="000000" w:themeColor="text1"/>
        </w:rPr>
        <w:t>Beijing</w:t>
      </w:r>
      <w:r w:rsidR="008F7AA7" w:rsidRPr="005A1581">
        <w:rPr>
          <w:color w:val="000000" w:themeColor="text1"/>
        </w:rPr>
        <w:t xml:space="preserve"> </w:t>
      </w:r>
      <w:r w:rsidR="001C4861" w:rsidRPr="005A1581">
        <w:rPr>
          <w:color w:val="000000" w:themeColor="text1"/>
        </w:rPr>
        <w:t>Olympics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international</w:t>
      </w:r>
      <w:r w:rsidR="008F7AA7" w:rsidRPr="005A1581">
        <w:rPr>
          <w:color w:val="000000" w:themeColor="text1"/>
        </w:rPr>
        <w:t xml:space="preserve"> </w:t>
      </w:r>
      <w:r w:rsidR="001C4861" w:rsidRPr="005A1581">
        <w:rPr>
          <w:color w:val="000000" w:themeColor="text1"/>
        </w:rPr>
        <w:t>comprehensive</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events</w:t>
      </w:r>
      <w:r w:rsidR="008F7AA7" w:rsidRPr="005A1581">
        <w:rPr>
          <w:color w:val="000000" w:themeColor="text1"/>
        </w:rPr>
        <w:t xml:space="preserve"> </w:t>
      </w:r>
      <w:r w:rsidR="001C4861" w:rsidRPr="005A1581">
        <w:rPr>
          <w:color w:val="000000" w:themeColor="text1"/>
        </w:rPr>
        <w:t>held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such</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Asian</w:t>
      </w:r>
      <w:r w:rsidR="008F7AA7" w:rsidRPr="005A1581">
        <w:rPr>
          <w:color w:val="000000" w:themeColor="text1"/>
        </w:rPr>
        <w:t xml:space="preserve"> </w:t>
      </w:r>
      <w:r w:rsidR="001C4861" w:rsidRPr="005A1581">
        <w:rPr>
          <w:color w:val="000000" w:themeColor="text1"/>
        </w:rPr>
        <w:t>Games</w:t>
      </w:r>
      <w:r w:rsidR="00B538AF" w:rsidRPr="005A1581">
        <w:rPr>
          <w:color w:val="000000" w:themeColor="text1"/>
        </w:rPr>
        <w:t>,</w:t>
      </w:r>
      <w:r w:rsidR="008F7AA7" w:rsidRPr="005A1581">
        <w:rPr>
          <w:color w:val="000000" w:themeColor="text1"/>
        </w:rPr>
        <w:t xml:space="preserve"> </w:t>
      </w:r>
      <w:r w:rsidRPr="005A1581">
        <w:rPr>
          <w:color w:val="000000" w:themeColor="text1"/>
        </w:rPr>
        <w:t xml:space="preserve">the </w:t>
      </w:r>
      <w:r w:rsidR="001C4861" w:rsidRPr="005A1581">
        <w:rPr>
          <w:color w:val="000000" w:themeColor="text1"/>
        </w:rPr>
        <w:t>East</w:t>
      </w:r>
      <w:r w:rsidR="008F7AA7" w:rsidRPr="005A1581">
        <w:rPr>
          <w:color w:val="000000" w:themeColor="text1"/>
        </w:rPr>
        <w:t xml:space="preserve"> </w:t>
      </w:r>
      <w:r w:rsidR="001C4861" w:rsidRPr="005A1581">
        <w:rPr>
          <w:color w:val="000000" w:themeColor="text1"/>
        </w:rPr>
        <w:t>Asian</w:t>
      </w:r>
      <w:r w:rsidR="008F7AA7" w:rsidRPr="005A1581">
        <w:rPr>
          <w:color w:val="000000" w:themeColor="text1"/>
        </w:rPr>
        <w:t xml:space="preserve"> </w:t>
      </w:r>
      <w:r w:rsidR="001C4861" w:rsidRPr="005A1581">
        <w:rPr>
          <w:color w:val="000000" w:themeColor="text1"/>
        </w:rPr>
        <w:t>Games</w:t>
      </w:r>
      <w:r w:rsidR="00B538AF" w:rsidRPr="005A1581">
        <w:rPr>
          <w:color w:val="000000" w:themeColor="text1"/>
        </w:rPr>
        <w:t>,</w:t>
      </w:r>
      <w:r w:rsidR="008F7AA7" w:rsidRPr="005A1581">
        <w:rPr>
          <w:color w:val="000000" w:themeColor="text1"/>
        </w:rPr>
        <w:t xml:space="preserve"> </w:t>
      </w:r>
      <w:r w:rsidRPr="005A1581">
        <w:rPr>
          <w:color w:val="000000" w:themeColor="text1"/>
        </w:rPr>
        <w:t xml:space="preserve">the </w:t>
      </w:r>
      <w:r w:rsidR="001C4861" w:rsidRPr="005A1581">
        <w:rPr>
          <w:color w:val="000000" w:themeColor="text1"/>
        </w:rPr>
        <w:t>World</w:t>
      </w:r>
      <w:r w:rsidR="008F7AA7" w:rsidRPr="005A1581">
        <w:rPr>
          <w:color w:val="000000" w:themeColor="text1"/>
        </w:rPr>
        <w:t xml:space="preserve"> </w:t>
      </w:r>
      <w:r w:rsidR="001C4861" w:rsidRPr="005A1581">
        <w:rPr>
          <w:color w:val="000000" w:themeColor="text1"/>
        </w:rPr>
        <w:t>University</w:t>
      </w:r>
      <w:r w:rsidR="008F7AA7" w:rsidRPr="005A1581">
        <w:rPr>
          <w:color w:val="000000" w:themeColor="text1"/>
        </w:rPr>
        <w:t xml:space="preserve"> </w:t>
      </w:r>
      <w:r w:rsidR="001C4861" w:rsidRPr="005A1581">
        <w:rPr>
          <w:color w:val="000000" w:themeColor="text1"/>
        </w:rPr>
        <w:t>Games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individual</w:t>
      </w:r>
      <w:r w:rsidR="008F7AA7" w:rsidRPr="005A1581">
        <w:rPr>
          <w:color w:val="000000" w:themeColor="text1"/>
        </w:rPr>
        <w:t xml:space="preserve"> </w:t>
      </w:r>
      <w:r w:rsidR="001C4861" w:rsidRPr="005A1581">
        <w:rPr>
          <w:color w:val="000000" w:themeColor="text1"/>
        </w:rPr>
        <w:t>international</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national</w:t>
      </w:r>
      <w:r w:rsidR="008F7AA7" w:rsidRPr="005A1581">
        <w:rPr>
          <w:color w:val="000000" w:themeColor="text1"/>
        </w:rPr>
        <w:t xml:space="preserve"> </w:t>
      </w:r>
      <w:r w:rsidR="001C4861" w:rsidRPr="005A1581">
        <w:rPr>
          <w:color w:val="000000" w:themeColor="text1"/>
        </w:rPr>
        <w:t>games</w:t>
      </w:r>
      <w:r w:rsidR="00CE7B08" w:rsidRPr="005A1581">
        <w:rPr>
          <w:color w:val="000000" w:themeColor="text1"/>
        </w:rPr>
        <w:t xml:space="preserve"> (CHINADA, 2016).</w:t>
      </w:r>
    </w:p>
    <w:p w14:paraId="598D80E6" w14:textId="2DCF8547" w:rsidR="00C01DB0" w:rsidRPr="005A1581" w:rsidRDefault="002061B5" w:rsidP="00333E9A">
      <w:pPr>
        <w:spacing w:line="360" w:lineRule="auto"/>
        <w:rPr>
          <w:color w:val="000000" w:themeColor="text1"/>
        </w:rPr>
      </w:pPr>
      <w:r w:rsidRPr="005A1581">
        <w:rPr>
          <w:color w:val="000000" w:themeColor="text1"/>
        </w:rPr>
        <w:t xml:space="preserve">It is over </w:t>
      </w:r>
      <w:r w:rsidR="001C4861" w:rsidRPr="005A1581">
        <w:rPr>
          <w:color w:val="000000" w:themeColor="text1"/>
        </w:rPr>
        <w:t>5</w:t>
      </w:r>
      <w:r w:rsidR="00B538AF" w:rsidRPr="005A1581">
        <w:rPr>
          <w:color w:val="000000" w:themeColor="text1"/>
        </w:rPr>
        <w:t>,</w:t>
      </w:r>
      <w:r w:rsidRPr="005A1581">
        <w:rPr>
          <w:color w:val="000000" w:themeColor="text1"/>
        </w:rPr>
        <w:t>0</w:t>
      </w:r>
      <w:r w:rsidR="001C4861" w:rsidRPr="005A1581">
        <w:rPr>
          <w:color w:val="000000" w:themeColor="text1"/>
        </w:rPr>
        <w:t>00</w:t>
      </w:r>
      <w:r w:rsidR="008F7AA7" w:rsidRPr="005A1581">
        <w:rPr>
          <w:color w:val="000000" w:themeColor="text1"/>
        </w:rPr>
        <w:t xml:space="preserve"> </w:t>
      </w:r>
      <w:r w:rsidR="001C4861" w:rsidRPr="005A1581">
        <w:rPr>
          <w:color w:val="000000" w:themeColor="text1"/>
        </w:rPr>
        <w:t>sqm</w:t>
      </w:r>
      <w:r w:rsidR="008F7AA7" w:rsidRPr="005A1581">
        <w:rPr>
          <w:color w:val="000000" w:themeColor="text1"/>
        </w:rPr>
        <w:t xml:space="preserve"> </w:t>
      </w:r>
      <w:r w:rsidRPr="005A1581">
        <w:rPr>
          <w:color w:val="000000" w:themeColor="text1"/>
        </w:rPr>
        <w:t xml:space="preserve">in size,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equipped</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than</w:t>
      </w:r>
      <w:r w:rsidR="008F7AA7" w:rsidRPr="005A1581">
        <w:rPr>
          <w:color w:val="000000" w:themeColor="text1"/>
        </w:rPr>
        <w:t xml:space="preserve"> </w:t>
      </w:r>
      <w:r w:rsidR="001C4861" w:rsidRPr="005A1581">
        <w:rPr>
          <w:color w:val="000000" w:themeColor="text1"/>
        </w:rPr>
        <w:t>30</w:t>
      </w:r>
      <w:r w:rsidR="008F7AA7" w:rsidRPr="005A1581">
        <w:rPr>
          <w:color w:val="000000" w:themeColor="text1"/>
        </w:rPr>
        <w:t xml:space="preserve"> </w:t>
      </w:r>
      <w:r w:rsidR="001C4861" w:rsidRPr="005A1581">
        <w:rPr>
          <w:color w:val="000000" w:themeColor="text1"/>
        </w:rPr>
        <w:t>sets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large-sized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modern</w:t>
      </w:r>
      <w:r w:rsidR="008F7AA7" w:rsidRPr="005A1581">
        <w:rPr>
          <w:color w:val="000000" w:themeColor="text1"/>
        </w:rPr>
        <w:t xml:space="preserve"> </w:t>
      </w:r>
      <w:r w:rsidR="001C4861" w:rsidRPr="005A1581">
        <w:rPr>
          <w:color w:val="000000" w:themeColor="text1"/>
        </w:rPr>
        <w:t>analytical</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instruments.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lab</w:t>
      </w:r>
      <w:r w:rsidR="008F7AA7" w:rsidRPr="005A1581">
        <w:rPr>
          <w:color w:val="000000" w:themeColor="text1"/>
        </w:rPr>
        <w:t xml:space="preserve"> </w:t>
      </w:r>
      <w:r w:rsidR="001C4861" w:rsidRPr="005A1581">
        <w:rPr>
          <w:color w:val="000000" w:themeColor="text1"/>
        </w:rPr>
        <w:t>currently</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22</w:t>
      </w:r>
      <w:r w:rsidR="008F7AA7" w:rsidRPr="005A1581">
        <w:rPr>
          <w:color w:val="000000" w:themeColor="text1"/>
        </w:rPr>
        <w:t xml:space="preserve"> </w:t>
      </w:r>
      <w:r w:rsidR="001C4861" w:rsidRPr="005A1581">
        <w:rPr>
          <w:color w:val="000000" w:themeColor="text1"/>
        </w:rPr>
        <w:t>staff</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most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technicians</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years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experience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engaging</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detection</w:t>
      </w:r>
      <w:r w:rsidR="00ED05DF" w:rsidRPr="005A1581">
        <w:rPr>
          <w:color w:val="000000" w:themeColor="text1"/>
        </w:rPr>
        <w:t>. There are</w:t>
      </w:r>
      <w:r w:rsidR="008F7AA7" w:rsidRPr="005A1581">
        <w:rPr>
          <w:color w:val="000000" w:themeColor="text1"/>
        </w:rPr>
        <w:t xml:space="preserve"> </w:t>
      </w:r>
      <w:r w:rsidR="001C4861" w:rsidRPr="005A1581">
        <w:rPr>
          <w:color w:val="000000" w:themeColor="text1"/>
        </w:rPr>
        <w:t>eight</w:t>
      </w:r>
      <w:r w:rsidR="008F7AA7" w:rsidRPr="005A1581">
        <w:rPr>
          <w:color w:val="000000" w:themeColor="text1"/>
        </w:rPr>
        <w:t xml:space="preserve"> </w:t>
      </w:r>
      <w:r w:rsidR="001C4861" w:rsidRPr="005A1581">
        <w:rPr>
          <w:color w:val="000000" w:themeColor="text1"/>
        </w:rPr>
        <w:t>researchers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four</w:t>
      </w:r>
      <w:r w:rsidR="008F7AA7" w:rsidRPr="005A1581">
        <w:rPr>
          <w:color w:val="000000" w:themeColor="text1"/>
        </w:rPr>
        <w:t xml:space="preserve"> </w:t>
      </w:r>
      <w:r w:rsidR="001C4861" w:rsidRPr="005A1581">
        <w:rPr>
          <w:color w:val="000000" w:themeColor="text1"/>
        </w:rPr>
        <w:t>associate</w:t>
      </w:r>
      <w:r w:rsidR="008F7AA7" w:rsidRPr="005A1581">
        <w:rPr>
          <w:color w:val="000000" w:themeColor="text1"/>
        </w:rPr>
        <w:t xml:space="preserve"> </w:t>
      </w:r>
      <w:r w:rsidR="001C4861" w:rsidRPr="005A1581">
        <w:rPr>
          <w:color w:val="000000" w:themeColor="text1"/>
        </w:rPr>
        <w:t>researchers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seven</w:t>
      </w:r>
      <w:r w:rsidR="008F7AA7" w:rsidRPr="005A1581">
        <w:rPr>
          <w:color w:val="000000" w:themeColor="text1"/>
        </w:rPr>
        <w:t xml:space="preserve"> </w:t>
      </w:r>
      <w:r w:rsidR="001C4861" w:rsidRPr="005A1581">
        <w:rPr>
          <w:color w:val="000000" w:themeColor="text1"/>
        </w:rPr>
        <w:t>staff</w:t>
      </w:r>
      <w:r w:rsidR="008F7AA7" w:rsidRPr="005A1581">
        <w:rPr>
          <w:color w:val="000000" w:themeColor="text1"/>
        </w:rPr>
        <w:t xml:space="preserve"> </w:t>
      </w:r>
      <w:r w:rsidR="001C4861" w:rsidRPr="005A1581">
        <w:rPr>
          <w:color w:val="000000" w:themeColor="text1"/>
        </w:rPr>
        <w:lastRenderedPageBreak/>
        <w:t>who</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obtained</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doctorate</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six</w:t>
      </w:r>
      <w:r w:rsidR="008F7AA7" w:rsidRPr="005A1581">
        <w:rPr>
          <w:color w:val="000000" w:themeColor="text1"/>
        </w:rPr>
        <w:t xml:space="preserve"> </w:t>
      </w:r>
      <w:r w:rsidR="001C4861" w:rsidRPr="005A1581">
        <w:rPr>
          <w:color w:val="000000" w:themeColor="text1"/>
        </w:rPr>
        <w:t>staff</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Master</w:t>
      </w:r>
      <w:r w:rsidR="00E278AD"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degrees</w:t>
      </w:r>
      <w:r w:rsidR="008F7AA7" w:rsidRPr="005A1581">
        <w:rPr>
          <w:color w:val="000000" w:themeColor="text1"/>
        </w:rPr>
        <w:t xml:space="preserve"> </w:t>
      </w:r>
      <w:r w:rsidR="001C4861" w:rsidRPr="005A1581">
        <w:rPr>
          <w:color w:val="000000" w:themeColor="text1"/>
        </w:rPr>
        <w:t>(CHINAD</w:t>
      </w:r>
      <w:r w:rsidR="00F07201" w:rsidRPr="005A1581">
        <w:rPr>
          <w:color w:val="000000" w:themeColor="text1"/>
        </w:rPr>
        <w:t>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00860E70" w:rsidRPr="005A1581">
        <w:rPr>
          <w:color w:val="000000" w:themeColor="text1"/>
        </w:rPr>
        <w:t>). The</w:t>
      </w:r>
      <w:r w:rsidR="008F7AA7" w:rsidRPr="005A1581">
        <w:rPr>
          <w:color w:val="000000" w:themeColor="text1"/>
        </w:rPr>
        <w:t xml:space="preserve"> </w:t>
      </w:r>
      <w:r w:rsidR="001C4861" w:rsidRPr="005A1581">
        <w:rPr>
          <w:color w:val="000000" w:themeColor="text1"/>
        </w:rPr>
        <w:t>lab</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established</w:t>
      </w:r>
      <w:r w:rsidR="008F7AA7" w:rsidRPr="005A1581">
        <w:rPr>
          <w:color w:val="000000" w:themeColor="text1"/>
        </w:rPr>
        <w:t xml:space="preserve"> </w:t>
      </w:r>
      <w:r w:rsidR="001C4861" w:rsidRPr="005A1581">
        <w:rPr>
          <w:color w:val="000000" w:themeColor="text1"/>
        </w:rPr>
        <w:t>communication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cooperation</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most</w:t>
      </w:r>
      <w:r w:rsidR="008F7AA7" w:rsidRPr="005A1581">
        <w:rPr>
          <w:color w:val="000000" w:themeColor="text1"/>
        </w:rPr>
        <w:t xml:space="preserve"> </w:t>
      </w:r>
      <w:r w:rsidR="001C4861" w:rsidRPr="005A1581">
        <w:rPr>
          <w:color w:val="000000" w:themeColor="text1"/>
        </w:rPr>
        <w:t>advanced</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analysis</w:t>
      </w:r>
      <w:r w:rsidR="008F7AA7" w:rsidRPr="005A1581">
        <w:rPr>
          <w:color w:val="000000" w:themeColor="text1"/>
        </w:rPr>
        <w:t xml:space="preserve"> </w:t>
      </w:r>
      <w:r w:rsidR="001C4861" w:rsidRPr="005A1581">
        <w:rPr>
          <w:color w:val="000000" w:themeColor="text1"/>
        </w:rPr>
        <w:t>labs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world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set</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periodic</w:t>
      </w:r>
      <w:r w:rsidR="008F7AA7" w:rsidRPr="005A1581">
        <w:rPr>
          <w:color w:val="000000" w:themeColor="text1"/>
        </w:rPr>
        <w:t xml:space="preserve"> </w:t>
      </w:r>
      <w:r w:rsidR="001C4861" w:rsidRPr="005A1581">
        <w:rPr>
          <w:color w:val="000000" w:themeColor="text1"/>
        </w:rPr>
        <w:t>mutual</w:t>
      </w:r>
      <w:r w:rsidR="008F7AA7" w:rsidRPr="005A1581">
        <w:rPr>
          <w:color w:val="000000" w:themeColor="text1"/>
        </w:rPr>
        <w:t xml:space="preserve"> </w:t>
      </w:r>
      <w:r w:rsidR="001C4861" w:rsidRPr="005A1581">
        <w:rPr>
          <w:color w:val="000000" w:themeColor="text1"/>
        </w:rPr>
        <w:t>visit</w:t>
      </w:r>
      <w:r w:rsidR="008F7AA7" w:rsidRPr="005A1581">
        <w:rPr>
          <w:color w:val="000000" w:themeColor="text1"/>
        </w:rPr>
        <w:t xml:space="preserve"> </w:t>
      </w:r>
      <w:r w:rsidR="001C4861" w:rsidRPr="005A1581">
        <w:rPr>
          <w:color w:val="000000" w:themeColor="text1"/>
        </w:rPr>
        <w:t>mechanism</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labs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experts</w:t>
      </w:r>
      <w:r w:rsidR="008F7AA7" w:rsidRPr="005A1581">
        <w:rPr>
          <w:color w:val="000000" w:themeColor="text1"/>
        </w:rPr>
        <w:t xml:space="preserve"> </w:t>
      </w:r>
      <w:r w:rsidR="001C4861" w:rsidRPr="005A1581">
        <w:rPr>
          <w:color w:val="000000" w:themeColor="text1"/>
        </w:rPr>
        <w:t>(</w:t>
      </w:r>
      <w:r w:rsidR="00F0720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p>
    <w:p w14:paraId="4A6A302A" w14:textId="19002C82" w:rsidR="00C01DB0" w:rsidRPr="005A1581" w:rsidRDefault="001C4861" w:rsidP="00333E9A">
      <w:pPr>
        <w:spacing w:line="360" w:lineRule="auto"/>
        <w:rPr>
          <w:color w:val="000000" w:themeColor="text1"/>
        </w:rPr>
      </w:pPr>
      <w:r w:rsidRPr="005A1581">
        <w:rPr>
          <w:color w:val="000000" w:themeColor="text1"/>
        </w:rPr>
        <w:t>Along</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development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domestic</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international</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ED05DF" w:rsidRPr="005A1581">
        <w:rPr>
          <w:color w:val="000000" w:themeColor="text1"/>
        </w:rPr>
        <w:t xml:space="preserve">number </w:t>
      </w:r>
      <w:r w:rsidR="005B1258" w:rsidRPr="005A1581">
        <w:rPr>
          <w:color w:val="000000" w:themeColor="text1"/>
          <w:lang w:val="en-US"/>
        </w:rPr>
        <w:t xml:space="preserve">of </w:t>
      </w:r>
      <w:r w:rsidRPr="005A1581">
        <w:rPr>
          <w:color w:val="000000" w:themeColor="text1"/>
        </w:rPr>
        <w:t>forbidden</w:t>
      </w:r>
      <w:r w:rsidR="008F7AA7" w:rsidRPr="005A1581">
        <w:rPr>
          <w:color w:val="000000" w:themeColor="text1"/>
        </w:rPr>
        <w:t xml:space="preserve"> </w:t>
      </w:r>
      <w:r w:rsidRPr="005A1581">
        <w:rPr>
          <w:color w:val="000000" w:themeColor="text1"/>
        </w:rPr>
        <w:t>drugs</w:t>
      </w:r>
      <w:r w:rsidR="008F7AA7" w:rsidRPr="005A1581">
        <w:rPr>
          <w:color w:val="000000" w:themeColor="text1"/>
        </w:rPr>
        <w:t xml:space="preserve"> </w:t>
      </w:r>
      <w:r w:rsidRPr="005A1581">
        <w:rPr>
          <w:color w:val="000000" w:themeColor="text1"/>
        </w:rPr>
        <w:t>added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year</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increase</w:t>
      </w:r>
      <w:r w:rsidR="003E2FE3" w:rsidRPr="005A1581">
        <w:rPr>
          <w:color w:val="000000" w:themeColor="text1"/>
        </w:rPr>
        <w:t xml:space="preserve"> (CHINADA, 2016)</w:t>
      </w:r>
      <w:r w:rsidRPr="005A1581">
        <w:rPr>
          <w:color w:val="000000" w:themeColor="text1"/>
        </w:rPr>
        <w:t>.</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Pr="005A1581">
        <w:rPr>
          <w:color w:val="000000" w:themeColor="text1"/>
        </w:rPr>
        <w:t>retain</w:t>
      </w:r>
      <w:r w:rsidR="008F7AA7" w:rsidRPr="005A1581">
        <w:rPr>
          <w:color w:val="000000" w:themeColor="text1"/>
        </w:rPr>
        <w:t xml:space="preserve"> </w:t>
      </w:r>
      <w:r w:rsidR="00ED05DF" w:rsidRPr="005A1581">
        <w:rPr>
          <w:color w:val="000000" w:themeColor="text1"/>
        </w:rPr>
        <w:t xml:space="preserve">certification </w:t>
      </w:r>
      <w:r w:rsidRPr="005A1581">
        <w:rPr>
          <w:color w:val="000000" w:themeColor="text1"/>
        </w:rPr>
        <w:t>by</w:t>
      </w:r>
      <w:r w:rsidR="008F7AA7" w:rsidRPr="005A1581">
        <w:rPr>
          <w:color w:val="000000" w:themeColor="text1"/>
        </w:rPr>
        <w:t xml:space="preserve"> </w:t>
      </w:r>
      <w:r w:rsidRPr="005A1581">
        <w:rPr>
          <w:color w:val="000000" w:themeColor="text1"/>
        </w:rPr>
        <w:t>WADA</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lab</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developed</w:t>
      </w:r>
      <w:r w:rsidR="008F7AA7" w:rsidRPr="005A1581">
        <w:rPr>
          <w:color w:val="000000" w:themeColor="text1"/>
        </w:rPr>
        <w:t xml:space="preserve"> </w:t>
      </w:r>
      <w:r w:rsidRPr="005A1581">
        <w:rPr>
          <w:color w:val="000000" w:themeColor="text1"/>
        </w:rPr>
        <w:t>considerable</w:t>
      </w:r>
      <w:r w:rsidR="008F7AA7" w:rsidRPr="005A1581">
        <w:rPr>
          <w:color w:val="000000" w:themeColor="text1"/>
        </w:rPr>
        <w:t xml:space="preserve"> </w:t>
      </w:r>
      <w:r w:rsidRPr="005A1581">
        <w:rPr>
          <w:color w:val="000000" w:themeColor="text1"/>
        </w:rPr>
        <w:t>in-depth</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detection</w:t>
      </w:r>
      <w:r w:rsidR="008F7AA7" w:rsidRPr="005A1581">
        <w:rPr>
          <w:color w:val="000000" w:themeColor="text1"/>
        </w:rPr>
        <w:t xml:space="preserve"> </w:t>
      </w:r>
      <w:r w:rsidRPr="005A1581">
        <w:rPr>
          <w:color w:val="000000" w:themeColor="text1"/>
        </w:rPr>
        <w:t>methods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undertaken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participated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many</w:t>
      </w:r>
      <w:r w:rsidR="008F7AA7" w:rsidRPr="005A1581">
        <w:rPr>
          <w:color w:val="000000" w:themeColor="text1"/>
        </w:rPr>
        <w:t xml:space="preserve"> </w:t>
      </w:r>
      <w:r w:rsidRPr="005A1581">
        <w:rPr>
          <w:color w:val="000000" w:themeColor="text1"/>
        </w:rPr>
        <w:t>national</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ministry-level</w:t>
      </w:r>
      <w:r w:rsidR="008F7AA7" w:rsidRPr="005A1581">
        <w:rPr>
          <w:color w:val="000000" w:themeColor="text1"/>
        </w:rPr>
        <w:t xml:space="preserve"> </w:t>
      </w:r>
      <w:r w:rsidRPr="005A1581">
        <w:rPr>
          <w:color w:val="000000" w:themeColor="text1"/>
        </w:rPr>
        <w:t>scientific</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tasks.</w:t>
      </w:r>
      <w:r w:rsidR="008F7AA7" w:rsidRPr="005A1581">
        <w:rPr>
          <w:color w:val="000000" w:themeColor="text1"/>
        </w:rPr>
        <w:t xml:space="preserve"> </w:t>
      </w:r>
      <w:r w:rsidR="00ED05DF"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lab</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won</w:t>
      </w:r>
      <w:r w:rsidR="008F7AA7" w:rsidRPr="005A1581">
        <w:rPr>
          <w:color w:val="000000" w:themeColor="text1"/>
        </w:rPr>
        <w:t xml:space="preserve"> </w:t>
      </w:r>
      <w:r w:rsidRPr="005A1581">
        <w:rPr>
          <w:color w:val="000000" w:themeColor="text1"/>
        </w:rPr>
        <w:t>many</w:t>
      </w:r>
      <w:r w:rsidR="008F7AA7" w:rsidRPr="005A1581">
        <w:rPr>
          <w:color w:val="000000" w:themeColor="text1"/>
        </w:rPr>
        <w:t xml:space="preserve"> </w:t>
      </w:r>
      <w:r w:rsidRPr="005A1581">
        <w:rPr>
          <w:color w:val="000000" w:themeColor="text1"/>
        </w:rPr>
        <w:t>scientific</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achievements</w:t>
      </w:r>
      <w:r w:rsidR="00B538AF" w:rsidRPr="005A1581">
        <w:rPr>
          <w:color w:val="000000" w:themeColor="text1"/>
        </w:rPr>
        <w:t>,</w:t>
      </w:r>
      <w:r w:rsidR="008F7AA7" w:rsidRPr="005A1581">
        <w:rPr>
          <w:color w:val="000000" w:themeColor="text1"/>
        </w:rPr>
        <w:t xml:space="preserve"> </w:t>
      </w:r>
      <w:r w:rsidRPr="005A1581">
        <w:rPr>
          <w:color w:val="000000" w:themeColor="text1"/>
        </w:rPr>
        <w:t>including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first</w:t>
      </w:r>
      <w:r w:rsidR="008F7AA7" w:rsidRPr="005A1581">
        <w:rPr>
          <w:color w:val="000000" w:themeColor="text1"/>
        </w:rPr>
        <w:t xml:space="preserve"> </w:t>
      </w:r>
      <w:r w:rsidRPr="005A1581">
        <w:rPr>
          <w:color w:val="000000" w:themeColor="text1"/>
        </w:rPr>
        <w:t>p</w:t>
      </w:r>
      <w:r w:rsidR="00C01DB0" w:rsidRPr="005A1581">
        <w:rPr>
          <w:color w:val="000000" w:themeColor="text1"/>
        </w:rPr>
        <w:t>ri</w:t>
      </w:r>
      <w:r w:rsidR="00ED05DF" w:rsidRPr="005A1581">
        <w:rPr>
          <w:color w:val="000000" w:themeColor="text1"/>
        </w:rPr>
        <w:t>z</w:t>
      </w:r>
      <w:r w:rsidRPr="005A1581">
        <w:rPr>
          <w:color w:val="000000" w:themeColor="text1"/>
        </w:rPr>
        <w:t>e</w:t>
      </w:r>
      <w:r w:rsidR="008F7AA7" w:rsidRPr="005A1581">
        <w:rPr>
          <w:color w:val="000000" w:themeColor="text1"/>
        </w:rPr>
        <w:t xml:space="preserve"> </w:t>
      </w:r>
      <w:r w:rsidR="00ED05DF" w:rsidRPr="005A1581">
        <w:rPr>
          <w:color w:val="000000" w:themeColor="text1"/>
        </w:rPr>
        <w:t xml:space="preserve">for </w:t>
      </w:r>
      <w:r w:rsidRPr="005A1581">
        <w:rPr>
          <w:color w:val="000000" w:themeColor="text1"/>
        </w:rPr>
        <w:t>National</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Technology</w:t>
      </w:r>
      <w:r w:rsidR="008F7AA7" w:rsidRPr="005A1581">
        <w:rPr>
          <w:color w:val="000000" w:themeColor="text1"/>
        </w:rPr>
        <w:t xml:space="preserve"> </w:t>
      </w:r>
      <w:r w:rsidRPr="005A1581">
        <w:rPr>
          <w:color w:val="000000" w:themeColor="text1"/>
        </w:rPr>
        <w:t>Progress</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special</w:t>
      </w:r>
      <w:r w:rsidR="008F7AA7" w:rsidRPr="005A1581">
        <w:rPr>
          <w:color w:val="000000" w:themeColor="text1"/>
        </w:rPr>
        <w:t xml:space="preserve"> </w:t>
      </w:r>
      <w:r w:rsidRPr="005A1581">
        <w:rPr>
          <w:color w:val="000000" w:themeColor="text1"/>
        </w:rPr>
        <w:t>p</w:t>
      </w:r>
      <w:r w:rsidR="00C01DB0" w:rsidRPr="005A1581">
        <w:rPr>
          <w:color w:val="000000" w:themeColor="text1"/>
        </w:rPr>
        <w:t>ri</w:t>
      </w:r>
      <w:r w:rsidR="00ED05DF" w:rsidRPr="005A1581">
        <w:rPr>
          <w:color w:val="000000" w:themeColor="text1"/>
        </w:rPr>
        <w:t>z</w:t>
      </w:r>
      <w:r w:rsidRPr="005A1581">
        <w:rPr>
          <w:color w:val="000000" w:themeColor="text1"/>
        </w:rPr>
        <w:t>e</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first</w:t>
      </w:r>
      <w:r w:rsidR="008F7AA7" w:rsidRPr="005A1581">
        <w:rPr>
          <w:color w:val="000000" w:themeColor="text1"/>
        </w:rPr>
        <w:t xml:space="preserve"> </w:t>
      </w:r>
      <w:r w:rsidRPr="005A1581">
        <w:rPr>
          <w:color w:val="000000" w:themeColor="text1"/>
        </w:rPr>
        <w:t>p</w:t>
      </w:r>
      <w:r w:rsidR="00C01DB0" w:rsidRPr="005A1581">
        <w:rPr>
          <w:color w:val="000000" w:themeColor="text1"/>
        </w:rPr>
        <w:t>ri</w:t>
      </w:r>
      <w:r w:rsidR="00ED05DF" w:rsidRPr="005A1581">
        <w:rPr>
          <w:color w:val="000000" w:themeColor="text1"/>
        </w:rPr>
        <w:t>z</w:t>
      </w:r>
      <w:r w:rsidRPr="005A1581">
        <w:rPr>
          <w:color w:val="000000" w:themeColor="text1"/>
        </w:rPr>
        <w: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Technology</w:t>
      </w:r>
      <w:r w:rsidR="008F7AA7" w:rsidRPr="005A1581">
        <w:rPr>
          <w:color w:val="000000" w:themeColor="text1"/>
        </w:rPr>
        <w:t xml:space="preserve"> </w:t>
      </w:r>
      <w:r w:rsidRPr="005A1581">
        <w:rPr>
          <w:color w:val="000000" w:themeColor="text1"/>
        </w:rPr>
        <w:t>Progress</w:t>
      </w:r>
      <w:r w:rsidR="008F7AA7" w:rsidRPr="005A1581">
        <w:rPr>
          <w:color w:val="000000" w:themeColor="text1"/>
        </w:rPr>
        <w:t xml:space="preserve"> </w:t>
      </w:r>
      <w:r w:rsidRPr="005A1581">
        <w:rPr>
          <w:color w:val="000000" w:themeColor="text1"/>
        </w:rPr>
        <w:t>conferred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State</w:t>
      </w:r>
      <w:r w:rsidR="008F7AA7" w:rsidRPr="005A1581">
        <w:rPr>
          <w:color w:val="000000" w:themeColor="text1"/>
        </w:rPr>
        <w:t xml:space="preserve"> </w:t>
      </w:r>
      <w:r w:rsidRPr="005A1581">
        <w:rPr>
          <w:color w:val="000000" w:themeColor="text1"/>
        </w:rPr>
        <w:t>Physical</w:t>
      </w:r>
      <w:r w:rsidR="008F7AA7" w:rsidRPr="005A1581">
        <w:rPr>
          <w:color w:val="000000" w:themeColor="text1"/>
        </w:rPr>
        <w:t xml:space="preserve"> </w:t>
      </w:r>
      <w:r w:rsidRPr="005A1581">
        <w:rPr>
          <w:color w:val="000000" w:themeColor="text1"/>
        </w:rPr>
        <w:t>Culture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Commission</w:t>
      </w:r>
      <w:r w:rsidR="008F7AA7" w:rsidRPr="005A1581">
        <w:rPr>
          <w:color w:val="000000" w:themeColor="text1"/>
        </w:rPr>
        <w:t xml:space="preserve"> </w:t>
      </w:r>
      <w:r w:rsidR="00ED05DF" w:rsidRPr="005A1581">
        <w:rPr>
          <w:color w:val="000000" w:themeColor="text1"/>
        </w:rPr>
        <w:t xml:space="preserve">and </w:t>
      </w:r>
      <w:r w:rsidR="00F17C43" w:rsidRPr="005A1581">
        <w:rPr>
          <w:color w:val="000000" w:themeColor="text1"/>
        </w:rPr>
        <w:t>CGAS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special</w:t>
      </w:r>
      <w:r w:rsidR="008F7AA7" w:rsidRPr="005A1581">
        <w:rPr>
          <w:color w:val="000000" w:themeColor="text1"/>
        </w:rPr>
        <w:t xml:space="preserve"> </w:t>
      </w:r>
      <w:r w:rsidRPr="005A1581">
        <w:rPr>
          <w:color w:val="000000" w:themeColor="text1"/>
        </w:rPr>
        <w:t>p</w:t>
      </w:r>
      <w:r w:rsidR="00C01DB0" w:rsidRPr="005A1581">
        <w:rPr>
          <w:color w:val="000000" w:themeColor="text1"/>
        </w:rPr>
        <w:t>ri</w:t>
      </w:r>
      <w:r w:rsidR="00ED05DF" w:rsidRPr="005A1581">
        <w:rPr>
          <w:color w:val="000000" w:themeColor="text1"/>
        </w:rPr>
        <w:t>z</w:t>
      </w:r>
      <w:r w:rsidRPr="005A1581">
        <w:rPr>
          <w:color w:val="000000" w:themeColor="text1"/>
        </w:rPr>
        <w:t>e</w:t>
      </w:r>
      <w:r w:rsidR="008F7AA7" w:rsidRPr="005A1581">
        <w:rPr>
          <w:color w:val="000000" w:themeColor="text1"/>
        </w:rPr>
        <w:t xml:space="preserve"> </w:t>
      </w:r>
      <w:r w:rsidRPr="005A1581">
        <w:rPr>
          <w:color w:val="000000" w:themeColor="text1"/>
        </w:rPr>
        <w:t>conferred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Association</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Instrumental</w:t>
      </w:r>
      <w:r w:rsidR="008F7AA7" w:rsidRPr="005A1581">
        <w:rPr>
          <w:color w:val="000000" w:themeColor="text1"/>
        </w:rPr>
        <w:t xml:space="preserve"> </w:t>
      </w:r>
      <w:r w:rsidRPr="005A1581">
        <w:rPr>
          <w:color w:val="000000" w:themeColor="text1"/>
        </w:rPr>
        <w:t>Analysis</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2016).</w:t>
      </w:r>
    </w:p>
    <w:p w14:paraId="1B03CF96" w14:textId="77777777" w:rsidR="00591D25" w:rsidRPr="005A1581" w:rsidRDefault="00591D25" w:rsidP="00333E9A">
      <w:pPr>
        <w:spacing w:line="360" w:lineRule="auto"/>
        <w:rPr>
          <w:color w:val="000000" w:themeColor="text1"/>
        </w:rPr>
      </w:pPr>
    </w:p>
    <w:p w14:paraId="3D0530AB" w14:textId="01DA7049" w:rsidR="00C01DB0" w:rsidRPr="005A1581" w:rsidRDefault="001C4861" w:rsidP="00333E9A">
      <w:pPr>
        <w:pStyle w:val="Heading4"/>
        <w:spacing w:line="360" w:lineRule="auto"/>
        <w:rPr>
          <w:rFonts w:cs="Arial"/>
          <w:color w:val="000000" w:themeColor="text1"/>
        </w:rPr>
      </w:pPr>
      <w:bookmarkStart w:id="296" w:name="_Toc520835551"/>
      <w:bookmarkStart w:id="297" w:name="_Toc514761092"/>
      <w:r w:rsidRPr="005A1581">
        <w:rPr>
          <w:rFonts w:cs="Arial"/>
          <w:color w:val="000000" w:themeColor="text1"/>
        </w:rPr>
        <w:t>Food</w:t>
      </w:r>
      <w:r w:rsidR="008F7AA7" w:rsidRPr="005A1581">
        <w:rPr>
          <w:rFonts w:cs="Arial"/>
          <w:color w:val="000000" w:themeColor="text1"/>
        </w:rPr>
        <w:t xml:space="preserve"> </w:t>
      </w:r>
      <w:r w:rsidRPr="005A1581">
        <w:rPr>
          <w:rFonts w:cs="Arial"/>
          <w:color w:val="000000" w:themeColor="text1"/>
        </w:rPr>
        <w:t>and</w:t>
      </w:r>
      <w:r w:rsidR="008F7AA7" w:rsidRPr="005A1581">
        <w:rPr>
          <w:rFonts w:cs="Arial"/>
          <w:color w:val="000000" w:themeColor="text1"/>
        </w:rPr>
        <w:t xml:space="preserve"> </w:t>
      </w:r>
      <w:bookmarkEnd w:id="296"/>
      <w:r w:rsidR="00ED05DF" w:rsidRPr="005A1581">
        <w:rPr>
          <w:rFonts w:cs="Arial"/>
          <w:color w:val="000000" w:themeColor="text1"/>
        </w:rPr>
        <w:t>drug doping control laboratory</w:t>
      </w:r>
      <w:bookmarkEnd w:id="297"/>
    </w:p>
    <w:p w14:paraId="3B063B27" w14:textId="749E5E25" w:rsidR="00C01DB0" w:rsidRPr="005A1581" w:rsidRDefault="001C4861" w:rsidP="00333E9A">
      <w:pPr>
        <w:spacing w:line="360" w:lineRule="auto"/>
        <w:rPr>
          <w:color w:val="000000" w:themeColor="text1"/>
        </w:rPr>
      </w:pPr>
      <w:r w:rsidRPr="005A1581">
        <w:rPr>
          <w:color w:val="000000" w:themeColor="text1"/>
        </w:rPr>
        <w:t>As</w:t>
      </w:r>
      <w:r w:rsidR="008F7AA7" w:rsidRPr="005A1581">
        <w:rPr>
          <w:color w:val="000000" w:themeColor="text1"/>
        </w:rPr>
        <w:t xml:space="preserve"> </w:t>
      </w:r>
      <w:r w:rsidRPr="005A1581">
        <w:rPr>
          <w:color w:val="000000" w:themeColor="text1"/>
        </w:rPr>
        <w:t>aforementioned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prevention</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organisations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local</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bureaus</w:t>
      </w:r>
      <w:r w:rsidR="008F7AA7" w:rsidRPr="005A1581">
        <w:rPr>
          <w:color w:val="000000" w:themeColor="text1"/>
        </w:rPr>
        <w:t xml:space="preserve"> </w:t>
      </w:r>
      <w:r w:rsidRPr="005A1581">
        <w:rPr>
          <w:color w:val="000000" w:themeColor="text1"/>
        </w:rPr>
        <w:t>pay</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attention</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food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protect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positive.</w:t>
      </w:r>
      <w:r w:rsidR="008F7AA7" w:rsidRPr="005A1581">
        <w:rPr>
          <w:color w:val="000000" w:themeColor="text1"/>
        </w:rPr>
        <w:t xml:space="preserve"> </w:t>
      </w:r>
      <w:r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established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Food</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Drug</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Control</w:t>
      </w:r>
      <w:r w:rsidR="008F7AA7" w:rsidRPr="005A1581">
        <w:rPr>
          <w:color w:val="000000" w:themeColor="text1"/>
        </w:rPr>
        <w:t xml:space="preserve"> </w:t>
      </w:r>
      <w:r w:rsidRPr="005A1581">
        <w:rPr>
          <w:color w:val="000000" w:themeColor="text1"/>
        </w:rPr>
        <w:t>Laboratory</w:t>
      </w:r>
      <w:r w:rsidR="00B538AF" w:rsidRPr="005A1581">
        <w:rPr>
          <w:color w:val="000000" w:themeColor="text1"/>
        </w:rPr>
        <w:t>,</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been</w:t>
      </w:r>
      <w:r w:rsidR="008F7AA7" w:rsidRPr="005A1581">
        <w:rPr>
          <w:color w:val="000000" w:themeColor="text1"/>
        </w:rPr>
        <w:t xml:space="preserve"> </w:t>
      </w:r>
      <w:r w:rsidRPr="005A1581">
        <w:rPr>
          <w:color w:val="000000" w:themeColor="text1"/>
        </w:rPr>
        <w:t>committed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control</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forbidden</w:t>
      </w:r>
      <w:r w:rsidR="008F7AA7" w:rsidRPr="005A1581">
        <w:rPr>
          <w:color w:val="000000" w:themeColor="text1"/>
        </w:rPr>
        <w:t xml:space="preserve"> </w:t>
      </w:r>
      <w:r w:rsidRPr="005A1581">
        <w:rPr>
          <w:color w:val="000000" w:themeColor="text1"/>
        </w:rPr>
        <w:t>substances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our</w:t>
      </w:r>
      <w:r w:rsidR="008F7AA7" w:rsidRPr="005A1581">
        <w:rPr>
          <w:color w:val="000000" w:themeColor="text1"/>
        </w:rPr>
        <w:t xml:space="preserve"> </w:t>
      </w:r>
      <w:r w:rsidRPr="005A1581">
        <w:rPr>
          <w:color w:val="000000" w:themeColor="text1"/>
        </w:rPr>
        <w:t>country</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foods</w:t>
      </w:r>
      <w:r w:rsidR="00B538AF" w:rsidRPr="005A1581">
        <w:rPr>
          <w:color w:val="000000" w:themeColor="text1"/>
        </w:rPr>
        <w:t>,</w:t>
      </w:r>
      <w:r w:rsidR="008F7AA7" w:rsidRPr="005A1581">
        <w:rPr>
          <w:color w:val="000000" w:themeColor="text1"/>
        </w:rPr>
        <w:t xml:space="preserve"> </w:t>
      </w:r>
      <w:r w:rsidRPr="005A1581">
        <w:rPr>
          <w:color w:val="000000" w:themeColor="text1"/>
        </w:rPr>
        <w:t>drugs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health</w:t>
      </w:r>
      <w:r w:rsidR="008F7AA7" w:rsidRPr="005A1581">
        <w:rPr>
          <w:color w:val="000000" w:themeColor="text1"/>
        </w:rPr>
        <w:t xml:space="preserve"> </w:t>
      </w:r>
      <w:r w:rsidRPr="005A1581">
        <w:rPr>
          <w:color w:val="000000" w:themeColor="text1"/>
        </w:rPr>
        <w:t>care</w:t>
      </w:r>
      <w:r w:rsidR="008F7AA7" w:rsidRPr="005A1581">
        <w:rPr>
          <w:color w:val="000000" w:themeColor="text1"/>
        </w:rPr>
        <w:t xml:space="preserve"> </w:t>
      </w:r>
      <w:r w:rsidRPr="005A1581">
        <w:rPr>
          <w:color w:val="000000" w:themeColor="text1"/>
        </w:rPr>
        <w:t>foods.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test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worked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food-borne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since</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founded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2009</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2016).</w:t>
      </w:r>
    </w:p>
    <w:p w14:paraId="2D1EC241" w14:textId="61D3589B" w:rsidR="00C01DB0" w:rsidRPr="005A1581" w:rsidRDefault="001C4861" w:rsidP="00333E9A">
      <w:pPr>
        <w:spacing w:line="360" w:lineRule="auto"/>
        <w:rPr>
          <w:color w:val="000000" w:themeColor="text1"/>
        </w:rPr>
      </w:pPr>
      <w:r w:rsidRPr="005A1581">
        <w:rPr>
          <w:color w:val="000000" w:themeColor="text1"/>
        </w:rPr>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scientific</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personnel</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lab</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postgraduates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years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experiences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rich</w:t>
      </w:r>
      <w:r w:rsidR="008F7AA7" w:rsidRPr="005A1581">
        <w:rPr>
          <w:color w:val="000000" w:themeColor="text1"/>
        </w:rPr>
        <w:t xml:space="preserve"> </w:t>
      </w:r>
      <w:r w:rsidRPr="005A1581">
        <w:rPr>
          <w:color w:val="000000" w:themeColor="text1"/>
        </w:rPr>
        <w:t>practical</w:t>
      </w:r>
      <w:r w:rsidR="008F7AA7" w:rsidRPr="005A1581">
        <w:rPr>
          <w:color w:val="000000" w:themeColor="text1"/>
        </w:rPr>
        <w:t xml:space="preserve"> </w:t>
      </w:r>
      <w:r w:rsidRPr="005A1581">
        <w:rPr>
          <w:color w:val="000000" w:themeColor="text1"/>
        </w:rPr>
        <w:t>experience</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2016).</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lab</w:t>
      </w:r>
      <w:r w:rsidR="008F7AA7" w:rsidRPr="005A1581">
        <w:rPr>
          <w:color w:val="000000" w:themeColor="text1"/>
        </w:rPr>
        <w:t xml:space="preserve"> </w:t>
      </w:r>
      <w:r w:rsidRPr="005A1581">
        <w:rPr>
          <w:color w:val="000000" w:themeColor="text1"/>
        </w:rPr>
        <w:t>possesses</w:t>
      </w:r>
      <w:r w:rsidR="008F7AA7" w:rsidRPr="005A1581">
        <w:rPr>
          <w:color w:val="000000" w:themeColor="text1"/>
        </w:rPr>
        <w:t xml:space="preserve"> </w:t>
      </w:r>
      <w:r w:rsidRPr="005A1581">
        <w:rPr>
          <w:color w:val="000000" w:themeColor="text1"/>
        </w:rPr>
        <w:t>internationally</w:t>
      </w:r>
      <w:r w:rsidR="008F7AA7" w:rsidRPr="005A1581">
        <w:rPr>
          <w:color w:val="000000" w:themeColor="text1"/>
        </w:rPr>
        <w:t xml:space="preserve"> </w:t>
      </w:r>
      <w:r w:rsidRPr="005A1581">
        <w:rPr>
          <w:color w:val="000000" w:themeColor="text1"/>
        </w:rPr>
        <w:t>advanced</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precise</w:t>
      </w:r>
      <w:r w:rsidR="008F7AA7" w:rsidRPr="005A1581">
        <w:rPr>
          <w:color w:val="000000" w:themeColor="text1"/>
        </w:rPr>
        <w:t xml:space="preserve"> </w:t>
      </w:r>
      <w:r w:rsidRPr="005A1581">
        <w:rPr>
          <w:color w:val="000000" w:themeColor="text1"/>
        </w:rPr>
        <w:t>analysis</w:t>
      </w:r>
      <w:r w:rsidR="008F7AA7" w:rsidRPr="005A1581">
        <w:rPr>
          <w:color w:val="000000" w:themeColor="text1"/>
        </w:rPr>
        <w:t xml:space="preserve"> </w:t>
      </w:r>
      <w:r w:rsidRPr="005A1581">
        <w:rPr>
          <w:color w:val="000000" w:themeColor="text1"/>
        </w:rPr>
        <w:t>equipment</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high</w:t>
      </w:r>
      <w:r w:rsidR="008F7AA7" w:rsidRPr="005A1581">
        <w:rPr>
          <w:color w:val="000000" w:themeColor="text1"/>
        </w:rPr>
        <w:t xml:space="preserve"> </w:t>
      </w:r>
      <w:r w:rsidRPr="005A1581">
        <w:rPr>
          <w:color w:val="000000" w:themeColor="text1"/>
        </w:rPr>
        <w:t>sensitivity</w:t>
      </w:r>
      <w:r w:rsidR="00B538AF" w:rsidRPr="005A1581">
        <w:rPr>
          <w:color w:val="000000" w:themeColor="text1"/>
        </w:rPr>
        <w:t>,</w:t>
      </w:r>
      <w:r w:rsidR="008F7AA7" w:rsidRPr="005A1581">
        <w:rPr>
          <w:color w:val="000000" w:themeColor="text1"/>
        </w:rPr>
        <w:t xml:space="preserve"> </w:t>
      </w:r>
      <w:r w:rsidRPr="005A1581">
        <w:rPr>
          <w:color w:val="000000" w:themeColor="text1"/>
        </w:rPr>
        <w:t>such</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liquid</w:t>
      </w:r>
      <w:r w:rsidR="008F7AA7" w:rsidRPr="005A1581">
        <w:rPr>
          <w:color w:val="000000" w:themeColor="text1"/>
        </w:rPr>
        <w:t xml:space="preserve"> </w:t>
      </w:r>
      <w:r w:rsidRPr="005A1581">
        <w:rPr>
          <w:color w:val="000000" w:themeColor="text1"/>
        </w:rPr>
        <w:t>chromatograph</w:t>
      </w:r>
      <w:r w:rsidR="00764271" w:rsidRPr="005A1581">
        <w:rPr>
          <w:color w:val="000000" w:themeColor="text1"/>
        </w:rPr>
        <w:t>y</w:t>
      </w:r>
      <w:r w:rsidR="008F7AA7" w:rsidRPr="005A1581">
        <w:rPr>
          <w:color w:val="000000" w:themeColor="text1"/>
        </w:rPr>
        <w:t xml:space="preserve"> </w:t>
      </w:r>
      <w:r w:rsidRPr="005A1581">
        <w:rPr>
          <w:color w:val="000000" w:themeColor="text1"/>
        </w:rPr>
        <w:t>tandem</w:t>
      </w:r>
      <w:r w:rsidR="008F7AA7" w:rsidRPr="005A1581">
        <w:rPr>
          <w:color w:val="000000" w:themeColor="text1"/>
        </w:rPr>
        <w:t xml:space="preserve"> </w:t>
      </w:r>
      <w:r w:rsidRPr="005A1581">
        <w:rPr>
          <w:color w:val="000000" w:themeColor="text1"/>
        </w:rPr>
        <w:t>mass</w:t>
      </w:r>
      <w:r w:rsidR="008F7AA7" w:rsidRPr="005A1581">
        <w:rPr>
          <w:color w:val="000000" w:themeColor="text1"/>
        </w:rPr>
        <w:t xml:space="preserve"> </w:t>
      </w:r>
      <w:r w:rsidRPr="005A1581">
        <w:rPr>
          <w:color w:val="000000" w:themeColor="text1"/>
        </w:rPr>
        <w:t>spectrometer</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gas</w:t>
      </w:r>
      <w:r w:rsidR="008F7AA7" w:rsidRPr="005A1581">
        <w:rPr>
          <w:color w:val="000000" w:themeColor="text1"/>
        </w:rPr>
        <w:t xml:space="preserve"> </w:t>
      </w:r>
      <w:r w:rsidRPr="005A1581">
        <w:rPr>
          <w:color w:val="000000" w:themeColor="text1"/>
        </w:rPr>
        <w:t>chromatograph-mass</w:t>
      </w:r>
      <w:r w:rsidR="008F7AA7" w:rsidRPr="005A1581">
        <w:rPr>
          <w:color w:val="000000" w:themeColor="text1"/>
        </w:rPr>
        <w:t xml:space="preserve"> </w:t>
      </w:r>
      <w:r w:rsidRPr="005A1581">
        <w:rPr>
          <w:color w:val="000000" w:themeColor="text1"/>
        </w:rPr>
        <w:t>spectrometer.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lab</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accreditation</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National</w:t>
      </w:r>
      <w:r w:rsidR="008F7AA7" w:rsidRPr="005A1581">
        <w:rPr>
          <w:color w:val="000000" w:themeColor="text1"/>
        </w:rPr>
        <w:t xml:space="preserve"> </w:t>
      </w:r>
      <w:r w:rsidRPr="005A1581">
        <w:rPr>
          <w:color w:val="000000" w:themeColor="text1"/>
        </w:rPr>
        <w:t>Accreditation</w:t>
      </w:r>
      <w:r w:rsidR="008F7AA7" w:rsidRPr="005A1581">
        <w:rPr>
          <w:color w:val="000000" w:themeColor="text1"/>
        </w:rPr>
        <w:t xml:space="preserve"> </w:t>
      </w:r>
      <w:r w:rsidRPr="005A1581">
        <w:rPr>
          <w:color w:val="000000" w:themeColor="text1"/>
        </w:rPr>
        <w:t>Service</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Conformity</w:t>
      </w:r>
      <w:r w:rsidR="008F7AA7" w:rsidRPr="005A1581">
        <w:rPr>
          <w:color w:val="000000" w:themeColor="text1"/>
        </w:rPr>
        <w:t xml:space="preserve"> </w:t>
      </w:r>
      <w:r w:rsidRPr="005A1581">
        <w:rPr>
          <w:color w:val="000000" w:themeColor="text1"/>
        </w:rPr>
        <w:t>Assessment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national</w:t>
      </w:r>
      <w:r w:rsidR="008F7AA7" w:rsidRPr="005A1581">
        <w:rPr>
          <w:color w:val="000000" w:themeColor="text1"/>
        </w:rPr>
        <w:t xml:space="preserve"> </w:t>
      </w:r>
      <w:r w:rsidRPr="005A1581">
        <w:rPr>
          <w:color w:val="000000" w:themeColor="text1"/>
        </w:rPr>
        <w:t>metrology</w:t>
      </w:r>
      <w:r w:rsidR="008F7AA7" w:rsidRPr="005A1581">
        <w:rPr>
          <w:color w:val="000000" w:themeColor="text1"/>
        </w:rPr>
        <w:t xml:space="preserve"> </w:t>
      </w:r>
      <w:r w:rsidRPr="005A1581">
        <w:rPr>
          <w:color w:val="000000" w:themeColor="text1"/>
        </w:rPr>
        <w:t>accreditation</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Certification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Accreditation</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People</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Republic</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2016).</w:t>
      </w:r>
      <w:r w:rsidR="008F7AA7" w:rsidRPr="005A1581">
        <w:rPr>
          <w:color w:val="000000" w:themeColor="text1"/>
        </w:rPr>
        <w:t xml:space="preserve"> </w:t>
      </w:r>
      <w:r w:rsidR="00401249" w:rsidRPr="005A1581">
        <w:rPr>
          <w:color w:val="000000" w:themeColor="text1"/>
        </w:rPr>
        <w:t>It</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successfully</w:t>
      </w:r>
      <w:r w:rsidR="008F7AA7" w:rsidRPr="005A1581">
        <w:rPr>
          <w:color w:val="000000" w:themeColor="text1"/>
        </w:rPr>
        <w:t xml:space="preserve"> </w:t>
      </w:r>
      <w:r w:rsidRPr="005A1581">
        <w:rPr>
          <w:color w:val="000000" w:themeColor="text1"/>
        </w:rPr>
        <w:t>qualified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food</w:t>
      </w:r>
      <w:r w:rsidR="008F7AA7" w:rsidRPr="005A1581">
        <w:rPr>
          <w:color w:val="000000" w:themeColor="text1"/>
        </w:rPr>
        <w:t xml:space="preserve"> </w:t>
      </w:r>
      <w:r w:rsidRPr="005A1581">
        <w:rPr>
          <w:color w:val="000000" w:themeColor="text1"/>
        </w:rPr>
        <w:t>inspection</w:t>
      </w:r>
      <w:r w:rsidR="008F7AA7" w:rsidRPr="005A1581">
        <w:rPr>
          <w:color w:val="000000" w:themeColor="text1"/>
        </w:rPr>
        <w:t xml:space="preserve"> </w:t>
      </w:r>
      <w:r w:rsidRPr="005A1581">
        <w:rPr>
          <w:color w:val="000000" w:themeColor="text1"/>
        </w:rPr>
        <w:t>institution</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2013</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became</w:t>
      </w:r>
      <w:r w:rsidR="008F7AA7" w:rsidRPr="005A1581">
        <w:rPr>
          <w:color w:val="000000" w:themeColor="text1"/>
        </w:rPr>
        <w:t xml:space="preserve"> </w:t>
      </w:r>
      <w:r w:rsidRPr="005A1581">
        <w:rPr>
          <w:color w:val="000000" w:themeColor="text1"/>
        </w:rPr>
        <w:lastRenderedPageBreak/>
        <w:t>the</w:t>
      </w:r>
      <w:r w:rsidR="008F7AA7" w:rsidRPr="005A1581">
        <w:rPr>
          <w:color w:val="000000" w:themeColor="text1"/>
        </w:rPr>
        <w:t xml:space="preserve"> </w:t>
      </w:r>
      <w:r w:rsidRPr="005A1581">
        <w:rPr>
          <w:color w:val="000000" w:themeColor="text1"/>
        </w:rPr>
        <w:t>key</w:t>
      </w:r>
      <w:r w:rsidR="008F7AA7" w:rsidRPr="005A1581">
        <w:rPr>
          <w:color w:val="000000" w:themeColor="text1"/>
        </w:rPr>
        <w:t xml:space="preserve"> </w:t>
      </w:r>
      <w:r w:rsidRPr="005A1581">
        <w:rPr>
          <w:color w:val="000000" w:themeColor="text1"/>
        </w:rPr>
        <w:t>lab</w:t>
      </w:r>
      <w:r w:rsidR="00401249" w:rsidRPr="005A1581">
        <w:rPr>
          <w:color w:val="000000" w:themeColor="text1"/>
        </w:rPr>
        <w:t>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General</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July</w:t>
      </w:r>
      <w:r w:rsidR="008F7AA7" w:rsidRPr="005A1581">
        <w:rPr>
          <w:color w:val="000000" w:themeColor="text1"/>
        </w:rPr>
        <w:t xml:space="preserve"> </w:t>
      </w:r>
      <w:r w:rsidRPr="005A1581">
        <w:rPr>
          <w:color w:val="000000" w:themeColor="text1"/>
        </w:rPr>
        <w:t>2014</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2016).</w:t>
      </w:r>
      <w:r w:rsidR="008F7AA7" w:rsidRPr="005A1581">
        <w:rPr>
          <w:color w:val="000000" w:themeColor="text1"/>
        </w:rPr>
        <w:t xml:space="preserve"> </w:t>
      </w:r>
      <w:r w:rsidRPr="005A1581">
        <w:rPr>
          <w:color w:val="000000" w:themeColor="text1"/>
        </w:rPr>
        <w:t>Additionally</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lab</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been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illegal</w:t>
      </w:r>
      <w:r w:rsidR="008F7AA7" w:rsidRPr="005A1581">
        <w:rPr>
          <w:color w:val="000000" w:themeColor="text1"/>
        </w:rPr>
        <w:t xml:space="preserve"> </w:t>
      </w:r>
      <w:r w:rsidRPr="005A1581">
        <w:rPr>
          <w:color w:val="000000" w:themeColor="text1"/>
        </w:rPr>
        <w:t>additive</w:t>
      </w:r>
      <w:r w:rsidR="008F7AA7" w:rsidRPr="005A1581">
        <w:rPr>
          <w:color w:val="000000" w:themeColor="text1"/>
        </w:rPr>
        <w:t xml:space="preserve"> </w:t>
      </w:r>
      <w:r w:rsidRPr="005A1581">
        <w:rPr>
          <w:color w:val="000000" w:themeColor="text1"/>
        </w:rPr>
        <w:t>detection</w:t>
      </w:r>
      <w:r w:rsidR="008F7AA7" w:rsidRPr="005A1581">
        <w:rPr>
          <w:color w:val="000000" w:themeColor="text1"/>
        </w:rPr>
        <w:t xml:space="preserve"> </w:t>
      </w:r>
      <w:r w:rsidRPr="005A1581">
        <w:rPr>
          <w:color w:val="000000" w:themeColor="text1"/>
        </w:rPr>
        <w:t>agency</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approval</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healthcare</w:t>
      </w:r>
      <w:r w:rsidR="008F7AA7" w:rsidRPr="005A1581">
        <w:rPr>
          <w:color w:val="000000" w:themeColor="text1"/>
        </w:rPr>
        <w:t xml:space="preserve"> </w:t>
      </w:r>
      <w:r w:rsidRPr="005A1581">
        <w:rPr>
          <w:color w:val="000000" w:themeColor="text1"/>
        </w:rPr>
        <w:t>foods</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anti-obesity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anti-fatigue</w:t>
      </w:r>
      <w:r w:rsidR="008F7AA7" w:rsidRPr="005A1581">
        <w:rPr>
          <w:color w:val="000000" w:themeColor="text1"/>
        </w:rPr>
        <w:t xml:space="preserve"> </w:t>
      </w:r>
      <w:r w:rsidRPr="005A1581">
        <w:rPr>
          <w:color w:val="000000" w:themeColor="text1"/>
        </w:rPr>
        <w:t>effects</w:t>
      </w:r>
      <w:r w:rsidR="008F7AA7" w:rsidRPr="005A1581">
        <w:rPr>
          <w:color w:val="000000" w:themeColor="text1"/>
        </w:rPr>
        <w:t xml:space="preserve"> </w:t>
      </w:r>
      <w:r w:rsidRPr="005A1581">
        <w:rPr>
          <w:color w:val="000000" w:themeColor="text1"/>
        </w:rPr>
        <w:t>designated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Food</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Drug</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time</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2016).</w:t>
      </w:r>
    </w:p>
    <w:p w14:paraId="2767E89F" w14:textId="11E51EFD" w:rsidR="009C72D3" w:rsidRPr="005A1581" w:rsidRDefault="00401249"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lab</w:t>
      </w:r>
      <w:r w:rsidRPr="005A1581">
        <w:rPr>
          <w:color w:val="000000" w:themeColor="text1"/>
        </w:rPr>
        <w:t>’s</w:t>
      </w:r>
      <w:r w:rsidR="008F7AA7" w:rsidRPr="005A1581">
        <w:rPr>
          <w:color w:val="000000" w:themeColor="text1"/>
        </w:rPr>
        <w:t xml:space="preserve"> </w:t>
      </w:r>
      <w:r w:rsidR="001C4861" w:rsidRPr="005A1581">
        <w:rPr>
          <w:color w:val="000000" w:themeColor="text1"/>
        </w:rPr>
        <w:t>established</w:t>
      </w:r>
      <w:r w:rsidR="008F7AA7" w:rsidRPr="005A1581">
        <w:rPr>
          <w:color w:val="000000" w:themeColor="text1"/>
        </w:rPr>
        <w:t xml:space="preserve"> </w:t>
      </w:r>
      <w:r w:rsidR="001C4861" w:rsidRPr="005A1581">
        <w:rPr>
          <w:color w:val="000000" w:themeColor="text1"/>
        </w:rPr>
        <w:t>methods</w:t>
      </w:r>
      <w:r w:rsidR="008F7AA7" w:rsidRPr="005A1581">
        <w:rPr>
          <w:color w:val="000000" w:themeColor="text1"/>
        </w:rPr>
        <w:t xml:space="preserve"> </w:t>
      </w:r>
      <w:r w:rsidR="001C4861" w:rsidRPr="005A1581">
        <w:rPr>
          <w:color w:val="000000" w:themeColor="text1"/>
        </w:rPr>
        <w:t>better</w:t>
      </w:r>
      <w:r w:rsidR="008F7AA7" w:rsidRPr="005A1581">
        <w:rPr>
          <w:color w:val="000000" w:themeColor="text1"/>
        </w:rPr>
        <w:t xml:space="preserve"> </w:t>
      </w:r>
      <w:r w:rsidR="001C4861" w:rsidRPr="005A1581">
        <w:rPr>
          <w:color w:val="000000" w:themeColor="text1"/>
        </w:rPr>
        <w:t>than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national</w:t>
      </w:r>
      <w:r w:rsidR="008F7AA7" w:rsidRPr="005A1581">
        <w:rPr>
          <w:color w:val="000000" w:themeColor="text1"/>
        </w:rPr>
        <w:t xml:space="preserve"> </w:t>
      </w:r>
      <w:r w:rsidR="001C4861" w:rsidRPr="005A1581">
        <w:rPr>
          <w:color w:val="000000" w:themeColor="text1"/>
        </w:rPr>
        <w:t>standards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applicable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test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substances</w:t>
      </w:r>
      <w:r w:rsidR="008F7AA7" w:rsidRPr="005A1581">
        <w:rPr>
          <w:color w:val="000000" w:themeColor="text1"/>
        </w:rPr>
        <w:t xml:space="preserve"> </w:t>
      </w:r>
      <w:r w:rsidR="001C4861" w:rsidRPr="005A1581">
        <w:rPr>
          <w:color w:val="000000" w:themeColor="text1"/>
        </w:rPr>
        <w:t>(such</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Pr="005A1581">
        <w:rPr>
          <w:color w:val="000000" w:themeColor="text1"/>
        </w:rPr>
        <w:t>c</w:t>
      </w:r>
      <w:r w:rsidR="001C4861" w:rsidRPr="005A1581">
        <w:rPr>
          <w:color w:val="000000" w:themeColor="text1"/>
        </w:rPr>
        <w:t>lenbuterol)</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meat</w:t>
      </w:r>
      <w:r w:rsidR="008F7AA7" w:rsidRPr="005A1581">
        <w:rPr>
          <w:color w:val="000000" w:themeColor="text1"/>
        </w:rPr>
        <w:t xml:space="preserve"> </w:t>
      </w:r>
      <w:r w:rsidR="001C4861" w:rsidRPr="005A1581">
        <w:rPr>
          <w:color w:val="000000" w:themeColor="text1"/>
        </w:rPr>
        <w:t>products</w:t>
      </w:r>
      <w:r w:rsidR="008F7AA7" w:rsidRPr="005A1581">
        <w:rPr>
          <w:color w:val="000000" w:themeColor="text1"/>
        </w:rPr>
        <w:t xml:space="preserve"> </w:t>
      </w:r>
      <w:r w:rsidR="001C4861" w:rsidRPr="005A1581">
        <w:rPr>
          <w:color w:val="000000" w:themeColor="text1"/>
        </w:rPr>
        <w:t>served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008F7AA7" w:rsidRPr="005A1581">
        <w:rPr>
          <w:color w:val="000000" w:themeColor="text1"/>
        </w:rPr>
        <w:t xml:space="preserve"> </w:t>
      </w:r>
      <w:r w:rsidR="001C4861" w:rsidRPr="005A1581">
        <w:rPr>
          <w:color w:val="000000" w:themeColor="text1"/>
        </w:rPr>
        <w:t>Since</w:t>
      </w:r>
      <w:r w:rsidR="008F7AA7" w:rsidRPr="005A1581">
        <w:rPr>
          <w:color w:val="000000" w:themeColor="text1"/>
        </w:rPr>
        <w:t xml:space="preserve"> </w:t>
      </w:r>
      <w:r w:rsidR="001C4861" w:rsidRPr="005A1581">
        <w:rPr>
          <w:color w:val="000000" w:themeColor="text1"/>
        </w:rPr>
        <w:t>2010</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lab</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been</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meat</w:t>
      </w:r>
      <w:r w:rsidR="008F7AA7" w:rsidRPr="005A1581">
        <w:rPr>
          <w:color w:val="000000" w:themeColor="text1"/>
        </w:rPr>
        <w:t xml:space="preserve"> </w:t>
      </w:r>
      <w:r w:rsidR="001C4861" w:rsidRPr="005A1581">
        <w:rPr>
          <w:color w:val="000000" w:themeColor="text1"/>
        </w:rPr>
        <w:t>products</w:t>
      </w:r>
      <w:r w:rsidR="008F7AA7" w:rsidRPr="005A1581">
        <w:rPr>
          <w:color w:val="000000" w:themeColor="text1"/>
        </w:rPr>
        <w:t xml:space="preserve"> </w:t>
      </w:r>
      <w:r w:rsidR="001C4861" w:rsidRPr="005A1581">
        <w:rPr>
          <w:color w:val="000000" w:themeColor="text1"/>
        </w:rPr>
        <w:t>served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national</w:t>
      </w:r>
      <w:r w:rsidR="008F7AA7" w:rsidRPr="005A1581">
        <w:rPr>
          <w:color w:val="000000" w:themeColor="text1"/>
        </w:rPr>
        <w:t xml:space="preserve"> </w:t>
      </w:r>
      <w:r w:rsidR="001C4861" w:rsidRPr="005A1581">
        <w:rPr>
          <w:color w:val="000000" w:themeColor="text1"/>
        </w:rPr>
        <w:t>team</w:t>
      </w:r>
      <w:r w:rsidR="008F7AA7" w:rsidRPr="005A1581">
        <w:rPr>
          <w:color w:val="000000" w:themeColor="text1"/>
        </w:rPr>
        <w:t xml:space="preserve"> </w:t>
      </w:r>
      <w:r w:rsidR="001C4861" w:rsidRPr="005A1581">
        <w:rPr>
          <w:color w:val="000000" w:themeColor="text1"/>
        </w:rPr>
        <w:t>training</w:t>
      </w:r>
      <w:r w:rsidR="008F7AA7" w:rsidRPr="005A1581">
        <w:rPr>
          <w:color w:val="000000" w:themeColor="text1"/>
        </w:rPr>
        <w:t xml:space="preserve"> </w:t>
      </w:r>
      <w:r w:rsidR="001C4861" w:rsidRPr="005A1581">
        <w:rPr>
          <w:color w:val="000000" w:themeColor="text1"/>
        </w:rPr>
        <w:t>base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effectively</w:t>
      </w:r>
      <w:r w:rsidR="008F7AA7" w:rsidRPr="005A1581">
        <w:rPr>
          <w:color w:val="000000" w:themeColor="text1"/>
        </w:rPr>
        <w:t xml:space="preserve"> </w:t>
      </w:r>
      <w:r w:rsidR="001C4861" w:rsidRPr="005A1581">
        <w:rPr>
          <w:color w:val="000000" w:themeColor="text1"/>
        </w:rPr>
        <w:t>avoided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occurrence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food-borne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events</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r w:rsidRPr="005A1581">
        <w:rPr>
          <w:color w:val="000000" w:themeColor="text1"/>
        </w:rPr>
        <w:t xml:space="preserve"> The lab thus protects</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contaminated</w:t>
      </w:r>
      <w:r w:rsidR="008F7AA7" w:rsidRPr="005A1581">
        <w:rPr>
          <w:color w:val="000000" w:themeColor="text1"/>
        </w:rPr>
        <w:t xml:space="preserve"> </w:t>
      </w:r>
      <w:r w:rsidR="001C4861" w:rsidRPr="005A1581">
        <w:rPr>
          <w:color w:val="000000" w:themeColor="text1"/>
        </w:rPr>
        <w:t>food</w:t>
      </w:r>
      <w:r w:rsidRPr="005A1581">
        <w:rPr>
          <w:color w:val="000000" w:themeColor="text1"/>
        </w:rPr>
        <w:t>, b</w:t>
      </w:r>
      <w:r w:rsidR="001C4861" w:rsidRPr="005A1581">
        <w:rPr>
          <w:color w:val="000000" w:themeColor="text1"/>
        </w:rPr>
        <w:t>ut</w:t>
      </w:r>
      <w:r w:rsidR="008F7AA7" w:rsidRPr="005A1581">
        <w:rPr>
          <w:color w:val="000000" w:themeColor="text1"/>
        </w:rPr>
        <w:t xml:space="preserve"> </w:t>
      </w:r>
      <w:r w:rsidR="001C4861" w:rsidRPr="005A1581">
        <w:rPr>
          <w:color w:val="000000" w:themeColor="text1"/>
        </w:rPr>
        <w:t>according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responses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interviewees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especially</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Pr="005A1581">
        <w:rPr>
          <w:color w:val="000000" w:themeColor="text1"/>
        </w:rPr>
        <w:t xml:space="preserve">are </w:t>
      </w:r>
      <w:r w:rsidR="001C4861" w:rsidRPr="005A1581">
        <w:rPr>
          <w:color w:val="000000" w:themeColor="text1"/>
        </w:rPr>
        <w:t>still</w:t>
      </w:r>
      <w:r w:rsidR="008F7AA7" w:rsidRPr="005A1581">
        <w:rPr>
          <w:color w:val="000000" w:themeColor="text1"/>
        </w:rPr>
        <w:t xml:space="preserve"> </w:t>
      </w:r>
      <w:r w:rsidR="001C4861" w:rsidRPr="005A1581">
        <w:rPr>
          <w:color w:val="000000" w:themeColor="text1"/>
        </w:rPr>
        <w:t>extremely</w:t>
      </w:r>
      <w:r w:rsidR="008F7AA7" w:rsidRPr="005A1581">
        <w:rPr>
          <w:color w:val="000000" w:themeColor="text1"/>
        </w:rPr>
        <w:t xml:space="preserve"> </w:t>
      </w:r>
      <w:r w:rsidR="001C4861" w:rsidRPr="005A1581">
        <w:rPr>
          <w:color w:val="000000" w:themeColor="text1"/>
        </w:rPr>
        <w:t>cautious</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food</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F07201" w:rsidRPr="005A1581">
        <w:rPr>
          <w:color w:val="000000" w:themeColor="text1"/>
        </w:rPr>
        <w:t>eat,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eat</w:t>
      </w:r>
      <w:r w:rsidR="008F7AA7" w:rsidRPr="005A1581">
        <w:rPr>
          <w:color w:val="000000" w:themeColor="text1"/>
        </w:rPr>
        <w:t xml:space="preserve"> </w:t>
      </w:r>
      <w:r w:rsidR="001C4861" w:rsidRPr="005A1581">
        <w:rPr>
          <w:color w:val="000000" w:themeColor="text1"/>
        </w:rPr>
        <w:t>pork</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Pr="005A1581">
        <w:rPr>
          <w:color w:val="000000" w:themeColor="text1"/>
        </w:rPr>
        <w:t xml:space="preserve">a </w:t>
      </w:r>
      <w:r w:rsidR="001C4861" w:rsidRPr="005A1581">
        <w:rPr>
          <w:color w:val="000000" w:themeColor="text1"/>
        </w:rPr>
        <w:t>competition.</w:t>
      </w:r>
    </w:p>
    <w:p w14:paraId="7C3F63F6" w14:textId="77777777" w:rsidR="00591D25" w:rsidRPr="005A1581" w:rsidRDefault="00591D25" w:rsidP="00333E9A">
      <w:pPr>
        <w:spacing w:line="360" w:lineRule="auto"/>
        <w:rPr>
          <w:color w:val="000000" w:themeColor="text1"/>
        </w:rPr>
      </w:pPr>
    </w:p>
    <w:p w14:paraId="500EE3CA" w14:textId="2420F158" w:rsidR="00FE6646" w:rsidRPr="005A1581" w:rsidRDefault="001C4861" w:rsidP="00333E9A">
      <w:pPr>
        <w:pStyle w:val="Heading3"/>
      </w:pPr>
      <w:bookmarkStart w:id="298" w:name="_Toc520835552"/>
      <w:bookmarkStart w:id="299" w:name="_Toc514761093"/>
      <w:bookmarkStart w:id="300" w:name="_Toc12790026"/>
      <w:r w:rsidRPr="005A1581">
        <w:t>Result</w:t>
      </w:r>
      <w:r w:rsidR="008F7AA7" w:rsidRPr="005A1581">
        <w:t xml:space="preserve"> </w:t>
      </w:r>
      <w:bookmarkEnd w:id="298"/>
      <w:r w:rsidR="00401249" w:rsidRPr="005A1581">
        <w:t>management and punishment</w:t>
      </w:r>
      <w:bookmarkEnd w:id="299"/>
      <w:bookmarkEnd w:id="300"/>
    </w:p>
    <w:p w14:paraId="1FA3FA62" w14:textId="0A5BD2B3" w:rsidR="00C01DB0" w:rsidRPr="005A1581" w:rsidRDefault="00401249" w:rsidP="00333E9A">
      <w:pPr>
        <w:spacing w:line="360" w:lineRule="auto"/>
        <w:rPr>
          <w:color w:val="000000" w:themeColor="text1"/>
        </w:rPr>
      </w:pPr>
      <w:r w:rsidRPr="005A1581">
        <w:rPr>
          <w:color w:val="000000" w:themeColor="text1"/>
        </w:rPr>
        <w:t>R</w:t>
      </w:r>
      <w:r w:rsidR="001C4861" w:rsidRPr="005A1581">
        <w:rPr>
          <w:color w:val="000000" w:themeColor="text1"/>
        </w:rPr>
        <w:t>esult</w:t>
      </w:r>
      <w:r w:rsidRPr="005A1581">
        <w:rPr>
          <w:color w:val="000000" w:themeColor="text1"/>
        </w:rPr>
        <w:t>s</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refers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institutionalised</w:t>
      </w:r>
      <w:r w:rsidR="008F7AA7" w:rsidRPr="005A1581">
        <w:rPr>
          <w:color w:val="000000" w:themeColor="text1"/>
        </w:rPr>
        <w:t xml:space="preserve"> </w:t>
      </w:r>
      <w:r w:rsidR="001C4861" w:rsidRPr="005A1581">
        <w:rPr>
          <w:color w:val="000000" w:themeColor="text1"/>
        </w:rPr>
        <w:t>process</w:t>
      </w:r>
      <w:r w:rsidR="008F7AA7" w:rsidRPr="005A1581">
        <w:rPr>
          <w:color w:val="000000" w:themeColor="text1"/>
        </w:rPr>
        <w:t xml:space="preserve"> </w:t>
      </w:r>
      <w:r w:rsidR="001C4861" w:rsidRPr="005A1581">
        <w:rPr>
          <w:color w:val="000000" w:themeColor="text1"/>
        </w:rPr>
        <w:t>through</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responsible</w:t>
      </w:r>
      <w:r w:rsidR="008F7AA7" w:rsidRPr="005A1581">
        <w:rPr>
          <w:color w:val="000000" w:themeColor="text1"/>
        </w:rPr>
        <w:t xml:space="preserve"> </w:t>
      </w:r>
      <w:r w:rsidR="001C4861" w:rsidRPr="005A1581">
        <w:rPr>
          <w:color w:val="000000" w:themeColor="text1"/>
        </w:rPr>
        <w:t>administrative</w:t>
      </w:r>
      <w:r w:rsidR="008F7AA7" w:rsidRPr="005A1581">
        <w:rPr>
          <w:color w:val="000000" w:themeColor="text1"/>
        </w:rPr>
        <w:t xml:space="preserve"> </w:t>
      </w:r>
      <w:r w:rsidR="001C4861" w:rsidRPr="005A1581">
        <w:rPr>
          <w:color w:val="000000" w:themeColor="text1"/>
        </w:rPr>
        <w:t>body</w:t>
      </w:r>
      <w:r w:rsidR="008F7AA7" w:rsidRPr="005A1581">
        <w:rPr>
          <w:color w:val="000000" w:themeColor="text1"/>
        </w:rPr>
        <w:t xml:space="preserve"> </w:t>
      </w:r>
      <w:r w:rsidR="001C4861" w:rsidRPr="005A1581">
        <w:rPr>
          <w:color w:val="000000" w:themeColor="text1"/>
        </w:rPr>
        <w:t>investigates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informs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suspends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holds</w:t>
      </w:r>
      <w:r w:rsidR="008F7AA7" w:rsidRPr="005A1581">
        <w:rPr>
          <w:color w:val="000000" w:themeColor="text1"/>
        </w:rPr>
        <w:t xml:space="preserve"> </w:t>
      </w:r>
      <w:r w:rsidR="001C4861" w:rsidRPr="005A1581">
        <w:rPr>
          <w:color w:val="000000" w:themeColor="text1"/>
        </w:rPr>
        <w:t>hearings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violators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regulations</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Regu</w:t>
      </w:r>
      <w:r w:rsidR="00CC7143" w:rsidRPr="005A1581">
        <w:rPr>
          <w:color w:val="000000" w:themeColor="text1"/>
        </w:rPr>
        <w:t>lation</w:t>
      </w:r>
      <w:r w:rsidR="008F7AA7" w:rsidRPr="005A1581">
        <w:rPr>
          <w:color w:val="000000" w:themeColor="text1"/>
        </w:rPr>
        <w:t xml:space="preserve"> </w:t>
      </w:r>
      <w:r w:rsidR="00CC7143" w:rsidRPr="005A1581">
        <w:rPr>
          <w:color w:val="000000" w:themeColor="text1"/>
        </w:rPr>
        <w:t>of</w:t>
      </w:r>
      <w:r w:rsidR="008F7AA7" w:rsidRPr="005A1581">
        <w:rPr>
          <w:color w:val="000000" w:themeColor="text1"/>
        </w:rPr>
        <w:t xml:space="preserve"> </w:t>
      </w:r>
      <w:r w:rsidR="00CC7143"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CC7143" w:rsidRPr="005A1581">
        <w:rPr>
          <w:color w:val="000000" w:themeColor="text1"/>
        </w:rPr>
        <w:t>2015).</w:t>
      </w:r>
      <w:r w:rsidR="008F7AA7" w:rsidRPr="005A1581">
        <w:rPr>
          <w:color w:val="000000" w:themeColor="text1"/>
        </w:rPr>
        <w:t xml:space="preserve"> </w:t>
      </w:r>
      <w:r w:rsidR="00CC7143" w:rsidRPr="005A1581">
        <w:rPr>
          <w:color w:val="000000" w:themeColor="text1"/>
        </w:rPr>
        <w:t>Figure</w:t>
      </w:r>
      <w:r w:rsidR="008F7AA7" w:rsidRPr="005A1581">
        <w:rPr>
          <w:color w:val="000000" w:themeColor="text1"/>
        </w:rPr>
        <w:t xml:space="preserve"> </w:t>
      </w:r>
      <w:r w:rsidR="004C7033" w:rsidRPr="005A1581">
        <w:rPr>
          <w:color w:val="000000" w:themeColor="text1"/>
        </w:rPr>
        <w:t>25</w:t>
      </w:r>
      <w:r w:rsidR="008F7AA7" w:rsidRPr="005A1581">
        <w:rPr>
          <w:color w:val="000000" w:themeColor="text1"/>
        </w:rPr>
        <w:t xml:space="preserve"> </w:t>
      </w:r>
      <w:r w:rsidR="001C4861" w:rsidRPr="005A1581">
        <w:rPr>
          <w:color w:val="000000" w:themeColor="text1"/>
        </w:rPr>
        <w:t>demonstrates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whole</w:t>
      </w:r>
      <w:r w:rsidR="008F7AA7" w:rsidRPr="005A1581">
        <w:rPr>
          <w:color w:val="000000" w:themeColor="text1"/>
        </w:rPr>
        <w:t xml:space="preserve"> </w:t>
      </w:r>
      <w:r w:rsidR="001C4861" w:rsidRPr="005A1581">
        <w:rPr>
          <w:color w:val="000000" w:themeColor="text1"/>
        </w:rPr>
        <w:t>process</w:t>
      </w:r>
      <w:r w:rsidR="008F7AA7" w:rsidRPr="005A1581">
        <w:rPr>
          <w:color w:val="000000" w:themeColor="text1"/>
        </w:rPr>
        <w:t xml:space="preserve"> </w:t>
      </w:r>
      <w:r w:rsidR="001C4861" w:rsidRPr="005A1581">
        <w:rPr>
          <w:color w:val="000000" w:themeColor="text1"/>
        </w:rPr>
        <w:t>after</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E278AD" w:rsidRPr="005A1581">
        <w:rPr>
          <w:color w:val="000000" w:themeColor="text1"/>
        </w:rPr>
        <w:t>‘</w:t>
      </w:r>
      <w:r w:rsidR="001C4861" w:rsidRPr="005A1581">
        <w:rPr>
          <w:color w:val="000000" w:themeColor="text1"/>
        </w:rPr>
        <w:t>A</w:t>
      </w:r>
      <w:r w:rsidR="00E278AD" w:rsidRPr="005A1581">
        <w:rPr>
          <w:color w:val="000000" w:themeColor="text1"/>
        </w:rPr>
        <w:t>’</w:t>
      </w:r>
      <w:r w:rsidR="008F7AA7" w:rsidRPr="005A1581">
        <w:rPr>
          <w:color w:val="000000" w:themeColor="text1"/>
        </w:rPr>
        <w:t xml:space="preserve"> </w:t>
      </w:r>
      <w:r w:rsidR="001C4861" w:rsidRPr="005A1581">
        <w:rPr>
          <w:color w:val="000000" w:themeColor="text1"/>
        </w:rPr>
        <w:t>sample</w:t>
      </w:r>
      <w:r w:rsidR="008F7AA7" w:rsidRPr="005A1581">
        <w:rPr>
          <w:color w:val="000000" w:themeColor="text1"/>
        </w:rPr>
        <w:t xml:space="preserve"> </w:t>
      </w:r>
      <w:r w:rsidRPr="005A1581">
        <w:rPr>
          <w:color w:val="000000" w:themeColor="text1"/>
        </w:rPr>
        <w:t xml:space="preserve">has </w:t>
      </w:r>
      <w:r w:rsidR="001C4861" w:rsidRPr="005A1581">
        <w:rPr>
          <w:color w:val="000000" w:themeColor="text1"/>
        </w:rPr>
        <w:t>tested</w:t>
      </w:r>
      <w:r w:rsidR="008F7AA7" w:rsidRPr="005A1581">
        <w:rPr>
          <w:color w:val="000000" w:themeColor="text1"/>
        </w:rPr>
        <w:t xml:space="preserve"> </w:t>
      </w:r>
      <w:r w:rsidR="001C4861" w:rsidRPr="005A1581">
        <w:rPr>
          <w:color w:val="000000" w:themeColor="text1"/>
        </w:rPr>
        <w:t>positive.</w:t>
      </w:r>
    </w:p>
    <w:p w14:paraId="5B36B93A" w14:textId="77777777" w:rsidR="00731065" w:rsidRPr="005A1581" w:rsidRDefault="00731065" w:rsidP="00E81084">
      <w:pPr>
        <w:keepNext/>
        <w:spacing w:line="360" w:lineRule="auto"/>
        <w:jc w:val="center"/>
        <w:rPr>
          <w:color w:val="000000" w:themeColor="text1"/>
        </w:rPr>
      </w:pPr>
      <w:r w:rsidRPr="005A1581">
        <w:rPr>
          <w:noProof/>
          <w:color w:val="000000" w:themeColor="text1"/>
        </w:rPr>
        <w:lastRenderedPageBreak/>
        <w:drawing>
          <wp:inline distT="0" distB="0" distL="0" distR="0" wp14:anchorId="537C715E" wp14:editId="3F35D9C6">
            <wp:extent cx="5453664" cy="5146040"/>
            <wp:effectExtent l="0" t="0" r="7620" b="10160"/>
            <wp:docPr id="33" name="Picture 33" descr="../Downloads/Blank%20Diagram%2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wnloads/Blank%20Diagram%20(20).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59877" cy="5151903"/>
                    </a:xfrm>
                    <a:prstGeom prst="rect">
                      <a:avLst/>
                    </a:prstGeom>
                    <a:noFill/>
                    <a:ln>
                      <a:noFill/>
                    </a:ln>
                  </pic:spPr>
                </pic:pic>
              </a:graphicData>
            </a:graphic>
          </wp:inline>
        </w:drawing>
      </w:r>
    </w:p>
    <w:p w14:paraId="23C030F7" w14:textId="4E778D1A" w:rsidR="00731065" w:rsidRPr="005A1581" w:rsidRDefault="00731065" w:rsidP="00C01EE5">
      <w:pPr>
        <w:pStyle w:val="Caption"/>
        <w:spacing w:line="360" w:lineRule="auto"/>
        <w:jc w:val="center"/>
        <w:rPr>
          <w:rFonts w:ascii="Arial" w:hAnsi="Arial" w:cs="Arial"/>
          <w:color w:val="000000" w:themeColor="text1"/>
        </w:rPr>
      </w:pPr>
      <w:bookmarkStart w:id="301" w:name="_Toc12790296"/>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00F1492B" w:rsidRPr="005A1581">
        <w:rPr>
          <w:rFonts w:ascii="Arial" w:hAnsi="Arial" w:cs="Arial"/>
          <w:color w:val="000000" w:themeColor="text1"/>
        </w:rPr>
        <w:t>25</w:t>
      </w:r>
      <w:r w:rsidRPr="005A1581">
        <w:rPr>
          <w:rFonts w:ascii="Arial" w:hAnsi="Arial" w:cs="Arial"/>
          <w:color w:val="000000" w:themeColor="text1"/>
        </w:rPr>
        <w:fldChar w:fldCharType="end"/>
      </w:r>
      <w:r w:rsidR="00CC05F7" w:rsidRPr="005A1581">
        <w:rPr>
          <w:rFonts w:ascii="Arial" w:hAnsi="Arial" w:cs="Arial"/>
          <w:color w:val="000000" w:themeColor="text1"/>
        </w:rPr>
        <w:t xml:space="preserve">. </w:t>
      </w:r>
      <w:r w:rsidRPr="005A1581">
        <w:rPr>
          <w:rFonts w:ascii="Arial" w:hAnsi="Arial" w:cs="Arial"/>
          <w:color w:val="000000" w:themeColor="text1"/>
        </w:rPr>
        <w:t>AAF process (CHINADA, 2016).</w:t>
      </w:r>
      <w:bookmarkEnd w:id="301"/>
    </w:p>
    <w:p w14:paraId="6F1D3314" w14:textId="77777777" w:rsidR="00BF6F0E" w:rsidRPr="005A1581" w:rsidRDefault="00BF6F0E" w:rsidP="00333E9A">
      <w:pPr>
        <w:spacing w:line="360" w:lineRule="auto"/>
        <w:rPr>
          <w:color w:val="000000" w:themeColor="text1"/>
        </w:rPr>
      </w:pPr>
    </w:p>
    <w:p w14:paraId="771B1746" w14:textId="1E4A778F" w:rsidR="00FB2D18" w:rsidRPr="005A1581" w:rsidRDefault="00FB2D18" w:rsidP="00333E9A">
      <w:pPr>
        <w:spacing w:line="360" w:lineRule="auto"/>
        <w:rPr>
          <w:color w:val="000000" w:themeColor="text1"/>
        </w:rPr>
      </w:pPr>
      <w:r w:rsidRPr="005A1581">
        <w:rPr>
          <w:color w:val="000000" w:themeColor="text1"/>
        </w:rPr>
        <w:t>The Deputy Director of CHINADA also gives details about what happens after the athlete’s A sample has tested positive:</w:t>
      </w:r>
    </w:p>
    <w:p w14:paraId="6558D003" w14:textId="77777777" w:rsidR="00FB2D18" w:rsidRPr="005A1581" w:rsidRDefault="00FB2D18" w:rsidP="00333E9A">
      <w:pPr>
        <w:pStyle w:val="Quote"/>
        <w:spacing w:line="360" w:lineRule="auto"/>
        <w:rPr>
          <w:color w:val="000000" w:themeColor="text1"/>
        </w:rPr>
      </w:pPr>
      <w:r w:rsidRPr="005A1581">
        <w:rPr>
          <w:color w:val="000000" w:themeColor="text1"/>
        </w:rPr>
        <w:t>‘The athletes will receive the notification about the athlete’s obligations and responsibilities. the athletes may face provisional suspension and athletes have the right to request the analysis of the B sample in five days after the notification. Moreover, athletes also have the right to have a hearing in 10 days after sample A has tested positive or in five days after sample B has tested positive’.</w:t>
      </w:r>
    </w:p>
    <w:p w14:paraId="0C43D742" w14:textId="5454A9D3" w:rsidR="00C56E00" w:rsidRPr="005A1581" w:rsidRDefault="00C56E00" w:rsidP="00333E9A">
      <w:pPr>
        <w:spacing w:line="360" w:lineRule="auto"/>
        <w:rPr>
          <w:color w:val="000000" w:themeColor="text1"/>
        </w:rPr>
      </w:pPr>
      <w:r w:rsidRPr="005A1581">
        <w:rPr>
          <w:color w:val="000000" w:themeColor="text1"/>
        </w:rPr>
        <w:t xml:space="preserve">As </w:t>
      </w:r>
      <w:r w:rsidR="007547B2" w:rsidRPr="005A1581">
        <w:rPr>
          <w:color w:val="000000" w:themeColor="text1"/>
        </w:rPr>
        <w:t>illustrated</w:t>
      </w:r>
      <w:r w:rsidRPr="005A1581">
        <w:rPr>
          <w:color w:val="000000" w:themeColor="text1"/>
        </w:rPr>
        <w:t xml:space="preserve"> in the Figure 25, after the A sample tested positive</w:t>
      </w:r>
      <w:r w:rsidR="00D269ED" w:rsidRPr="005A1581">
        <w:rPr>
          <w:color w:val="000000" w:themeColor="text1"/>
        </w:rPr>
        <w:t xml:space="preserve">, </w:t>
      </w:r>
      <w:r w:rsidR="00A532F5" w:rsidRPr="005A1581">
        <w:rPr>
          <w:color w:val="000000" w:themeColor="text1"/>
        </w:rPr>
        <w:t xml:space="preserve">CHINADA will </w:t>
      </w:r>
      <w:r w:rsidR="00A532F5" w:rsidRPr="005A1581">
        <w:rPr>
          <w:color w:val="000000" w:themeColor="text1"/>
        </w:rPr>
        <w:lastRenderedPageBreak/>
        <w:t xml:space="preserve">notify the athletes and relative parties. </w:t>
      </w:r>
      <w:r w:rsidRPr="005A1581">
        <w:rPr>
          <w:color w:val="000000" w:themeColor="text1"/>
        </w:rPr>
        <w:t xml:space="preserve">The Director of the Institute of Sport Science in Jinan </w:t>
      </w:r>
      <w:r w:rsidR="00A532F5" w:rsidRPr="005A1581">
        <w:rPr>
          <w:color w:val="000000" w:themeColor="text1"/>
        </w:rPr>
        <w:t>has noted</w:t>
      </w:r>
      <w:r w:rsidRPr="005A1581">
        <w:rPr>
          <w:color w:val="000000" w:themeColor="text1"/>
        </w:rPr>
        <w:t xml:space="preserve"> what they do after athletes have tested positive:</w:t>
      </w:r>
    </w:p>
    <w:p w14:paraId="21A5AE2F" w14:textId="77777777" w:rsidR="00C56E00" w:rsidRPr="005A1581" w:rsidRDefault="00C56E00" w:rsidP="00333E9A">
      <w:pPr>
        <w:pStyle w:val="Quote"/>
        <w:spacing w:line="360" w:lineRule="auto"/>
        <w:rPr>
          <w:color w:val="000000" w:themeColor="text1"/>
        </w:rPr>
      </w:pPr>
      <w:r w:rsidRPr="005A1581">
        <w:rPr>
          <w:color w:val="000000" w:themeColor="text1"/>
        </w:rPr>
        <w:t>‘The first thing we have to do after the athletes who test positive is that we cooperate with the local sports federation and start an investigation. For example, we usually cooperate with the local sports federation to have a talk with the athletes to figure out a reason why these athletes have tested positive as soon as we got the positive result of sample A. During this process, we will not only investigate the athletes, but we also need to find out whether the sports federation or sport team is at fault and involved in the doping incident’.</w:t>
      </w:r>
    </w:p>
    <w:p w14:paraId="1BE7B8E6" w14:textId="4638C535" w:rsidR="000817CF" w:rsidRPr="005A1581" w:rsidRDefault="00C56E00" w:rsidP="00333E9A">
      <w:pPr>
        <w:spacing w:line="360" w:lineRule="auto"/>
        <w:rPr>
          <w:color w:val="000000" w:themeColor="text1"/>
        </w:rPr>
      </w:pPr>
      <w:r w:rsidRPr="005A1581">
        <w:rPr>
          <w:color w:val="000000" w:themeColor="text1"/>
        </w:rPr>
        <w:t xml:space="preserve">Thus, each </w:t>
      </w:r>
      <w:r w:rsidR="00D641C8" w:rsidRPr="005A1581">
        <w:rPr>
          <w:color w:val="000000" w:themeColor="text1"/>
        </w:rPr>
        <w:t>local anti-doping agency</w:t>
      </w:r>
      <w:r w:rsidR="0052285F" w:rsidRPr="005A1581">
        <w:rPr>
          <w:color w:val="000000" w:themeColor="text1"/>
        </w:rPr>
        <w:t xml:space="preserve"> </w:t>
      </w:r>
      <w:r w:rsidRPr="005A1581">
        <w:rPr>
          <w:color w:val="000000" w:themeColor="text1"/>
        </w:rPr>
        <w:t xml:space="preserve">has the authority and responsibility to help CHINADA figure out what exactly happened. The next part will </w:t>
      </w:r>
      <w:r w:rsidR="00A532F5" w:rsidRPr="005A1581">
        <w:rPr>
          <w:color w:val="000000" w:themeColor="text1"/>
        </w:rPr>
        <w:t>be focusing</w:t>
      </w:r>
      <w:r w:rsidRPr="005A1581">
        <w:rPr>
          <w:color w:val="000000" w:themeColor="text1"/>
        </w:rPr>
        <w:t xml:space="preserve"> on the hearing as </w:t>
      </w:r>
      <w:r w:rsidR="00A532F5" w:rsidRPr="005A1581">
        <w:rPr>
          <w:color w:val="000000" w:themeColor="text1"/>
        </w:rPr>
        <w:t>a most important step</w:t>
      </w:r>
      <w:r w:rsidRPr="005A1581">
        <w:rPr>
          <w:color w:val="000000" w:themeColor="text1"/>
        </w:rPr>
        <w:t xml:space="preserve"> after A </w:t>
      </w:r>
      <w:r w:rsidR="00A532F5" w:rsidRPr="005A1581">
        <w:rPr>
          <w:color w:val="000000" w:themeColor="text1"/>
        </w:rPr>
        <w:t xml:space="preserve">or B </w:t>
      </w:r>
      <w:r w:rsidRPr="005A1581">
        <w:rPr>
          <w:color w:val="000000" w:themeColor="text1"/>
        </w:rPr>
        <w:t xml:space="preserve">sample tested positive. </w:t>
      </w:r>
    </w:p>
    <w:p w14:paraId="5AA01E3C" w14:textId="77777777" w:rsidR="00A532F5" w:rsidRPr="005A1581" w:rsidRDefault="00A532F5" w:rsidP="00333E9A">
      <w:pPr>
        <w:spacing w:line="360" w:lineRule="auto"/>
        <w:rPr>
          <w:color w:val="000000" w:themeColor="text1"/>
        </w:rPr>
      </w:pPr>
    </w:p>
    <w:p w14:paraId="75EEB78A" w14:textId="51D4DC48" w:rsidR="00FE6646" w:rsidRPr="005A1581" w:rsidRDefault="001C4861" w:rsidP="00333E9A">
      <w:pPr>
        <w:pStyle w:val="Heading4"/>
        <w:spacing w:line="360" w:lineRule="auto"/>
        <w:rPr>
          <w:rFonts w:cs="Arial"/>
          <w:color w:val="000000" w:themeColor="text1"/>
        </w:rPr>
      </w:pPr>
      <w:bookmarkStart w:id="302" w:name="_Toc520835553"/>
      <w:bookmarkStart w:id="303" w:name="_Toc514761094"/>
      <w:r w:rsidRPr="005A1581">
        <w:rPr>
          <w:rFonts w:cs="Arial"/>
          <w:color w:val="000000" w:themeColor="text1"/>
        </w:rPr>
        <w:t>Hearing</w:t>
      </w:r>
      <w:bookmarkEnd w:id="302"/>
      <w:bookmarkEnd w:id="303"/>
    </w:p>
    <w:p w14:paraId="507CC678" w14:textId="2D652EFC" w:rsidR="00C01DB0" w:rsidRPr="005A1581" w:rsidRDefault="00A27946" w:rsidP="00333E9A">
      <w:pPr>
        <w:spacing w:line="360" w:lineRule="auto"/>
        <w:rPr>
          <w:color w:val="000000" w:themeColor="text1"/>
        </w:rPr>
      </w:pPr>
      <w:r w:rsidRPr="005A1581">
        <w:rPr>
          <w:color w:val="000000" w:themeColor="text1"/>
        </w:rPr>
        <w:t>WADA</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requested</w:t>
      </w:r>
      <w:r w:rsidR="008F7AA7" w:rsidRPr="005A1581">
        <w:rPr>
          <w:color w:val="000000" w:themeColor="text1"/>
        </w:rPr>
        <w:t xml:space="preserve"> </w:t>
      </w:r>
      <w:r w:rsidR="001C4861" w:rsidRPr="005A1581">
        <w:rPr>
          <w:color w:val="000000" w:themeColor="text1"/>
        </w:rPr>
        <w:t>th</w:t>
      </w:r>
      <w:r w:rsidRPr="005A1581">
        <w:rPr>
          <w:color w:val="000000" w:themeColor="text1"/>
        </w:rPr>
        <w:t>at</w:t>
      </w:r>
      <w:r w:rsidR="008F7AA7" w:rsidRPr="005A1581">
        <w:rPr>
          <w:color w:val="000000" w:themeColor="text1"/>
        </w:rPr>
        <w:t xml:space="preserve"> </w:t>
      </w:r>
      <w:r w:rsidRPr="005A1581">
        <w:rPr>
          <w:color w:val="000000" w:themeColor="text1"/>
        </w:rPr>
        <w:t xml:space="preserve">the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organisation</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responsible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managing</w:t>
      </w:r>
      <w:r w:rsidR="008F7AA7" w:rsidRPr="005A1581">
        <w:rPr>
          <w:color w:val="000000" w:themeColor="text1"/>
        </w:rPr>
        <w:t xml:space="preserve"> </w:t>
      </w:r>
      <w:r w:rsidR="001C4861" w:rsidRPr="005A1581">
        <w:rPr>
          <w:color w:val="000000" w:themeColor="text1"/>
        </w:rPr>
        <w:t>results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ing</w:t>
      </w:r>
      <w:r w:rsidR="008F7AA7" w:rsidRPr="005A1581">
        <w:rPr>
          <w:color w:val="000000" w:themeColor="text1"/>
        </w:rPr>
        <w:t xml:space="preserve"> </w:t>
      </w:r>
      <w:r w:rsidR="001C4861" w:rsidRPr="005A1581">
        <w:rPr>
          <w:color w:val="000000" w:themeColor="text1"/>
        </w:rPr>
        <w:t>hearing</w:t>
      </w:r>
      <w:r w:rsidR="008F7AA7" w:rsidRPr="005A1581">
        <w:rPr>
          <w:color w:val="000000" w:themeColor="text1"/>
        </w:rPr>
        <w:t xml:space="preserve"> </w:t>
      </w:r>
      <w:r w:rsidR="001C4861" w:rsidRPr="005A1581">
        <w:rPr>
          <w:color w:val="000000" w:themeColor="text1"/>
        </w:rPr>
        <w:t>procedures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any</w:t>
      </w:r>
      <w:r w:rsidR="008F7AA7" w:rsidRPr="005A1581">
        <w:rPr>
          <w:color w:val="000000" w:themeColor="text1"/>
        </w:rPr>
        <w:t xml:space="preserve"> </w:t>
      </w:r>
      <w:r w:rsidRPr="005A1581">
        <w:rPr>
          <w:color w:val="000000" w:themeColor="text1"/>
        </w:rPr>
        <w:t xml:space="preserve">athlete </w:t>
      </w:r>
      <w:r w:rsidR="001C4861" w:rsidRPr="005A1581">
        <w:rPr>
          <w:color w:val="000000" w:themeColor="text1"/>
        </w:rPr>
        <w:t>who</w:t>
      </w:r>
      <w:r w:rsidRPr="005A1581">
        <w:rPr>
          <w:color w:val="000000" w:themeColor="text1"/>
        </w:rPr>
        <w:t xml:space="preserve"> i</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accused</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violations</w:t>
      </w:r>
      <w:r w:rsidR="008F7AA7" w:rsidRPr="005A1581">
        <w:rPr>
          <w:color w:val="000000" w:themeColor="text1"/>
        </w:rPr>
        <w:t xml:space="preserve"> </w:t>
      </w:r>
      <w:r w:rsidR="001C4861" w:rsidRPr="005A1581">
        <w:rPr>
          <w:color w:val="000000" w:themeColor="text1"/>
        </w:rPr>
        <w:t>(WADC</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2018).</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specified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fundamental</w:t>
      </w:r>
      <w:r w:rsidR="008F7AA7" w:rsidRPr="005A1581">
        <w:rPr>
          <w:color w:val="000000" w:themeColor="text1"/>
        </w:rPr>
        <w:t xml:space="preserve"> </w:t>
      </w:r>
      <w:r w:rsidR="001C4861" w:rsidRPr="005A1581">
        <w:rPr>
          <w:color w:val="000000" w:themeColor="text1"/>
        </w:rPr>
        <w:t>principles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abided</w:t>
      </w:r>
      <w:r w:rsidR="008F7AA7" w:rsidRPr="005A1581">
        <w:rPr>
          <w:color w:val="000000" w:themeColor="text1"/>
        </w:rPr>
        <w:t xml:space="preserve"> </w:t>
      </w:r>
      <w:r w:rsidR="001C4861" w:rsidRPr="005A1581">
        <w:rPr>
          <w:color w:val="000000" w:themeColor="text1"/>
        </w:rPr>
        <w:t>by</w:t>
      </w:r>
      <w:r w:rsidRPr="005A1581">
        <w:rPr>
          <w:color w:val="000000" w:themeColor="text1"/>
        </w:rPr>
        <w:t>, and that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organisations</w:t>
      </w:r>
      <w:r w:rsidR="008F7AA7" w:rsidRPr="005A1581">
        <w:rPr>
          <w:color w:val="000000" w:themeColor="text1"/>
        </w:rPr>
        <w:t xml:space="preserve"> </w:t>
      </w:r>
      <w:r w:rsidR="001C4861" w:rsidRPr="005A1581">
        <w:rPr>
          <w:color w:val="000000" w:themeColor="text1"/>
        </w:rPr>
        <w:t>formulate</w:t>
      </w:r>
      <w:r w:rsidR="008F7AA7" w:rsidRPr="005A1581">
        <w:rPr>
          <w:color w:val="000000" w:themeColor="text1"/>
        </w:rPr>
        <w:t xml:space="preserve"> </w:t>
      </w:r>
      <w:r w:rsidR="001C4861" w:rsidRPr="005A1581">
        <w:rPr>
          <w:color w:val="000000" w:themeColor="text1"/>
        </w:rPr>
        <w:t>hearing</w:t>
      </w:r>
      <w:r w:rsidR="008F7AA7" w:rsidRPr="005A1581">
        <w:rPr>
          <w:color w:val="000000" w:themeColor="text1"/>
        </w:rPr>
        <w:t xml:space="preserve"> </w:t>
      </w:r>
      <w:r w:rsidR="001C4861" w:rsidRPr="005A1581">
        <w:rPr>
          <w:color w:val="000000" w:themeColor="text1"/>
        </w:rPr>
        <w:t>rules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compliance</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the</w:t>
      </w:r>
      <w:r w:rsidRPr="005A1581">
        <w:rPr>
          <w:color w:val="000000" w:themeColor="text1"/>
        </w:rPr>
        <w:t>se</w:t>
      </w:r>
      <w:r w:rsidR="008F7AA7" w:rsidRPr="005A1581">
        <w:rPr>
          <w:color w:val="000000" w:themeColor="text1"/>
        </w:rPr>
        <w:t xml:space="preserve"> </w:t>
      </w:r>
      <w:r w:rsidR="001C4861" w:rsidRPr="005A1581">
        <w:rPr>
          <w:color w:val="000000" w:themeColor="text1"/>
        </w:rPr>
        <w:t>principles</w:t>
      </w:r>
      <w:r w:rsidR="008F7AA7" w:rsidRPr="005A1581">
        <w:rPr>
          <w:color w:val="000000" w:themeColor="text1"/>
        </w:rPr>
        <w:t xml:space="preserve"> </w:t>
      </w:r>
      <w:r w:rsidR="001C4861" w:rsidRPr="005A1581">
        <w:rPr>
          <w:color w:val="000000" w:themeColor="text1"/>
        </w:rPr>
        <w:t>(WADC</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2018).</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bid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stay</w:t>
      </w:r>
      <w:r w:rsidR="008F7AA7" w:rsidRPr="005A1581">
        <w:rPr>
          <w:color w:val="000000" w:themeColor="text1"/>
        </w:rPr>
        <w:t xml:space="preserve"> </w:t>
      </w:r>
      <w:r w:rsidR="001C4861" w:rsidRPr="005A1581">
        <w:rPr>
          <w:color w:val="000000" w:themeColor="text1"/>
        </w:rPr>
        <w:t>consistent</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internationally-accepted</w:t>
      </w:r>
      <w:r w:rsidR="008F7AA7" w:rsidRPr="005A1581">
        <w:rPr>
          <w:color w:val="000000" w:themeColor="text1"/>
        </w:rPr>
        <w:t xml:space="preserve"> </w:t>
      </w:r>
      <w:r w:rsidR="001C4861" w:rsidRPr="005A1581">
        <w:rPr>
          <w:color w:val="000000" w:themeColor="text1"/>
        </w:rPr>
        <w:t>practices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protect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legitimate</w:t>
      </w:r>
      <w:r w:rsidR="008F7AA7" w:rsidRPr="005A1581">
        <w:rPr>
          <w:color w:val="000000" w:themeColor="text1"/>
        </w:rPr>
        <w:t xml:space="preserve"> </w:t>
      </w:r>
      <w:r w:rsidR="001C4861" w:rsidRPr="005A1581">
        <w:rPr>
          <w:color w:val="000000" w:themeColor="text1"/>
        </w:rPr>
        <w:t>interests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interested</w:t>
      </w:r>
      <w:r w:rsidR="008F7AA7" w:rsidRPr="005A1581">
        <w:rPr>
          <w:color w:val="000000" w:themeColor="text1"/>
        </w:rPr>
        <w:t xml:space="preserve"> </w:t>
      </w:r>
      <w:r w:rsidR="001C4861" w:rsidRPr="005A1581">
        <w:rPr>
          <w:color w:val="000000" w:themeColor="text1"/>
        </w:rPr>
        <w:t>persons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F17C43" w:rsidRPr="005A1581">
        <w:rPr>
          <w:color w:val="000000" w:themeColor="text1"/>
        </w:rPr>
        <w:t>CGAS</w:t>
      </w:r>
      <w:r w:rsidR="008F7AA7" w:rsidRPr="005A1581">
        <w:rPr>
          <w:color w:val="000000" w:themeColor="text1"/>
        </w:rPr>
        <w:t xml:space="preserve"> </w:t>
      </w:r>
      <w:r w:rsidR="001C4861" w:rsidRPr="005A1581">
        <w:rPr>
          <w:color w:val="000000" w:themeColor="text1"/>
        </w:rPr>
        <w:t>issued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A944B0" w:rsidRPr="005A1581">
        <w:rPr>
          <w:color w:val="000000" w:themeColor="text1"/>
        </w:rPr>
        <w:t>‘</w:t>
      </w:r>
      <w:r w:rsidR="001C4861" w:rsidRPr="005A1581">
        <w:rPr>
          <w:color w:val="000000" w:themeColor="text1"/>
        </w:rPr>
        <w:t>Hearing</w:t>
      </w:r>
      <w:r w:rsidR="008F7AA7" w:rsidRPr="005A1581">
        <w:rPr>
          <w:color w:val="000000" w:themeColor="text1"/>
        </w:rPr>
        <w:t xml:space="preserve"> </w:t>
      </w:r>
      <w:r w:rsidR="001C4861" w:rsidRPr="005A1581">
        <w:rPr>
          <w:color w:val="000000" w:themeColor="text1"/>
        </w:rPr>
        <w:t>Rules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Violations</w:t>
      </w:r>
      <w:r w:rsidR="00A944B0" w:rsidRPr="005A1581">
        <w:rPr>
          <w:color w:val="000000" w:themeColor="text1"/>
        </w:rPr>
        <w: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7953AB" w:rsidRPr="005A1581">
        <w:rPr>
          <w:color w:val="000000" w:themeColor="text1"/>
        </w:rPr>
        <w:t>2011and revised it in</w:t>
      </w:r>
      <w:r w:rsidR="00AC6161" w:rsidRPr="005A1581">
        <w:rPr>
          <w:color w:val="000000" w:themeColor="text1"/>
        </w:rPr>
        <w:t xml:space="preserve"> </w:t>
      </w:r>
      <w:r w:rsidR="007953AB" w:rsidRPr="005A1581">
        <w:rPr>
          <w:color w:val="000000" w:themeColor="text1"/>
        </w:rPr>
        <w:t>2018.</w:t>
      </w:r>
      <w:r w:rsidR="008F7AA7" w:rsidRPr="005A1581">
        <w:rPr>
          <w:color w:val="000000" w:themeColor="text1"/>
        </w:rPr>
        <w:t xml:space="preserve"> </w:t>
      </w:r>
      <w:r w:rsidR="001C4861" w:rsidRPr="005A1581">
        <w:rPr>
          <w:color w:val="000000" w:themeColor="text1"/>
        </w:rPr>
        <w:t>These</w:t>
      </w:r>
      <w:r w:rsidR="008F7AA7" w:rsidRPr="005A1581">
        <w:rPr>
          <w:color w:val="000000" w:themeColor="text1"/>
        </w:rPr>
        <w:t xml:space="preserve"> </w:t>
      </w:r>
      <w:r w:rsidR="001C4861" w:rsidRPr="005A1581">
        <w:rPr>
          <w:color w:val="000000" w:themeColor="text1"/>
        </w:rPr>
        <w:t>Hearing</w:t>
      </w:r>
      <w:r w:rsidR="008F7AA7" w:rsidRPr="005A1581">
        <w:rPr>
          <w:color w:val="000000" w:themeColor="text1"/>
        </w:rPr>
        <w:t xml:space="preserve"> </w:t>
      </w:r>
      <w:r w:rsidR="001C4861" w:rsidRPr="005A1581">
        <w:rPr>
          <w:color w:val="000000" w:themeColor="text1"/>
        </w:rPr>
        <w:t>Rules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001C4861" w:rsidRPr="005A1581">
        <w:rPr>
          <w:color w:val="000000" w:themeColor="text1"/>
        </w:rPr>
        <w:t>applicable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cases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detection</w:t>
      </w:r>
      <w:r w:rsidR="008F7AA7" w:rsidRPr="005A1581">
        <w:rPr>
          <w:color w:val="000000" w:themeColor="text1"/>
        </w:rPr>
        <w:t xml:space="preserve"> </w:t>
      </w:r>
      <w:r w:rsidR="001C4861" w:rsidRPr="005A1581">
        <w:rPr>
          <w:color w:val="000000" w:themeColor="text1"/>
        </w:rPr>
        <w:t>result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positive</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violations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found</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hearing</w:t>
      </w:r>
      <w:r w:rsidR="008F7AA7" w:rsidRPr="005A1581">
        <w:rPr>
          <w:color w:val="000000" w:themeColor="text1"/>
        </w:rPr>
        <w:t xml:space="preserve"> </w:t>
      </w:r>
      <w:r w:rsidR="001C4861" w:rsidRPr="005A1581">
        <w:rPr>
          <w:color w:val="000000" w:themeColor="text1"/>
        </w:rPr>
        <w:t>needs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Pr="005A1581">
        <w:rPr>
          <w:color w:val="000000" w:themeColor="text1"/>
        </w:rPr>
        <w:t>convened</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2016).</w:t>
      </w:r>
    </w:p>
    <w:p w14:paraId="13144B00" w14:textId="166008AE" w:rsidR="00C01DB0" w:rsidRPr="005A1581" w:rsidRDefault="001C4861" w:rsidP="00333E9A">
      <w:pPr>
        <w:spacing w:line="360" w:lineRule="auto"/>
        <w:rPr>
          <w:color w:val="000000" w:themeColor="text1"/>
        </w:rPr>
      </w:pPr>
      <w:r w:rsidRPr="005A1581">
        <w:rPr>
          <w:color w:val="000000" w:themeColor="text1"/>
        </w:rPr>
        <w:t>A</w:t>
      </w:r>
      <w:r w:rsidR="008F7AA7" w:rsidRPr="005A1581">
        <w:rPr>
          <w:color w:val="000000" w:themeColor="text1"/>
        </w:rPr>
        <w:t xml:space="preserve"> </w:t>
      </w:r>
      <w:r w:rsidRPr="005A1581">
        <w:rPr>
          <w:color w:val="000000" w:themeColor="text1"/>
        </w:rPr>
        <w:t>hearing</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legal</w:t>
      </w:r>
      <w:r w:rsidR="008F7AA7" w:rsidRPr="005A1581">
        <w:rPr>
          <w:color w:val="000000" w:themeColor="text1"/>
        </w:rPr>
        <w:t xml:space="preserve"> </w:t>
      </w:r>
      <w:r w:rsidRPr="005A1581">
        <w:rPr>
          <w:color w:val="000000" w:themeColor="text1"/>
        </w:rPr>
        <w:t>procedure</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needs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carried</w:t>
      </w:r>
      <w:r w:rsidR="008F7AA7" w:rsidRPr="005A1581">
        <w:rPr>
          <w:color w:val="000000" w:themeColor="text1"/>
        </w:rPr>
        <w:t xml:space="preserve"> </w:t>
      </w:r>
      <w:r w:rsidRPr="005A1581">
        <w:rPr>
          <w:color w:val="000000" w:themeColor="text1"/>
        </w:rPr>
        <w:t>out</w:t>
      </w:r>
      <w:r w:rsidR="008F7AA7" w:rsidRPr="005A1581">
        <w:rPr>
          <w:color w:val="000000" w:themeColor="text1"/>
        </w:rPr>
        <w:t xml:space="preserve"> </w:t>
      </w:r>
      <w:r w:rsidRPr="005A1581">
        <w:rPr>
          <w:color w:val="000000" w:themeColor="text1"/>
        </w:rPr>
        <w:t>before</w:t>
      </w:r>
      <w:r w:rsidR="008F7AA7" w:rsidRPr="005A1581">
        <w:rPr>
          <w:color w:val="000000" w:themeColor="text1"/>
        </w:rPr>
        <w:t xml:space="preserve"> </w:t>
      </w:r>
      <w:r w:rsidR="00A27946" w:rsidRPr="005A1581">
        <w:rPr>
          <w:color w:val="000000" w:themeColor="text1"/>
        </w:rPr>
        <w:t>a</w:t>
      </w:r>
      <w:r w:rsidR="008F7AA7" w:rsidRPr="005A1581">
        <w:rPr>
          <w:color w:val="000000" w:themeColor="text1"/>
        </w:rPr>
        <w:t xml:space="preserve"> </w:t>
      </w:r>
      <w:r w:rsidRPr="005A1581">
        <w:rPr>
          <w:color w:val="000000" w:themeColor="text1"/>
        </w:rPr>
        <w:t>court</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decision-making</w:t>
      </w:r>
      <w:r w:rsidR="008F7AA7" w:rsidRPr="005A1581">
        <w:rPr>
          <w:color w:val="000000" w:themeColor="text1"/>
        </w:rPr>
        <w:t xml:space="preserve"> </w:t>
      </w:r>
      <w:r w:rsidRPr="005A1581">
        <w:rPr>
          <w:color w:val="000000" w:themeColor="text1"/>
        </w:rPr>
        <w:t>body</w:t>
      </w:r>
      <w:r w:rsidR="00A27946" w:rsidRPr="005A1581">
        <w:rPr>
          <w:color w:val="000000" w:themeColor="text1"/>
        </w:rPr>
        <w:t>,</w:t>
      </w:r>
      <w:r w:rsidR="008F7AA7" w:rsidRPr="005A1581">
        <w:rPr>
          <w:color w:val="000000" w:themeColor="text1"/>
        </w:rPr>
        <w:t xml:space="preserve"> </w:t>
      </w:r>
      <w:r w:rsidRPr="005A1581">
        <w:rPr>
          <w:color w:val="000000" w:themeColor="text1"/>
        </w:rPr>
        <w:t>bring</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verdict.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internationally</w:t>
      </w:r>
      <w:r w:rsidR="008F7AA7" w:rsidRPr="005A1581">
        <w:rPr>
          <w:color w:val="000000" w:themeColor="text1"/>
        </w:rPr>
        <w:t xml:space="preserve"> </w:t>
      </w:r>
      <w:r w:rsidRPr="005A1581">
        <w:rPr>
          <w:color w:val="000000" w:themeColor="text1"/>
        </w:rPr>
        <w:t>accepted</w:t>
      </w:r>
      <w:r w:rsidR="008F7AA7" w:rsidRPr="005A1581">
        <w:rPr>
          <w:color w:val="000000" w:themeColor="text1"/>
        </w:rPr>
        <w:t xml:space="preserve"> </w:t>
      </w:r>
      <w:r w:rsidRPr="005A1581">
        <w:rPr>
          <w:color w:val="000000" w:themeColor="text1"/>
        </w:rPr>
        <w:t>practice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hold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hearing</w:t>
      </w:r>
      <w:r w:rsidR="008F7AA7" w:rsidRPr="005A1581">
        <w:rPr>
          <w:color w:val="000000" w:themeColor="text1"/>
        </w:rPr>
        <w:t xml:space="preserve"> </w:t>
      </w:r>
      <w:r w:rsidRPr="005A1581">
        <w:rPr>
          <w:color w:val="000000" w:themeColor="text1"/>
        </w:rPr>
        <w:t>before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final</w:t>
      </w:r>
      <w:r w:rsidR="008F7AA7" w:rsidRPr="005A1581">
        <w:rPr>
          <w:color w:val="000000" w:themeColor="text1"/>
        </w:rPr>
        <w:t xml:space="preserve"> </w:t>
      </w:r>
      <w:r w:rsidRPr="005A1581">
        <w:rPr>
          <w:color w:val="000000" w:themeColor="text1"/>
        </w:rPr>
        <w:t>decision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made</w:t>
      </w:r>
      <w:r w:rsidR="00B538AF" w:rsidRPr="005A1581">
        <w:rPr>
          <w:color w:val="000000" w:themeColor="text1"/>
        </w:rPr>
        <w: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give</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opportunity</w:t>
      </w:r>
      <w:r w:rsidR="008F7AA7" w:rsidRPr="005A1581">
        <w:rPr>
          <w:color w:val="000000" w:themeColor="text1"/>
        </w:rPr>
        <w:t xml:space="preserve"> </w:t>
      </w:r>
      <w:r w:rsidR="00A27946" w:rsidRPr="005A1581">
        <w:rPr>
          <w:color w:val="000000" w:themeColor="text1"/>
        </w:rPr>
        <w:t>for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team</w:t>
      </w:r>
      <w:r w:rsidR="008F7AA7" w:rsidRPr="005A1581">
        <w:rPr>
          <w:color w:val="000000" w:themeColor="text1"/>
        </w:rPr>
        <w:t xml:space="preserve"> </w:t>
      </w:r>
      <w:r w:rsidRPr="005A1581">
        <w:rPr>
          <w:color w:val="000000" w:themeColor="text1"/>
        </w:rPr>
        <w:t>facing</w:t>
      </w:r>
      <w:r w:rsidR="008F7AA7" w:rsidRPr="005A1581">
        <w:rPr>
          <w:color w:val="000000" w:themeColor="text1"/>
        </w:rPr>
        <w:t xml:space="preserve"> </w:t>
      </w:r>
      <w:r w:rsidRPr="005A1581">
        <w:rPr>
          <w:color w:val="000000" w:themeColor="text1"/>
        </w:rPr>
        <w:t>punishment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express</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opinions</w:t>
      </w:r>
      <w:r w:rsidR="008F7AA7" w:rsidRPr="005A1581">
        <w:rPr>
          <w:color w:val="000000" w:themeColor="text1"/>
        </w:rPr>
        <w:t xml:space="preserve"> </w:t>
      </w:r>
      <w:r w:rsidRPr="005A1581">
        <w:rPr>
          <w:color w:val="000000" w:themeColor="text1"/>
        </w:rPr>
        <w:t>(WADC</w:t>
      </w:r>
      <w:r w:rsidR="00B538AF" w:rsidRPr="005A1581">
        <w:rPr>
          <w:color w:val="000000" w:themeColor="text1"/>
        </w:rPr>
        <w:t>,</w:t>
      </w:r>
      <w:r w:rsidR="008F7AA7" w:rsidRPr="005A1581">
        <w:rPr>
          <w:color w:val="000000" w:themeColor="text1"/>
        </w:rPr>
        <w:t xml:space="preserve"> </w:t>
      </w:r>
      <w:r w:rsidRPr="005A1581">
        <w:rPr>
          <w:color w:val="000000" w:themeColor="text1"/>
        </w:rPr>
        <w:t>2018)</w:t>
      </w:r>
      <w:r w:rsidR="00A27946" w:rsidRPr="005A1581">
        <w:rPr>
          <w:color w:val="000000" w:themeColor="text1"/>
        </w:rPr>
        <w:t xml:space="preserve"> and</w:t>
      </w:r>
      <w:r w:rsidR="008F7AA7" w:rsidRPr="005A1581">
        <w:rPr>
          <w:color w:val="000000" w:themeColor="text1"/>
        </w:rPr>
        <w:t xml:space="preserve"> </w:t>
      </w:r>
      <w:r w:rsidRPr="005A1581">
        <w:rPr>
          <w:color w:val="000000" w:themeColor="text1"/>
        </w:rPr>
        <w:lastRenderedPageBreak/>
        <w:t>to</w:t>
      </w:r>
      <w:r w:rsidR="008F7AA7" w:rsidRPr="005A1581">
        <w:rPr>
          <w:color w:val="000000" w:themeColor="text1"/>
        </w:rPr>
        <w:t xml:space="preserve"> </w:t>
      </w:r>
      <w:r w:rsidRPr="005A1581">
        <w:rPr>
          <w:color w:val="000000" w:themeColor="text1"/>
        </w:rPr>
        <w:t>explain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defend</w:t>
      </w:r>
      <w:r w:rsidR="008F7AA7" w:rsidRPr="005A1581">
        <w:rPr>
          <w:color w:val="000000" w:themeColor="text1"/>
        </w:rPr>
        <w:t xml:space="preserve"> </w:t>
      </w:r>
      <w:r w:rsidRPr="005A1581">
        <w:rPr>
          <w:color w:val="000000" w:themeColor="text1"/>
        </w:rPr>
        <w:t>themselves.</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ascertain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truth</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matter</w:t>
      </w:r>
      <w:r w:rsidR="008F7AA7" w:rsidRPr="005A1581">
        <w:rPr>
          <w:color w:val="000000" w:themeColor="text1"/>
        </w:rPr>
        <w:t xml:space="preserve"> </w:t>
      </w:r>
      <w:r w:rsidR="00891521" w:rsidRPr="005A1581">
        <w:rPr>
          <w:color w:val="000000" w:themeColor="text1"/>
        </w:rPr>
        <w:t xml:space="preserve">and allow </w:t>
      </w:r>
      <w:r w:rsidRPr="005A1581">
        <w:rPr>
          <w:color w:val="000000" w:themeColor="text1"/>
        </w:rPr>
        <w:t>impartial</w:t>
      </w:r>
      <w:r w:rsidR="008F7AA7" w:rsidRPr="005A1581">
        <w:rPr>
          <w:color w:val="000000" w:themeColor="text1"/>
        </w:rPr>
        <w:t xml:space="preserve"> </w:t>
      </w:r>
      <w:r w:rsidRPr="005A1581">
        <w:rPr>
          <w:color w:val="000000" w:themeColor="text1"/>
        </w:rPr>
        <w:t>decisions</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respect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protect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legitimate</w:t>
      </w:r>
      <w:r w:rsidR="008F7AA7" w:rsidRPr="005A1581">
        <w:rPr>
          <w:color w:val="000000" w:themeColor="text1"/>
        </w:rPr>
        <w:t xml:space="preserve"> </w:t>
      </w:r>
      <w:r w:rsidRPr="005A1581">
        <w:rPr>
          <w:color w:val="000000" w:themeColor="text1"/>
        </w:rPr>
        <w:t>interests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891521" w:rsidRPr="005A1581">
        <w:rPr>
          <w:color w:val="000000" w:themeColor="text1"/>
        </w:rPr>
        <w:t xml:space="preserve">athlete </w:t>
      </w:r>
      <w:r w:rsidRPr="005A1581">
        <w:rPr>
          <w:color w:val="000000" w:themeColor="text1"/>
        </w:rPr>
        <w:t>and</w:t>
      </w:r>
      <w:r w:rsidR="008F7AA7" w:rsidRPr="005A1581">
        <w:rPr>
          <w:color w:val="000000" w:themeColor="text1"/>
        </w:rPr>
        <w:t xml:space="preserve"> </w:t>
      </w:r>
      <w:r w:rsidRPr="005A1581">
        <w:rPr>
          <w:color w:val="000000" w:themeColor="text1"/>
        </w:rPr>
        <w:t>interested</w:t>
      </w:r>
      <w:r w:rsidR="008F7AA7" w:rsidRPr="005A1581">
        <w:rPr>
          <w:color w:val="000000" w:themeColor="text1"/>
        </w:rPr>
        <w:t xml:space="preserve"> </w:t>
      </w:r>
      <w:r w:rsidRPr="005A1581">
        <w:rPr>
          <w:color w:val="000000" w:themeColor="text1"/>
        </w:rPr>
        <w:t>persons</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2016).</w:t>
      </w:r>
    </w:p>
    <w:p w14:paraId="73D24A3F" w14:textId="170330C7" w:rsidR="00AC6161" w:rsidRPr="005A1581" w:rsidRDefault="00AC6161" w:rsidP="00333E9A">
      <w:pPr>
        <w:spacing w:line="360" w:lineRule="auto"/>
        <w:rPr>
          <w:color w:val="000000" w:themeColor="text1"/>
        </w:rPr>
      </w:pPr>
      <w:r w:rsidRPr="005A1581">
        <w:rPr>
          <w:color w:val="000000" w:themeColor="text1"/>
        </w:rPr>
        <w:t xml:space="preserve">In 2012, CHINADA formulated the Working Rules of the Hearing Committee </w:t>
      </w:r>
      <w:r w:rsidR="007547B2" w:rsidRPr="005A1581">
        <w:rPr>
          <w:color w:val="000000" w:themeColor="text1"/>
        </w:rPr>
        <w:t xml:space="preserve">It also </w:t>
      </w:r>
      <w:r w:rsidR="00CD41D2" w:rsidRPr="005A1581">
        <w:rPr>
          <w:color w:val="000000" w:themeColor="text1"/>
        </w:rPr>
        <w:t>established the hearing c</w:t>
      </w:r>
      <w:r w:rsidRPr="005A1581">
        <w:rPr>
          <w:color w:val="000000" w:themeColor="text1"/>
        </w:rPr>
        <w:t>ommittee members</w:t>
      </w:r>
      <w:r w:rsidR="007547B2" w:rsidRPr="005A1581">
        <w:rPr>
          <w:color w:val="000000" w:themeColor="text1"/>
        </w:rPr>
        <w:t xml:space="preserve"> consists by</w:t>
      </w:r>
      <w:r w:rsidRPr="005A1581">
        <w:rPr>
          <w:color w:val="000000" w:themeColor="text1"/>
        </w:rPr>
        <w:t xml:space="preserve"> their own staff</w:t>
      </w:r>
      <w:r w:rsidR="007547B2" w:rsidRPr="005A1581">
        <w:rPr>
          <w:color w:val="000000" w:themeColor="text1"/>
        </w:rPr>
        <w:t>s</w:t>
      </w:r>
      <w:r w:rsidRPr="005A1581">
        <w:rPr>
          <w:color w:val="000000" w:themeColor="text1"/>
        </w:rPr>
        <w:t>, the administrative staff of CGAS and local sports bureaus, administrative staff</w:t>
      </w:r>
      <w:r w:rsidR="007547B2" w:rsidRPr="005A1581">
        <w:rPr>
          <w:color w:val="000000" w:themeColor="text1"/>
        </w:rPr>
        <w:t>s</w:t>
      </w:r>
      <w:r w:rsidRPr="005A1581">
        <w:rPr>
          <w:color w:val="000000" w:themeColor="text1"/>
        </w:rPr>
        <w:t xml:space="preserve"> of national individual sports associations, athletes, representatives of the auxiliary staff members of the athletes and legalist of universities and colleges (CHINADA, 2016). The sport legalist from the Capital University of Physical Education and Sports asserted that:</w:t>
      </w:r>
    </w:p>
    <w:p w14:paraId="657750D7" w14:textId="77777777" w:rsidR="00AC6161" w:rsidRPr="005A1581" w:rsidRDefault="00AC6161" w:rsidP="00333E9A">
      <w:pPr>
        <w:pStyle w:val="Quote"/>
        <w:spacing w:line="360" w:lineRule="auto"/>
        <w:rPr>
          <w:color w:val="000000" w:themeColor="text1"/>
        </w:rPr>
      </w:pPr>
      <w:r w:rsidRPr="005A1581">
        <w:rPr>
          <w:color w:val="000000" w:themeColor="text1"/>
        </w:rPr>
        <w:t>‘I am a first hearing committee member from the university and I have attended hearings many times’.</w:t>
      </w:r>
    </w:p>
    <w:p w14:paraId="2FD291DA" w14:textId="37B4F8B9" w:rsidR="00AC6161" w:rsidRPr="005A1581" w:rsidRDefault="00AC6161" w:rsidP="00333E9A">
      <w:pPr>
        <w:spacing w:line="360" w:lineRule="auto"/>
        <w:rPr>
          <w:color w:val="000000" w:themeColor="text1"/>
        </w:rPr>
      </w:pPr>
      <w:r w:rsidRPr="005A1581">
        <w:rPr>
          <w:color w:val="000000" w:themeColor="text1"/>
        </w:rPr>
        <w:t xml:space="preserve">It is worth to noted that the first hearing rules published in 2011 </w:t>
      </w:r>
      <w:r w:rsidR="007547B2" w:rsidRPr="005A1581">
        <w:rPr>
          <w:color w:val="000000" w:themeColor="text1"/>
        </w:rPr>
        <w:t>while</w:t>
      </w:r>
      <w:r w:rsidR="00CD41D2" w:rsidRPr="005A1581">
        <w:rPr>
          <w:color w:val="000000" w:themeColor="text1"/>
        </w:rPr>
        <w:t xml:space="preserve"> the Hearing C</w:t>
      </w:r>
      <w:r w:rsidRPr="005A1581">
        <w:rPr>
          <w:color w:val="000000" w:themeColor="text1"/>
        </w:rPr>
        <w:t xml:space="preserve">ommittee was established </w:t>
      </w:r>
      <w:r w:rsidR="007547B2" w:rsidRPr="005A1581">
        <w:rPr>
          <w:color w:val="000000" w:themeColor="text1"/>
        </w:rPr>
        <w:t>one year after</w:t>
      </w:r>
      <w:r w:rsidRPr="005A1581">
        <w:rPr>
          <w:color w:val="000000" w:themeColor="text1"/>
        </w:rPr>
        <w:t xml:space="preserve">, that means, the athletes </w:t>
      </w:r>
      <w:r w:rsidR="007D0112" w:rsidRPr="005A1581">
        <w:rPr>
          <w:color w:val="000000" w:themeColor="text1"/>
        </w:rPr>
        <w:t xml:space="preserve">may </w:t>
      </w:r>
      <w:r w:rsidRPr="005A1581">
        <w:rPr>
          <w:color w:val="000000" w:themeColor="text1"/>
        </w:rPr>
        <w:t>do not have much relevant knowledge and experience about hearing. Just as the sports legalist from the Capital University of Physical Education and Sports confirmed that:</w:t>
      </w:r>
    </w:p>
    <w:p w14:paraId="750FA24D" w14:textId="3C321736" w:rsidR="00AC6161" w:rsidRPr="005A1581" w:rsidRDefault="00AC6161" w:rsidP="00333E9A">
      <w:pPr>
        <w:pStyle w:val="Quote"/>
        <w:spacing w:line="360" w:lineRule="auto"/>
        <w:rPr>
          <w:color w:val="000000" w:themeColor="text1"/>
        </w:rPr>
      </w:pPr>
      <w:r w:rsidRPr="005A1581">
        <w:rPr>
          <w:color w:val="000000" w:themeColor="text1"/>
        </w:rPr>
        <w:t xml:space="preserve">‘From the beginning, the athletes who are applying for hearings with really limited knowledge do not even know how to collect the evidence and give testimony. Therefore, our job is not only hearing but also helping and teaching the athletes to present their opinions’ </w:t>
      </w:r>
    </w:p>
    <w:p w14:paraId="04D86E72" w14:textId="55B0FEAE" w:rsidR="007D0112" w:rsidRPr="005A1581" w:rsidRDefault="00AC6161" w:rsidP="00333E9A">
      <w:pPr>
        <w:spacing w:line="360" w:lineRule="auto"/>
        <w:rPr>
          <w:color w:val="000000" w:themeColor="text1"/>
        </w:rPr>
      </w:pPr>
      <w:r w:rsidRPr="005A1581">
        <w:rPr>
          <w:color w:val="000000" w:themeColor="text1"/>
        </w:rPr>
        <w:t xml:space="preserve">She continued </w:t>
      </w:r>
      <w:r w:rsidR="007547B2" w:rsidRPr="005A1581">
        <w:rPr>
          <w:color w:val="000000" w:themeColor="text1"/>
        </w:rPr>
        <w:t xml:space="preserve">explaining that </w:t>
      </w:r>
      <w:r w:rsidR="007D0112" w:rsidRPr="005A1581">
        <w:rPr>
          <w:color w:val="000000" w:themeColor="text1"/>
        </w:rPr>
        <w:t xml:space="preserve">the athletes </w:t>
      </w:r>
      <w:r w:rsidR="007547B2" w:rsidRPr="005A1581">
        <w:rPr>
          <w:color w:val="000000" w:themeColor="text1"/>
        </w:rPr>
        <w:t xml:space="preserve">are </w:t>
      </w:r>
      <w:r w:rsidR="007D0112" w:rsidRPr="005A1581">
        <w:rPr>
          <w:color w:val="000000" w:themeColor="text1"/>
        </w:rPr>
        <w:t>allowed to requi</w:t>
      </w:r>
      <w:r w:rsidR="007547B2" w:rsidRPr="005A1581">
        <w:rPr>
          <w:color w:val="000000" w:themeColor="text1"/>
        </w:rPr>
        <w:t xml:space="preserve">re the help during the hearing, </w:t>
      </w:r>
      <w:r w:rsidR="007D0112" w:rsidRPr="005A1581">
        <w:rPr>
          <w:color w:val="000000" w:themeColor="text1"/>
        </w:rPr>
        <w:t>for example:</w:t>
      </w:r>
    </w:p>
    <w:p w14:paraId="7E11C5EE" w14:textId="3E04E57F" w:rsidR="00FB2D18" w:rsidRPr="005A1581" w:rsidRDefault="007D0112" w:rsidP="00333E9A">
      <w:pPr>
        <w:pStyle w:val="Quote"/>
        <w:spacing w:line="360" w:lineRule="auto"/>
        <w:rPr>
          <w:color w:val="000000" w:themeColor="text1"/>
        </w:rPr>
      </w:pPr>
      <w:r w:rsidRPr="005A1581">
        <w:rPr>
          <w:color w:val="000000" w:themeColor="text1"/>
        </w:rPr>
        <w:t>‘</w:t>
      </w:r>
      <w:r w:rsidR="007547B2" w:rsidRPr="005A1581">
        <w:rPr>
          <w:color w:val="000000" w:themeColor="text1"/>
        </w:rPr>
        <w:t>The athlete’s</w:t>
      </w:r>
      <w:r w:rsidR="00FB2D18" w:rsidRPr="005A1581">
        <w:rPr>
          <w:color w:val="000000" w:themeColor="text1"/>
        </w:rPr>
        <w:t xml:space="preserve"> coach, the staff from local sports bureau and relevant sports organisations, friends even parents are </w:t>
      </w:r>
      <w:r w:rsidRPr="005A1581">
        <w:rPr>
          <w:color w:val="000000" w:themeColor="text1"/>
        </w:rPr>
        <w:t>allowed to come</w:t>
      </w:r>
      <w:r w:rsidR="00FB2D18" w:rsidRPr="005A1581">
        <w:rPr>
          <w:color w:val="000000" w:themeColor="text1"/>
        </w:rPr>
        <w:t xml:space="preserve"> to support and help </w:t>
      </w:r>
      <w:r w:rsidR="007547B2" w:rsidRPr="005A1581">
        <w:rPr>
          <w:color w:val="000000" w:themeColor="text1"/>
        </w:rPr>
        <w:t xml:space="preserve">him/her </w:t>
      </w:r>
      <w:r w:rsidR="00FB2D18" w:rsidRPr="005A1581">
        <w:rPr>
          <w:color w:val="000000" w:themeColor="text1"/>
        </w:rPr>
        <w:t>to give a testimony’.</w:t>
      </w:r>
    </w:p>
    <w:p w14:paraId="4E3FD2E4" w14:textId="07ECF1EC" w:rsidR="007953AB" w:rsidRPr="005A1581" w:rsidRDefault="008569B9" w:rsidP="00333E9A">
      <w:pPr>
        <w:spacing w:line="360" w:lineRule="auto"/>
        <w:rPr>
          <w:color w:val="000000" w:themeColor="text1"/>
        </w:rPr>
      </w:pPr>
      <w:r w:rsidRPr="005A1581">
        <w:rPr>
          <w:color w:val="000000" w:themeColor="text1"/>
        </w:rPr>
        <w:t>As for testimony, she could not talk in detail due to the confidentiality agreement. However, she still gave an interesting example of the testimony:</w:t>
      </w:r>
    </w:p>
    <w:p w14:paraId="16A96E36" w14:textId="018A5950" w:rsidR="007953AB" w:rsidRPr="005A1581" w:rsidRDefault="007953AB" w:rsidP="00333E9A">
      <w:pPr>
        <w:pStyle w:val="Quote"/>
        <w:spacing w:line="360" w:lineRule="auto"/>
        <w:rPr>
          <w:color w:val="000000" w:themeColor="text1"/>
        </w:rPr>
      </w:pPr>
      <w:r w:rsidRPr="005A1581">
        <w:rPr>
          <w:color w:val="000000" w:themeColor="text1"/>
        </w:rPr>
        <w:lastRenderedPageBreak/>
        <w:t>‘Some testimony offered by the athletes is not persuasive, for example, the athlete who is tested positive for EPO and argued that is because it was eaten by mistake. However, the truth is that the only way to use EPO is injection and it is a drug that cannot be eaten by mistake or misused. This kind of unconvincing testimony will not be accepted during the hearing’.</w:t>
      </w:r>
    </w:p>
    <w:p w14:paraId="05BA45F0" w14:textId="06854549" w:rsidR="001C4861" w:rsidRPr="005A1581" w:rsidRDefault="00CD41D2" w:rsidP="00333E9A">
      <w:pPr>
        <w:spacing w:line="360" w:lineRule="auto"/>
        <w:rPr>
          <w:color w:val="000000" w:themeColor="text1"/>
        </w:rPr>
      </w:pPr>
      <w:r w:rsidRPr="005A1581">
        <w:rPr>
          <w:color w:val="000000" w:themeColor="text1"/>
        </w:rPr>
        <w:t>Apart from the Hearing C</w:t>
      </w:r>
      <w:r w:rsidR="007D0112" w:rsidRPr="005A1581">
        <w:rPr>
          <w:color w:val="000000" w:themeColor="text1"/>
        </w:rPr>
        <w:t xml:space="preserve">ommittee, the </w:t>
      </w:r>
      <w:r w:rsidR="00872739" w:rsidRPr="005A1581">
        <w:rPr>
          <w:color w:val="000000" w:themeColor="text1"/>
        </w:rPr>
        <w:t>l</w:t>
      </w:r>
      <w:r w:rsidR="00D641C8" w:rsidRPr="005A1581">
        <w:rPr>
          <w:color w:val="000000" w:themeColor="text1"/>
        </w:rPr>
        <w:t xml:space="preserve">ocal </w:t>
      </w:r>
      <w:r w:rsidR="00872739" w:rsidRPr="005A1581">
        <w:rPr>
          <w:color w:val="000000" w:themeColor="text1"/>
        </w:rPr>
        <w:t xml:space="preserve">anti-doping agencies </w:t>
      </w:r>
      <w:r w:rsidR="007D0112" w:rsidRPr="005A1581">
        <w:rPr>
          <w:color w:val="000000" w:themeColor="text1"/>
        </w:rPr>
        <w:t xml:space="preserve">will also </w:t>
      </w:r>
      <w:r w:rsidR="007547B2" w:rsidRPr="005A1581">
        <w:rPr>
          <w:color w:val="000000" w:themeColor="text1"/>
        </w:rPr>
        <w:t>provide</w:t>
      </w:r>
      <w:r w:rsidR="007D0112" w:rsidRPr="005A1581">
        <w:rPr>
          <w:color w:val="000000" w:themeColor="text1"/>
        </w:rPr>
        <w:t xml:space="preserve"> help for the athletes who need a hearing.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w:t>
      </w:r>
      <w:r w:rsidR="008F7AA7" w:rsidRPr="005A1581">
        <w:rPr>
          <w:color w:val="000000" w:themeColor="text1"/>
        </w:rPr>
        <w:t xml:space="preserve"> </w:t>
      </w:r>
      <w:r w:rsidR="001C4861" w:rsidRPr="005A1581">
        <w:rPr>
          <w:color w:val="000000" w:themeColor="text1"/>
        </w:rPr>
        <w:t>Science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Jinan</w:t>
      </w:r>
      <w:r w:rsidR="008F7AA7" w:rsidRPr="005A1581">
        <w:rPr>
          <w:color w:val="000000" w:themeColor="text1"/>
        </w:rPr>
        <w:t xml:space="preserve"> </w:t>
      </w:r>
      <w:r w:rsidR="001C4861" w:rsidRPr="005A1581">
        <w:rPr>
          <w:color w:val="000000" w:themeColor="text1"/>
        </w:rPr>
        <w:t>presented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details</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protect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w:t>
      </w:r>
      <w:r w:rsidR="00E278AD"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right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hearing:</w:t>
      </w:r>
    </w:p>
    <w:p w14:paraId="792666C3" w14:textId="4ACC70F1"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understand</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opportunity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hearing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right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protect</w:t>
      </w:r>
      <w:r w:rsidR="008F7AA7" w:rsidRPr="005A1581">
        <w:rPr>
          <w:color w:val="000000" w:themeColor="text1"/>
        </w:rPr>
        <w:t xml:space="preserve"> </w:t>
      </w:r>
      <w:r w:rsidR="001C4861" w:rsidRPr="005A1581">
        <w:rPr>
          <w:color w:val="000000" w:themeColor="text1"/>
        </w:rPr>
        <w:t>athlete</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rights.</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request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hearing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going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best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guide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help</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during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hearing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going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offer</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evidence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truthfully</w:t>
      </w:r>
      <w:r w:rsidR="008F7AA7" w:rsidRPr="005A1581">
        <w:rPr>
          <w:color w:val="000000" w:themeColor="text1"/>
        </w:rPr>
        <w:t xml:space="preserve"> </w:t>
      </w:r>
      <w:r w:rsidR="001C4861" w:rsidRPr="005A1581">
        <w:rPr>
          <w:color w:val="000000" w:themeColor="text1"/>
        </w:rPr>
        <w:t>report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information</w:t>
      </w:r>
      <w:r w:rsidR="008F7AA7" w:rsidRPr="005A1581">
        <w:rPr>
          <w:color w:val="000000" w:themeColor="text1"/>
        </w:rPr>
        <w:t xml:space="preserve"> </w:t>
      </w:r>
      <w:r w:rsidR="001C4861" w:rsidRPr="005A1581">
        <w:rPr>
          <w:color w:val="000000" w:themeColor="text1"/>
        </w:rPr>
        <w:t>based</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previous</w:t>
      </w:r>
      <w:r w:rsidR="008F7AA7" w:rsidRPr="005A1581">
        <w:rPr>
          <w:color w:val="000000" w:themeColor="text1"/>
        </w:rPr>
        <w:t xml:space="preserve"> </w:t>
      </w:r>
      <w:r w:rsidR="001C4861" w:rsidRPr="005A1581">
        <w:rPr>
          <w:color w:val="000000" w:themeColor="text1"/>
        </w:rPr>
        <w:t>investigation</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help</w:t>
      </w:r>
      <w:r w:rsidR="008F7AA7" w:rsidRPr="005A1581">
        <w:rPr>
          <w:color w:val="000000" w:themeColor="text1"/>
        </w:rPr>
        <w:t xml:space="preserve"> </w:t>
      </w:r>
      <w:r w:rsidR="001C4861" w:rsidRPr="005A1581">
        <w:rPr>
          <w:color w:val="000000" w:themeColor="text1"/>
        </w:rPr>
        <w:t>athletes</w:t>
      </w:r>
      <w:r w:rsidRPr="005A1581">
        <w:rPr>
          <w:color w:val="000000" w:themeColor="text1"/>
        </w:rPr>
        <w:t>’</w:t>
      </w:r>
      <w:r w:rsidR="00B538AF" w:rsidRPr="005A1581">
        <w:rPr>
          <w:color w:val="000000" w:themeColor="text1"/>
        </w:rPr>
        <w:t>.</w:t>
      </w:r>
    </w:p>
    <w:p w14:paraId="3E04BBAF" w14:textId="11DB87D0" w:rsidR="00645756" w:rsidRPr="005A1581" w:rsidRDefault="00D70988" w:rsidP="00333E9A">
      <w:pPr>
        <w:spacing w:line="360" w:lineRule="auto"/>
        <w:rPr>
          <w:color w:val="000000" w:themeColor="text1"/>
        </w:rPr>
      </w:pPr>
      <w:r w:rsidRPr="005A1581">
        <w:rPr>
          <w:color w:val="000000" w:themeColor="text1"/>
        </w:rPr>
        <w:t xml:space="preserve">Regarding to the evidence, The Director of the Institute of Sports Science in Hunan noted that: </w:t>
      </w:r>
    </w:p>
    <w:p w14:paraId="1978F6DF" w14:textId="33EF0B52" w:rsidR="00D70988" w:rsidRPr="005A1581" w:rsidRDefault="00D70988" w:rsidP="00333E9A">
      <w:pPr>
        <w:pStyle w:val="Quote"/>
        <w:spacing w:line="360" w:lineRule="auto"/>
        <w:rPr>
          <w:color w:val="000000" w:themeColor="text1"/>
        </w:rPr>
      </w:pPr>
      <w:r w:rsidRPr="005A1581">
        <w:rPr>
          <w:color w:val="000000" w:themeColor="text1"/>
        </w:rPr>
        <w:t>‘We even keep a sample for different batches of food in case athletes test positive, we can easily do the investigation and provide evidence’.</w:t>
      </w:r>
    </w:p>
    <w:p w14:paraId="28098E07" w14:textId="0652EA73" w:rsidR="008569B9" w:rsidRPr="005A1581" w:rsidRDefault="001C4861" w:rsidP="00333E9A">
      <w:pPr>
        <w:spacing w:line="360" w:lineRule="auto"/>
        <w:rPr>
          <w:color w:val="000000" w:themeColor="text1"/>
        </w:rPr>
      </w:pPr>
      <w:r w:rsidRPr="005A1581">
        <w:rPr>
          <w:color w:val="000000" w:themeColor="text1"/>
        </w:rPr>
        <w:t>Along</w:t>
      </w:r>
      <w:r w:rsidR="008F7AA7" w:rsidRPr="005A1581">
        <w:rPr>
          <w:color w:val="000000" w:themeColor="text1"/>
        </w:rPr>
        <w:t xml:space="preserve"> </w:t>
      </w:r>
      <w:r w:rsidR="003B733B" w:rsidRPr="005A1581">
        <w:rPr>
          <w:color w:val="000000" w:themeColor="text1"/>
        </w:rPr>
        <w:t xml:space="preserve">with </w:t>
      </w:r>
      <w:r w:rsidRPr="005A1581">
        <w:rPr>
          <w:color w:val="000000" w:themeColor="text1"/>
        </w:rPr>
        <w:t>the</w:t>
      </w:r>
      <w:r w:rsidR="008F7AA7" w:rsidRPr="005A1581">
        <w:rPr>
          <w:color w:val="000000" w:themeColor="text1"/>
        </w:rPr>
        <w:t xml:space="preserve"> </w:t>
      </w:r>
      <w:r w:rsidRPr="005A1581">
        <w:rPr>
          <w:color w:val="000000" w:themeColor="text1"/>
        </w:rPr>
        <w:t>enhancement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E278AD" w:rsidRPr="005A1581">
        <w:rPr>
          <w:color w:val="000000" w:themeColor="text1"/>
        </w:rPr>
        <w:t>’</w:t>
      </w:r>
      <w:r w:rsidR="008F7AA7" w:rsidRPr="005A1581">
        <w:rPr>
          <w:color w:val="000000" w:themeColor="text1"/>
        </w:rPr>
        <w:t xml:space="preserve"> </w:t>
      </w:r>
      <w:r w:rsidRPr="005A1581">
        <w:rPr>
          <w:color w:val="000000" w:themeColor="text1"/>
        </w:rPr>
        <w:t>rights</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hearings</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widely</w:t>
      </w:r>
      <w:r w:rsidR="008F7AA7" w:rsidRPr="005A1581">
        <w:rPr>
          <w:color w:val="000000" w:themeColor="text1"/>
        </w:rPr>
        <w:t xml:space="preserve"> </w:t>
      </w:r>
      <w:r w:rsidRPr="005A1581">
        <w:rPr>
          <w:color w:val="000000" w:themeColor="text1"/>
        </w:rPr>
        <w:t>applied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resolution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disputes</w:t>
      </w:r>
      <w:r w:rsidR="008F7AA7" w:rsidRPr="005A1581">
        <w:rPr>
          <w:color w:val="000000" w:themeColor="text1"/>
        </w:rPr>
        <w:t xml:space="preserve"> </w:t>
      </w:r>
      <w:r w:rsidRPr="005A1581">
        <w:rPr>
          <w:color w:val="000000" w:themeColor="text1"/>
        </w:rPr>
        <w:t>(such</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violations)</w:t>
      </w:r>
      <w:r w:rsidR="007547B2"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increased</w:t>
      </w:r>
      <w:r w:rsidR="008F7AA7" w:rsidRPr="005A1581">
        <w:rPr>
          <w:color w:val="000000" w:themeColor="text1"/>
        </w:rPr>
        <w:t xml:space="preserve"> </w:t>
      </w:r>
      <w:r w:rsidRPr="005A1581">
        <w:rPr>
          <w:color w:val="000000" w:themeColor="text1"/>
        </w:rPr>
        <w:t>number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defend</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rights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interests</w:t>
      </w:r>
      <w:r w:rsidR="008F7AA7" w:rsidRPr="005A1581">
        <w:rPr>
          <w:color w:val="000000" w:themeColor="text1"/>
        </w:rPr>
        <w:t xml:space="preserve"> </w:t>
      </w:r>
      <w:r w:rsidRPr="005A1581">
        <w:rPr>
          <w:color w:val="000000" w:themeColor="text1"/>
        </w:rPr>
        <w:t>through</w:t>
      </w:r>
      <w:r w:rsidR="008F7AA7" w:rsidRPr="005A1581">
        <w:rPr>
          <w:color w:val="000000" w:themeColor="text1"/>
        </w:rPr>
        <w:t xml:space="preserve"> </w:t>
      </w:r>
      <w:r w:rsidRPr="005A1581">
        <w:rPr>
          <w:color w:val="000000" w:themeColor="text1"/>
        </w:rPr>
        <w:t>applications</w:t>
      </w:r>
      <w:r w:rsidR="008F7AA7" w:rsidRPr="005A1581">
        <w:rPr>
          <w:color w:val="000000" w:themeColor="text1"/>
        </w:rPr>
        <w:t xml:space="preserve"> </w:t>
      </w:r>
      <w:r w:rsidR="00891521" w:rsidRPr="005A1581">
        <w:rPr>
          <w:color w:val="000000" w:themeColor="text1"/>
        </w:rPr>
        <w:t>to</w:t>
      </w:r>
      <w:r w:rsidR="008F7AA7" w:rsidRPr="005A1581">
        <w:rPr>
          <w:color w:val="000000" w:themeColor="text1"/>
        </w:rPr>
        <w:t xml:space="preserve"> </w:t>
      </w:r>
      <w:r w:rsidRPr="005A1581">
        <w:rPr>
          <w:color w:val="000000" w:themeColor="text1"/>
        </w:rPr>
        <w:t>hold</w:t>
      </w:r>
      <w:r w:rsidR="008F7AA7" w:rsidRPr="005A1581">
        <w:rPr>
          <w:color w:val="000000" w:themeColor="text1"/>
        </w:rPr>
        <w:t xml:space="preserve"> </w:t>
      </w:r>
      <w:r w:rsidRPr="005A1581">
        <w:rPr>
          <w:color w:val="000000" w:themeColor="text1"/>
        </w:rPr>
        <w:t>hearings</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2016).</w:t>
      </w:r>
      <w:r w:rsidR="008569B9" w:rsidRPr="005A1581">
        <w:rPr>
          <w:color w:val="000000" w:themeColor="text1"/>
        </w:rPr>
        <w:t xml:space="preserve"> It also needs to prevent the athletes from exploiting the flaw of the hearing to avoid the punishment, such as, falsifying evidence or fabricating testimony.</w:t>
      </w:r>
    </w:p>
    <w:p w14:paraId="23AD134B" w14:textId="77777777" w:rsidR="000817CF" w:rsidRPr="005A1581" w:rsidRDefault="000817CF" w:rsidP="00333E9A">
      <w:pPr>
        <w:spacing w:line="360" w:lineRule="auto"/>
        <w:rPr>
          <w:color w:val="000000" w:themeColor="text1"/>
        </w:rPr>
      </w:pPr>
    </w:p>
    <w:p w14:paraId="54569E20" w14:textId="7D40362D" w:rsidR="00FE6646" w:rsidRPr="005A1581" w:rsidRDefault="001C4861" w:rsidP="00333E9A">
      <w:pPr>
        <w:pStyle w:val="Heading4"/>
        <w:spacing w:line="360" w:lineRule="auto"/>
        <w:rPr>
          <w:rFonts w:cs="Arial"/>
          <w:color w:val="000000" w:themeColor="text1"/>
        </w:rPr>
      </w:pPr>
      <w:bookmarkStart w:id="304" w:name="_Toc520835554"/>
      <w:bookmarkStart w:id="305" w:name="_Toc514761095"/>
      <w:r w:rsidRPr="005A1581">
        <w:rPr>
          <w:rFonts w:cs="Arial"/>
          <w:color w:val="000000" w:themeColor="text1"/>
        </w:rPr>
        <w:t>Punishment</w:t>
      </w:r>
      <w:bookmarkEnd w:id="304"/>
      <w:bookmarkEnd w:id="305"/>
    </w:p>
    <w:p w14:paraId="58F66F59" w14:textId="29CA8CDA" w:rsidR="00376E9D" w:rsidRPr="005A1581" w:rsidRDefault="00A532F5" w:rsidP="00333E9A">
      <w:pPr>
        <w:spacing w:line="360" w:lineRule="auto"/>
        <w:rPr>
          <w:color w:val="000000" w:themeColor="text1"/>
        </w:rPr>
      </w:pPr>
      <w:r w:rsidRPr="005A1581">
        <w:rPr>
          <w:color w:val="000000" w:themeColor="text1"/>
          <w:lang w:eastAsia="en-US"/>
        </w:rPr>
        <w:t xml:space="preserve">As demonstrated on the Figure 25, the athletes will be facing the punishment </w:t>
      </w:r>
      <w:r w:rsidRPr="005A1581">
        <w:rPr>
          <w:color w:val="000000" w:themeColor="text1"/>
          <w:lang w:eastAsia="en-US"/>
        </w:rPr>
        <w:lastRenderedPageBreak/>
        <w:t xml:space="preserve">after the hearing </w:t>
      </w:r>
      <w:r w:rsidR="007547B2" w:rsidRPr="005A1581">
        <w:rPr>
          <w:color w:val="000000" w:themeColor="text1"/>
          <w:lang w:eastAsia="en-US"/>
        </w:rPr>
        <w:t>or be</w:t>
      </w:r>
      <w:r w:rsidRPr="005A1581">
        <w:rPr>
          <w:color w:val="000000" w:themeColor="text1"/>
          <w:lang w:eastAsia="en-US"/>
        </w:rPr>
        <w:t xml:space="preserve"> athlete waived to test B sample and hearing. </w:t>
      </w:r>
      <w:r w:rsidR="001C4861" w:rsidRPr="005A1581">
        <w:rPr>
          <w:color w:val="000000" w:themeColor="text1"/>
        </w:rPr>
        <w:t>According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891521" w:rsidRPr="005A1581">
        <w:rPr>
          <w:color w:val="000000" w:themeColor="text1"/>
        </w:rPr>
        <w:t xml:space="preserve">the </w:t>
      </w:r>
      <w:r w:rsidR="00672FA7" w:rsidRPr="005A1581">
        <w:rPr>
          <w:color w:val="000000" w:themeColor="text1"/>
        </w:rPr>
        <w:t>‘</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Regulation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w:t>
      </w:r>
      <w:r w:rsidR="00672FA7" w:rsidRPr="005A1581">
        <w:rPr>
          <w:color w:val="000000" w:themeColor="text1"/>
        </w:rPr>
        <w: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two</w:t>
      </w:r>
      <w:r w:rsidR="008F7AA7" w:rsidRPr="005A1581">
        <w:rPr>
          <w:color w:val="000000" w:themeColor="text1"/>
        </w:rPr>
        <w:t xml:space="preserve"> </w:t>
      </w:r>
      <w:r w:rsidR="001C4861" w:rsidRPr="005A1581">
        <w:rPr>
          <w:color w:val="000000" w:themeColor="text1"/>
        </w:rPr>
        <w:t>types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organisations</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authority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make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punishment</w:t>
      </w:r>
      <w:r w:rsidR="008F7AA7" w:rsidRPr="005A1581">
        <w:rPr>
          <w:color w:val="000000" w:themeColor="text1"/>
        </w:rPr>
        <w:t xml:space="preserve"> </w:t>
      </w:r>
      <w:r w:rsidR="001C4861" w:rsidRPr="005A1581">
        <w:rPr>
          <w:color w:val="000000" w:themeColor="text1"/>
        </w:rPr>
        <w:t>decision</w:t>
      </w:r>
      <w:r w:rsidR="00891521" w:rsidRPr="005A1581">
        <w:rPr>
          <w:color w:val="000000" w:themeColor="text1"/>
        </w:rPr>
        <w:t>:</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federation</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authority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make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punishment</w:t>
      </w:r>
      <w:r w:rsidR="008F7AA7" w:rsidRPr="005A1581">
        <w:rPr>
          <w:color w:val="000000" w:themeColor="text1"/>
        </w:rPr>
        <w:t xml:space="preserve"> </w:t>
      </w:r>
      <w:r w:rsidR="001C4861" w:rsidRPr="005A1581">
        <w:rPr>
          <w:color w:val="000000" w:themeColor="text1"/>
        </w:rPr>
        <w:t>decision</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tested</w:t>
      </w:r>
      <w:r w:rsidR="008F7AA7" w:rsidRPr="005A1581">
        <w:rPr>
          <w:color w:val="000000" w:themeColor="text1"/>
        </w:rPr>
        <w:t xml:space="preserve"> </w:t>
      </w:r>
      <w:r w:rsidR="001C4861" w:rsidRPr="005A1581">
        <w:rPr>
          <w:color w:val="000000" w:themeColor="text1"/>
        </w:rPr>
        <w:t>positive</w:t>
      </w:r>
      <w:r w:rsidR="00891521" w:rsidRPr="005A1581">
        <w:rPr>
          <w:color w:val="000000" w:themeColor="text1"/>
        </w:rPr>
        <w:t xml:space="preserve">; and for each </w:t>
      </w:r>
      <w:r w:rsidR="001C4861" w:rsidRPr="005A1581">
        <w:rPr>
          <w:color w:val="000000" w:themeColor="text1"/>
        </w:rPr>
        <w:t>athlete</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test</w:t>
      </w:r>
      <w:r w:rsidR="00891521" w:rsidRPr="005A1581">
        <w:rPr>
          <w:color w:val="000000" w:themeColor="text1"/>
        </w:rPr>
        <w:t>s</w:t>
      </w:r>
      <w:r w:rsidR="008F7AA7" w:rsidRPr="005A1581">
        <w:rPr>
          <w:color w:val="000000" w:themeColor="text1"/>
        </w:rPr>
        <w:t xml:space="preserve"> </w:t>
      </w:r>
      <w:r w:rsidR="001C4861" w:rsidRPr="005A1581">
        <w:rPr>
          <w:color w:val="000000" w:themeColor="text1"/>
        </w:rPr>
        <w:t>positive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delegates</w:t>
      </w:r>
      <w:r w:rsidR="008F7AA7" w:rsidRPr="005A1581">
        <w:rPr>
          <w:color w:val="000000" w:themeColor="text1"/>
        </w:rPr>
        <w:t xml:space="preserve"> </w:t>
      </w:r>
      <w:r w:rsidR="001C4861" w:rsidRPr="005A1581">
        <w:rPr>
          <w:color w:val="000000" w:themeColor="text1"/>
        </w:rPr>
        <w:t>test</w:t>
      </w:r>
      <w:r w:rsidR="00891521"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punishment</w:t>
      </w:r>
      <w:r w:rsidR="008F7AA7" w:rsidRPr="005A1581">
        <w:rPr>
          <w:color w:val="000000" w:themeColor="text1"/>
        </w:rPr>
        <w:t xml:space="preserve"> </w:t>
      </w:r>
      <w:r w:rsidR="001C4861" w:rsidRPr="005A1581">
        <w:rPr>
          <w:color w:val="000000" w:themeColor="text1"/>
        </w:rPr>
        <w:t>decisions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made</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relevant</w:t>
      </w:r>
      <w:r w:rsidR="008F7AA7" w:rsidRPr="005A1581">
        <w:rPr>
          <w:color w:val="000000" w:themeColor="text1"/>
        </w:rPr>
        <w:t xml:space="preserve"> </w:t>
      </w:r>
      <w:r w:rsidR="001C4861" w:rsidRPr="005A1581">
        <w:rPr>
          <w:color w:val="000000" w:themeColor="text1"/>
        </w:rPr>
        <w:t>organisation.</w:t>
      </w:r>
      <w:r w:rsidR="00ED7889"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Science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80603A" w:rsidRPr="005A1581">
        <w:rPr>
          <w:color w:val="000000" w:themeColor="text1"/>
        </w:rPr>
        <w:t>Anhui</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noted</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punishment</w:t>
      </w:r>
      <w:r w:rsidR="00376E9D" w:rsidRPr="005A1581">
        <w:rPr>
          <w:color w:val="000000" w:themeColor="text1"/>
        </w:rPr>
        <w:t>:</w:t>
      </w:r>
    </w:p>
    <w:p w14:paraId="69A6582D" w14:textId="3E56CAEE"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punishment</w:t>
      </w:r>
      <w:r w:rsidR="008F7AA7" w:rsidRPr="005A1581">
        <w:rPr>
          <w:color w:val="000000" w:themeColor="text1"/>
        </w:rPr>
        <w:t xml:space="preserve"> </w:t>
      </w:r>
      <w:r w:rsidR="001C4861" w:rsidRPr="005A1581">
        <w:rPr>
          <w:color w:val="000000" w:themeColor="text1"/>
        </w:rPr>
        <w:t>decision</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based</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Pr="005A1581">
        <w:rPr>
          <w:color w:val="000000" w:themeColor="text1"/>
        </w:rPr>
        <w:t>‘</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Regulation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w:t>
      </w:r>
      <w:r w:rsidRPr="005A1581">
        <w:rPr>
          <w:color w:val="000000" w:themeColor="text1"/>
        </w:rPr>
        <w: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set</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specific</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regulation</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competitions.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detail</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punishment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mentioned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regulation</w:t>
      </w:r>
      <w:r w:rsidRPr="005A1581">
        <w:rPr>
          <w:color w:val="000000" w:themeColor="text1"/>
        </w:rPr>
        <w:t>’</w:t>
      </w:r>
      <w:r w:rsidR="00B538AF" w:rsidRPr="005A1581">
        <w:rPr>
          <w:color w:val="000000" w:themeColor="text1"/>
        </w:rPr>
        <w:t>.</w:t>
      </w:r>
    </w:p>
    <w:p w14:paraId="740A01A7" w14:textId="6361AAFA" w:rsidR="00376E9D" w:rsidRPr="005A1581" w:rsidRDefault="001C4861" w:rsidP="00333E9A">
      <w:pPr>
        <w:spacing w:line="360" w:lineRule="auto"/>
        <w:rPr>
          <w:color w:val="000000" w:themeColor="text1"/>
        </w:rPr>
      </w:pPr>
      <w:r w:rsidRPr="005A1581">
        <w:rPr>
          <w:color w:val="000000" w:themeColor="text1"/>
        </w:rPr>
        <w:t>Besides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penalties</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tested</w:t>
      </w:r>
      <w:r w:rsidR="008F7AA7" w:rsidRPr="005A1581">
        <w:rPr>
          <w:color w:val="000000" w:themeColor="text1"/>
        </w:rPr>
        <w:t xml:space="preserve"> </w:t>
      </w:r>
      <w:r w:rsidRPr="005A1581">
        <w:rPr>
          <w:color w:val="000000" w:themeColor="text1"/>
        </w:rPr>
        <w:t>positive</w:t>
      </w:r>
      <w:r w:rsidR="00B538AF" w:rsidRPr="005A1581">
        <w:rPr>
          <w:color w:val="000000" w:themeColor="text1"/>
        </w:rPr>
        <w:t>,</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penalties</w:t>
      </w:r>
      <w:r w:rsidR="008F7AA7" w:rsidRPr="005A1581">
        <w:rPr>
          <w:color w:val="000000" w:themeColor="text1"/>
        </w:rPr>
        <w:t xml:space="preserve"> </w:t>
      </w:r>
      <w:r w:rsidRPr="005A1581">
        <w:rPr>
          <w:color w:val="000000" w:themeColor="text1"/>
        </w:rPr>
        <w:t>were</w:t>
      </w:r>
      <w:r w:rsidR="008F7AA7" w:rsidRPr="005A1581">
        <w:rPr>
          <w:color w:val="000000" w:themeColor="text1"/>
        </w:rPr>
        <w:t xml:space="preserve"> </w:t>
      </w:r>
      <w:r w:rsidRPr="005A1581">
        <w:rPr>
          <w:color w:val="000000" w:themeColor="text1"/>
        </w:rPr>
        <w:t>issued</w:t>
      </w:r>
      <w:r w:rsidR="008F7AA7" w:rsidRPr="005A1581">
        <w:rPr>
          <w:color w:val="000000" w:themeColor="text1"/>
        </w:rPr>
        <w:t xml:space="preserve"> </w:t>
      </w:r>
      <w:r w:rsidRPr="005A1581">
        <w:rPr>
          <w:color w:val="000000" w:themeColor="text1"/>
        </w:rPr>
        <w:t>after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hearing</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003E768E" w:rsidRPr="005A1581">
        <w:rPr>
          <w:color w:val="000000" w:themeColor="text1"/>
        </w:rPr>
        <w:t>those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took</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drugs</w:t>
      </w:r>
      <w:r w:rsidR="008F7AA7" w:rsidRPr="005A1581">
        <w:rPr>
          <w:color w:val="000000" w:themeColor="text1"/>
        </w:rPr>
        <w:t xml:space="preserve"> </w:t>
      </w:r>
      <w:r w:rsidRPr="005A1581">
        <w:rPr>
          <w:color w:val="000000" w:themeColor="text1"/>
        </w:rPr>
        <w:t>unintentionally.</w:t>
      </w:r>
      <w:r w:rsidR="008F7AA7" w:rsidRPr="005A1581">
        <w:rPr>
          <w:color w:val="000000" w:themeColor="text1"/>
        </w:rPr>
        <w:t xml:space="preserve"> </w:t>
      </w:r>
      <w:r w:rsidR="003E768E" w:rsidRPr="005A1581">
        <w:rPr>
          <w:color w:val="000000" w:themeColor="text1"/>
        </w:rPr>
        <w:t xml:space="preserve">The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Legal</w:t>
      </w:r>
      <w:r w:rsidR="008F7AA7" w:rsidRPr="005A1581">
        <w:rPr>
          <w:color w:val="000000" w:themeColor="text1"/>
        </w:rPr>
        <w:t xml:space="preserve"> </w:t>
      </w:r>
      <w:r w:rsidRPr="005A1581">
        <w:rPr>
          <w:color w:val="000000" w:themeColor="text1"/>
        </w:rPr>
        <w:t>Affairs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Investigation</w:t>
      </w:r>
      <w:r w:rsidR="008F7AA7" w:rsidRPr="005A1581">
        <w:rPr>
          <w:color w:val="000000" w:themeColor="text1"/>
        </w:rPr>
        <w:t xml:space="preserve"> </w:t>
      </w:r>
      <w:r w:rsidRPr="005A1581">
        <w:rPr>
          <w:color w:val="000000" w:themeColor="text1"/>
        </w:rPr>
        <w:t>Department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3E768E" w:rsidRPr="005A1581">
        <w:rPr>
          <w:color w:val="000000" w:themeColor="text1"/>
        </w:rPr>
        <w:t xml:space="preserve"> noted the percentage of the athletes who took the drug unintentionally</w:t>
      </w:r>
      <w:r w:rsidR="00376E9D" w:rsidRPr="005A1581">
        <w:rPr>
          <w:color w:val="000000" w:themeColor="text1"/>
        </w:rPr>
        <w:t>:</w:t>
      </w:r>
    </w:p>
    <w:p w14:paraId="22B3524C" w14:textId="73AEDF60" w:rsidR="001C4861" w:rsidRPr="005A1581" w:rsidRDefault="00E278AD" w:rsidP="00333E9A">
      <w:pPr>
        <w:pStyle w:val="Quote"/>
        <w:spacing w:line="360" w:lineRule="auto"/>
        <w:rPr>
          <w:color w:val="000000" w:themeColor="text1"/>
        </w:rPr>
      </w:pPr>
      <w:r w:rsidRPr="005A1581">
        <w:rPr>
          <w:color w:val="000000" w:themeColor="text1"/>
        </w:rPr>
        <w:t>‘</w:t>
      </w:r>
      <w:r w:rsidR="00872739" w:rsidRPr="005A1581">
        <w:rPr>
          <w:color w:val="000000" w:themeColor="text1"/>
        </w:rPr>
        <w:t>A</w:t>
      </w:r>
      <w:r w:rsidR="001C4861" w:rsidRPr="005A1581">
        <w:rPr>
          <w:color w:val="000000" w:themeColor="text1"/>
        </w:rPr>
        <w:t>pproximately</w:t>
      </w:r>
      <w:r w:rsidR="008F7AA7" w:rsidRPr="005A1581">
        <w:rPr>
          <w:color w:val="000000" w:themeColor="text1"/>
        </w:rPr>
        <w:t xml:space="preserve"> </w:t>
      </w:r>
      <w:r w:rsidR="001C4861" w:rsidRPr="005A1581">
        <w:rPr>
          <w:color w:val="000000" w:themeColor="text1"/>
        </w:rPr>
        <w:t>around</w:t>
      </w:r>
      <w:r w:rsidR="008F7AA7" w:rsidRPr="005A1581">
        <w:rPr>
          <w:color w:val="000000" w:themeColor="text1"/>
        </w:rPr>
        <w:t xml:space="preserve"> </w:t>
      </w:r>
      <w:r w:rsidR="001C4861" w:rsidRPr="005A1581">
        <w:rPr>
          <w:color w:val="000000" w:themeColor="text1"/>
        </w:rPr>
        <w:t>20%</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tested</w:t>
      </w:r>
      <w:r w:rsidR="008F7AA7" w:rsidRPr="005A1581">
        <w:rPr>
          <w:color w:val="000000" w:themeColor="text1"/>
        </w:rPr>
        <w:t xml:space="preserve"> </w:t>
      </w:r>
      <w:r w:rsidR="001C4861" w:rsidRPr="005A1581">
        <w:rPr>
          <w:color w:val="000000" w:themeColor="text1"/>
        </w:rPr>
        <w:t>positive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consumed</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mistake</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misused</w:t>
      </w:r>
      <w:r w:rsidR="008F7AA7" w:rsidRPr="005A1581">
        <w:rPr>
          <w:color w:val="000000" w:themeColor="text1"/>
        </w:rPr>
        <w:t xml:space="preserve"> </w:t>
      </w:r>
      <w:r w:rsidR="001C4861" w:rsidRPr="005A1581">
        <w:rPr>
          <w:color w:val="000000" w:themeColor="text1"/>
        </w:rPr>
        <w:t>drugs</w:t>
      </w:r>
      <w:r w:rsidRPr="005A1581">
        <w:rPr>
          <w:color w:val="000000" w:themeColor="text1"/>
        </w:rPr>
        <w:t>’</w:t>
      </w:r>
      <w:r w:rsidR="00B538AF" w:rsidRPr="005A1581">
        <w:rPr>
          <w:color w:val="000000" w:themeColor="text1"/>
        </w:rPr>
        <w:t>.</w:t>
      </w:r>
    </w:p>
    <w:p w14:paraId="6879E319" w14:textId="70ADDED3" w:rsidR="00DD798F" w:rsidRPr="005A1581" w:rsidRDefault="00DD798F" w:rsidP="00333E9A">
      <w:pPr>
        <w:spacing w:line="360" w:lineRule="auto"/>
        <w:rPr>
          <w:color w:val="000000" w:themeColor="text1"/>
        </w:rPr>
      </w:pPr>
      <w:r w:rsidRPr="005A1581">
        <w:rPr>
          <w:color w:val="000000" w:themeColor="text1"/>
        </w:rPr>
        <w:t>The Director of the Institute of Sports Science in Gansu detailed how they are going to support the athletes who tested positive</w:t>
      </w:r>
      <w:r w:rsidR="00C54A84" w:rsidRPr="005A1581">
        <w:rPr>
          <w:color w:val="000000" w:themeColor="text1"/>
        </w:rPr>
        <w:t xml:space="preserve"> </w:t>
      </w:r>
      <w:r w:rsidR="003E768E" w:rsidRPr="005A1581">
        <w:rPr>
          <w:color w:val="000000" w:themeColor="text1"/>
        </w:rPr>
        <w:t>due to</w:t>
      </w:r>
      <w:r w:rsidR="00C54A84" w:rsidRPr="005A1581">
        <w:rPr>
          <w:color w:val="000000" w:themeColor="text1"/>
        </w:rPr>
        <w:t xml:space="preserve"> the misused drug or contaminated food</w:t>
      </w:r>
      <w:r w:rsidRPr="005A1581">
        <w:rPr>
          <w:color w:val="000000" w:themeColor="text1"/>
        </w:rPr>
        <w:t>:</w:t>
      </w:r>
    </w:p>
    <w:p w14:paraId="18AE0EC9" w14:textId="2ACCA9FC" w:rsidR="00DD798F" w:rsidRPr="005A1581" w:rsidRDefault="00DD798F" w:rsidP="00333E9A">
      <w:pPr>
        <w:pStyle w:val="Quote"/>
        <w:spacing w:line="360" w:lineRule="auto"/>
        <w:rPr>
          <w:color w:val="000000" w:themeColor="text1"/>
        </w:rPr>
      </w:pPr>
      <w:r w:rsidRPr="005A1581">
        <w:rPr>
          <w:color w:val="000000" w:themeColor="text1"/>
        </w:rPr>
        <w:t>‘We usually help them to collect the evidence to prove that they have not intentionally doped’.</w:t>
      </w:r>
    </w:p>
    <w:p w14:paraId="44BA8A2F" w14:textId="2D9745D6" w:rsidR="00C54A84" w:rsidRPr="005A1581" w:rsidRDefault="00C54A84" w:rsidP="00333E9A">
      <w:pPr>
        <w:spacing w:line="360" w:lineRule="auto"/>
        <w:rPr>
          <w:color w:val="000000" w:themeColor="text1"/>
        </w:rPr>
      </w:pPr>
      <w:r w:rsidRPr="005A1581">
        <w:rPr>
          <w:color w:val="000000" w:themeColor="text1"/>
        </w:rPr>
        <w:t xml:space="preserve">Doping violations do not exist in criminal law; therefore, making sure the process of penalty implementation is smooth can be a problem. The Director of the </w:t>
      </w:r>
      <w:r w:rsidR="0080603A" w:rsidRPr="005A1581">
        <w:rPr>
          <w:color w:val="000000" w:themeColor="text1"/>
        </w:rPr>
        <w:t xml:space="preserve">Anhui </w:t>
      </w:r>
      <w:r w:rsidRPr="005A1581">
        <w:rPr>
          <w:color w:val="000000" w:themeColor="text1"/>
        </w:rPr>
        <w:t xml:space="preserve">Institute of </w:t>
      </w:r>
      <w:r w:rsidR="00AB4DFA" w:rsidRPr="005A1581">
        <w:rPr>
          <w:color w:val="000000" w:themeColor="text1"/>
        </w:rPr>
        <w:t xml:space="preserve">Sport </w:t>
      </w:r>
      <w:r w:rsidRPr="005A1581">
        <w:rPr>
          <w:color w:val="000000" w:themeColor="text1"/>
        </w:rPr>
        <w:t>Science noted that:</w:t>
      </w:r>
    </w:p>
    <w:p w14:paraId="435402DE" w14:textId="77777777" w:rsidR="00C54A84" w:rsidRPr="005A1581" w:rsidRDefault="00C54A84" w:rsidP="00333E9A">
      <w:pPr>
        <w:pStyle w:val="Quote"/>
        <w:spacing w:line="360" w:lineRule="auto"/>
        <w:rPr>
          <w:color w:val="000000" w:themeColor="text1"/>
        </w:rPr>
      </w:pPr>
      <w:r w:rsidRPr="005A1581">
        <w:rPr>
          <w:color w:val="000000" w:themeColor="text1"/>
        </w:rPr>
        <w:t>‘If athletes test positive during the provinces’ competition and get penalised, we are going to make sure these athletes follow the protocol. For example, before every competition, we need to check the list of athletes who were banned and make sure they cannot attend competition during the suspended period’.</w:t>
      </w:r>
    </w:p>
    <w:p w14:paraId="5468DF83" w14:textId="2C4B8AFB" w:rsidR="001C4861" w:rsidRPr="005A1581" w:rsidRDefault="001C4861" w:rsidP="00333E9A">
      <w:pPr>
        <w:spacing w:line="360" w:lineRule="auto"/>
        <w:rPr>
          <w:color w:val="000000" w:themeColor="text1"/>
        </w:rPr>
      </w:pPr>
      <w:r w:rsidRPr="005A1581">
        <w:rPr>
          <w:color w:val="000000" w:themeColor="text1"/>
        </w:rPr>
        <w:lastRenderedPageBreak/>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agreed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tested</w:t>
      </w:r>
      <w:r w:rsidR="008F7AA7" w:rsidRPr="005A1581">
        <w:rPr>
          <w:color w:val="000000" w:themeColor="text1"/>
        </w:rPr>
        <w:t xml:space="preserve"> </w:t>
      </w:r>
      <w:r w:rsidRPr="005A1581">
        <w:rPr>
          <w:color w:val="000000" w:themeColor="text1"/>
        </w:rPr>
        <w:t>positive</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punished</w:t>
      </w:r>
      <w:r w:rsidR="00B538AF" w:rsidRPr="005A1581">
        <w:rPr>
          <w:color w:val="000000" w:themeColor="text1"/>
        </w:rPr>
        <w:t>,</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them</w:t>
      </w:r>
      <w:r w:rsidR="008F7AA7" w:rsidRPr="005A1581">
        <w:rPr>
          <w:color w:val="000000" w:themeColor="text1"/>
        </w:rPr>
        <w:t xml:space="preserve"> </w:t>
      </w:r>
      <w:r w:rsidRPr="005A1581">
        <w:rPr>
          <w:color w:val="000000" w:themeColor="text1"/>
        </w:rPr>
        <w:t>asserted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those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took</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drugs</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mistake</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given</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lighter</w:t>
      </w:r>
      <w:r w:rsidR="00B538AF" w:rsidRPr="005A1581">
        <w:rPr>
          <w:color w:val="000000" w:themeColor="text1"/>
        </w:rPr>
        <w:t>,</w:t>
      </w:r>
      <w:r w:rsidR="008F7AA7" w:rsidRPr="005A1581">
        <w:rPr>
          <w:color w:val="000000" w:themeColor="text1"/>
        </w:rPr>
        <w:t xml:space="preserve"> </w:t>
      </w:r>
      <w:r w:rsidRPr="005A1581">
        <w:rPr>
          <w:color w:val="000000" w:themeColor="text1"/>
        </w:rPr>
        <w:t>mitigated</w:t>
      </w:r>
      <w:r w:rsidR="008F7AA7" w:rsidRPr="005A1581">
        <w:rPr>
          <w:color w:val="000000" w:themeColor="text1"/>
        </w:rPr>
        <w:t xml:space="preserve"> </w:t>
      </w:r>
      <w:r w:rsidRPr="005A1581">
        <w:rPr>
          <w:color w:val="000000" w:themeColor="text1"/>
        </w:rPr>
        <w:t>punishment</w:t>
      </w:r>
      <w:r w:rsidR="00B538AF" w:rsidRPr="005A1581">
        <w:rPr>
          <w:color w:val="000000" w:themeColor="text1"/>
        </w:rPr>
        <w:t>,</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no</w:t>
      </w:r>
      <w:r w:rsidR="008F7AA7" w:rsidRPr="005A1581">
        <w:rPr>
          <w:color w:val="000000" w:themeColor="text1"/>
        </w:rPr>
        <w:t xml:space="preserve"> </w:t>
      </w:r>
      <w:r w:rsidRPr="005A1581">
        <w:rPr>
          <w:color w:val="000000" w:themeColor="text1"/>
        </w:rPr>
        <w:t>penalty</w:t>
      </w:r>
      <w:r w:rsidR="008F7AA7" w:rsidRPr="005A1581">
        <w:rPr>
          <w:color w:val="000000" w:themeColor="text1"/>
        </w:rPr>
        <w:t xml:space="preserve"> </w:t>
      </w:r>
      <w:r w:rsidRPr="005A1581">
        <w:rPr>
          <w:color w:val="000000" w:themeColor="text1"/>
        </w:rPr>
        <w:t>at</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003D3149" w:rsidRPr="005A1581">
        <w:rPr>
          <w:color w:val="000000" w:themeColor="text1"/>
        </w:rPr>
        <w:t>O</w:t>
      </w:r>
      <w:r w:rsidRPr="005A1581">
        <w:rPr>
          <w:color w:val="000000" w:themeColor="text1"/>
        </w:rPr>
        <w:t>ne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canoe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kayak</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expressed</w:t>
      </w:r>
      <w:r w:rsidR="008F7AA7" w:rsidRPr="005A1581">
        <w:rPr>
          <w:color w:val="000000" w:themeColor="text1"/>
        </w:rPr>
        <w:t xml:space="preserve"> </w:t>
      </w:r>
      <w:r w:rsidRPr="005A1581">
        <w:rPr>
          <w:color w:val="000000" w:themeColor="text1"/>
        </w:rPr>
        <w:t>her</w:t>
      </w:r>
      <w:r w:rsidR="008F7AA7" w:rsidRPr="005A1581">
        <w:rPr>
          <w:color w:val="000000" w:themeColor="text1"/>
        </w:rPr>
        <w:t xml:space="preserve"> </w:t>
      </w:r>
      <w:r w:rsidRPr="005A1581">
        <w:rPr>
          <w:color w:val="000000" w:themeColor="text1"/>
        </w:rPr>
        <w:t>perspective</w:t>
      </w:r>
      <w:r w:rsidR="008F7AA7" w:rsidRPr="005A1581">
        <w:rPr>
          <w:color w:val="000000" w:themeColor="text1"/>
        </w:rPr>
        <w:t xml:space="preserve"> </w:t>
      </w:r>
      <w:r w:rsidRPr="005A1581">
        <w:rPr>
          <w:color w:val="000000" w:themeColor="text1"/>
        </w:rPr>
        <w:t>towards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committed</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violation</w:t>
      </w:r>
      <w:r w:rsidR="003D3149" w:rsidRPr="005A1581">
        <w:rPr>
          <w:color w:val="000000" w:themeColor="text1"/>
        </w:rPr>
        <w:t>:</w:t>
      </w:r>
    </w:p>
    <w:p w14:paraId="56537D61" w14:textId="4C72C49C"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course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punished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sympathized</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3B733B" w:rsidRPr="005A1581">
        <w:rPr>
          <w:color w:val="000000" w:themeColor="text1"/>
        </w:rPr>
        <w:t xml:space="preserve">the </w:t>
      </w:r>
      <w:r w:rsidR="001C4861"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think</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every</w:t>
      </w:r>
      <w:r w:rsidR="008F7AA7" w:rsidRPr="005A1581">
        <w:rPr>
          <w:color w:val="000000" w:themeColor="text1"/>
        </w:rPr>
        <w:t xml:space="preserve"> </w:t>
      </w:r>
      <w:r w:rsidR="001C4861" w:rsidRPr="005A1581">
        <w:rPr>
          <w:color w:val="000000" w:themeColor="text1"/>
        </w:rPr>
        <w:t>athlete</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tested</w:t>
      </w:r>
      <w:r w:rsidR="008F7AA7" w:rsidRPr="005A1581">
        <w:rPr>
          <w:color w:val="000000" w:themeColor="text1"/>
        </w:rPr>
        <w:t xml:space="preserve"> </w:t>
      </w:r>
      <w:r w:rsidR="001C4861" w:rsidRPr="005A1581">
        <w:rPr>
          <w:color w:val="000000" w:themeColor="text1"/>
        </w:rPr>
        <w:t>positive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own</w:t>
      </w:r>
      <w:r w:rsidR="008F7AA7" w:rsidRPr="005A1581">
        <w:rPr>
          <w:color w:val="000000" w:themeColor="text1"/>
        </w:rPr>
        <w:t xml:space="preserve"> </w:t>
      </w:r>
      <w:r w:rsidR="001C4861" w:rsidRPr="005A1581">
        <w:rPr>
          <w:color w:val="000000" w:themeColor="text1"/>
        </w:rPr>
        <w:t>problem</w:t>
      </w:r>
      <w:r w:rsidRPr="005A1581">
        <w:rPr>
          <w:color w:val="000000" w:themeColor="text1"/>
        </w:rPr>
        <w:t>’</w:t>
      </w:r>
      <w:r w:rsidR="00B538AF" w:rsidRPr="005A1581">
        <w:rPr>
          <w:color w:val="000000" w:themeColor="text1"/>
        </w:rPr>
        <w:t>.</w:t>
      </w:r>
    </w:p>
    <w:p w14:paraId="755E038C" w14:textId="31F6CE84" w:rsidR="00C01DB0" w:rsidRPr="005A1581" w:rsidRDefault="001C4861" w:rsidP="00333E9A">
      <w:pPr>
        <w:spacing w:line="360" w:lineRule="auto"/>
        <w:rPr>
          <w:color w:val="000000" w:themeColor="text1"/>
        </w:rPr>
      </w:pP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00315DD7"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003D3149" w:rsidRPr="005A1581">
        <w:rPr>
          <w:color w:val="000000" w:themeColor="text1"/>
        </w:rPr>
        <w:t xml:space="preserve">strict liability </w:t>
      </w:r>
      <w:r w:rsidRPr="005A1581">
        <w:rPr>
          <w:color w:val="000000" w:themeColor="text1"/>
        </w:rPr>
        <w:t>principle</w:t>
      </w:r>
      <w:r w:rsidR="00B538AF" w:rsidRPr="005A1581">
        <w:rPr>
          <w:color w:val="000000" w:themeColor="text1"/>
        </w:rPr>
        <w:t>,</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duty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ensure</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no</w:t>
      </w:r>
      <w:r w:rsidR="008F7AA7" w:rsidRPr="005A1581">
        <w:rPr>
          <w:color w:val="000000" w:themeColor="text1"/>
        </w:rPr>
        <w:t xml:space="preserve"> </w:t>
      </w:r>
      <w:r w:rsidR="003D3149" w:rsidRPr="005A1581">
        <w:rPr>
          <w:color w:val="000000" w:themeColor="text1"/>
        </w:rPr>
        <w:t xml:space="preserve">prohibited substance </w:t>
      </w:r>
      <w:r w:rsidRPr="005A1581">
        <w:rPr>
          <w:color w:val="000000" w:themeColor="text1"/>
        </w:rPr>
        <w:t>enters</w:t>
      </w:r>
      <w:r w:rsidR="008F7AA7" w:rsidRPr="005A1581">
        <w:rPr>
          <w:color w:val="000000" w:themeColor="text1"/>
        </w:rPr>
        <w:t xml:space="preserve"> </w:t>
      </w:r>
      <w:r w:rsidR="00DE1CC8" w:rsidRPr="005A1581">
        <w:rPr>
          <w:color w:val="000000" w:themeColor="text1"/>
        </w:rPr>
        <w:t>their</w:t>
      </w:r>
      <w:r w:rsidR="008F7AA7" w:rsidRPr="005A1581">
        <w:rPr>
          <w:color w:val="000000" w:themeColor="text1"/>
        </w:rPr>
        <w:t xml:space="preserve"> </w:t>
      </w:r>
      <w:r w:rsidRPr="005A1581">
        <w:rPr>
          <w:color w:val="000000" w:themeColor="text1"/>
        </w:rPr>
        <w:t>body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necessary</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negligence</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knowing</w:t>
      </w:r>
      <w:r w:rsidR="008F7AA7" w:rsidRPr="005A1581">
        <w:rPr>
          <w:color w:val="000000" w:themeColor="text1"/>
        </w:rPr>
        <w:t xml:space="preserve"> </w:t>
      </w:r>
      <w:r w:rsidRPr="005A1581">
        <w:rPr>
          <w:color w:val="000000" w:themeColor="text1"/>
        </w:rPr>
        <w:t>use</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part</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demonstrated</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Pr="005A1581">
        <w:rPr>
          <w:color w:val="000000" w:themeColor="text1"/>
        </w:rPr>
        <w:t>establish</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0005610C" w:rsidRPr="005A1581">
        <w:rPr>
          <w:color w:val="000000" w:themeColor="text1"/>
        </w:rPr>
        <w:t>Anti-D</w:t>
      </w:r>
      <w:r w:rsidRPr="005A1581">
        <w:rPr>
          <w:color w:val="000000" w:themeColor="text1"/>
        </w:rPr>
        <w:t>oping</w:t>
      </w:r>
      <w:r w:rsidR="008F7AA7" w:rsidRPr="005A1581">
        <w:rPr>
          <w:color w:val="000000" w:themeColor="text1"/>
        </w:rPr>
        <w:t xml:space="preserve"> </w:t>
      </w:r>
      <w:r w:rsidR="0005610C" w:rsidRPr="005A1581">
        <w:rPr>
          <w:color w:val="000000" w:themeColor="text1"/>
        </w:rPr>
        <w:t>R</w:t>
      </w:r>
      <w:r w:rsidRPr="005A1581">
        <w:rPr>
          <w:color w:val="000000" w:themeColor="text1"/>
        </w:rPr>
        <w:t>ule</w:t>
      </w:r>
      <w:r w:rsidR="008F7AA7" w:rsidRPr="005A1581">
        <w:rPr>
          <w:color w:val="000000" w:themeColor="text1"/>
        </w:rPr>
        <w:t xml:space="preserve"> </w:t>
      </w:r>
      <w:r w:rsidR="0005610C" w:rsidRPr="005A1581">
        <w:rPr>
          <w:color w:val="000000" w:themeColor="text1"/>
        </w:rPr>
        <w:t>V</w:t>
      </w:r>
      <w:r w:rsidRPr="005A1581">
        <w:rPr>
          <w:color w:val="000000" w:themeColor="text1"/>
        </w:rPr>
        <w:t>iolation</w:t>
      </w:r>
      <w:r w:rsidR="0005610C" w:rsidRPr="005A1581">
        <w:rPr>
          <w:color w:val="000000" w:themeColor="text1"/>
        </w:rPr>
        <w:t>s</w:t>
      </w:r>
      <w:r w:rsidR="008F7AA7" w:rsidRPr="005A1581">
        <w:rPr>
          <w:color w:val="000000" w:themeColor="text1"/>
        </w:rPr>
        <w:t xml:space="preserve"> </w:t>
      </w:r>
      <w:r w:rsidRPr="005A1581">
        <w:rPr>
          <w:color w:val="000000" w:themeColor="text1"/>
        </w:rPr>
        <w:t>(WADC</w:t>
      </w:r>
      <w:r w:rsidR="00B538AF" w:rsidRPr="005A1581">
        <w:rPr>
          <w:color w:val="000000" w:themeColor="text1"/>
        </w:rPr>
        <w:t>,</w:t>
      </w:r>
      <w:r w:rsidR="008F7AA7" w:rsidRPr="005A1581">
        <w:rPr>
          <w:color w:val="000000" w:themeColor="text1"/>
        </w:rPr>
        <w:t xml:space="preserve"> </w:t>
      </w:r>
      <w:r w:rsidR="00E616C5" w:rsidRPr="005A1581">
        <w:rPr>
          <w:color w:val="000000" w:themeColor="text1"/>
        </w:rPr>
        <w:t>2018</w:t>
      </w:r>
      <w:r w:rsidRPr="005A1581">
        <w:rPr>
          <w:color w:val="000000" w:themeColor="text1"/>
        </w:rPr>
        <w:t>).</w:t>
      </w:r>
    </w:p>
    <w:p w14:paraId="7AECFBC6" w14:textId="10CA7CB0" w:rsidR="00BD5DB5" w:rsidRPr="005A1581" w:rsidRDefault="001C4861" w:rsidP="00333E9A">
      <w:pPr>
        <w:spacing w:line="360" w:lineRule="auto"/>
        <w:rPr>
          <w:color w:val="000000" w:themeColor="text1"/>
        </w:rPr>
      </w:pPr>
      <w:r w:rsidRPr="005A1581">
        <w:rPr>
          <w:color w:val="000000" w:themeColor="text1"/>
        </w:rPr>
        <w:t>In</w:t>
      </w:r>
      <w:r w:rsidR="008F7AA7" w:rsidRPr="005A1581">
        <w:rPr>
          <w:color w:val="000000" w:themeColor="text1"/>
        </w:rPr>
        <w:t xml:space="preserve"> </w:t>
      </w:r>
      <w:r w:rsidRPr="005A1581">
        <w:rPr>
          <w:color w:val="000000" w:themeColor="text1"/>
        </w:rPr>
        <w:t>China</w:t>
      </w:r>
      <w:r w:rsidR="00B538AF" w:rsidRPr="005A1581">
        <w:rPr>
          <w:color w:val="000000" w:themeColor="text1"/>
        </w:rPr>
        <w:t>,</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003D3149" w:rsidRPr="005A1581">
        <w:rPr>
          <w:color w:val="000000" w:themeColor="text1"/>
        </w:rPr>
        <w:t xml:space="preserve">also </w:t>
      </w:r>
      <w:r w:rsidRPr="005A1581">
        <w:rPr>
          <w:color w:val="000000" w:themeColor="text1"/>
        </w:rPr>
        <w:t>administrative</w:t>
      </w:r>
      <w:r w:rsidR="008F7AA7" w:rsidRPr="005A1581">
        <w:rPr>
          <w:color w:val="000000" w:themeColor="text1"/>
        </w:rPr>
        <w:t xml:space="preserve"> </w:t>
      </w:r>
      <w:r w:rsidRPr="005A1581">
        <w:rPr>
          <w:color w:val="000000" w:themeColor="text1"/>
        </w:rPr>
        <w:t>sanctions</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athletes</w:t>
      </w:r>
      <w:r w:rsidR="00E278AD" w:rsidRPr="005A1581">
        <w:rPr>
          <w:color w:val="000000" w:themeColor="text1"/>
        </w:rPr>
        <w:t>’</w:t>
      </w:r>
      <w:r w:rsidR="008F7AA7" w:rsidRPr="005A1581">
        <w:rPr>
          <w:color w:val="000000" w:themeColor="text1"/>
        </w:rPr>
        <w:t xml:space="preserve"> </w:t>
      </w:r>
      <w:r w:rsidRPr="005A1581">
        <w:rPr>
          <w:color w:val="000000" w:themeColor="text1"/>
        </w:rPr>
        <w:t>support</w:t>
      </w:r>
      <w:r w:rsidR="008F7AA7" w:rsidRPr="005A1581">
        <w:rPr>
          <w:color w:val="000000" w:themeColor="text1"/>
        </w:rPr>
        <w:t xml:space="preserve"> </w:t>
      </w:r>
      <w:r w:rsidRPr="005A1581">
        <w:rPr>
          <w:color w:val="000000" w:themeColor="text1"/>
        </w:rPr>
        <w:t>personnel</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administrative</w:t>
      </w:r>
      <w:r w:rsidR="008F7AA7" w:rsidRPr="005A1581">
        <w:rPr>
          <w:color w:val="000000" w:themeColor="text1"/>
        </w:rPr>
        <w:t xml:space="preserve"> </w:t>
      </w:r>
      <w:r w:rsidRPr="005A1581">
        <w:rPr>
          <w:color w:val="000000" w:themeColor="text1"/>
        </w:rPr>
        <w:t>units</w:t>
      </w:r>
      <w:r w:rsidR="003D3149" w:rsidRPr="005A1581">
        <w:rPr>
          <w:color w:val="000000" w:themeColor="text1"/>
        </w:rPr>
        <w:t xml:space="preserve">; </w:t>
      </w:r>
      <w:r w:rsidRPr="005A1581">
        <w:rPr>
          <w:color w:val="000000" w:themeColor="text1"/>
        </w:rPr>
        <w:t>if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test</w:t>
      </w:r>
      <w:r w:rsidR="008F7AA7" w:rsidRPr="005A1581">
        <w:rPr>
          <w:color w:val="000000" w:themeColor="text1"/>
        </w:rPr>
        <w:t xml:space="preserve"> </w:t>
      </w:r>
      <w:r w:rsidRPr="005A1581">
        <w:rPr>
          <w:color w:val="000000" w:themeColor="text1"/>
        </w:rPr>
        <w:t>positive</w:t>
      </w:r>
      <w:r w:rsidR="00BD5DB5" w:rsidRPr="005A1581">
        <w:rPr>
          <w:color w:val="000000" w:themeColor="text1"/>
        </w:rPr>
        <w:t xml:space="preserve"> </w:t>
      </w:r>
      <w:r w:rsidR="003E768E" w:rsidRPr="005A1581">
        <w:rPr>
          <w:color w:val="000000" w:themeColor="text1"/>
        </w:rPr>
        <w:t>and received</w:t>
      </w:r>
      <w:r w:rsidR="00BD5DB5" w:rsidRPr="005A1581">
        <w:rPr>
          <w:color w:val="000000" w:themeColor="text1"/>
        </w:rPr>
        <w:t xml:space="preserve"> punished</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support</w:t>
      </w:r>
      <w:r w:rsidR="008F7AA7" w:rsidRPr="005A1581">
        <w:rPr>
          <w:color w:val="000000" w:themeColor="text1"/>
        </w:rPr>
        <w:t xml:space="preserve"> </w:t>
      </w:r>
      <w:r w:rsidRPr="005A1581">
        <w:rPr>
          <w:color w:val="000000" w:themeColor="text1"/>
        </w:rPr>
        <w:t>personnel</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administrative</w:t>
      </w:r>
      <w:r w:rsidR="008F7AA7" w:rsidRPr="005A1581">
        <w:rPr>
          <w:color w:val="000000" w:themeColor="text1"/>
        </w:rPr>
        <w:t xml:space="preserve"> </w:t>
      </w:r>
      <w:r w:rsidRPr="005A1581">
        <w:rPr>
          <w:color w:val="000000" w:themeColor="text1"/>
        </w:rPr>
        <w:t>units</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face</w:t>
      </w:r>
      <w:r w:rsidR="008F7AA7" w:rsidRPr="005A1581">
        <w:rPr>
          <w:color w:val="000000" w:themeColor="text1"/>
        </w:rPr>
        <w:t xml:space="preserve"> </w:t>
      </w:r>
      <w:r w:rsidRPr="005A1581">
        <w:rPr>
          <w:color w:val="000000" w:themeColor="text1"/>
        </w:rPr>
        <w:t>penalties</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00BD5DB5" w:rsidRPr="005A1581">
        <w:rPr>
          <w:color w:val="000000" w:themeColor="text1"/>
        </w:rPr>
        <w:t>well. The Deputy Director of CHINADA defines the unique punishment regulation of the doping violation in China:</w:t>
      </w:r>
    </w:p>
    <w:p w14:paraId="33A46681" w14:textId="44FD4339" w:rsidR="00C54A84" w:rsidRPr="005A1581" w:rsidRDefault="00BD5DB5" w:rsidP="00333E9A">
      <w:pPr>
        <w:pStyle w:val="Quote"/>
        <w:spacing w:line="360" w:lineRule="auto"/>
        <w:rPr>
          <w:color w:val="000000" w:themeColor="text1"/>
        </w:rPr>
      </w:pPr>
      <w:r w:rsidRPr="005A1581">
        <w:rPr>
          <w:color w:val="000000" w:themeColor="text1"/>
        </w:rPr>
        <w:t>‘In China, we adopt joint responsibility after the athletes tested positive; their organisations or team will assist them in solving problems. It is not just about the athletes themselves; all the relevant people and organisations need to take corresponding responsibility’.</w:t>
      </w:r>
    </w:p>
    <w:p w14:paraId="6F1240E8" w14:textId="5226420E" w:rsidR="001C4861" w:rsidRPr="005A1581" w:rsidRDefault="003E768E" w:rsidP="00333E9A">
      <w:pPr>
        <w:spacing w:line="360" w:lineRule="auto"/>
        <w:rPr>
          <w:color w:val="000000" w:themeColor="text1"/>
        </w:rPr>
      </w:pPr>
      <w:r w:rsidRPr="005A1581">
        <w:rPr>
          <w:color w:val="000000" w:themeColor="text1"/>
        </w:rPr>
        <w:t>A</w:t>
      </w:r>
      <w:r w:rsidR="00C15BE4" w:rsidRPr="005A1581">
        <w:rPr>
          <w:color w:val="000000" w:themeColor="text1"/>
        </w:rPr>
        <w:t xml:space="preserve">s noted in </w:t>
      </w:r>
      <w:r w:rsidRPr="005A1581">
        <w:rPr>
          <w:color w:val="000000" w:themeColor="text1"/>
        </w:rPr>
        <w:t>the section of ‘</w:t>
      </w:r>
      <w:r w:rsidR="005068E7" w:rsidRPr="005A1581">
        <w:rPr>
          <w:color w:val="000000" w:themeColor="text1"/>
        </w:rPr>
        <w:t>Anti-d</w:t>
      </w:r>
      <w:r w:rsidRPr="005A1581">
        <w:rPr>
          <w:color w:val="000000" w:themeColor="text1"/>
        </w:rPr>
        <w:t>oping education and P</w:t>
      </w:r>
      <w:r w:rsidR="00C15BE4" w:rsidRPr="005A1581">
        <w:rPr>
          <w:color w:val="000000" w:themeColor="text1"/>
        </w:rPr>
        <w:t>revention</w:t>
      </w:r>
      <w:r w:rsidRPr="005A1581">
        <w:rPr>
          <w:color w:val="000000" w:themeColor="text1"/>
        </w:rPr>
        <w:t>’</w:t>
      </w:r>
      <w:r w:rsidR="00C15BE4" w:rsidRPr="005A1581">
        <w:rPr>
          <w:color w:val="000000" w:themeColor="text1"/>
        </w:rPr>
        <w:t xml:space="preserve">, the athletes’ behaviour is heavily impacted by the coaches, therefore, </w:t>
      </w:r>
      <w:r w:rsidRPr="005A1581">
        <w:rPr>
          <w:color w:val="000000" w:themeColor="text1"/>
        </w:rPr>
        <w:t xml:space="preserve">in most cases, </w:t>
      </w:r>
      <w:r w:rsidR="00C15BE4" w:rsidRPr="005A1581">
        <w:rPr>
          <w:color w:val="000000" w:themeColor="text1"/>
        </w:rPr>
        <w:t>if the athletes get punished, his coaches will be punished as well in China (see Appendix 5, violation list).</w:t>
      </w:r>
      <w:r w:rsidRPr="005A1581">
        <w:rPr>
          <w:color w:val="000000" w:themeColor="text1"/>
        </w:rPr>
        <w:t xml:space="preserve"> The</w:t>
      </w:r>
      <w:r w:rsidR="00C15BE4" w:rsidRPr="005A1581">
        <w:rPr>
          <w:color w:val="000000" w:themeColor="text1"/>
        </w:rPr>
        <w:t xml:space="preserve"> Deputy Director of CHINADA present</w:t>
      </w:r>
      <w:r w:rsidRPr="005A1581">
        <w:rPr>
          <w:color w:val="000000" w:themeColor="text1"/>
        </w:rPr>
        <w:t>ed the further explanation on</w:t>
      </w:r>
      <w:r w:rsidR="00C15BE4" w:rsidRPr="005A1581">
        <w:rPr>
          <w:color w:val="000000" w:themeColor="text1"/>
        </w:rPr>
        <w:t xml:space="preserve"> why </w:t>
      </w:r>
      <w:r w:rsidR="005313AF" w:rsidRPr="005A1581">
        <w:rPr>
          <w:color w:val="000000" w:themeColor="text1"/>
        </w:rPr>
        <w:t>support staffs</w:t>
      </w:r>
      <w:r w:rsidR="00C15BE4" w:rsidRPr="005A1581">
        <w:rPr>
          <w:color w:val="000000" w:themeColor="text1"/>
        </w:rPr>
        <w:t xml:space="preserve"> </w:t>
      </w:r>
      <w:r w:rsidRPr="005A1581">
        <w:rPr>
          <w:color w:val="000000" w:themeColor="text1"/>
        </w:rPr>
        <w:t>need</w:t>
      </w:r>
      <w:r w:rsidR="00C15BE4" w:rsidRPr="005A1581">
        <w:rPr>
          <w:color w:val="000000" w:themeColor="text1"/>
        </w:rPr>
        <w:t xml:space="preserve"> to be punished for a doping violation:</w:t>
      </w:r>
    </w:p>
    <w:p w14:paraId="7759F9DE" w14:textId="64CF481A" w:rsidR="004207D8"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Based</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working</w:t>
      </w:r>
      <w:r w:rsidR="008F7AA7" w:rsidRPr="005A1581">
        <w:rPr>
          <w:color w:val="000000" w:themeColor="text1"/>
        </w:rPr>
        <w:t xml:space="preserve"> </w:t>
      </w:r>
      <w:r w:rsidR="001C4861" w:rsidRPr="005A1581">
        <w:rPr>
          <w:color w:val="000000" w:themeColor="text1"/>
        </w:rPr>
        <w:t>experiences</w:t>
      </w:r>
      <w:r w:rsidR="008F7AA7" w:rsidRPr="005A1581">
        <w:rPr>
          <w:color w:val="000000" w:themeColor="text1"/>
        </w:rPr>
        <w:t xml:space="preserve"> </w:t>
      </w:r>
      <w:r w:rsidR="001C4861" w:rsidRPr="005A1581">
        <w:rPr>
          <w:color w:val="000000" w:themeColor="text1"/>
        </w:rPr>
        <w:t>over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years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especially</w:t>
      </w:r>
      <w:r w:rsidR="008F7AA7" w:rsidRPr="005A1581">
        <w:rPr>
          <w:color w:val="000000" w:themeColor="text1"/>
        </w:rPr>
        <w:t xml:space="preserve"> </w:t>
      </w:r>
      <w:r w:rsidR="001C4861" w:rsidRPr="005A1581">
        <w:rPr>
          <w:color w:val="000000" w:themeColor="text1"/>
        </w:rPr>
        <w:t>young</w:t>
      </w:r>
      <w:r w:rsidR="008F7AA7" w:rsidRPr="005A1581">
        <w:rPr>
          <w:color w:val="000000" w:themeColor="text1"/>
        </w:rPr>
        <w:t xml:space="preserve"> </w:t>
      </w:r>
      <w:r w:rsidR="001C4861"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usually</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enough</w:t>
      </w:r>
      <w:r w:rsidR="008F7AA7" w:rsidRPr="005A1581">
        <w:rPr>
          <w:color w:val="000000" w:themeColor="text1"/>
        </w:rPr>
        <w:t xml:space="preserve"> </w:t>
      </w:r>
      <w:r w:rsidR="001C4861" w:rsidRPr="005A1581">
        <w:rPr>
          <w:color w:val="000000" w:themeColor="text1"/>
        </w:rPr>
        <w:t>money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buy</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products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means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coaches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big</w:t>
      </w:r>
      <w:r w:rsidR="008F7AA7" w:rsidRPr="005A1581">
        <w:rPr>
          <w:color w:val="000000" w:themeColor="text1"/>
        </w:rPr>
        <w:t xml:space="preserve"> </w:t>
      </w:r>
      <w:r w:rsidR="001C4861" w:rsidRPr="005A1581">
        <w:rPr>
          <w:color w:val="000000" w:themeColor="text1"/>
        </w:rPr>
        <w:t>influence.</w:t>
      </w:r>
      <w:r w:rsidR="008F7AA7" w:rsidRPr="005A1581">
        <w:rPr>
          <w:color w:val="000000" w:themeColor="text1"/>
        </w:rPr>
        <w:t xml:space="preserve"> </w:t>
      </w:r>
      <w:r w:rsidR="001C4861"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when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test</w:t>
      </w:r>
      <w:r w:rsidR="008F7AA7" w:rsidRPr="005A1581">
        <w:rPr>
          <w:color w:val="000000" w:themeColor="text1"/>
        </w:rPr>
        <w:t xml:space="preserve"> </w:t>
      </w:r>
      <w:r w:rsidR="001C4861" w:rsidRPr="005A1581">
        <w:rPr>
          <w:color w:val="000000" w:themeColor="text1"/>
        </w:rPr>
        <w:t>positive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get</w:t>
      </w:r>
      <w:r w:rsidR="008F7AA7" w:rsidRPr="005A1581">
        <w:rPr>
          <w:color w:val="000000" w:themeColor="text1"/>
        </w:rPr>
        <w:t xml:space="preserve"> </w:t>
      </w:r>
      <w:r w:rsidR="001C4861" w:rsidRPr="005A1581">
        <w:rPr>
          <w:color w:val="000000" w:themeColor="text1"/>
        </w:rPr>
        <w:lastRenderedPageBreak/>
        <w:t>penalties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according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situation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coaches</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support</w:t>
      </w:r>
      <w:r w:rsidR="008F7AA7" w:rsidRPr="005A1581">
        <w:rPr>
          <w:color w:val="000000" w:themeColor="text1"/>
        </w:rPr>
        <w:t xml:space="preserve"> </w:t>
      </w:r>
      <w:r w:rsidR="001C4861" w:rsidRPr="005A1581">
        <w:rPr>
          <w:color w:val="000000" w:themeColor="text1"/>
        </w:rPr>
        <w:t>personnel</w:t>
      </w:r>
      <w:r w:rsidR="008F7AA7" w:rsidRPr="005A1581">
        <w:rPr>
          <w:color w:val="000000" w:themeColor="text1"/>
        </w:rPr>
        <w:t xml:space="preserve"> </w:t>
      </w:r>
      <w:r w:rsidR="001C4861" w:rsidRPr="005A1581">
        <w:rPr>
          <w:color w:val="000000" w:themeColor="text1"/>
        </w:rPr>
        <w:t>may</w:t>
      </w:r>
      <w:r w:rsidR="008F7AA7" w:rsidRPr="005A1581">
        <w:rPr>
          <w:color w:val="000000" w:themeColor="text1"/>
        </w:rPr>
        <w:t xml:space="preserve"> </w:t>
      </w:r>
      <w:r w:rsidR="001C4861" w:rsidRPr="005A1581">
        <w:rPr>
          <w:color w:val="000000" w:themeColor="text1"/>
        </w:rPr>
        <w:t>get</w:t>
      </w:r>
      <w:r w:rsidR="008F7AA7" w:rsidRPr="005A1581">
        <w:rPr>
          <w:color w:val="000000" w:themeColor="text1"/>
        </w:rPr>
        <w:t xml:space="preserve"> </w:t>
      </w:r>
      <w:r w:rsidR="001C4861" w:rsidRPr="005A1581">
        <w:rPr>
          <w:color w:val="000000" w:themeColor="text1"/>
        </w:rPr>
        <w:t>punished</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well</w:t>
      </w:r>
      <w:r w:rsidRPr="005A1581">
        <w:rPr>
          <w:color w:val="000000" w:themeColor="text1"/>
        </w:rPr>
        <w:t>’</w:t>
      </w:r>
      <w:r w:rsidR="00B538AF" w:rsidRPr="005A1581">
        <w:rPr>
          <w:color w:val="000000" w:themeColor="text1"/>
        </w:rPr>
        <w:t>.</w:t>
      </w:r>
    </w:p>
    <w:p w14:paraId="7285CED9" w14:textId="0795ED8A" w:rsidR="00F34768" w:rsidRPr="005A1581" w:rsidRDefault="008A5BE8" w:rsidP="00333E9A">
      <w:pPr>
        <w:spacing w:line="360" w:lineRule="auto"/>
        <w:rPr>
          <w:color w:val="000000" w:themeColor="text1"/>
        </w:rPr>
      </w:pPr>
      <w:r w:rsidRPr="005A1581">
        <w:rPr>
          <w:color w:val="000000" w:themeColor="text1"/>
        </w:rPr>
        <w:t>CHINADA updates</w:t>
      </w:r>
      <w:r w:rsidR="00F34768" w:rsidRPr="005A1581">
        <w:rPr>
          <w:color w:val="000000" w:themeColor="text1"/>
        </w:rPr>
        <w:t xml:space="preserve"> the athlete violations list </w:t>
      </w:r>
      <w:r w:rsidRPr="005A1581">
        <w:rPr>
          <w:color w:val="000000" w:themeColor="text1"/>
        </w:rPr>
        <w:t xml:space="preserve">occasionally </w:t>
      </w:r>
      <w:r w:rsidR="00F34768" w:rsidRPr="005A1581">
        <w:rPr>
          <w:color w:val="000000" w:themeColor="text1"/>
        </w:rPr>
        <w:t xml:space="preserve">(see appendix 5), </w:t>
      </w:r>
      <w:r w:rsidR="0092652F" w:rsidRPr="005A1581">
        <w:rPr>
          <w:color w:val="000000" w:themeColor="text1"/>
        </w:rPr>
        <w:t>and it</w:t>
      </w:r>
      <w:r w:rsidR="00F34768" w:rsidRPr="005A1581">
        <w:rPr>
          <w:color w:val="000000" w:themeColor="text1"/>
        </w:rPr>
        <w:t xml:space="preserve"> include</w:t>
      </w:r>
      <w:r w:rsidR="0092652F" w:rsidRPr="005A1581">
        <w:rPr>
          <w:color w:val="000000" w:themeColor="text1"/>
        </w:rPr>
        <w:t>s</w:t>
      </w:r>
      <w:r w:rsidR="00CD5C1F" w:rsidRPr="005A1581">
        <w:rPr>
          <w:color w:val="000000" w:themeColor="text1"/>
        </w:rPr>
        <w:t xml:space="preserve"> </w:t>
      </w:r>
      <w:r w:rsidR="00F34768" w:rsidRPr="005A1581">
        <w:rPr>
          <w:color w:val="000000" w:themeColor="text1"/>
        </w:rPr>
        <w:t xml:space="preserve">all the information about the athletes or coaches who </w:t>
      </w:r>
      <w:r w:rsidRPr="005A1581">
        <w:rPr>
          <w:color w:val="000000" w:themeColor="text1"/>
        </w:rPr>
        <w:t xml:space="preserve">have </w:t>
      </w:r>
      <w:r w:rsidR="00F34768" w:rsidRPr="005A1581">
        <w:rPr>
          <w:color w:val="000000" w:themeColor="text1"/>
        </w:rPr>
        <w:t>committed doping violations. For example, Xiaofang Chen is one of the wrestling athletes from the Military Sports Tra</w:t>
      </w:r>
      <w:r w:rsidR="0092652F" w:rsidRPr="005A1581">
        <w:rPr>
          <w:color w:val="000000" w:themeColor="text1"/>
        </w:rPr>
        <w:t>i</w:t>
      </w:r>
      <w:r w:rsidR="00F34768" w:rsidRPr="005A1581">
        <w:rPr>
          <w:color w:val="000000" w:themeColor="text1"/>
        </w:rPr>
        <w:t xml:space="preserve">ning Centre and tested positive </w:t>
      </w:r>
      <w:r w:rsidR="0092652F" w:rsidRPr="005A1581">
        <w:rPr>
          <w:color w:val="000000" w:themeColor="text1"/>
        </w:rPr>
        <w:t>for</w:t>
      </w:r>
      <w:r w:rsidR="0001368F" w:rsidRPr="005A1581">
        <w:rPr>
          <w:color w:val="000000" w:themeColor="text1"/>
        </w:rPr>
        <w:t xml:space="preserve"> ‘Higenamine’ for</w:t>
      </w:r>
      <w:r w:rsidR="00F632DC" w:rsidRPr="005A1581">
        <w:rPr>
          <w:color w:val="000000" w:themeColor="text1"/>
        </w:rPr>
        <w:t xml:space="preserve"> </w:t>
      </w:r>
      <w:r w:rsidR="00F34768" w:rsidRPr="005A1581">
        <w:rPr>
          <w:color w:val="000000" w:themeColor="text1"/>
        </w:rPr>
        <w:t xml:space="preserve">out-of-competition test in 28/02/2018. Consequently, she got </w:t>
      </w:r>
      <w:r w:rsidR="00925B1E" w:rsidRPr="005A1581">
        <w:rPr>
          <w:color w:val="000000" w:themeColor="text1"/>
        </w:rPr>
        <w:t>six months</w:t>
      </w:r>
      <w:r w:rsidR="00F34768" w:rsidRPr="005A1581">
        <w:rPr>
          <w:color w:val="000000" w:themeColor="text1"/>
        </w:rPr>
        <w:t xml:space="preserve"> ban and </w:t>
      </w:r>
      <w:r w:rsidRPr="005A1581">
        <w:rPr>
          <w:color w:val="000000" w:themeColor="text1"/>
        </w:rPr>
        <w:t xml:space="preserve">a </w:t>
      </w:r>
      <w:r w:rsidR="00F34768" w:rsidRPr="005A1581">
        <w:rPr>
          <w:color w:val="000000" w:themeColor="text1"/>
        </w:rPr>
        <w:t>5</w:t>
      </w:r>
      <w:r w:rsidR="0092652F" w:rsidRPr="005A1581">
        <w:rPr>
          <w:color w:val="000000" w:themeColor="text1"/>
        </w:rPr>
        <w:t>,</w:t>
      </w:r>
      <w:r w:rsidR="00F34768" w:rsidRPr="005A1581">
        <w:rPr>
          <w:color w:val="000000" w:themeColor="text1"/>
        </w:rPr>
        <w:t>000</w:t>
      </w:r>
      <w:r w:rsidR="0092652F" w:rsidRPr="005A1581">
        <w:rPr>
          <w:color w:val="000000" w:themeColor="text1"/>
        </w:rPr>
        <w:t xml:space="preserve"> </w:t>
      </w:r>
      <w:r w:rsidR="00F34768" w:rsidRPr="005A1581">
        <w:rPr>
          <w:color w:val="000000" w:themeColor="text1"/>
        </w:rPr>
        <w:t>RMB</w:t>
      </w:r>
      <w:r w:rsidRPr="005A1581">
        <w:rPr>
          <w:color w:val="000000" w:themeColor="text1"/>
        </w:rPr>
        <w:t xml:space="preserve"> fine, and her</w:t>
      </w:r>
      <w:r w:rsidR="00F34768" w:rsidRPr="005A1581">
        <w:rPr>
          <w:color w:val="000000" w:themeColor="text1"/>
        </w:rPr>
        <w:t xml:space="preserve"> coach</w:t>
      </w:r>
      <w:r w:rsidRPr="005A1581">
        <w:rPr>
          <w:color w:val="000000" w:themeColor="text1"/>
        </w:rPr>
        <w:t xml:space="preserve"> got a warning and a 5</w:t>
      </w:r>
      <w:r w:rsidR="0092652F" w:rsidRPr="005A1581">
        <w:rPr>
          <w:color w:val="000000" w:themeColor="text1"/>
        </w:rPr>
        <w:t>,</w:t>
      </w:r>
      <w:r w:rsidRPr="005A1581">
        <w:rPr>
          <w:color w:val="000000" w:themeColor="text1"/>
        </w:rPr>
        <w:t>000</w:t>
      </w:r>
      <w:r w:rsidR="0092652F" w:rsidRPr="005A1581">
        <w:rPr>
          <w:color w:val="000000" w:themeColor="text1"/>
        </w:rPr>
        <w:t xml:space="preserve"> </w:t>
      </w:r>
      <w:r w:rsidRPr="005A1581">
        <w:rPr>
          <w:color w:val="000000" w:themeColor="text1"/>
        </w:rPr>
        <w:t>RMB fine</w:t>
      </w:r>
      <w:r w:rsidR="00F34768" w:rsidRPr="005A1581">
        <w:rPr>
          <w:color w:val="000000" w:themeColor="text1"/>
        </w:rPr>
        <w:t xml:space="preserve"> as well. Moreover, the Military Sports Trai</w:t>
      </w:r>
      <w:r w:rsidR="00CD5C1F" w:rsidRPr="005A1581">
        <w:rPr>
          <w:color w:val="000000" w:themeColor="text1"/>
        </w:rPr>
        <w:t>ning Cent</w:t>
      </w:r>
      <w:r w:rsidR="00883807" w:rsidRPr="005A1581">
        <w:rPr>
          <w:color w:val="000000" w:themeColor="text1"/>
        </w:rPr>
        <w:t>re</w:t>
      </w:r>
      <w:r w:rsidR="00CD5C1F" w:rsidRPr="005A1581">
        <w:rPr>
          <w:color w:val="000000" w:themeColor="text1"/>
        </w:rPr>
        <w:t xml:space="preserve"> Wrestling T</w:t>
      </w:r>
      <w:r w:rsidR="00F34768" w:rsidRPr="005A1581">
        <w:rPr>
          <w:color w:val="000000" w:themeColor="text1"/>
        </w:rPr>
        <w:t xml:space="preserve">eam also got a warning and </w:t>
      </w:r>
      <w:r w:rsidRPr="005A1581">
        <w:rPr>
          <w:color w:val="000000" w:themeColor="text1"/>
        </w:rPr>
        <w:t>a 10</w:t>
      </w:r>
      <w:r w:rsidR="00883807" w:rsidRPr="005A1581">
        <w:rPr>
          <w:color w:val="000000" w:themeColor="text1"/>
        </w:rPr>
        <w:t>,</w:t>
      </w:r>
      <w:r w:rsidRPr="005A1581">
        <w:rPr>
          <w:color w:val="000000" w:themeColor="text1"/>
        </w:rPr>
        <w:t>000</w:t>
      </w:r>
      <w:r w:rsidR="00883807" w:rsidRPr="005A1581">
        <w:rPr>
          <w:color w:val="000000" w:themeColor="text1"/>
        </w:rPr>
        <w:t xml:space="preserve"> </w:t>
      </w:r>
      <w:r w:rsidRPr="005A1581">
        <w:rPr>
          <w:color w:val="000000" w:themeColor="text1"/>
        </w:rPr>
        <w:t>RMB fine</w:t>
      </w:r>
      <w:r w:rsidR="00F34768" w:rsidRPr="005A1581">
        <w:rPr>
          <w:color w:val="000000" w:themeColor="text1"/>
        </w:rPr>
        <w:t xml:space="preserve">. According to the violations list, </w:t>
      </w:r>
      <w:r w:rsidRPr="005A1581">
        <w:rPr>
          <w:color w:val="000000" w:themeColor="text1"/>
        </w:rPr>
        <w:t>it</w:t>
      </w:r>
      <w:r w:rsidR="00F34768" w:rsidRPr="005A1581">
        <w:rPr>
          <w:color w:val="000000" w:themeColor="text1"/>
        </w:rPr>
        <w:t xml:space="preserve"> can </w:t>
      </w:r>
      <w:r w:rsidRPr="005A1581">
        <w:rPr>
          <w:color w:val="000000" w:themeColor="text1"/>
        </w:rPr>
        <w:t>be easily observed</w:t>
      </w:r>
      <w:r w:rsidR="00F34768" w:rsidRPr="005A1581">
        <w:rPr>
          <w:color w:val="000000" w:themeColor="text1"/>
        </w:rPr>
        <w:t xml:space="preserve"> that the punishment for the coaches </w:t>
      </w:r>
      <w:r w:rsidRPr="005A1581">
        <w:rPr>
          <w:color w:val="000000" w:themeColor="text1"/>
        </w:rPr>
        <w:t>is even more serious tha</w:t>
      </w:r>
      <w:r w:rsidR="00F34768" w:rsidRPr="005A1581">
        <w:rPr>
          <w:color w:val="000000" w:themeColor="text1"/>
        </w:rPr>
        <w:t xml:space="preserve">n </w:t>
      </w:r>
      <w:r w:rsidR="00883807" w:rsidRPr="005A1581">
        <w:rPr>
          <w:color w:val="000000" w:themeColor="text1"/>
        </w:rPr>
        <w:t xml:space="preserve">for the </w:t>
      </w:r>
      <w:r w:rsidR="00F34768" w:rsidRPr="005A1581">
        <w:rPr>
          <w:color w:val="000000" w:themeColor="text1"/>
        </w:rPr>
        <w:t>athletes.</w:t>
      </w:r>
    </w:p>
    <w:p w14:paraId="57AB9417" w14:textId="5DB50086" w:rsidR="00376E9D" w:rsidRPr="005A1581" w:rsidRDefault="001C4861" w:rsidP="00333E9A">
      <w:pPr>
        <w:spacing w:line="360" w:lineRule="auto"/>
        <w:rPr>
          <w:color w:val="000000" w:themeColor="text1"/>
        </w:rPr>
      </w:pP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if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coaches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satisfied</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punishment</w:t>
      </w:r>
      <w:r w:rsidR="008F7AA7" w:rsidRPr="005A1581">
        <w:rPr>
          <w:color w:val="000000" w:themeColor="text1"/>
        </w:rPr>
        <w:t xml:space="preserve"> </w:t>
      </w:r>
      <w:r w:rsidRPr="005A1581">
        <w:rPr>
          <w:color w:val="000000" w:themeColor="text1"/>
        </w:rPr>
        <w:t>decision</w:t>
      </w:r>
      <w:r w:rsidR="008F7AA7" w:rsidRPr="005A1581">
        <w:rPr>
          <w:color w:val="000000" w:themeColor="text1"/>
        </w:rPr>
        <w:t xml:space="preserve"> </w:t>
      </w:r>
      <w:r w:rsidRPr="005A1581">
        <w:rPr>
          <w:color w:val="000000" w:themeColor="text1"/>
        </w:rPr>
        <w:t>after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hearing</w:t>
      </w:r>
      <w:r w:rsidR="00B538AF" w:rsidRPr="005A1581">
        <w:rPr>
          <w:color w:val="000000" w:themeColor="text1"/>
        </w:rPr>
        <w:t>,</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still</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chance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003D3149" w:rsidRPr="005A1581">
        <w:rPr>
          <w:color w:val="000000" w:themeColor="text1"/>
        </w:rPr>
        <w:t>appeal</w:t>
      </w:r>
      <w:r w:rsidR="008F7AA7" w:rsidRPr="005A1581">
        <w:rPr>
          <w:color w:val="000000" w:themeColor="text1"/>
        </w:rPr>
        <w:t xml:space="preserve"> </w:t>
      </w:r>
      <w:r w:rsidR="003D3149" w:rsidRPr="005A1581">
        <w:rPr>
          <w:color w:val="000000" w:themeColor="text1"/>
        </w:rPr>
        <w:t>to</w:t>
      </w:r>
      <w:r w:rsidR="008F7AA7" w:rsidRPr="005A1581">
        <w:rPr>
          <w:color w:val="000000" w:themeColor="text1"/>
        </w:rPr>
        <w:t xml:space="preserve"> </w:t>
      </w:r>
      <w:r w:rsidRPr="005A1581">
        <w:rPr>
          <w:color w:val="000000" w:themeColor="text1"/>
        </w:rPr>
        <w:t>CAS.</w:t>
      </w:r>
      <w:r w:rsidR="008F7AA7" w:rsidRPr="005A1581">
        <w:rPr>
          <w:color w:val="000000" w:themeColor="text1"/>
        </w:rPr>
        <w:t xml:space="preserve"> </w:t>
      </w:r>
      <w:r w:rsidR="003D3149" w:rsidRPr="005A1581">
        <w:rPr>
          <w:color w:val="000000" w:themeColor="text1"/>
        </w:rPr>
        <w:t>A</w:t>
      </w:r>
      <w:r w:rsidRPr="005A1581">
        <w:rPr>
          <w:color w:val="000000" w:themeColor="text1"/>
        </w:rPr>
        <w:t>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legalist</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Capital</w:t>
      </w:r>
      <w:r w:rsidR="008F7AA7" w:rsidRPr="005A1581">
        <w:rPr>
          <w:color w:val="000000" w:themeColor="text1"/>
        </w:rPr>
        <w:t xml:space="preserve"> </w:t>
      </w:r>
      <w:r w:rsidRPr="005A1581">
        <w:rPr>
          <w:color w:val="000000" w:themeColor="text1"/>
        </w:rPr>
        <w:t>University</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Physical</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noted</w:t>
      </w:r>
      <w:r w:rsidR="00376E9D" w:rsidRPr="005A1581">
        <w:rPr>
          <w:color w:val="000000" w:themeColor="text1"/>
        </w:rPr>
        <w:t>:</w:t>
      </w:r>
    </w:p>
    <w:p w14:paraId="0CBA1EB3" w14:textId="060B2B8F"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cases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finally</w:t>
      </w:r>
      <w:r w:rsidR="008F7AA7" w:rsidRPr="005A1581">
        <w:rPr>
          <w:color w:val="000000" w:themeColor="text1"/>
        </w:rPr>
        <w:t xml:space="preserve"> </w:t>
      </w:r>
      <w:r w:rsidR="001C4861" w:rsidRPr="005A1581">
        <w:rPr>
          <w:color w:val="000000" w:themeColor="text1"/>
        </w:rPr>
        <w:t>applied</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CAS</w:t>
      </w:r>
      <w:r w:rsidRPr="005A1581">
        <w:rPr>
          <w:color w:val="000000" w:themeColor="text1"/>
        </w:rPr>
        <w:t>’</w:t>
      </w:r>
      <w:r w:rsidR="00B538AF" w:rsidRPr="005A1581">
        <w:rPr>
          <w:color w:val="000000" w:themeColor="text1"/>
        </w:rPr>
        <w:t>.</w:t>
      </w:r>
    </w:p>
    <w:p w14:paraId="5B387365" w14:textId="441195B4" w:rsidR="001C4861" w:rsidRPr="005A1581" w:rsidRDefault="001C4861" w:rsidP="00333E9A">
      <w:pPr>
        <w:spacing w:line="360" w:lineRule="auto"/>
        <w:rPr>
          <w:color w:val="000000" w:themeColor="text1"/>
        </w:rPr>
      </w:pPr>
      <w:r w:rsidRPr="005A1581">
        <w:rPr>
          <w:color w:val="000000" w:themeColor="text1"/>
        </w:rPr>
        <w:t>There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case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violation</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judo</w:t>
      </w:r>
      <w:r w:rsidR="008F7AA7" w:rsidRPr="005A1581">
        <w:rPr>
          <w:color w:val="000000" w:themeColor="text1"/>
        </w:rPr>
        <w:t xml:space="preserve"> </w:t>
      </w:r>
      <w:r w:rsidRPr="005A1581">
        <w:rPr>
          <w:color w:val="000000" w:themeColor="text1"/>
        </w:rPr>
        <w:t>athletes.</w:t>
      </w:r>
    </w:p>
    <w:p w14:paraId="1FAFE224" w14:textId="504F50EE"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know</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details</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violation</w:t>
      </w:r>
      <w:r w:rsidR="00E7697D" w:rsidRPr="005A1581">
        <w:rPr>
          <w:color w:val="000000" w:themeColor="text1"/>
        </w:rPr>
        <w:t xml:space="preserve"> and hearing system</w:t>
      </w:r>
      <w:r w:rsidR="001C4861" w:rsidRPr="005A1581">
        <w:rPr>
          <w:color w:val="000000" w:themeColor="text1"/>
        </w:rPr>
        <w:t>.</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heard</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one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famous</w:t>
      </w:r>
      <w:r w:rsidR="008F7AA7" w:rsidRPr="005A1581">
        <w:rPr>
          <w:color w:val="000000" w:themeColor="text1"/>
        </w:rPr>
        <w:t xml:space="preserve"> </w:t>
      </w:r>
      <w:r w:rsidR="001C4861" w:rsidRPr="005A1581">
        <w:rPr>
          <w:color w:val="000000" w:themeColor="text1"/>
        </w:rPr>
        <w:t>judo</w:t>
      </w:r>
      <w:r w:rsidR="008F7AA7" w:rsidRPr="005A1581">
        <w:rPr>
          <w:color w:val="000000" w:themeColor="text1"/>
        </w:rPr>
        <w:t xml:space="preserve"> </w:t>
      </w:r>
      <w:r w:rsidR="001C4861" w:rsidRPr="005A1581">
        <w:rPr>
          <w:color w:val="000000" w:themeColor="text1"/>
        </w:rPr>
        <w:t>players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Wen</w:t>
      </w:r>
      <w:r w:rsidR="0073729A" w:rsidRPr="005A1581">
        <w:rPr>
          <w:color w:val="000000" w:themeColor="text1"/>
        </w:rPr>
        <w:t xml:space="preserve"> </w:t>
      </w:r>
      <w:r w:rsidR="001C4861" w:rsidRPr="005A1581">
        <w:rPr>
          <w:color w:val="000000" w:themeColor="text1"/>
        </w:rPr>
        <w:t>Tong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tested</w:t>
      </w:r>
      <w:r w:rsidR="008F7AA7" w:rsidRPr="005A1581">
        <w:rPr>
          <w:color w:val="000000" w:themeColor="text1"/>
        </w:rPr>
        <w:t xml:space="preserve"> </w:t>
      </w:r>
      <w:r w:rsidR="001C4861" w:rsidRPr="005A1581">
        <w:rPr>
          <w:color w:val="000000" w:themeColor="text1"/>
        </w:rPr>
        <w:t>positive</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872739" w:rsidRPr="005A1581">
        <w:rPr>
          <w:color w:val="000000" w:themeColor="text1"/>
        </w:rPr>
        <w:t>c</w:t>
      </w:r>
      <w:r w:rsidR="001C4861" w:rsidRPr="005A1581">
        <w:rPr>
          <w:color w:val="000000" w:themeColor="text1"/>
        </w:rPr>
        <w:t>lenbuterol</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she</w:t>
      </w:r>
      <w:r w:rsidR="008F7AA7" w:rsidRPr="005A1581">
        <w:rPr>
          <w:color w:val="000000" w:themeColor="text1"/>
        </w:rPr>
        <w:t xml:space="preserve"> </w:t>
      </w:r>
      <w:r w:rsidR="001C4861" w:rsidRPr="005A1581">
        <w:rPr>
          <w:color w:val="000000" w:themeColor="text1"/>
        </w:rPr>
        <w:t>got</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successful</w:t>
      </w:r>
      <w:r w:rsidR="008F7AA7" w:rsidRPr="005A1581">
        <w:rPr>
          <w:color w:val="000000" w:themeColor="text1"/>
        </w:rPr>
        <w:t xml:space="preserve"> </w:t>
      </w:r>
      <w:r w:rsidR="001C4861" w:rsidRPr="005A1581">
        <w:rPr>
          <w:color w:val="000000" w:themeColor="text1"/>
        </w:rPr>
        <w:t>appeal</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CAS</w:t>
      </w:r>
      <w:r w:rsidRPr="005A1581">
        <w:rPr>
          <w:color w:val="000000" w:themeColor="text1"/>
        </w:rPr>
        <w:t>’</w:t>
      </w:r>
      <w:r w:rsidR="00B538AF" w:rsidRPr="005A1581">
        <w:rPr>
          <w:color w:val="000000" w:themeColor="text1"/>
        </w:rPr>
        <w:t>.</w:t>
      </w:r>
    </w:p>
    <w:p w14:paraId="43DDFDA2" w14:textId="44F567C8" w:rsidR="00FE6646" w:rsidRPr="005A1581" w:rsidRDefault="001C4861"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case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much</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complicated.</w:t>
      </w:r>
      <w:r w:rsidR="008F7AA7" w:rsidRPr="005A1581">
        <w:rPr>
          <w:color w:val="000000" w:themeColor="text1"/>
        </w:rPr>
        <w:t xml:space="preserve"> </w:t>
      </w:r>
      <w:r w:rsidRPr="005A1581">
        <w:rPr>
          <w:color w:val="000000" w:themeColor="text1"/>
        </w:rPr>
        <w:t>Wen</w:t>
      </w:r>
      <w:r w:rsidR="0073729A" w:rsidRPr="005A1581">
        <w:rPr>
          <w:color w:val="000000" w:themeColor="text1"/>
        </w:rPr>
        <w:t xml:space="preserve"> </w:t>
      </w:r>
      <w:r w:rsidRPr="005A1581">
        <w:rPr>
          <w:color w:val="000000" w:themeColor="text1"/>
        </w:rPr>
        <w:t>Tong</w:t>
      </w:r>
      <w:r w:rsidR="0073729A" w:rsidRPr="005A1581">
        <w:rPr>
          <w:color w:val="000000" w:themeColor="text1"/>
        </w:rPr>
        <w:t>,</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famous</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judoka</w:t>
      </w:r>
      <w:r w:rsidR="0073729A" w:rsidRPr="005A1581">
        <w:rPr>
          <w:color w:val="000000" w:themeColor="text1"/>
        </w:rPr>
        <w:t>,</w:t>
      </w:r>
      <w:r w:rsidR="008F7AA7" w:rsidRPr="005A1581">
        <w:rPr>
          <w:color w:val="000000" w:themeColor="text1"/>
        </w:rPr>
        <w:t xml:space="preserve"> </w:t>
      </w:r>
      <w:r w:rsidRPr="005A1581">
        <w:rPr>
          <w:color w:val="000000" w:themeColor="text1"/>
        </w:rPr>
        <w:t>won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gold</w:t>
      </w:r>
      <w:r w:rsidR="008F7AA7" w:rsidRPr="005A1581">
        <w:rPr>
          <w:color w:val="000000" w:themeColor="text1"/>
        </w:rPr>
        <w:t xml:space="preserve"> </w:t>
      </w:r>
      <w:r w:rsidRPr="005A1581">
        <w:rPr>
          <w:color w:val="000000" w:themeColor="text1"/>
        </w:rPr>
        <w:t>medal</w:t>
      </w:r>
      <w:r w:rsidR="008F7AA7" w:rsidRPr="005A1581">
        <w:rPr>
          <w:color w:val="000000" w:themeColor="text1"/>
        </w:rPr>
        <w:t xml:space="preserve"> </w:t>
      </w:r>
      <w:r w:rsidR="0073729A" w:rsidRPr="005A1581">
        <w:rPr>
          <w:color w:val="000000" w:themeColor="text1"/>
        </w:rPr>
        <w:t>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2008</w:t>
      </w:r>
      <w:r w:rsidR="008F7AA7" w:rsidRPr="005A1581">
        <w:rPr>
          <w:color w:val="000000" w:themeColor="text1"/>
        </w:rPr>
        <w:t xml:space="preserve"> </w:t>
      </w:r>
      <w:r w:rsidRPr="005A1581">
        <w:rPr>
          <w:color w:val="000000" w:themeColor="text1"/>
        </w:rPr>
        <w:t>Beijing</w:t>
      </w:r>
      <w:r w:rsidR="008F7AA7" w:rsidRPr="005A1581">
        <w:rPr>
          <w:color w:val="000000" w:themeColor="text1"/>
        </w:rPr>
        <w:t xml:space="preserve"> </w:t>
      </w:r>
      <w:r w:rsidRPr="005A1581">
        <w:rPr>
          <w:color w:val="000000" w:themeColor="text1"/>
        </w:rPr>
        <w:t>Olympic</w:t>
      </w:r>
      <w:r w:rsidR="008F7AA7" w:rsidRPr="005A1581">
        <w:rPr>
          <w:color w:val="000000" w:themeColor="text1"/>
        </w:rPr>
        <w:t xml:space="preserve"> </w:t>
      </w:r>
      <w:r w:rsidR="0073729A" w:rsidRPr="005A1581">
        <w:rPr>
          <w:color w:val="000000" w:themeColor="text1"/>
        </w:rPr>
        <w:t>G</w:t>
      </w:r>
      <w:r w:rsidRPr="005A1581">
        <w:rPr>
          <w:color w:val="000000" w:themeColor="text1"/>
        </w:rPr>
        <w:t>ames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gold</w:t>
      </w:r>
      <w:r w:rsidR="008F7AA7" w:rsidRPr="005A1581">
        <w:rPr>
          <w:color w:val="000000" w:themeColor="text1"/>
        </w:rPr>
        <w:t xml:space="preserve"> </w:t>
      </w:r>
      <w:r w:rsidRPr="005A1581">
        <w:rPr>
          <w:color w:val="000000" w:themeColor="text1"/>
        </w:rPr>
        <w:t>medal</w:t>
      </w:r>
      <w:r w:rsidR="0073729A" w:rsidRPr="005A1581">
        <w:rPr>
          <w:color w:val="000000" w:themeColor="text1"/>
        </w:rPr>
        <w:t>s</w:t>
      </w:r>
      <w:r w:rsidR="008F7AA7" w:rsidRPr="005A1581">
        <w:rPr>
          <w:color w:val="000000" w:themeColor="text1"/>
        </w:rPr>
        <w:t xml:space="preserve"> </w:t>
      </w:r>
      <w:r w:rsidRPr="005A1581">
        <w:rPr>
          <w:color w:val="000000" w:themeColor="text1"/>
        </w:rPr>
        <w:t>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world</w:t>
      </w:r>
      <w:r w:rsidR="008F7AA7" w:rsidRPr="005A1581">
        <w:rPr>
          <w:color w:val="000000" w:themeColor="text1"/>
        </w:rPr>
        <w:t xml:space="preserve"> </w:t>
      </w:r>
      <w:r w:rsidRPr="005A1581">
        <w:rPr>
          <w:color w:val="000000" w:themeColor="text1"/>
        </w:rPr>
        <w:t>championships</w:t>
      </w:r>
      <w:r w:rsidR="008F7AA7" w:rsidRPr="005A1581">
        <w:rPr>
          <w:color w:val="000000" w:themeColor="text1"/>
        </w:rPr>
        <w:t xml:space="preserve"> </w:t>
      </w:r>
      <w:r w:rsidR="0073729A" w:rsidRPr="005A1581">
        <w:rPr>
          <w:color w:val="000000" w:themeColor="text1"/>
        </w:rPr>
        <w:t xml:space="preserve">in </w:t>
      </w:r>
      <w:r w:rsidRPr="005A1581">
        <w:rPr>
          <w:color w:val="000000" w:themeColor="text1"/>
        </w:rPr>
        <w:t>2003</w:t>
      </w:r>
      <w:r w:rsidR="00B538AF" w:rsidRPr="005A1581">
        <w:rPr>
          <w:color w:val="000000" w:themeColor="text1"/>
        </w:rPr>
        <w:t>,</w:t>
      </w:r>
      <w:r w:rsidR="008F7AA7" w:rsidRPr="005A1581">
        <w:rPr>
          <w:color w:val="000000" w:themeColor="text1"/>
        </w:rPr>
        <w:t xml:space="preserve"> </w:t>
      </w:r>
      <w:r w:rsidRPr="005A1581">
        <w:rPr>
          <w:color w:val="000000" w:themeColor="text1"/>
        </w:rPr>
        <w:t>2005</w:t>
      </w:r>
      <w:r w:rsidR="00B538AF" w:rsidRPr="005A1581">
        <w:rPr>
          <w:color w:val="000000" w:themeColor="text1"/>
        </w:rPr>
        <w:t>,</w:t>
      </w:r>
      <w:r w:rsidR="008F7AA7" w:rsidRPr="005A1581">
        <w:rPr>
          <w:color w:val="000000" w:themeColor="text1"/>
        </w:rPr>
        <w:t xml:space="preserve"> </w:t>
      </w:r>
      <w:r w:rsidRPr="005A1581">
        <w:rPr>
          <w:color w:val="000000" w:themeColor="text1"/>
        </w:rPr>
        <w:t>2007</w:t>
      </w:r>
      <w:r w:rsidR="00B538AF" w:rsidRPr="005A1581">
        <w:rPr>
          <w:color w:val="000000" w:themeColor="text1"/>
        </w:rPr>
        <w:t>,</w:t>
      </w:r>
      <w:r w:rsidR="008F7AA7" w:rsidRPr="005A1581">
        <w:rPr>
          <w:color w:val="000000" w:themeColor="text1"/>
        </w:rPr>
        <w:t xml:space="preserve"> </w:t>
      </w:r>
      <w:r w:rsidRPr="005A1581">
        <w:rPr>
          <w:color w:val="000000" w:themeColor="text1"/>
        </w:rPr>
        <w:t>2009</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2011.</w:t>
      </w:r>
      <w:r w:rsidR="008F7AA7" w:rsidRPr="005A1581">
        <w:rPr>
          <w:color w:val="000000" w:themeColor="text1"/>
        </w:rPr>
        <w:t xml:space="preserve"> </w:t>
      </w: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10</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2010</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International</w:t>
      </w:r>
      <w:r w:rsidR="008F7AA7" w:rsidRPr="005A1581">
        <w:rPr>
          <w:color w:val="000000" w:themeColor="text1"/>
        </w:rPr>
        <w:t xml:space="preserve"> </w:t>
      </w:r>
      <w:r w:rsidRPr="005A1581">
        <w:rPr>
          <w:color w:val="000000" w:themeColor="text1"/>
        </w:rPr>
        <w:t>Judo</w:t>
      </w:r>
      <w:r w:rsidR="008F7AA7" w:rsidRPr="005A1581">
        <w:rPr>
          <w:color w:val="000000" w:themeColor="text1"/>
        </w:rPr>
        <w:t xml:space="preserve"> </w:t>
      </w:r>
      <w:r w:rsidRPr="005A1581">
        <w:rPr>
          <w:color w:val="000000" w:themeColor="text1"/>
        </w:rPr>
        <w:t>Federation</w:t>
      </w:r>
      <w:r w:rsidR="008F7AA7" w:rsidRPr="005A1581">
        <w:rPr>
          <w:color w:val="000000" w:themeColor="text1"/>
        </w:rPr>
        <w:t xml:space="preserve"> </w:t>
      </w:r>
      <w:r w:rsidRPr="005A1581">
        <w:rPr>
          <w:color w:val="000000" w:themeColor="text1"/>
        </w:rPr>
        <w:t>announced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bookmarkStart w:id="306" w:name="OLE_LINK1"/>
      <w:r w:rsidRPr="005A1581">
        <w:rPr>
          <w:color w:val="000000" w:themeColor="text1"/>
        </w:rPr>
        <w:t>Wen</w:t>
      </w:r>
      <w:r w:rsidR="008F7AA7" w:rsidRPr="005A1581">
        <w:rPr>
          <w:color w:val="000000" w:themeColor="text1"/>
        </w:rPr>
        <w:t xml:space="preserve"> </w:t>
      </w:r>
      <w:r w:rsidRPr="005A1581">
        <w:rPr>
          <w:color w:val="000000" w:themeColor="text1"/>
        </w:rPr>
        <w:t>Tong</w:t>
      </w:r>
      <w:r w:rsidR="008F7AA7" w:rsidRPr="005A1581">
        <w:rPr>
          <w:color w:val="000000" w:themeColor="text1"/>
        </w:rPr>
        <w:t xml:space="preserve"> </w:t>
      </w:r>
      <w:r w:rsidRPr="005A1581">
        <w:rPr>
          <w:color w:val="000000" w:themeColor="text1"/>
        </w:rPr>
        <w:t>tested</w:t>
      </w:r>
      <w:r w:rsidR="008F7AA7" w:rsidRPr="005A1581">
        <w:rPr>
          <w:color w:val="000000" w:themeColor="text1"/>
        </w:rPr>
        <w:t xml:space="preserve"> </w:t>
      </w:r>
      <w:r w:rsidRPr="005A1581">
        <w:rPr>
          <w:color w:val="000000" w:themeColor="text1"/>
        </w:rPr>
        <w:t>positive</w:t>
      </w:r>
      <w:r w:rsidR="008F7AA7" w:rsidRPr="005A1581">
        <w:rPr>
          <w:color w:val="000000" w:themeColor="text1"/>
        </w:rPr>
        <w:t xml:space="preserve"> </w:t>
      </w:r>
      <w:bookmarkEnd w:id="306"/>
      <w:r w:rsidRPr="005A1581">
        <w:rPr>
          <w:color w:val="000000" w:themeColor="text1"/>
        </w:rPr>
        <w:t>for</w:t>
      </w:r>
      <w:r w:rsidR="008F7AA7" w:rsidRPr="005A1581">
        <w:rPr>
          <w:color w:val="000000" w:themeColor="text1"/>
        </w:rPr>
        <w:t xml:space="preserve"> </w:t>
      </w:r>
      <w:r w:rsidR="0073729A" w:rsidRPr="005A1581">
        <w:rPr>
          <w:color w:val="000000" w:themeColor="text1"/>
        </w:rPr>
        <w:t>c</w:t>
      </w:r>
      <w:r w:rsidRPr="005A1581">
        <w:rPr>
          <w:color w:val="000000" w:themeColor="text1"/>
        </w:rPr>
        <w:t>lenbuterol</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2009</w:t>
      </w:r>
      <w:r w:rsidR="008F7AA7" w:rsidRPr="005A1581">
        <w:rPr>
          <w:color w:val="000000" w:themeColor="text1"/>
        </w:rPr>
        <w:t xml:space="preserve"> </w:t>
      </w:r>
      <w:r w:rsidRPr="005A1581">
        <w:rPr>
          <w:color w:val="000000" w:themeColor="text1"/>
        </w:rPr>
        <w:t>World</w:t>
      </w:r>
      <w:r w:rsidR="008F7AA7" w:rsidRPr="005A1581">
        <w:rPr>
          <w:color w:val="000000" w:themeColor="text1"/>
        </w:rPr>
        <w:t xml:space="preserve"> </w:t>
      </w:r>
      <w:r w:rsidRPr="005A1581">
        <w:rPr>
          <w:color w:val="000000" w:themeColor="text1"/>
        </w:rPr>
        <w:t>Championship</w:t>
      </w:r>
      <w:r w:rsidR="008F7AA7" w:rsidRPr="005A1581">
        <w:rPr>
          <w:color w:val="000000" w:themeColor="text1"/>
        </w:rPr>
        <w:t xml:space="preserve"> </w:t>
      </w:r>
      <w:r w:rsidRPr="005A1581">
        <w:rPr>
          <w:color w:val="000000" w:themeColor="text1"/>
        </w:rPr>
        <w:t>(BBC</w:t>
      </w:r>
      <w:r w:rsidR="00B538AF" w:rsidRPr="005A1581">
        <w:rPr>
          <w:color w:val="000000" w:themeColor="text1"/>
        </w:rPr>
        <w:t>,</w:t>
      </w:r>
      <w:r w:rsidR="008F7AA7" w:rsidRPr="005A1581">
        <w:rPr>
          <w:color w:val="000000" w:themeColor="text1"/>
        </w:rPr>
        <w:t xml:space="preserve"> </w:t>
      </w:r>
      <w:r w:rsidRPr="005A1581">
        <w:rPr>
          <w:color w:val="000000" w:themeColor="text1"/>
        </w:rPr>
        <w:t>2010)</w:t>
      </w:r>
      <w:r w:rsidR="0073729A" w:rsidRPr="005A1581">
        <w:rPr>
          <w:color w:val="000000" w:themeColor="text1"/>
        </w:rPr>
        <w:t xml:space="preserve">. This led to her </w:t>
      </w:r>
      <w:r w:rsidRPr="005A1581">
        <w:rPr>
          <w:color w:val="000000" w:themeColor="text1"/>
        </w:rPr>
        <w:t>being</w:t>
      </w:r>
      <w:r w:rsidR="008F7AA7" w:rsidRPr="005A1581">
        <w:rPr>
          <w:color w:val="000000" w:themeColor="text1"/>
        </w:rPr>
        <w:t xml:space="preserve"> </w:t>
      </w:r>
      <w:r w:rsidRPr="005A1581">
        <w:rPr>
          <w:color w:val="000000" w:themeColor="text1"/>
        </w:rPr>
        <w:t>stripped</w:t>
      </w:r>
      <w:r w:rsidR="008F7AA7" w:rsidRPr="005A1581">
        <w:rPr>
          <w:color w:val="000000" w:themeColor="text1"/>
        </w:rPr>
        <w:t xml:space="preserve"> </w:t>
      </w:r>
      <w:r w:rsidRPr="005A1581">
        <w:rPr>
          <w:color w:val="000000" w:themeColor="text1"/>
        </w:rPr>
        <w:t>off</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gold</w:t>
      </w:r>
      <w:r w:rsidR="008F7AA7" w:rsidRPr="005A1581">
        <w:rPr>
          <w:color w:val="000000" w:themeColor="text1"/>
        </w:rPr>
        <w:t xml:space="preserve"> </w:t>
      </w:r>
      <w:r w:rsidRPr="005A1581">
        <w:rPr>
          <w:color w:val="000000" w:themeColor="text1"/>
        </w:rPr>
        <w:t>medal</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2009</w:t>
      </w:r>
      <w:r w:rsidR="008F7AA7" w:rsidRPr="005A1581">
        <w:rPr>
          <w:color w:val="000000" w:themeColor="text1"/>
        </w:rPr>
        <w:t xml:space="preserve"> </w:t>
      </w:r>
      <w:r w:rsidRPr="005A1581">
        <w:rPr>
          <w:color w:val="000000" w:themeColor="text1"/>
        </w:rPr>
        <w:t>World</w:t>
      </w:r>
      <w:r w:rsidR="008F7AA7" w:rsidRPr="005A1581">
        <w:rPr>
          <w:color w:val="000000" w:themeColor="text1"/>
        </w:rPr>
        <w:t xml:space="preserve"> </w:t>
      </w:r>
      <w:r w:rsidRPr="005A1581">
        <w:rPr>
          <w:color w:val="000000" w:themeColor="text1"/>
        </w:rPr>
        <w:t>Championships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she</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received</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two-year</w:t>
      </w:r>
      <w:r w:rsidR="008F7AA7" w:rsidRPr="005A1581">
        <w:rPr>
          <w:color w:val="000000" w:themeColor="text1"/>
        </w:rPr>
        <w:t xml:space="preserve"> </w:t>
      </w:r>
      <w:r w:rsidRPr="005A1581">
        <w:rPr>
          <w:color w:val="000000" w:themeColor="text1"/>
        </w:rPr>
        <w:t>ban.</w:t>
      </w:r>
      <w:r w:rsidR="008F7AA7" w:rsidRPr="005A1581">
        <w:rPr>
          <w:color w:val="000000" w:themeColor="text1"/>
        </w:rPr>
        <w:t xml:space="preserve"> </w:t>
      </w:r>
      <w:r w:rsidRPr="005A1581">
        <w:rPr>
          <w:color w:val="000000" w:themeColor="text1"/>
        </w:rPr>
        <w:t>Tong</w:t>
      </w:r>
      <w:r w:rsidR="008F7AA7" w:rsidRPr="005A1581">
        <w:rPr>
          <w:color w:val="000000" w:themeColor="text1"/>
        </w:rPr>
        <w:t xml:space="preserve"> </w:t>
      </w:r>
      <w:r w:rsidRPr="005A1581">
        <w:rPr>
          <w:color w:val="000000" w:themeColor="text1"/>
        </w:rPr>
        <w:t>subsequently</w:t>
      </w:r>
      <w:r w:rsidR="008F7AA7" w:rsidRPr="005A1581">
        <w:rPr>
          <w:color w:val="000000" w:themeColor="text1"/>
        </w:rPr>
        <w:t xml:space="preserve"> </w:t>
      </w:r>
      <w:r w:rsidRPr="005A1581">
        <w:rPr>
          <w:color w:val="000000" w:themeColor="text1"/>
        </w:rPr>
        <w:t>explained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0073729A" w:rsidRPr="005A1581">
        <w:rPr>
          <w:color w:val="000000" w:themeColor="text1"/>
        </w:rPr>
        <w:t xml:space="preserve">the failure was due to </w:t>
      </w:r>
      <w:r w:rsidRPr="005A1581">
        <w:rPr>
          <w:color w:val="000000" w:themeColor="text1"/>
        </w:rPr>
        <w:t>contaminated</w:t>
      </w:r>
      <w:r w:rsidR="008F7AA7" w:rsidRPr="005A1581">
        <w:rPr>
          <w:color w:val="000000" w:themeColor="text1"/>
        </w:rPr>
        <w:t xml:space="preserve"> </w:t>
      </w:r>
      <w:r w:rsidRPr="005A1581">
        <w:rPr>
          <w:color w:val="000000" w:themeColor="text1"/>
        </w:rPr>
        <w:t>food</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appealed</w:t>
      </w:r>
      <w:r w:rsidR="008F7AA7" w:rsidRPr="005A1581">
        <w:rPr>
          <w:color w:val="000000" w:themeColor="text1"/>
        </w:rPr>
        <w:t xml:space="preserve"> </w:t>
      </w:r>
      <w:r w:rsidRPr="005A1581">
        <w:rPr>
          <w:color w:val="000000" w:themeColor="text1"/>
        </w:rPr>
        <w:t>her</w:t>
      </w:r>
      <w:r w:rsidR="008F7AA7" w:rsidRPr="005A1581">
        <w:rPr>
          <w:color w:val="000000" w:themeColor="text1"/>
        </w:rPr>
        <w:t xml:space="preserve"> </w:t>
      </w:r>
      <w:r w:rsidRPr="005A1581">
        <w:rPr>
          <w:color w:val="000000" w:themeColor="text1"/>
        </w:rPr>
        <w:t>case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CAS.</w:t>
      </w:r>
      <w:r w:rsidR="008F7AA7" w:rsidRPr="005A1581">
        <w:rPr>
          <w:color w:val="000000" w:themeColor="text1"/>
        </w:rPr>
        <w:t xml:space="preserve"> </w:t>
      </w:r>
      <w:r w:rsidRPr="005A1581">
        <w:rPr>
          <w:color w:val="000000" w:themeColor="text1"/>
        </w:rPr>
        <w:t>She</w:t>
      </w:r>
      <w:r w:rsidR="008F7AA7" w:rsidRPr="005A1581">
        <w:rPr>
          <w:color w:val="000000" w:themeColor="text1"/>
        </w:rPr>
        <w:t xml:space="preserve"> </w:t>
      </w:r>
      <w:r w:rsidRPr="005A1581">
        <w:rPr>
          <w:color w:val="000000" w:themeColor="text1"/>
        </w:rPr>
        <w:t>eventually</w:t>
      </w:r>
      <w:r w:rsidR="008F7AA7" w:rsidRPr="005A1581">
        <w:rPr>
          <w:color w:val="000000" w:themeColor="text1"/>
        </w:rPr>
        <w:t xml:space="preserve"> </w:t>
      </w:r>
      <w:r w:rsidRPr="005A1581">
        <w:rPr>
          <w:color w:val="000000" w:themeColor="text1"/>
        </w:rPr>
        <w:t>won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appeal.</w:t>
      </w:r>
      <w:r w:rsidR="008F7AA7" w:rsidRPr="005A1581">
        <w:rPr>
          <w:color w:val="000000" w:themeColor="text1"/>
        </w:rPr>
        <w:t xml:space="preserve"> </w:t>
      </w:r>
      <w:r w:rsidR="008569B9" w:rsidRPr="005A1581">
        <w:rPr>
          <w:color w:val="000000" w:themeColor="text1"/>
        </w:rPr>
        <w:t xml:space="preserve">However, the reason was not attributable to the drugs; it was because the International Judo Federation made a mistake </w:t>
      </w:r>
      <w:r w:rsidR="008569B9" w:rsidRPr="005A1581">
        <w:rPr>
          <w:color w:val="000000" w:themeColor="text1"/>
        </w:rPr>
        <w:lastRenderedPageBreak/>
        <w:t>during the process of checking the B sample.</w:t>
      </w:r>
      <w:r w:rsidR="0016554A" w:rsidRPr="005A1581">
        <w:rPr>
          <w:color w:val="000000" w:themeColor="text1"/>
        </w:rPr>
        <w:t xml:space="preserve"> </w:t>
      </w:r>
      <w:r w:rsidRPr="005A1581">
        <w:rPr>
          <w:color w:val="000000" w:themeColor="text1"/>
        </w:rPr>
        <w:t>When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Federation</w:t>
      </w:r>
      <w:r w:rsidR="008F7AA7" w:rsidRPr="005A1581">
        <w:rPr>
          <w:color w:val="000000" w:themeColor="text1"/>
        </w:rPr>
        <w:t xml:space="preserve"> </w:t>
      </w:r>
      <w:r w:rsidRPr="005A1581">
        <w:rPr>
          <w:color w:val="000000" w:themeColor="text1"/>
        </w:rPr>
        <w:t>tested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B</w:t>
      </w:r>
      <w:r w:rsidR="008F7AA7" w:rsidRPr="005A1581">
        <w:rPr>
          <w:color w:val="000000" w:themeColor="text1"/>
        </w:rPr>
        <w:t xml:space="preserve"> </w:t>
      </w:r>
      <w:r w:rsidRPr="005A1581">
        <w:rPr>
          <w:color w:val="000000" w:themeColor="text1"/>
        </w:rPr>
        <w:t>sample</w:t>
      </w:r>
      <w:r w:rsidR="00B538AF" w:rsidRPr="005A1581">
        <w:rPr>
          <w:color w:val="000000" w:themeColor="text1"/>
        </w:rPr>
        <w:t>,</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failed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in</w:t>
      </w:r>
      <w:r w:rsidR="0073729A" w:rsidRPr="005A1581">
        <w:rPr>
          <w:color w:val="000000" w:themeColor="text1"/>
        </w:rPr>
        <w:t xml:space="preserve">vite </w:t>
      </w:r>
      <w:r w:rsidRPr="005A1581">
        <w:rPr>
          <w:color w:val="000000" w:themeColor="text1"/>
        </w:rPr>
        <w:t>Wen</w:t>
      </w:r>
      <w:r w:rsidR="008F7AA7" w:rsidRPr="005A1581">
        <w:rPr>
          <w:color w:val="000000" w:themeColor="text1"/>
        </w:rPr>
        <w:t xml:space="preserve"> </w:t>
      </w:r>
      <w:r w:rsidRPr="005A1581">
        <w:rPr>
          <w:color w:val="000000" w:themeColor="text1"/>
        </w:rPr>
        <w:t>Tong</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attend.</w:t>
      </w:r>
      <w:r w:rsidR="008F7AA7" w:rsidRPr="005A1581">
        <w:rPr>
          <w:color w:val="000000" w:themeColor="text1"/>
        </w:rPr>
        <w:t xml:space="preserve"> </w:t>
      </w:r>
      <w:r w:rsidRPr="005A1581">
        <w:rPr>
          <w:color w:val="000000" w:themeColor="text1"/>
        </w:rPr>
        <w:t>Consequently</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CAS</w:t>
      </w:r>
      <w:r w:rsidR="008F7AA7" w:rsidRPr="005A1581">
        <w:rPr>
          <w:color w:val="000000" w:themeColor="text1"/>
        </w:rPr>
        <w:t xml:space="preserve"> </w:t>
      </w:r>
      <w:r w:rsidRPr="005A1581">
        <w:rPr>
          <w:color w:val="000000" w:themeColor="text1"/>
        </w:rPr>
        <w:t>deemed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B</w:t>
      </w:r>
      <w:r w:rsidR="008F7AA7" w:rsidRPr="005A1581">
        <w:rPr>
          <w:color w:val="000000" w:themeColor="text1"/>
        </w:rPr>
        <w:t xml:space="preserve"> </w:t>
      </w:r>
      <w:r w:rsidRPr="005A1581">
        <w:rPr>
          <w:color w:val="000000" w:themeColor="text1"/>
        </w:rPr>
        <w:t>sample</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valid</w:t>
      </w:r>
      <w:r w:rsidR="008F7AA7" w:rsidRPr="005A1581">
        <w:rPr>
          <w:color w:val="000000" w:themeColor="text1"/>
        </w:rPr>
        <w:t xml:space="preserve"> </w:t>
      </w:r>
      <w:r w:rsidRPr="005A1581">
        <w:rPr>
          <w:color w:val="000000" w:themeColor="text1"/>
        </w:rPr>
        <w:t>confirmation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original</w:t>
      </w:r>
      <w:r w:rsidR="008F7AA7" w:rsidRPr="005A1581">
        <w:rPr>
          <w:color w:val="000000" w:themeColor="text1"/>
        </w:rPr>
        <w:t xml:space="preserve"> </w:t>
      </w:r>
      <w:r w:rsidRPr="005A1581">
        <w:rPr>
          <w:color w:val="000000" w:themeColor="text1"/>
        </w:rPr>
        <w:t>finding</w:t>
      </w:r>
      <w:r w:rsidR="008F7AA7" w:rsidRPr="005A1581">
        <w:rPr>
          <w:color w:val="000000" w:themeColor="text1"/>
        </w:rPr>
        <w:t xml:space="preserve"> </w:t>
      </w:r>
      <w:r w:rsidRPr="005A1581">
        <w:rPr>
          <w:color w:val="000000" w:themeColor="text1"/>
        </w:rPr>
        <w:t>(CAS</w:t>
      </w:r>
      <w:r w:rsidR="00B538AF" w:rsidRPr="005A1581">
        <w:rPr>
          <w:color w:val="000000" w:themeColor="text1"/>
        </w:rPr>
        <w:t>,</w:t>
      </w:r>
      <w:r w:rsidR="008F7AA7" w:rsidRPr="005A1581">
        <w:rPr>
          <w:color w:val="000000" w:themeColor="text1"/>
        </w:rPr>
        <w:t xml:space="preserve"> </w:t>
      </w:r>
      <w:r w:rsidRPr="005A1581">
        <w:rPr>
          <w:color w:val="000000" w:themeColor="text1"/>
        </w:rPr>
        <w:t>2010).</w:t>
      </w:r>
    </w:p>
    <w:p w14:paraId="3AA478C6" w14:textId="2819349C" w:rsidR="00C909F2" w:rsidRPr="005A1581" w:rsidRDefault="003E768E" w:rsidP="00333E9A">
      <w:pPr>
        <w:spacing w:line="360" w:lineRule="auto"/>
        <w:rPr>
          <w:color w:val="000000" w:themeColor="text1"/>
        </w:rPr>
      </w:pPr>
      <w:bookmarkStart w:id="307" w:name="_Toc520835555"/>
      <w:bookmarkStart w:id="308" w:name="_Toc514761096"/>
      <w:r w:rsidRPr="005A1581">
        <w:rPr>
          <w:color w:val="000000" w:themeColor="text1"/>
        </w:rPr>
        <w:t>This section presented</w:t>
      </w:r>
      <w:r w:rsidR="00C909F2" w:rsidRPr="005A1581">
        <w:rPr>
          <w:color w:val="000000" w:themeColor="text1"/>
        </w:rPr>
        <w:t xml:space="preserve"> the detail</w:t>
      </w:r>
      <w:r w:rsidRPr="005A1581">
        <w:rPr>
          <w:color w:val="000000" w:themeColor="text1"/>
        </w:rPr>
        <w:t>s</w:t>
      </w:r>
      <w:r w:rsidR="00C909F2" w:rsidRPr="005A1581">
        <w:rPr>
          <w:color w:val="000000" w:themeColor="text1"/>
        </w:rPr>
        <w:t xml:space="preserve"> about what happened after athletes’ ‘A’ sample tested positive. The hearing system can provide the opportunity for the athletes to defend themselves. However, according to the response</w:t>
      </w:r>
      <w:r w:rsidRPr="005A1581">
        <w:rPr>
          <w:color w:val="000000" w:themeColor="text1"/>
        </w:rPr>
        <w:t>s</w:t>
      </w:r>
      <w:r w:rsidR="00C909F2" w:rsidRPr="005A1581">
        <w:rPr>
          <w:color w:val="000000" w:themeColor="text1"/>
        </w:rPr>
        <w:t xml:space="preserve"> from the interviewees, </w:t>
      </w:r>
      <w:r w:rsidRPr="005A1581">
        <w:rPr>
          <w:color w:val="000000" w:themeColor="text1"/>
        </w:rPr>
        <w:t>it been founded that Chinese athletes seem</w:t>
      </w:r>
      <w:r w:rsidR="00C909F2" w:rsidRPr="005A1581">
        <w:rPr>
          <w:color w:val="000000" w:themeColor="text1"/>
        </w:rPr>
        <w:t xml:space="preserve"> not very familiar with hearing system. </w:t>
      </w:r>
      <w:r w:rsidRPr="005A1581">
        <w:rPr>
          <w:color w:val="000000" w:themeColor="text1"/>
        </w:rPr>
        <w:t>Moreover, t</w:t>
      </w:r>
      <w:r w:rsidR="00C909F2" w:rsidRPr="005A1581">
        <w:rPr>
          <w:color w:val="000000" w:themeColor="text1"/>
        </w:rPr>
        <w:t xml:space="preserve">he unique punishment regulation plays an essential role in the fight against doping. This joint responsibility makes all the relevant staff become a supervisor and keep the athletes away from the doping. </w:t>
      </w:r>
    </w:p>
    <w:p w14:paraId="571AEF45" w14:textId="77777777" w:rsidR="008561C2" w:rsidRPr="005A1581" w:rsidRDefault="008561C2" w:rsidP="00333E9A">
      <w:pPr>
        <w:spacing w:line="360" w:lineRule="auto"/>
        <w:rPr>
          <w:color w:val="000000" w:themeColor="text1"/>
        </w:rPr>
      </w:pPr>
    </w:p>
    <w:p w14:paraId="10EFF551" w14:textId="1513C5CA" w:rsidR="00C01DB0" w:rsidRPr="005A1581" w:rsidRDefault="001C4861" w:rsidP="00333E9A">
      <w:pPr>
        <w:pStyle w:val="Heading3"/>
      </w:pPr>
      <w:bookmarkStart w:id="309" w:name="_Toc12790027"/>
      <w:r w:rsidRPr="005A1581">
        <w:t>Bilateral</w:t>
      </w:r>
      <w:r w:rsidR="008F7AA7" w:rsidRPr="005A1581">
        <w:t xml:space="preserve"> </w:t>
      </w:r>
      <w:r w:rsidRPr="005A1581">
        <w:t>policy</w:t>
      </w:r>
      <w:bookmarkEnd w:id="307"/>
      <w:bookmarkEnd w:id="308"/>
      <w:bookmarkEnd w:id="309"/>
    </w:p>
    <w:p w14:paraId="38FEF140" w14:textId="09429B5E" w:rsidR="001C4861" w:rsidRPr="005A1581" w:rsidRDefault="001C4861" w:rsidP="00333E9A">
      <w:pPr>
        <w:spacing w:line="360" w:lineRule="auto"/>
        <w:rPr>
          <w:color w:val="000000" w:themeColor="text1"/>
        </w:rPr>
      </w:pPr>
      <w:r w:rsidRPr="005A1581">
        <w:rPr>
          <w:color w:val="000000" w:themeColor="text1"/>
        </w:rPr>
        <w:t>China</w:t>
      </w:r>
      <w:r w:rsidR="008F7AA7" w:rsidRPr="005A1581">
        <w:rPr>
          <w:color w:val="000000" w:themeColor="text1"/>
        </w:rPr>
        <w:t xml:space="preserve"> </w:t>
      </w:r>
      <w:r w:rsidR="0073729A" w:rsidRPr="005A1581">
        <w:rPr>
          <w:color w:val="000000" w:themeColor="text1"/>
        </w:rPr>
        <w:t xml:space="preserve">has </w:t>
      </w:r>
      <w:r w:rsidRPr="005A1581">
        <w:rPr>
          <w:color w:val="000000" w:themeColor="text1"/>
        </w:rPr>
        <w:t>benefit</w:t>
      </w:r>
      <w:r w:rsidR="0073729A" w:rsidRPr="005A1581">
        <w:rPr>
          <w:color w:val="000000" w:themeColor="text1"/>
        </w:rPr>
        <w:t>ed</w:t>
      </w:r>
      <w:r w:rsidR="008F7AA7" w:rsidRPr="005A1581">
        <w:rPr>
          <w:color w:val="000000" w:themeColor="text1"/>
        </w:rPr>
        <w:t xml:space="preserve"> </w:t>
      </w:r>
      <w:r w:rsidRPr="005A1581">
        <w:rPr>
          <w:color w:val="000000" w:themeColor="text1"/>
        </w:rPr>
        <w:t>immensely</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bilateral</w:t>
      </w:r>
      <w:r w:rsidR="008F7AA7" w:rsidRPr="005A1581">
        <w:rPr>
          <w:color w:val="000000" w:themeColor="text1"/>
        </w:rPr>
        <w:t xml:space="preserve"> </w:t>
      </w:r>
      <w:r w:rsidRPr="005A1581">
        <w:rPr>
          <w:color w:val="000000" w:themeColor="text1"/>
        </w:rPr>
        <w:t>cooperation</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Norway.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asserted</w:t>
      </w:r>
      <w:r w:rsidR="008F7AA7" w:rsidRPr="005A1581">
        <w:rPr>
          <w:color w:val="000000" w:themeColor="text1"/>
        </w:rPr>
        <w:t xml:space="preserve"> </w:t>
      </w:r>
      <w:r w:rsidRPr="005A1581">
        <w:rPr>
          <w:color w:val="000000" w:themeColor="text1"/>
        </w:rPr>
        <w:t>details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why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cooperate</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Norway</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anti-doping:</w:t>
      </w:r>
    </w:p>
    <w:p w14:paraId="5C73ED86" w14:textId="60E027E8"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willing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help</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exchange</w:t>
      </w:r>
      <w:r w:rsidR="008F7AA7" w:rsidRPr="005A1581">
        <w:rPr>
          <w:color w:val="000000" w:themeColor="text1"/>
        </w:rPr>
        <w:t xml:space="preserve"> </w:t>
      </w:r>
      <w:r w:rsidR="001C4861" w:rsidRPr="005A1581">
        <w:rPr>
          <w:color w:val="000000" w:themeColor="text1"/>
        </w:rPr>
        <w:t>experiences</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countries.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cooperation</w:t>
      </w:r>
      <w:r w:rsidR="008F7AA7" w:rsidRPr="005A1581">
        <w:rPr>
          <w:color w:val="000000" w:themeColor="text1"/>
        </w:rPr>
        <w:t xml:space="preserve"> </w:t>
      </w:r>
      <w:r w:rsidR="001C4861" w:rsidRPr="005A1581">
        <w:rPr>
          <w:color w:val="000000" w:themeColor="text1"/>
        </w:rPr>
        <w:t>between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Norway</w:t>
      </w:r>
      <w:r w:rsidR="008F7AA7" w:rsidRPr="005A1581">
        <w:rPr>
          <w:color w:val="000000" w:themeColor="text1"/>
        </w:rPr>
        <w:t xml:space="preserve"> </w:t>
      </w:r>
      <w:r w:rsidR="001C4861" w:rsidRPr="005A1581">
        <w:rPr>
          <w:color w:val="000000" w:themeColor="text1"/>
        </w:rPr>
        <w:t>serves</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good</w:t>
      </w:r>
      <w:r w:rsidR="008F7AA7" w:rsidRPr="005A1581">
        <w:rPr>
          <w:color w:val="000000" w:themeColor="text1"/>
        </w:rPr>
        <w:t xml:space="preserve"> </w:t>
      </w:r>
      <w:r w:rsidR="001C4861" w:rsidRPr="005A1581">
        <w:rPr>
          <w:color w:val="000000" w:themeColor="text1"/>
        </w:rPr>
        <w:t>model</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fight</w:t>
      </w:r>
      <w:r w:rsidR="008F7AA7" w:rsidRPr="005A1581">
        <w:rPr>
          <w:color w:val="000000" w:themeColor="text1"/>
        </w:rPr>
        <w:t xml:space="preserve"> </w:t>
      </w:r>
      <w:r w:rsidR="001C4861" w:rsidRPr="005A1581">
        <w:rPr>
          <w:color w:val="000000" w:themeColor="text1"/>
        </w:rPr>
        <w:t>against</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vast</w:t>
      </w:r>
      <w:r w:rsidR="008F7AA7" w:rsidRPr="005A1581">
        <w:rPr>
          <w:color w:val="000000" w:themeColor="text1"/>
        </w:rPr>
        <w:t xml:space="preserve"> </w:t>
      </w:r>
      <w:r w:rsidR="001C4861" w:rsidRPr="005A1581">
        <w:rPr>
          <w:color w:val="000000" w:themeColor="text1"/>
        </w:rPr>
        <w:t>country</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large</w:t>
      </w:r>
      <w:r w:rsidR="008F7AA7" w:rsidRPr="005A1581">
        <w:rPr>
          <w:color w:val="000000" w:themeColor="text1"/>
        </w:rPr>
        <w:t xml:space="preserve"> </w:t>
      </w:r>
      <w:r w:rsidR="001C4861" w:rsidRPr="005A1581">
        <w:rPr>
          <w:color w:val="000000" w:themeColor="text1"/>
        </w:rPr>
        <w:t>number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every</w:t>
      </w:r>
      <w:r w:rsidR="008F7AA7" w:rsidRPr="005A1581">
        <w:rPr>
          <w:color w:val="000000" w:themeColor="text1"/>
        </w:rPr>
        <w:t xml:space="preserve"> </w:t>
      </w:r>
      <w:r w:rsidR="001C4861" w:rsidRPr="005A1581">
        <w:rPr>
          <w:color w:val="000000" w:themeColor="text1"/>
        </w:rPr>
        <w:t>change</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policy</w:t>
      </w:r>
      <w:r w:rsidR="008F7AA7" w:rsidRPr="005A1581">
        <w:rPr>
          <w:color w:val="000000" w:themeColor="text1"/>
        </w:rPr>
        <w:t xml:space="preserve"> </w:t>
      </w:r>
      <w:r w:rsidR="001C4861" w:rsidRPr="005A1581">
        <w:rPr>
          <w:color w:val="000000" w:themeColor="text1"/>
        </w:rPr>
        <w:t>level</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including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limited</w:t>
      </w:r>
      <w:r w:rsidR="008F7AA7" w:rsidRPr="005A1581">
        <w:rPr>
          <w:color w:val="000000" w:themeColor="text1"/>
        </w:rPr>
        <w:t xml:space="preserve"> </w:t>
      </w:r>
      <w:r w:rsidR="001C4861" w:rsidRPr="005A1581">
        <w:rPr>
          <w:color w:val="000000" w:themeColor="text1"/>
        </w:rPr>
        <w:t>to</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complicated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considerable</w:t>
      </w:r>
      <w:r w:rsidR="008F7AA7" w:rsidRPr="005A1581">
        <w:rPr>
          <w:color w:val="000000" w:themeColor="text1"/>
        </w:rPr>
        <w:t xml:space="preserve"> </w:t>
      </w:r>
      <w:r w:rsidR="001C4861" w:rsidRPr="005A1581">
        <w:rPr>
          <w:color w:val="000000" w:themeColor="text1"/>
        </w:rPr>
        <w:t>implications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various</w:t>
      </w:r>
      <w:r w:rsidR="008F7AA7" w:rsidRPr="005A1581">
        <w:rPr>
          <w:color w:val="000000" w:themeColor="text1"/>
        </w:rPr>
        <w:t xml:space="preserve"> </w:t>
      </w:r>
      <w:r w:rsidR="001C4861" w:rsidRPr="005A1581">
        <w:rPr>
          <w:color w:val="000000" w:themeColor="text1"/>
        </w:rPr>
        <w:t>aspects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Chinese</w:t>
      </w:r>
      <w:r w:rsidR="008F7AA7" w:rsidRPr="005A1581">
        <w:rPr>
          <w:color w:val="000000" w:themeColor="text1"/>
        </w:rPr>
        <w:t xml:space="preserve"> </w:t>
      </w:r>
      <w:r w:rsidR="001C4861" w:rsidRPr="005A1581">
        <w:rPr>
          <w:color w:val="000000" w:themeColor="text1"/>
        </w:rPr>
        <w:t>society.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contrast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Norway</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small</w:t>
      </w:r>
      <w:r w:rsidR="008F7AA7" w:rsidRPr="005A1581">
        <w:rPr>
          <w:color w:val="000000" w:themeColor="text1"/>
        </w:rPr>
        <w:t xml:space="preserve"> </w:t>
      </w:r>
      <w:r w:rsidR="001C4861" w:rsidRPr="005A1581">
        <w:rPr>
          <w:color w:val="000000" w:themeColor="text1"/>
        </w:rPr>
        <w:t>country</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policy</w:t>
      </w:r>
      <w:r w:rsidR="008F7AA7" w:rsidRPr="005A1581">
        <w:rPr>
          <w:color w:val="000000" w:themeColor="text1"/>
        </w:rPr>
        <w:t xml:space="preserve"> </w:t>
      </w:r>
      <w:r w:rsidR="001C4861" w:rsidRPr="005A1581">
        <w:rPr>
          <w:color w:val="000000" w:themeColor="text1"/>
        </w:rPr>
        <w:t>change</w:t>
      </w:r>
      <w:r w:rsidR="008F7AA7" w:rsidRPr="005A1581">
        <w:rPr>
          <w:color w:val="000000" w:themeColor="text1"/>
        </w:rPr>
        <w:t xml:space="preserve"> </w:t>
      </w:r>
      <w:r w:rsidR="001C4861" w:rsidRPr="005A1581">
        <w:rPr>
          <w:color w:val="000000" w:themeColor="text1"/>
        </w:rPr>
        <w:t>aims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quite</w:t>
      </w:r>
      <w:r w:rsidR="008F7AA7" w:rsidRPr="005A1581">
        <w:rPr>
          <w:color w:val="000000" w:themeColor="text1"/>
        </w:rPr>
        <w:t xml:space="preserve"> </w:t>
      </w:r>
      <w:r w:rsidR="001C4861" w:rsidRPr="005A1581">
        <w:rPr>
          <w:color w:val="000000" w:themeColor="text1"/>
        </w:rPr>
        <w:t>wary</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detail.</w:t>
      </w:r>
      <w:r w:rsidR="008F7AA7" w:rsidRPr="005A1581">
        <w:rPr>
          <w:color w:val="000000" w:themeColor="text1"/>
        </w:rPr>
        <w:t xml:space="preserve"> </w:t>
      </w:r>
      <w:r w:rsidR="001C4861"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would</w:t>
      </w:r>
      <w:r w:rsidR="008F7AA7" w:rsidRPr="005A1581">
        <w:rPr>
          <w:color w:val="000000" w:themeColor="text1"/>
        </w:rPr>
        <w:t xml:space="preserve"> </w:t>
      </w:r>
      <w:r w:rsidR="001C4861" w:rsidRPr="005A1581">
        <w:rPr>
          <w:color w:val="000000" w:themeColor="text1"/>
        </w:rPr>
        <w:t>like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exchange</w:t>
      </w:r>
      <w:r w:rsidR="008F7AA7" w:rsidRPr="005A1581">
        <w:rPr>
          <w:color w:val="000000" w:themeColor="text1"/>
        </w:rPr>
        <w:t xml:space="preserve"> </w:t>
      </w:r>
      <w:r w:rsidR="001C4861" w:rsidRPr="005A1581">
        <w:rPr>
          <w:color w:val="000000" w:themeColor="text1"/>
        </w:rPr>
        <w:t>knowledge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cooperation</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Norway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terms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style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implementing</w:t>
      </w:r>
      <w:r w:rsidR="008F7AA7" w:rsidRPr="005A1581">
        <w:rPr>
          <w:color w:val="000000" w:themeColor="text1"/>
        </w:rPr>
        <w:t xml:space="preserve"> </w:t>
      </w:r>
      <w:r w:rsidR="00315DD7" w:rsidRPr="005A1581">
        <w:rPr>
          <w:color w:val="000000" w:themeColor="text1"/>
        </w:rPr>
        <w:t xml:space="preserve">the </w:t>
      </w:r>
      <w:r w:rsidR="002379F9" w:rsidRPr="005A1581">
        <w:rPr>
          <w:color w:val="000000" w:themeColor="text1"/>
        </w:rPr>
        <w:t>WADC</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learning</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achieving</w:t>
      </w:r>
      <w:r w:rsidR="008F7AA7" w:rsidRPr="005A1581">
        <w:rPr>
          <w:color w:val="000000" w:themeColor="text1"/>
        </w:rPr>
        <w:t xml:space="preserve"> </w:t>
      </w:r>
      <w:r w:rsidR="001C4861" w:rsidRPr="005A1581">
        <w:rPr>
          <w:color w:val="000000" w:themeColor="text1"/>
        </w:rPr>
        <w:t>common</w:t>
      </w:r>
      <w:r w:rsidR="008F7AA7" w:rsidRPr="005A1581">
        <w:rPr>
          <w:color w:val="000000" w:themeColor="text1"/>
        </w:rPr>
        <w:t xml:space="preserve"> </w:t>
      </w:r>
      <w:r w:rsidR="001C4861" w:rsidRPr="005A1581">
        <w:rPr>
          <w:color w:val="000000" w:themeColor="text1"/>
        </w:rPr>
        <w:t>development</w:t>
      </w:r>
      <w:r w:rsidR="0073729A" w:rsidRPr="005A1581">
        <w:rPr>
          <w:color w:val="000000" w:themeColor="text1"/>
        </w:rPr>
        <w:t xml:space="preserve"> […] </w:t>
      </w:r>
      <w:r w:rsidR="001C4861" w:rsidRPr="005A1581">
        <w:rPr>
          <w:color w:val="000000" w:themeColor="text1"/>
        </w:rPr>
        <w:t>Norway</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effort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counter</w:t>
      </w:r>
      <w:r w:rsidR="008F7AA7" w:rsidRPr="005A1581">
        <w:rPr>
          <w:color w:val="000000" w:themeColor="text1"/>
        </w:rPr>
        <w:t xml:space="preserve"> </w:t>
      </w:r>
      <w:r w:rsidR="001C4861" w:rsidRPr="005A1581">
        <w:rPr>
          <w:color w:val="000000" w:themeColor="text1"/>
        </w:rPr>
        <w:t>drug</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been</w:t>
      </w:r>
      <w:r w:rsidR="008F7AA7" w:rsidRPr="005A1581">
        <w:rPr>
          <w:color w:val="000000" w:themeColor="text1"/>
        </w:rPr>
        <w:t xml:space="preserve"> </w:t>
      </w:r>
      <w:r w:rsidR="001C4861" w:rsidRPr="005A1581">
        <w:rPr>
          <w:color w:val="000000" w:themeColor="text1"/>
        </w:rPr>
        <w:t>quite</w:t>
      </w:r>
      <w:r w:rsidR="008F7AA7" w:rsidRPr="005A1581">
        <w:rPr>
          <w:color w:val="000000" w:themeColor="text1"/>
        </w:rPr>
        <w:t xml:space="preserve"> </w:t>
      </w:r>
      <w:r w:rsidR="001C4861" w:rsidRPr="005A1581">
        <w:rPr>
          <w:color w:val="000000" w:themeColor="text1"/>
        </w:rPr>
        <w:t>ahead</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own</w:t>
      </w:r>
      <w:r w:rsidR="008F7AA7" w:rsidRPr="005A1581">
        <w:rPr>
          <w:color w:val="000000" w:themeColor="text1"/>
        </w:rPr>
        <w:t xml:space="preserve"> </w:t>
      </w:r>
      <w:r w:rsidR="001C4861" w:rsidRPr="005A1581">
        <w:rPr>
          <w:color w:val="000000" w:themeColor="text1"/>
        </w:rPr>
        <w:t>and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such</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gathered</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considerable</w:t>
      </w:r>
      <w:r w:rsidR="008F7AA7" w:rsidRPr="005A1581">
        <w:rPr>
          <w:color w:val="000000" w:themeColor="text1"/>
        </w:rPr>
        <w:t xml:space="preserve"> </w:t>
      </w:r>
      <w:r w:rsidR="001C4861" w:rsidRPr="005A1581">
        <w:rPr>
          <w:color w:val="000000" w:themeColor="text1"/>
        </w:rPr>
        <w:t>amount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experiences.</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friendly</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patient</w:t>
      </w:r>
      <w:r w:rsidR="008F7AA7" w:rsidRPr="005A1581">
        <w:rPr>
          <w:color w:val="000000" w:themeColor="text1"/>
        </w:rPr>
        <w:t xml:space="preserve"> </w:t>
      </w:r>
      <w:r w:rsidR="001C4861" w:rsidRPr="005A1581">
        <w:rPr>
          <w:color w:val="000000" w:themeColor="text1"/>
        </w:rPr>
        <w:t>during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cooperation.</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far</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know</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cooperation</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Norway</w:t>
      </w:r>
      <w:r w:rsidR="008F7AA7" w:rsidRPr="005A1581">
        <w:rPr>
          <w:color w:val="000000" w:themeColor="text1"/>
        </w:rPr>
        <w:t xml:space="preserve"> </w:t>
      </w:r>
      <w:r w:rsidR="001C4861" w:rsidRPr="005A1581">
        <w:rPr>
          <w:color w:val="000000" w:themeColor="text1"/>
        </w:rPr>
        <w:t>over</w:t>
      </w:r>
      <w:r w:rsidR="008F7AA7" w:rsidRPr="005A1581">
        <w:rPr>
          <w:color w:val="000000" w:themeColor="text1"/>
        </w:rPr>
        <w:t xml:space="preserve"> </w:t>
      </w:r>
      <w:r w:rsidR="001C4861" w:rsidRPr="005A1581">
        <w:rPr>
          <w:color w:val="000000" w:themeColor="text1"/>
        </w:rPr>
        <w:t>three</w:t>
      </w:r>
      <w:r w:rsidR="008F7AA7" w:rsidRPr="005A1581">
        <w:rPr>
          <w:color w:val="000000" w:themeColor="text1"/>
        </w:rPr>
        <w:t xml:space="preserve"> </w:t>
      </w:r>
      <w:r w:rsidR="001C4861" w:rsidRPr="005A1581">
        <w:rPr>
          <w:color w:val="000000" w:themeColor="text1"/>
        </w:rPr>
        <w:t>generations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leaders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cooperation</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been</w:t>
      </w:r>
      <w:r w:rsidR="008F7AA7" w:rsidRPr="005A1581">
        <w:rPr>
          <w:color w:val="000000" w:themeColor="text1"/>
        </w:rPr>
        <w:t xml:space="preserve"> </w:t>
      </w:r>
      <w:r w:rsidR="001C4861" w:rsidRPr="005A1581">
        <w:rPr>
          <w:color w:val="000000" w:themeColor="text1"/>
        </w:rPr>
        <w:t>productive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effective.</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developed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quality</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lastRenderedPageBreak/>
        <w:t>together.</w:t>
      </w:r>
      <w:r w:rsidR="008F7AA7" w:rsidRPr="005A1581">
        <w:rPr>
          <w:color w:val="000000" w:themeColor="text1"/>
        </w:rPr>
        <w:t xml:space="preserve"> </w:t>
      </w:r>
      <w:r w:rsidR="001C4861" w:rsidRPr="005A1581">
        <w:rPr>
          <w:color w:val="000000" w:themeColor="text1"/>
        </w:rPr>
        <w:t>Recently</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cooperated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help</w:t>
      </w:r>
      <w:r w:rsidR="008F7AA7" w:rsidRPr="005A1581">
        <w:rPr>
          <w:color w:val="000000" w:themeColor="text1"/>
        </w:rPr>
        <w:t xml:space="preserve"> </w:t>
      </w:r>
      <w:r w:rsidR="001C4861" w:rsidRPr="005A1581">
        <w:rPr>
          <w:color w:val="000000" w:themeColor="text1"/>
        </w:rPr>
        <w:t>Kenya</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set</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system</w:t>
      </w:r>
      <w:r w:rsidRPr="005A1581">
        <w:rPr>
          <w:color w:val="000000" w:themeColor="text1"/>
        </w:rPr>
        <w:t>’</w:t>
      </w:r>
      <w:r w:rsidR="00B538AF" w:rsidRPr="005A1581">
        <w:rPr>
          <w:color w:val="000000" w:themeColor="text1"/>
        </w:rPr>
        <w:t>.</w:t>
      </w:r>
    </w:p>
    <w:p w14:paraId="04BE8F16" w14:textId="4A751123" w:rsidR="00376E9D" w:rsidRPr="005A1581" w:rsidRDefault="001C4861" w:rsidP="00333E9A">
      <w:pPr>
        <w:spacing w:line="360" w:lineRule="auto"/>
        <w:rPr>
          <w:color w:val="000000" w:themeColor="text1"/>
        </w:rPr>
      </w:pPr>
      <w:r w:rsidRPr="005A1581">
        <w:rPr>
          <w:color w:val="000000" w:themeColor="text1"/>
        </w:rPr>
        <w:t>Andres</w:t>
      </w:r>
      <w:r w:rsidR="008F7AA7" w:rsidRPr="005A1581">
        <w:rPr>
          <w:color w:val="000000" w:themeColor="text1"/>
        </w:rPr>
        <w:t xml:space="preserve"> </w:t>
      </w:r>
      <w:r w:rsidRPr="005A1581">
        <w:rPr>
          <w:color w:val="000000" w:themeColor="text1"/>
        </w:rPr>
        <w:t>Solheim</w:t>
      </w:r>
      <w:r w:rsidR="00B538AF" w:rsidRPr="005A1581">
        <w:rPr>
          <w:color w:val="000000" w:themeColor="text1"/>
        </w:rPr>
        <w:t>,</w:t>
      </w:r>
      <w:r w:rsidR="008F7AA7" w:rsidRPr="005A1581">
        <w:rPr>
          <w:color w:val="000000" w:themeColor="text1"/>
        </w:rPr>
        <w:t xml:space="preserve"> </w:t>
      </w:r>
      <w:r w:rsidRPr="005A1581">
        <w:rPr>
          <w:color w:val="000000" w:themeColor="text1"/>
        </w:rPr>
        <w:t>CEO</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ADNO</w:t>
      </w:r>
      <w:r w:rsidR="00B538AF" w:rsidRPr="005A1581">
        <w:rPr>
          <w:color w:val="000000" w:themeColor="text1"/>
        </w:rPr>
        <w:t>,</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mentioned</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cooperation</w:t>
      </w:r>
      <w:r w:rsidR="008F7AA7" w:rsidRPr="005A1581">
        <w:rPr>
          <w:color w:val="000000" w:themeColor="text1"/>
        </w:rPr>
        <w:t xml:space="preserve"> </w:t>
      </w:r>
      <w:r w:rsidRPr="005A1581">
        <w:rPr>
          <w:color w:val="000000" w:themeColor="text1"/>
        </w:rPr>
        <w:t>factors</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002F41C5" w:rsidRPr="005A1581">
        <w:rPr>
          <w:color w:val="000000" w:themeColor="text1"/>
        </w:rPr>
        <w:t>his</w:t>
      </w:r>
      <w:r w:rsidR="008F7AA7" w:rsidRPr="005A1581">
        <w:rPr>
          <w:color w:val="000000" w:themeColor="text1"/>
        </w:rPr>
        <w:t xml:space="preserve"> </w:t>
      </w:r>
      <w:r w:rsidRPr="005A1581">
        <w:rPr>
          <w:color w:val="000000" w:themeColor="text1"/>
        </w:rPr>
        <w:t>interview</w:t>
      </w:r>
      <w:r w:rsidR="00376E9D" w:rsidRPr="005A1581">
        <w:rPr>
          <w:color w:val="000000" w:themeColor="text1"/>
        </w:rPr>
        <w:t>:</w:t>
      </w:r>
    </w:p>
    <w:p w14:paraId="5DE9F721" w14:textId="0795AB8C"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discussed</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kinds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target</w:t>
      </w:r>
      <w:r w:rsidR="008F7AA7" w:rsidRPr="005A1581">
        <w:rPr>
          <w:color w:val="000000" w:themeColor="text1"/>
        </w:rPr>
        <w:t xml:space="preserve"> </w:t>
      </w:r>
      <w:r w:rsidR="001C4861" w:rsidRPr="005A1581">
        <w:rPr>
          <w:color w:val="000000" w:themeColor="text1"/>
        </w:rPr>
        <w:t>group</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prevention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kinds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means</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use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test</w:t>
      </w:r>
      <w:r w:rsidR="008F7AA7" w:rsidRPr="005A1581">
        <w:rPr>
          <w:color w:val="000000" w:themeColor="text1"/>
        </w:rPr>
        <w:t xml:space="preserve"> </w:t>
      </w:r>
      <w:r w:rsidR="001C4861"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remember</w:t>
      </w:r>
      <w:r w:rsidR="008F7AA7" w:rsidRPr="005A1581">
        <w:rPr>
          <w:color w:val="000000" w:themeColor="text1"/>
        </w:rPr>
        <w:t xml:space="preserve"> </w:t>
      </w:r>
      <w:r w:rsidR="001C4861" w:rsidRPr="005A1581">
        <w:rPr>
          <w:color w:val="000000" w:themeColor="text1"/>
        </w:rPr>
        <w:t>specifically</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discussed</w:t>
      </w:r>
      <w:r w:rsidR="008F7AA7" w:rsidRPr="005A1581">
        <w:rPr>
          <w:color w:val="000000" w:themeColor="text1"/>
        </w:rPr>
        <w:t xml:space="preserve"> </w:t>
      </w:r>
      <w:r w:rsidR="001C4861" w:rsidRPr="005A1581">
        <w:rPr>
          <w:color w:val="000000" w:themeColor="text1"/>
        </w:rPr>
        <w:t>individual</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plans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high-risk</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kind</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high-risk</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Moreover</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discussed</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follow</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out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competition</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kinds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distribution</w:t>
      </w:r>
      <w:r w:rsidR="008F7AA7" w:rsidRPr="005A1581">
        <w:rPr>
          <w:color w:val="000000" w:themeColor="text1"/>
        </w:rPr>
        <w:t xml:space="preserve"> </w:t>
      </w:r>
      <w:r w:rsidR="001C4861" w:rsidRPr="005A1581">
        <w:rPr>
          <w:color w:val="000000" w:themeColor="text1"/>
        </w:rPr>
        <w:t>plans</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focusing</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practical</w:t>
      </w:r>
      <w:r w:rsidR="008F7AA7" w:rsidRPr="005A1581">
        <w:rPr>
          <w:color w:val="000000" w:themeColor="text1"/>
        </w:rPr>
        <w:t xml:space="preserve"> </w:t>
      </w:r>
      <w:r w:rsidR="001C4861" w:rsidRPr="005A1581">
        <w:rPr>
          <w:color w:val="000000" w:themeColor="text1"/>
        </w:rPr>
        <w:t>issues</w:t>
      </w:r>
      <w:r w:rsidRPr="005A1581">
        <w:rPr>
          <w:color w:val="000000" w:themeColor="text1"/>
        </w:rPr>
        <w:t>’</w:t>
      </w:r>
      <w:r w:rsidR="00B538AF" w:rsidRPr="005A1581">
        <w:rPr>
          <w:color w:val="000000" w:themeColor="text1"/>
        </w:rPr>
        <w:t>.</w:t>
      </w:r>
    </w:p>
    <w:p w14:paraId="156A41D8" w14:textId="13E2C732" w:rsidR="001C4861" w:rsidRPr="005A1581" w:rsidRDefault="001C4861" w:rsidP="00333E9A">
      <w:pPr>
        <w:spacing w:line="360" w:lineRule="auto"/>
        <w:rPr>
          <w:color w:val="000000" w:themeColor="text1"/>
        </w:rPr>
      </w:pPr>
      <w:r w:rsidRPr="005A1581">
        <w:rPr>
          <w:color w:val="000000" w:themeColor="text1"/>
        </w:rPr>
        <w:t>Another</w:t>
      </w:r>
      <w:r w:rsidR="008F7AA7" w:rsidRPr="005A1581">
        <w:rPr>
          <w:color w:val="000000" w:themeColor="text1"/>
        </w:rPr>
        <w:t xml:space="preserve"> </w:t>
      </w:r>
      <w:r w:rsidRPr="005A1581">
        <w:rPr>
          <w:color w:val="000000" w:themeColor="text1"/>
        </w:rPr>
        <w:t>interviewee</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Legal</w:t>
      </w:r>
      <w:r w:rsidR="008F7AA7" w:rsidRPr="005A1581">
        <w:rPr>
          <w:color w:val="000000" w:themeColor="text1"/>
        </w:rPr>
        <w:t xml:space="preserve"> </w:t>
      </w:r>
      <w:r w:rsidRPr="005A1581">
        <w:rPr>
          <w:color w:val="000000" w:themeColor="text1"/>
        </w:rPr>
        <w:t>Affairs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Investigation</w:t>
      </w:r>
      <w:r w:rsidR="008F7AA7" w:rsidRPr="005A1581">
        <w:rPr>
          <w:color w:val="000000" w:themeColor="text1"/>
        </w:rPr>
        <w:t xml:space="preserve"> </w:t>
      </w:r>
      <w:r w:rsidRPr="005A1581">
        <w:rPr>
          <w:color w:val="000000" w:themeColor="text1"/>
        </w:rPr>
        <w:t>Department</w:t>
      </w:r>
      <w:r w:rsidR="008F7AA7" w:rsidRPr="005A1581">
        <w:rPr>
          <w:color w:val="000000" w:themeColor="text1"/>
        </w:rPr>
        <w:t xml:space="preserve"> </w:t>
      </w:r>
      <w:r w:rsidRPr="005A1581">
        <w:rPr>
          <w:color w:val="000000" w:themeColor="text1"/>
        </w:rPr>
        <w:t>of</w:t>
      </w:r>
      <w:r w:rsidR="002F41C5"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mentioned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factors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cooperation</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Norway:</w:t>
      </w:r>
    </w:p>
    <w:p w14:paraId="5551EA82" w14:textId="34282A16"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perhaps</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synchronised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efforts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China</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Norway</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part</w:t>
      </w:r>
      <w:r w:rsidR="008F7AA7" w:rsidRPr="005A1581">
        <w:rPr>
          <w:color w:val="000000" w:themeColor="text1"/>
        </w:rPr>
        <w:t xml:space="preserve"> </w:t>
      </w:r>
      <w:r w:rsidR="001C4861" w:rsidRPr="005A1581">
        <w:rPr>
          <w:color w:val="000000" w:themeColor="text1"/>
        </w:rPr>
        <w:t>regarding</w:t>
      </w:r>
      <w:r w:rsidR="008F7AA7" w:rsidRPr="005A1581">
        <w:rPr>
          <w:color w:val="000000" w:themeColor="text1"/>
        </w:rPr>
        <w:t xml:space="preserve"> </w:t>
      </w:r>
      <w:r w:rsidR="001C4861" w:rsidRPr="005A1581">
        <w:rPr>
          <w:color w:val="000000" w:themeColor="text1"/>
        </w:rPr>
        <w:t>specific</w:t>
      </w:r>
      <w:r w:rsidR="008F7AA7" w:rsidRPr="005A1581">
        <w:rPr>
          <w:color w:val="000000" w:themeColor="text1"/>
        </w:rPr>
        <w:t xml:space="preserve"> </w:t>
      </w:r>
      <w:r w:rsidR="001C4861" w:rsidRPr="005A1581">
        <w:rPr>
          <w:color w:val="000000" w:themeColor="text1"/>
        </w:rPr>
        <w:t>policy</w:t>
      </w:r>
      <w:r w:rsidR="008F7AA7" w:rsidRPr="005A1581">
        <w:rPr>
          <w:color w:val="000000" w:themeColor="text1"/>
        </w:rPr>
        <w:t xml:space="preserve"> </w:t>
      </w:r>
      <w:r w:rsidR="001C4861" w:rsidRPr="005A1581">
        <w:rPr>
          <w:color w:val="000000" w:themeColor="text1"/>
        </w:rPr>
        <w:t>terms.</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exchanged</w:t>
      </w:r>
      <w:r w:rsidR="008F7AA7" w:rsidRPr="005A1581">
        <w:rPr>
          <w:color w:val="000000" w:themeColor="text1"/>
        </w:rPr>
        <w:t xml:space="preserve"> </w:t>
      </w:r>
      <w:r w:rsidR="001C4861" w:rsidRPr="005A1581">
        <w:rPr>
          <w:color w:val="000000" w:themeColor="text1"/>
        </w:rPr>
        <w:t>invaluable</w:t>
      </w:r>
      <w:r w:rsidR="008F7AA7" w:rsidRPr="005A1581">
        <w:rPr>
          <w:color w:val="000000" w:themeColor="text1"/>
        </w:rPr>
        <w:t xml:space="preserve"> </w:t>
      </w:r>
      <w:r w:rsidR="001C4861" w:rsidRPr="005A1581">
        <w:rPr>
          <w:color w:val="000000" w:themeColor="text1"/>
        </w:rPr>
        <w:t>insight</w:t>
      </w:r>
      <w:r w:rsidR="008F7AA7" w:rsidRPr="005A1581">
        <w:rPr>
          <w:color w:val="000000" w:themeColor="text1"/>
        </w:rPr>
        <w:t xml:space="preserve"> </w:t>
      </w:r>
      <w:r w:rsidR="001C4861" w:rsidRPr="005A1581">
        <w:rPr>
          <w:color w:val="000000" w:themeColor="text1"/>
        </w:rPr>
        <w:t>into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law.</w:t>
      </w:r>
      <w:r w:rsidR="008F7AA7" w:rsidRPr="005A1581">
        <w:rPr>
          <w:color w:val="000000" w:themeColor="text1"/>
        </w:rPr>
        <w:t xml:space="preserve"> </w:t>
      </w:r>
      <w:r w:rsidR="001C4861" w:rsidRPr="005A1581">
        <w:rPr>
          <w:color w:val="000000" w:themeColor="text1"/>
        </w:rPr>
        <w:t>Between</w:t>
      </w:r>
      <w:r w:rsidR="008F7AA7" w:rsidRPr="005A1581">
        <w:rPr>
          <w:color w:val="000000" w:themeColor="text1"/>
        </w:rPr>
        <w:t xml:space="preserve"> </w:t>
      </w:r>
      <w:r w:rsidR="001C4861" w:rsidRPr="005A1581">
        <w:rPr>
          <w:color w:val="000000" w:themeColor="text1"/>
        </w:rPr>
        <w:t>2005</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2008</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cooperation</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mainly</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reaching</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common</w:t>
      </w:r>
      <w:r w:rsidR="008F7AA7" w:rsidRPr="005A1581">
        <w:rPr>
          <w:color w:val="000000" w:themeColor="text1"/>
        </w:rPr>
        <w:t xml:space="preserve"> </w:t>
      </w:r>
      <w:r w:rsidR="001C4861" w:rsidRPr="005A1581">
        <w:rPr>
          <w:color w:val="000000" w:themeColor="text1"/>
        </w:rPr>
        <w:t>interpretation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315DD7"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implement</w:t>
      </w:r>
      <w:r w:rsidR="008F7AA7" w:rsidRPr="005A1581">
        <w:rPr>
          <w:color w:val="000000" w:themeColor="text1"/>
        </w:rPr>
        <w:t xml:space="preserve"> </w:t>
      </w:r>
      <w:r w:rsidR="00315DD7"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time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Norway</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already</w:t>
      </w:r>
      <w:r w:rsidR="008F7AA7" w:rsidRPr="005A1581">
        <w:rPr>
          <w:color w:val="000000" w:themeColor="text1"/>
        </w:rPr>
        <w:t xml:space="preserve"> </w:t>
      </w:r>
      <w:r w:rsidR="001C4861" w:rsidRPr="005A1581">
        <w:rPr>
          <w:color w:val="000000" w:themeColor="text1"/>
        </w:rPr>
        <w:t>codifying</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regulation</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criminal</w:t>
      </w:r>
      <w:r w:rsidR="008F7AA7" w:rsidRPr="005A1581">
        <w:rPr>
          <w:color w:val="000000" w:themeColor="text1"/>
        </w:rPr>
        <w:t xml:space="preserve"> </w:t>
      </w:r>
      <w:r w:rsidR="001C4861" w:rsidRPr="005A1581">
        <w:rPr>
          <w:color w:val="000000" w:themeColor="text1"/>
        </w:rPr>
        <w:t>law</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learned</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lot</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Norway</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F07201" w:rsidRPr="005A1581">
        <w:rPr>
          <w:color w:val="000000" w:themeColor="text1"/>
        </w:rPr>
        <w:t>criminalise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violation.</w:t>
      </w:r>
      <w:r w:rsidR="008F7AA7" w:rsidRPr="005A1581">
        <w:rPr>
          <w:color w:val="000000" w:themeColor="text1"/>
        </w:rPr>
        <w:t xml:space="preserve"> </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added</w:t>
      </w:r>
      <w:r w:rsidR="00B538AF" w:rsidRPr="005A1581">
        <w:rPr>
          <w:color w:val="000000" w:themeColor="text1"/>
        </w:rPr>
        <w:t>,</w:t>
      </w:r>
      <w:r w:rsidR="008F7AA7" w:rsidRPr="005A1581">
        <w:rPr>
          <w:color w:val="000000" w:themeColor="text1"/>
        </w:rPr>
        <w:t xml:space="preserve"> </w:t>
      </w:r>
      <w:r w:rsidRPr="005A1581">
        <w:rPr>
          <w:color w:val="000000" w:themeColor="text1"/>
        </w:rPr>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already</w:t>
      </w:r>
      <w:r w:rsidR="008F7AA7" w:rsidRPr="005A1581">
        <w:rPr>
          <w:color w:val="000000" w:themeColor="text1"/>
        </w:rPr>
        <w:t xml:space="preserve"> </w:t>
      </w:r>
      <w:r w:rsidR="001C4861" w:rsidRPr="005A1581">
        <w:rPr>
          <w:color w:val="000000" w:themeColor="text1"/>
        </w:rPr>
        <w:t>submitted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application</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government</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crimina</w:t>
      </w:r>
      <w:r w:rsidR="00C01DB0" w:rsidRPr="005A1581">
        <w:rPr>
          <w:color w:val="000000" w:themeColor="text1"/>
        </w:rPr>
        <w:t>lis</w:t>
      </w:r>
      <w:r w:rsidR="001C4861" w:rsidRPr="005A1581">
        <w:rPr>
          <w:color w:val="000000" w:themeColor="text1"/>
        </w:rPr>
        <w:t>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violation</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2011</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still</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progress</w:t>
      </w:r>
      <w:r w:rsidRPr="005A1581">
        <w:rPr>
          <w:color w:val="000000" w:themeColor="text1"/>
        </w:rPr>
        <w:t>’</w:t>
      </w:r>
      <w:r w:rsidR="00B538AF" w:rsidRPr="005A1581">
        <w:rPr>
          <w:color w:val="000000" w:themeColor="text1"/>
        </w:rPr>
        <w:t>.</w:t>
      </w:r>
    </w:p>
    <w:p w14:paraId="47D51C2B" w14:textId="6DA05FE2" w:rsidR="001C4861" w:rsidRPr="005A1581" w:rsidRDefault="002F41C5" w:rsidP="00333E9A">
      <w:pPr>
        <w:spacing w:line="360" w:lineRule="auto"/>
        <w:rPr>
          <w:color w:val="000000" w:themeColor="text1"/>
        </w:rPr>
      </w:pPr>
      <w:r w:rsidRPr="005A1581">
        <w:rPr>
          <w:color w:val="000000" w:themeColor="text1"/>
        </w:rPr>
        <w:t xml:space="preserve">Apart from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cooperation</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Norway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Deputy</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gave</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examples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cooperation</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countries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Pr="005A1581">
        <w:rPr>
          <w:color w:val="000000" w:themeColor="text1"/>
        </w:rPr>
        <w:t>:</w:t>
      </w:r>
    </w:p>
    <w:p w14:paraId="4E7C447D" w14:textId="4FA8EDA4"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helped</w:t>
      </w:r>
      <w:r w:rsidR="008F7AA7" w:rsidRPr="005A1581">
        <w:rPr>
          <w:color w:val="000000" w:themeColor="text1"/>
        </w:rPr>
        <w:t xml:space="preserve"> </w:t>
      </w:r>
      <w:r w:rsidR="001C4861" w:rsidRPr="005A1581">
        <w:rPr>
          <w:color w:val="000000" w:themeColor="text1"/>
        </w:rPr>
        <w:t>North</w:t>
      </w:r>
      <w:r w:rsidR="008F7AA7" w:rsidRPr="005A1581">
        <w:rPr>
          <w:color w:val="000000" w:themeColor="text1"/>
        </w:rPr>
        <w:t xml:space="preserve"> </w:t>
      </w:r>
      <w:r w:rsidR="001C4861" w:rsidRPr="005A1581">
        <w:rPr>
          <w:color w:val="000000" w:themeColor="text1"/>
        </w:rPr>
        <w:t>Korea</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well.</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situation</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complicated</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policies</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faced</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big</w:t>
      </w:r>
      <w:r w:rsidR="008F7AA7" w:rsidRPr="005A1581">
        <w:rPr>
          <w:color w:val="000000" w:themeColor="text1"/>
        </w:rPr>
        <w:t xml:space="preserve"> </w:t>
      </w:r>
      <w:r w:rsidR="001C4861" w:rsidRPr="005A1581">
        <w:rPr>
          <w:color w:val="000000" w:themeColor="text1"/>
        </w:rPr>
        <w:t>challenge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country.</w:t>
      </w:r>
      <w:r w:rsidR="008F7AA7" w:rsidRPr="005A1581">
        <w:rPr>
          <w:color w:val="000000" w:themeColor="text1"/>
        </w:rPr>
        <w:t xml:space="preserve"> </w:t>
      </w:r>
      <w:r w:rsidR="001C4861"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went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North</w:t>
      </w:r>
      <w:r w:rsidR="008F7AA7" w:rsidRPr="005A1581">
        <w:rPr>
          <w:color w:val="000000" w:themeColor="text1"/>
        </w:rPr>
        <w:t xml:space="preserve"> </w:t>
      </w:r>
      <w:r w:rsidR="001C4861" w:rsidRPr="005A1581">
        <w:rPr>
          <w:color w:val="000000" w:themeColor="text1"/>
        </w:rPr>
        <w:t>Korea</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WADA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2012</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help</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implement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lastRenderedPageBreak/>
        <w:t>regulations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signed</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memorandum</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understanding</w:t>
      </w:r>
      <w:r w:rsidR="008F7AA7" w:rsidRPr="005A1581">
        <w:rPr>
          <w:color w:val="000000" w:themeColor="text1"/>
        </w:rPr>
        <w:t xml:space="preserve"> </w:t>
      </w:r>
      <w:r w:rsidR="001C4861" w:rsidRPr="005A1581">
        <w:rPr>
          <w:color w:val="000000" w:themeColor="text1"/>
        </w:rPr>
        <w:t>(MOU)</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North</w:t>
      </w:r>
      <w:r w:rsidR="008F7AA7" w:rsidRPr="005A1581">
        <w:rPr>
          <w:color w:val="000000" w:themeColor="text1"/>
        </w:rPr>
        <w:t xml:space="preserve"> </w:t>
      </w:r>
      <w:r w:rsidR="001C4861" w:rsidRPr="005A1581">
        <w:rPr>
          <w:color w:val="000000" w:themeColor="text1"/>
        </w:rPr>
        <w:t>Korea</w:t>
      </w:r>
      <w:r w:rsidR="008F7AA7" w:rsidRPr="005A1581">
        <w:rPr>
          <w:color w:val="000000" w:themeColor="text1"/>
        </w:rPr>
        <w:t xml:space="preserve"> </w:t>
      </w:r>
      <w:r w:rsidR="001C4861" w:rsidRPr="005A1581">
        <w:rPr>
          <w:color w:val="000000" w:themeColor="text1"/>
        </w:rPr>
        <w:t>afterwards</w:t>
      </w:r>
      <w:r w:rsidRPr="005A1581">
        <w:rPr>
          <w:color w:val="000000" w:themeColor="text1"/>
        </w:rPr>
        <w:t>’</w:t>
      </w:r>
      <w:r w:rsidR="001C4861" w:rsidRPr="005A1581">
        <w:rPr>
          <w:color w:val="000000" w:themeColor="text1"/>
        </w:rPr>
        <w:t>.</w:t>
      </w:r>
    </w:p>
    <w:p w14:paraId="7A86046C" w14:textId="02F0849B" w:rsidR="00D73951" w:rsidRPr="005A1581" w:rsidRDefault="00D73951" w:rsidP="00333E9A">
      <w:pPr>
        <w:spacing w:line="360" w:lineRule="auto"/>
        <w:rPr>
          <w:color w:val="000000" w:themeColor="text1"/>
        </w:rPr>
      </w:pPr>
      <w:bookmarkStart w:id="310" w:name="_Toc514761097"/>
      <w:bookmarkStart w:id="311" w:name="_Toc520835556"/>
      <w:r w:rsidRPr="005A1581">
        <w:rPr>
          <w:color w:val="000000" w:themeColor="text1"/>
        </w:rPr>
        <w:t xml:space="preserve">As noted in Chapter 3 and 4, China and Norway are both </w:t>
      </w:r>
      <w:r w:rsidR="003E768E" w:rsidRPr="005A1581">
        <w:rPr>
          <w:color w:val="000000" w:themeColor="text1"/>
        </w:rPr>
        <w:t>benefit from</w:t>
      </w:r>
      <w:r w:rsidRPr="005A1581">
        <w:rPr>
          <w:color w:val="000000" w:themeColor="text1"/>
        </w:rPr>
        <w:t xml:space="preserve"> the bilateral co</w:t>
      </w:r>
      <w:r w:rsidR="003E768E" w:rsidRPr="005A1581">
        <w:rPr>
          <w:color w:val="000000" w:themeColor="text1"/>
        </w:rPr>
        <w:t>operation. This section provided</w:t>
      </w:r>
      <w:r w:rsidRPr="005A1581">
        <w:rPr>
          <w:color w:val="000000" w:themeColor="text1"/>
        </w:rPr>
        <w:t xml:space="preserve"> detail</w:t>
      </w:r>
      <w:r w:rsidR="003E768E" w:rsidRPr="005A1581">
        <w:rPr>
          <w:color w:val="000000" w:themeColor="text1"/>
        </w:rPr>
        <w:t>s</w:t>
      </w:r>
      <w:r w:rsidRPr="005A1581">
        <w:rPr>
          <w:color w:val="000000" w:themeColor="text1"/>
        </w:rPr>
        <w:t xml:space="preserve"> about the</w:t>
      </w:r>
      <w:r w:rsidR="003E768E" w:rsidRPr="005A1581">
        <w:rPr>
          <w:color w:val="000000" w:themeColor="text1"/>
        </w:rPr>
        <w:t xml:space="preserve"> mutual</w:t>
      </w:r>
      <w:r w:rsidRPr="005A1581">
        <w:rPr>
          <w:color w:val="000000" w:themeColor="text1"/>
        </w:rPr>
        <w:t xml:space="preserve"> cooperation between</w:t>
      </w:r>
      <w:r w:rsidR="003E768E" w:rsidRPr="005A1581">
        <w:rPr>
          <w:color w:val="000000" w:themeColor="text1"/>
        </w:rPr>
        <w:t xml:space="preserve"> the two countries, it indicated that </w:t>
      </w:r>
      <w:r w:rsidRPr="005A1581">
        <w:rPr>
          <w:color w:val="000000" w:themeColor="text1"/>
        </w:rPr>
        <w:t>that the bilateral cooperation can be a useful tool to improve the anti-doping work in individual</w:t>
      </w:r>
      <w:r w:rsidR="003E768E" w:rsidRPr="005A1581">
        <w:rPr>
          <w:color w:val="000000" w:themeColor="text1"/>
        </w:rPr>
        <w:t xml:space="preserve"> country</w:t>
      </w:r>
      <w:r w:rsidRPr="005A1581">
        <w:rPr>
          <w:color w:val="000000" w:themeColor="text1"/>
        </w:rPr>
        <w:t xml:space="preserve"> (such as North Korea) and consequently to </w:t>
      </w:r>
      <w:r w:rsidR="003E768E" w:rsidRPr="005A1581">
        <w:rPr>
          <w:color w:val="000000" w:themeColor="text1"/>
        </w:rPr>
        <w:t>improve</w:t>
      </w:r>
      <w:r w:rsidRPr="005A1581">
        <w:rPr>
          <w:color w:val="000000" w:themeColor="text1"/>
        </w:rPr>
        <w:t xml:space="preserve"> a Code compliance. </w:t>
      </w:r>
    </w:p>
    <w:p w14:paraId="0264AE28" w14:textId="77777777" w:rsidR="00D73951" w:rsidRPr="005A1581" w:rsidRDefault="00D73951" w:rsidP="00333E9A">
      <w:pPr>
        <w:spacing w:line="360" w:lineRule="auto"/>
        <w:rPr>
          <w:color w:val="000000" w:themeColor="text1"/>
        </w:rPr>
      </w:pPr>
    </w:p>
    <w:p w14:paraId="5ADF7958" w14:textId="1E8C655E" w:rsidR="00FE6646" w:rsidRPr="005A1581" w:rsidRDefault="00A658FC" w:rsidP="00333E9A">
      <w:pPr>
        <w:pStyle w:val="Heading2"/>
        <w:spacing w:line="360" w:lineRule="auto"/>
        <w:rPr>
          <w:rFonts w:cs="Arial"/>
          <w:color w:val="000000" w:themeColor="text1"/>
        </w:rPr>
      </w:pPr>
      <w:bookmarkStart w:id="312" w:name="_Toc12790028"/>
      <w:r w:rsidRPr="005A1581">
        <w:rPr>
          <w:rFonts w:cs="Arial"/>
          <w:color w:val="000000" w:themeColor="text1"/>
        </w:rPr>
        <w:t>C</w:t>
      </w:r>
      <w:r w:rsidR="006F3F4A" w:rsidRPr="005A1581">
        <w:rPr>
          <w:rFonts w:cs="Arial"/>
          <w:color w:val="000000" w:themeColor="text1"/>
        </w:rPr>
        <w:t>onclusion</w:t>
      </w:r>
      <w:bookmarkEnd w:id="310"/>
      <w:bookmarkEnd w:id="311"/>
      <w:bookmarkEnd w:id="312"/>
    </w:p>
    <w:p w14:paraId="345A89C8" w14:textId="47049D30" w:rsidR="006E38FF" w:rsidRPr="005A1581" w:rsidRDefault="002B1DEA" w:rsidP="002B1DEA">
      <w:pPr>
        <w:spacing w:line="360" w:lineRule="auto"/>
        <w:rPr>
          <w:rFonts w:eastAsia="Courier New"/>
          <w:color w:val="000000" w:themeColor="text1"/>
        </w:rPr>
      </w:pPr>
      <w:r w:rsidRPr="005A1581">
        <w:rPr>
          <w:rFonts w:eastAsia="Courier New"/>
          <w:color w:val="000000" w:themeColor="text1"/>
        </w:rPr>
        <w:t>Based on the 43 interviews and relevant literature, previous sections illustrated the process of China's fight against doping, which covered all the way from ‘</w:t>
      </w:r>
      <w:r w:rsidR="005068E7" w:rsidRPr="005A1581">
        <w:rPr>
          <w:rFonts w:eastAsia="Courier New"/>
          <w:color w:val="000000" w:themeColor="text1"/>
        </w:rPr>
        <w:t>anti-</w:t>
      </w:r>
      <w:r w:rsidRPr="005A1581">
        <w:rPr>
          <w:rFonts w:eastAsia="Courier New"/>
          <w:color w:val="000000" w:themeColor="text1"/>
        </w:rPr>
        <w:t xml:space="preserve">doping education and prevention' to ‘testing and investigation', ‘sample analysis', to ‘result management and punishment'. These four factors constitute the main content of </w:t>
      </w:r>
      <w:r w:rsidR="00315DD7" w:rsidRPr="005A1581">
        <w:rPr>
          <w:rFonts w:eastAsia="Courier New"/>
          <w:color w:val="000000" w:themeColor="text1"/>
        </w:rPr>
        <w:t xml:space="preserve">the </w:t>
      </w:r>
      <w:r w:rsidRPr="005A1581">
        <w:rPr>
          <w:rFonts w:eastAsia="Courier New"/>
          <w:color w:val="000000" w:themeColor="text1"/>
        </w:rPr>
        <w:t>WADC, as well as the Chinese anti-doping regulation. Therefore, it i</w:t>
      </w:r>
      <w:r w:rsidR="005349E3" w:rsidRPr="005A1581">
        <w:rPr>
          <w:rFonts w:eastAsia="Courier New"/>
          <w:color w:val="000000" w:themeColor="text1"/>
        </w:rPr>
        <w:t xml:space="preserve">s worth mentioning the approach that </w:t>
      </w:r>
      <w:r w:rsidRPr="005A1581">
        <w:rPr>
          <w:rFonts w:eastAsia="Courier New"/>
          <w:color w:val="000000" w:themeColor="text1"/>
        </w:rPr>
        <w:t xml:space="preserve">China took to understanding and implementing </w:t>
      </w:r>
      <w:r w:rsidR="00315DD7" w:rsidRPr="005A1581">
        <w:rPr>
          <w:rFonts w:eastAsia="Courier New"/>
          <w:color w:val="000000" w:themeColor="text1"/>
        </w:rPr>
        <w:t xml:space="preserve">the </w:t>
      </w:r>
      <w:r w:rsidRPr="005A1581">
        <w:rPr>
          <w:rFonts w:eastAsia="Courier New"/>
          <w:color w:val="000000" w:themeColor="text1"/>
        </w:rPr>
        <w:t xml:space="preserve">WADC. Moreover, the bilateral cooperation has been noted in this chapter as an effective tool to improve Code compliance. </w:t>
      </w:r>
    </w:p>
    <w:p w14:paraId="48BEA66F" w14:textId="77777777" w:rsidR="00AC77F8" w:rsidRPr="005A1581" w:rsidRDefault="00477D24" w:rsidP="00477D24">
      <w:pPr>
        <w:spacing w:line="360" w:lineRule="auto"/>
        <w:rPr>
          <w:color w:val="000000" w:themeColor="text1"/>
        </w:rPr>
      </w:pPr>
      <w:r w:rsidRPr="005A1581">
        <w:rPr>
          <w:color w:val="000000" w:themeColor="text1"/>
        </w:rPr>
        <w:t>As noted in the methodology, the questions for the different interviewees were designed separately. In line with policy implementation theory, the interviews aimed to explore how anti-doping policy functions at different levels, from CHINADA all the way down to lower anti-doping organisations, and how the athletes and coaches feel about it and respond to it. Therefore, the evaluation and description of the major factors of the anti-doping policy start with the quotation from CH</w:t>
      </w:r>
      <w:r w:rsidR="00310A63" w:rsidRPr="005A1581">
        <w:rPr>
          <w:color w:val="000000" w:themeColor="text1"/>
        </w:rPr>
        <w:t>INADA and are followed by each l</w:t>
      </w:r>
      <w:r w:rsidRPr="005A1581">
        <w:rPr>
          <w:color w:val="000000" w:themeColor="text1"/>
        </w:rPr>
        <w:t xml:space="preserve">ocal anti-doping agency, sports federations, sports universities, and sports schools. Moreover, in order to corroborate what the policymaker or policy implementer said in the interview, this research also has interviews with athletes and coaches. </w:t>
      </w:r>
    </w:p>
    <w:p w14:paraId="402E8610" w14:textId="5503DE3E" w:rsidR="00477D24" w:rsidRPr="005A1581" w:rsidRDefault="00477D24" w:rsidP="00477D24">
      <w:pPr>
        <w:spacing w:line="360" w:lineRule="auto"/>
        <w:rPr>
          <w:color w:val="000000" w:themeColor="text1"/>
        </w:rPr>
      </w:pPr>
      <w:r w:rsidRPr="005A1581">
        <w:rPr>
          <w:color w:val="000000" w:themeColor="text1"/>
        </w:rPr>
        <w:t xml:space="preserve">According to the majority of the total quotations (For example, the quotations from CHINADA make up a large proportion of the total quotations in this chapter), it is clearly demonstrated that CHINADA is in charge of all the anti-doping factors, as well as supervising each local anti-doping agency and the sports federations. </w:t>
      </w:r>
      <w:r w:rsidRPr="005A1581">
        <w:rPr>
          <w:color w:val="000000" w:themeColor="text1"/>
        </w:rPr>
        <w:lastRenderedPageBreak/>
        <w:t>The local anti-doping agencies and sports federations form the link between CHINADA and athletes and coaches.</w:t>
      </w:r>
    </w:p>
    <w:p w14:paraId="106494F3" w14:textId="7DB2F934" w:rsidR="006E38FF" w:rsidRPr="005A1581" w:rsidRDefault="006E38FF" w:rsidP="002B1DEA">
      <w:pPr>
        <w:spacing w:line="360" w:lineRule="auto"/>
        <w:rPr>
          <w:rFonts w:eastAsia="Courier New"/>
          <w:color w:val="000000" w:themeColor="text1"/>
        </w:rPr>
      </w:pPr>
      <w:r w:rsidRPr="005A1581">
        <w:rPr>
          <w:color w:val="000000" w:themeColor="text1"/>
        </w:rPr>
        <w:t>China has zero-tolerance for doping, and will continue to fight against it, one person at a time if need be. The way to fight against doping is complicated and involves many essential factors. Take contaminated food as an example, for education and prevention, the athletes firstly should know that eating contaminated food may result in testing positive. Besides, each sports team should set up their own dining room to protect the athletes from contaminated food. Meanwhile, CHINADA sets up the food and drug doping control laboratory for testing and control of substances in the meat products served to the athletes. Moreover, for result management and punishment, the sports teams have to keep a sample for different batches of food. As if athletes test positive, the samples can be used as evidence. Which mean, all the factors noted in this chapter are complementary, when fight against doping.</w:t>
      </w:r>
    </w:p>
    <w:p w14:paraId="79E61884" w14:textId="761F2B49" w:rsidR="00050C1F" w:rsidRPr="005A1581" w:rsidRDefault="00603476" w:rsidP="00603476">
      <w:pPr>
        <w:spacing w:line="360" w:lineRule="auto"/>
        <w:rPr>
          <w:color w:val="000000" w:themeColor="text1"/>
        </w:rPr>
      </w:pPr>
      <w:r w:rsidRPr="005A1581">
        <w:rPr>
          <w:color w:val="000000" w:themeColor="text1"/>
        </w:rPr>
        <w:t xml:space="preserve">This chapter has demonstrated CHINADA’s interpretation of </w:t>
      </w:r>
      <w:r w:rsidR="00315DD7" w:rsidRPr="005A1581">
        <w:rPr>
          <w:color w:val="000000" w:themeColor="text1"/>
        </w:rPr>
        <w:t xml:space="preserve">the </w:t>
      </w:r>
      <w:r w:rsidRPr="005A1581">
        <w:rPr>
          <w:color w:val="000000" w:themeColor="text1"/>
        </w:rPr>
        <w:t xml:space="preserve">WADC when implementing the anti-doping policy, and addressed the amendments CHINADA made on </w:t>
      </w:r>
      <w:r w:rsidR="00315DD7" w:rsidRPr="005A1581">
        <w:rPr>
          <w:color w:val="000000" w:themeColor="text1"/>
        </w:rPr>
        <w:t xml:space="preserve">the </w:t>
      </w:r>
      <w:r w:rsidRPr="005A1581">
        <w:rPr>
          <w:color w:val="000000" w:themeColor="text1"/>
        </w:rPr>
        <w:t xml:space="preserve">WADC and their cooperation. For example, the unique anti-doping education programme and the form of punishment. Based on this, it could be concluded that all the approaches CHINADA took to fight against doping not only comply with the requirements of </w:t>
      </w:r>
      <w:r w:rsidR="00315DD7" w:rsidRPr="005A1581">
        <w:rPr>
          <w:color w:val="000000" w:themeColor="text1"/>
        </w:rPr>
        <w:t xml:space="preserve">the </w:t>
      </w:r>
      <w:r w:rsidRPr="005A1581">
        <w:rPr>
          <w:color w:val="000000" w:themeColor="text1"/>
        </w:rPr>
        <w:t xml:space="preserve">WADC, but also take account of the circumstances in China. CHINADA takes </w:t>
      </w:r>
      <w:r w:rsidR="00952AAF" w:rsidRPr="005A1581">
        <w:rPr>
          <w:color w:val="000000" w:themeColor="text1"/>
        </w:rPr>
        <w:t>different approaches to fighte</w:t>
      </w:r>
      <w:r w:rsidRPr="005A1581">
        <w:rPr>
          <w:color w:val="000000" w:themeColor="text1"/>
        </w:rPr>
        <w:t xml:space="preserve"> doping in various aspects and allow</w:t>
      </w:r>
      <w:r w:rsidR="00952AAF" w:rsidRPr="005A1581">
        <w:rPr>
          <w:color w:val="000000" w:themeColor="text1"/>
        </w:rPr>
        <w:t>s</w:t>
      </w:r>
      <w:r w:rsidRPr="005A1581">
        <w:rPr>
          <w:color w:val="000000" w:themeColor="text1"/>
        </w:rPr>
        <w:t xml:space="preserve"> the athletes to compete in a doping-free environment. </w:t>
      </w:r>
    </w:p>
    <w:p w14:paraId="36E06623" w14:textId="56388A78" w:rsidR="00603476" w:rsidRPr="005A1581" w:rsidRDefault="0016554A" w:rsidP="00603476">
      <w:pPr>
        <w:spacing w:line="360" w:lineRule="auto"/>
        <w:rPr>
          <w:color w:val="000000" w:themeColor="text1"/>
        </w:rPr>
      </w:pPr>
      <w:r w:rsidRPr="005A1581">
        <w:rPr>
          <w:color w:val="000000" w:themeColor="text1"/>
        </w:rPr>
        <w:t xml:space="preserve">Nevertheless, whether China has achieved full implementation and high compliance with the WADC has not been considered yet. These findings also reflected some potential risks and flaws while implementing the anti-doping policy and some challenges and barriers that China needs to face in the future. For example, there are inconsistencies between what CHINADA and the </w:t>
      </w:r>
      <w:r w:rsidR="00477D24" w:rsidRPr="005A1581">
        <w:rPr>
          <w:color w:val="000000" w:themeColor="text1"/>
        </w:rPr>
        <w:t xml:space="preserve">local anti-doping agencies </w:t>
      </w:r>
      <w:r w:rsidRPr="005A1581">
        <w:rPr>
          <w:color w:val="000000" w:themeColor="text1"/>
        </w:rPr>
        <w:t xml:space="preserve">noted on the frequency of providing anti-doping education and what the athletes actually received; there are no clear standards for students and mass sports in the anti-doping regulations in China; some DCOs are not satisfied with their work status; there is no national arbitration system in China; doping violations are not codified in the criminal law of China, and so on (there will be </w:t>
      </w:r>
      <w:r w:rsidRPr="005A1581">
        <w:rPr>
          <w:color w:val="000000" w:themeColor="text1"/>
        </w:rPr>
        <w:lastRenderedPageBreak/>
        <w:t xml:space="preserve">more discussion on this in Chapters 7 and 8). As can be seen, anti-doping work in China still has a lot of room for improvement and progress. The following chapter will provide a more in-depth discussion about both the internal and external factors that may have an impact on the policy implementation, as well as an influence on policy implementation and Code compliance.     </w:t>
      </w:r>
      <w:r w:rsidR="00CC6CFB" w:rsidRPr="005A1581">
        <w:rPr>
          <w:color w:val="000000" w:themeColor="text1"/>
        </w:rPr>
        <w:t xml:space="preserve">   </w:t>
      </w:r>
    </w:p>
    <w:bookmarkEnd w:id="240"/>
    <w:bookmarkEnd w:id="241"/>
    <w:p w14:paraId="0771E164" w14:textId="77777777" w:rsidR="00603476" w:rsidRPr="005A1581" w:rsidRDefault="00603476" w:rsidP="004C7584">
      <w:pPr>
        <w:spacing w:line="360" w:lineRule="auto"/>
        <w:rPr>
          <w:color w:val="000000" w:themeColor="text1"/>
        </w:rPr>
      </w:pPr>
    </w:p>
    <w:p w14:paraId="6270BA1F" w14:textId="77777777" w:rsidR="00174CE0" w:rsidRPr="005A1581" w:rsidRDefault="00174CE0" w:rsidP="004C7584">
      <w:pPr>
        <w:spacing w:line="360" w:lineRule="auto"/>
        <w:rPr>
          <w:color w:val="000000" w:themeColor="text1"/>
        </w:rPr>
      </w:pPr>
    </w:p>
    <w:p w14:paraId="19A1148D" w14:textId="77777777" w:rsidR="00174CE0" w:rsidRPr="005A1581" w:rsidRDefault="00174CE0" w:rsidP="004C7584">
      <w:pPr>
        <w:spacing w:line="360" w:lineRule="auto"/>
        <w:rPr>
          <w:color w:val="000000" w:themeColor="text1"/>
        </w:rPr>
      </w:pPr>
    </w:p>
    <w:p w14:paraId="70875D30" w14:textId="1BA7AA20" w:rsidR="00C01DB0" w:rsidRPr="005A1581" w:rsidRDefault="00093D75" w:rsidP="0056232B">
      <w:pPr>
        <w:pStyle w:val="Heading1"/>
        <w:spacing w:line="360" w:lineRule="auto"/>
        <w:ind w:left="432"/>
        <w:rPr>
          <w:color w:val="000000" w:themeColor="text1"/>
        </w:rPr>
      </w:pPr>
      <w:bookmarkStart w:id="313" w:name="_Toc520835558"/>
      <w:bookmarkStart w:id="314" w:name="_Toc12790029"/>
      <w:bookmarkEnd w:id="242"/>
      <w:bookmarkEnd w:id="243"/>
      <w:r w:rsidRPr="005A1581">
        <w:rPr>
          <w:color w:val="000000" w:themeColor="text1"/>
        </w:rPr>
        <w:lastRenderedPageBreak/>
        <w:t>Di</w:t>
      </w:r>
      <w:r w:rsidR="00C02693" w:rsidRPr="005A1581">
        <w:rPr>
          <w:color w:val="000000" w:themeColor="text1"/>
        </w:rPr>
        <w:t>scussion</w:t>
      </w:r>
      <w:r w:rsidR="008F7AA7" w:rsidRPr="005A1581">
        <w:rPr>
          <w:color w:val="000000" w:themeColor="text1"/>
        </w:rPr>
        <w:t xml:space="preserve"> </w:t>
      </w:r>
      <w:r w:rsidR="005300EA" w:rsidRPr="005A1581">
        <w:rPr>
          <w:color w:val="000000" w:themeColor="text1"/>
        </w:rPr>
        <w:t>of</w:t>
      </w:r>
      <w:r w:rsidR="008F7AA7" w:rsidRPr="005A1581">
        <w:rPr>
          <w:color w:val="000000" w:themeColor="text1"/>
        </w:rPr>
        <w:t xml:space="preserve"> </w:t>
      </w:r>
      <w:r w:rsidR="005300EA" w:rsidRPr="005A1581">
        <w:rPr>
          <w:color w:val="000000" w:themeColor="text1"/>
        </w:rPr>
        <w:t>c</w:t>
      </w:r>
      <w:r w:rsidR="0027035D" w:rsidRPr="005A1581">
        <w:rPr>
          <w:color w:val="000000" w:themeColor="text1"/>
        </w:rPr>
        <w:t>urrent</w:t>
      </w:r>
      <w:r w:rsidR="006C593E" w:rsidRPr="005A1581">
        <w:rPr>
          <w:color w:val="000000" w:themeColor="text1"/>
        </w:rPr>
        <w:t xml:space="preserve"> anti-doping</w:t>
      </w:r>
      <w:r w:rsidR="008F7AA7" w:rsidRPr="005A1581">
        <w:rPr>
          <w:color w:val="000000" w:themeColor="text1"/>
        </w:rPr>
        <w:t xml:space="preserve"> </w:t>
      </w:r>
      <w:r w:rsidR="003F26D1" w:rsidRPr="005A1581">
        <w:rPr>
          <w:color w:val="000000" w:themeColor="text1"/>
        </w:rPr>
        <w:t>p</w:t>
      </w:r>
      <w:r w:rsidR="0027035D" w:rsidRPr="005A1581">
        <w:rPr>
          <w:color w:val="000000" w:themeColor="text1"/>
        </w:rPr>
        <w:t>olicy</w:t>
      </w:r>
      <w:r w:rsidR="008F7AA7" w:rsidRPr="005A1581">
        <w:rPr>
          <w:color w:val="000000" w:themeColor="text1"/>
        </w:rPr>
        <w:t xml:space="preserve"> </w:t>
      </w:r>
      <w:r w:rsidR="0027035D" w:rsidRPr="005A1581">
        <w:rPr>
          <w:color w:val="000000" w:themeColor="text1"/>
        </w:rPr>
        <w:t>implementation</w:t>
      </w:r>
      <w:r w:rsidR="008F7AA7" w:rsidRPr="005A1581">
        <w:rPr>
          <w:color w:val="000000" w:themeColor="text1"/>
        </w:rPr>
        <w:t xml:space="preserve"> </w:t>
      </w:r>
      <w:r w:rsidR="0027035D" w:rsidRPr="005A1581">
        <w:rPr>
          <w:color w:val="000000" w:themeColor="text1"/>
        </w:rPr>
        <w:t>in</w:t>
      </w:r>
      <w:r w:rsidR="008F7AA7" w:rsidRPr="005A1581">
        <w:rPr>
          <w:color w:val="000000" w:themeColor="text1"/>
        </w:rPr>
        <w:t xml:space="preserve"> </w:t>
      </w:r>
      <w:r w:rsidR="0027035D" w:rsidRPr="005A1581">
        <w:rPr>
          <w:color w:val="000000" w:themeColor="text1"/>
        </w:rPr>
        <w:t>China</w:t>
      </w:r>
      <w:bookmarkStart w:id="315" w:name="_Toc519523236"/>
      <w:bookmarkEnd w:id="313"/>
      <w:bookmarkEnd w:id="314"/>
    </w:p>
    <w:p w14:paraId="5E3486C1" w14:textId="77777777" w:rsidR="000817CF" w:rsidRPr="005A1581" w:rsidRDefault="000817CF" w:rsidP="00333E9A">
      <w:pPr>
        <w:spacing w:line="360" w:lineRule="auto"/>
        <w:rPr>
          <w:color w:val="000000" w:themeColor="text1"/>
          <w:lang w:eastAsia="en-US"/>
        </w:rPr>
      </w:pPr>
    </w:p>
    <w:p w14:paraId="6BDB8532" w14:textId="65DB7158" w:rsidR="00C01DB0" w:rsidRPr="005A1581" w:rsidRDefault="00A658FC" w:rsidP="00333E9A">
      <w:pPr>
        <w:pStyle w:val="Heading2"/>
        <w:spacing w:line="360" w:lineRule="auto"/>
        <w:rPr>
          <w:rFonts w:cs="Arial"/>
          <w:color w:val="000000" w:themeColor="text1"/>
        </w:rPr>
      </w:pPr>
      <w:bookmarkStart w:id="316" w:name="_Toc520835559"/>
      <w:bookmarkStart w:id="317" w:name="_Toc12790030"/>
      <w:r w:rsidRPr="005A1581">
        <w:rPr>
          <w:rFonts w:cs="Arial"/>
          <w:color w:val="000000" w:themeColor="text1"/>
        </w:rPr>
        <w:t>I</w:t>
      </w:r>
      <w:r w:rsidR="006F3F4A" w:rsidRPr="005A1581">
        <w:rPr>
          <w:rFonts w:cs="Arial"/>
          <w:color w:val="000000" w:themeColor="text1"/>
        </w:rPr>
        <w:t>ntroduct</w:t>
      </w:r>
      <w:r w:rsidR="001C4861" w:rsidRPr="005A1581">
        <w:rPr>
          <w:rFonts w:cs="Arial"/>
          <w:color w:val="000000" w:themeColor="text1"/>
        </w:rPr>
        <w:t>ion</w:t>
      </w:r>
      <w:bookmarkEnd w:id="315"/>
      <w:bookmarkEnd w:id="316"/>
      <w:bookmarkEnd w:id="317"/>
    </w:p>
    <w:p w14:paraId="4BB0BD3F" w14:textId="184F562C" w:rsidR="00B32F61" w:rsidRPr="005A1581" w:rsidRDefault="008731A1" w:rsidP="00333E9A">
      <w:pPr>
        <w:spacing w:line="360" w:lineRule="auto"/>
        <w:rPr>
          <w:color w:val="000000" w:themeColor="text1"/>
        </w:rPr>
      </w:pPr>
      <w:r w:rsidRPr="005A1581">
        <w:rPr>
          <w:color w:val="000000" w:themeColor="text1"/>
        </w:rPr>
        <w:t xml:space="preserve">Chapter 7 discusses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results</w:t>
      </w:r>
      <w:r w:rsidR="008F7AA7" w:rsidRPr="005A1581">
        <w:rPr>
          <w:color w:val="000000" w:themeColor="text1"/>
        </w:rPr>
        <w:t xml:space="preserve"> </w:t>
      </w:r>
      <w:r w:rsidR="001C4861" w:rsidRPr="005A1581">
        <w:rPr>
          <w:color w:val="000000" w:themeColor="text1"/>
        </w:rPr>
        <w:t>obtained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relation</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7944DB" w:rsidRPr="005A1581">
        <w:rPr>
          <w:color w:val="000000" w:themeColor="text1"/>
        </w:rPr>
        <w:t>findings</w:t>
      </w:r>
      <w:r w:rsidR="009664B6" w:rsidRPr="005A1581">
        <w:rPr>
          <w:color w:val="000000" w:themeColor="text1"/>
        </w:rPr>
        <w:t xml:space="preserve"> and two main themes of the Code compliance will be </w:t>
      </w:r>
      <w:r w:rsidR="00A073C6" w:rsidRPr="005A1581">
        <w:rPr>
          <w:color w:val="000000" w:themeColor="text1"/>
        </w:rPr>
        <w:t>summarised</w:t>
      </w:r>
      <w:r w:rsidR="009664B6" w:rsidRPr="005A1581">
        <w:rPr>
          <w:color w:val="000000" w:themeColor="text1"/>
        </w:rPr>
        <w:t xml:space="preserve">. </w:t>
      </w:r>
      <w:r w:rsidRPr="005A1581">
        <w:rPr>
          <w:color w:val="000000" w:themeColor="text1"/>
        </w:rPr>
        <w:t>T</w:t>
      </w:r>
      <w:r w:rsidR="001C4861" w:rsidRPr="005A1581">
        <w:rPr>
          <w:color w:val="000000" w:themeColor="text1"/>
        </w:rPr>
        <w: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four</w:t>
      </w:r>
      <w:r w:rsidR="008F7AA7" w:rsidRPr="005A1581">
        <w:rPr>
          <w:color w:val="000000" w:themeColor="text1"/>
        </w:rPr>
        <w:t xml:space="preserve"> </w:t>
      </w:r>
      <w:r w:rsidR="001C4861" w:rsidRPr="005A1581">
        <w:rPr>
          <w:color w:val="000000" w:themeColor="text1"/>
        </w:rPr>
        <w:t>basic</w:t>
      </w:r>
      <w:r w:rsidR="008F7AA7" w:rsidRPr="005A1581">
        <w:rPr>
          <w:color w:val="000000" w:themeColor="text1"/>
        </w:rPr>
        <w:t xml:space="preserve"> </w:t>
      </w:r>
      <w:r w:rsidR="001C4861" w:rsidRPr="005A1581">
        <w:rPr>
          <w:color w:val="000000" w:themeColor="text1"/>
        </w:rPr>
        <w:t>stages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policy-making</w:t>
      </w:r>
      <w:r w:rsidR="008F7AA7" w:rsidRPr="005A1581">
        <w:rPr>
          <w:color w:val="000000" w:themeColor="text1"/>
        </w:rPr>
        <w:t xml:space="preserve"> </w:t>
      </w:r>
      <w:r w:rsidR="001C4861" w:rsidRPr="005A1581">
        <w:rPr>
          <w:color w:val="000000" w:themeColor="text1"/>
        </w:rPr>
        <w:t>process:</w:t>
      </w:r>
      <w:r w:rsidR="008F7AA7" w:rsidRPr="005A1581">
        <w:rPr>
          <w:color w:val="000000" w:themeColor="text1"/>
        </w:rPr>
        <w:t xml:space="preserve"> </w:t>
      </w:r>
      <w:r w:rsidR="001C4861" w:rsidRPr="005A1581">
        <w:rPr>
          <w:color w:val="000000" w:themeColor="text1"/>
        </w:rPr>
        <w:t>agenda</w:t>
      </w:r>
      <w:r w:rsidR="008F7AA7" w:rsidRPr="005A1581">
        <w:rPr>
          <w:color w:val="000000" w:themeColor="text1"/>
        </w:rPr>
        <w:t xml:space="preserve"> </w:t>
      </w:r>
      <w:r w:rsidR="001C4861" w:rsidRPr="005A1581">
        <w:rPr>
          <w:color w:val="000000" w:themeColor="text1"/>
        </w:rPr>
        <w:t>setting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policy</w:t>
      </w:r>
      <w:r w:rsidR="008F7AA7" w:rsidRPr="005A1581">
        <w:rPr>
          <w:color w:val="000000" w:themeColor="text1"/>
        </w:rPr>
        <w:t xml:space="preserve"> </w:t>
      </w:r>
      <w:r w:rsidR="001C4861" w:rsidRPr="005A1581">
        <w:rPr>
          <w:color w:val="000000" w:themeColor="text1"/>
        </w:rPr>
        <w:t>formulation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implementation</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evaluation.</w:t>
      </w:r>
      <w:r w:rsidR="008F7AA7" w:rsidRPr="005A1581">
        <w:rPr>
          <w:color w:val="000000" w:themeColor="text1"/>
        </w:rPr>
        <w:t xml:space="preserve"> </w:t>
      </w:r>
      <w:r w:rsidRPr="005A1581">
        <w:rPr>
          <w:color w:val="000000" w:themeColor="text1"/>
        </w:rPr>
        <w:t>P</w:t>
      </w:r>
      <w:r w:rsidR="001C4861" w:rsidRPr="005A1581">
        <w:rPr>
          <w:color w:val="000000" w:themeColor="text1"/>
        </w:rPr>
        <w:t>olicy</w:t>
      </w:r>
      <w:r w:rsidR="008F7AA7" w:rsidRPr="005A1581">
        <w:rPr>
          <w:color w:val="000000" w:themeColor="text1"/>
        </w:rPr>
        <w:t xml:space="preserve"> </w:t>
      </w:r>
      <w:r w:rsidR="001C4861" w:rsidRPr="005A1581">
        <w:rPr>
          <w:color w:val="000000" w:themeColor="text1"/>
        </w:rPr>
        <w:t>implementation</w:t>
      </w:r>
      <w:r w:rsidRPr="005A1581">
        <w:rPr>
          <w:color w:val="000000" w:themeColor="text1"/>
        </w:rPr>
        <w:t xml:space="preserve"> is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key</w:t>
      </w:r>
      <w:r w:rsidR="008F7AA7" w:rsidRPr="005A1581">
        <w:rPr>
          <w:color w:val="000000" w:themeColor="text1"/>
        </w:rPr>
        <w:t xml:space="preserve"> </w:t>
      </w:r>
      <w:r w:rsidR="001C4861" w:rsidRPr="005A1581">
        <w:rPr>
          <w:color w:val="000000" w:themeColor="text1"/>
        </w:rPr>
        <w:t>factor</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research</w:t>
      </w:r>
      <w:r w:rsidR="00FC27D9" w:rsidRPr="005A1581">
        <w:rPr>
          <w:color w:val="000000" w:themeColor="text1"/>
        </w:rPr>
        <w:t>, and 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first</w:t>
      </w:r>
      <w:r w:rsidR="008F7AA7" w:rsidRPr="005A1581">
        <w:rPr>
          <w:color w:val="000000" w:themeColor="text1"/>
        </w:rPr>
        <w:t xml:space="preserve"> </w:t>
      </w:r>
      <w:r w:rsidR="001C4861" w:rsidRPr="005A1581">
        <w:rPr>
          <w:color w:val="000000" w:themeColor="text1"/>
        </w:rPr>
        <w:t>section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chapter</w:t>
      </w:r>
      <w:r w:rsidR="008F7AA7" w:rsidRPr="005A1581">
        <w:rPr>
          <w:color w:val="000000" w:themeColor="text1"/>
        </w:rPr>
        <w:t xml:space="preserve"> </w:t>
      </w:r>
      <w:r w:rsidR="00FC27D9" w:rsidRPr="005A1581">
        <w:rPr>
          <w:color w:val="000000" w:themeColor="text1"/>
        </w:rPr>
        <w:t xml:space="preserve">adopts </w:t>
      </w:r>
      <w:r w:rsidR="001C4861" w:rsidRPr="005A1581">
        <w:rPr>
          <w:color w:val="000000" w:themeColor="text1"/>
        </w:rPr>
        <w:t>the</w:t>
      </w:r>
      <w:r w:rsidR="008F7AA7" w:rsidRPr="005A1581">
        <w:rPr>
          <w:color w:val="000000" w:themeColor="text1"/>
        </w:rPr>
        <w:t xml:space="preserve"> </w:t>
      </w:r>
      <w:r w:rsidR="00AD688D" w:rsidRPr="005A1581">
        <w:rPr>
          <w:color w:val="000000" w:themeColor="text1"/>
        </w:rPr>
        <w:t>commonly</w:t>
      </w:r>
      <w:r w:rsidR="00D15B4E" w:rsidRPr="005A1581">
        <w:rPr>
          <w:color w:val="000000" w:themeColor="text1"/>
        </w:rPr>
        <w:t xml:space="preserve"> used analysis methods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analyse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effectiveness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Chinese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policy</w:t>
      </w:r>
      <w:r w:rsidR="002F1700" w:rsidRPr="005A1581">
        <w:rPr>
          <w:color w:val="000000" w:themeColor="text1"/>
        </w:rPr>
        <w:t xml:space="preserve"> </w:t>
      </w:r>
      <w:r w:rsidR="00D15B4E" w:rsidRPr="005A1581">
        <w:rPr>
          <w:color w:val="000000" w:themeColor="text1"/>
        </w:rPr>
        <w:t xml:space="preserve">implementation </w:t>
      </w:r>
      <w:r w:rsidR="002F1700" w:rsidRPr="005A1581">
        <w:rPr>
          <w:color w:val="000000" w:themeColor="text1"/>
        </w:rPr>
        <w:t xml:space="preserve">and </w:t>
      </w:r>
      <w:r w:rsidR="00D15B4E" w:rsidRPr="005A1581">
        <w:rPr>
          <w:color w:val="000000" w:themeColor="text1"/>
        </w:rPr>
        <w:t>identify</w:t>
      </w:r>
      <w:r w:rsidR="002F1700" w:rsidRPr="005A1581">
        <w:rPr>
          <w:color w:val="000000" w:themeColor="text1"/>
        </w:rPr>
        <w:t xml:space="preserve"> the internal contributing factors of anti-doping policy implementation</w:t>
      </w:r>
      <w:r w:rsidR="00A84753" w:rsidRPr="005A1581">
        <w:rPr>
          <w:color w:val="000000" w:themeColor="text1"/>
        </w:rPr>
        <w:t xml:space="preserve">. </w:t>
      </w:r>
      <w:r w:rsidR="00AD688D" w:rsidRPr="005A1581">
        <w:rPr>
          <w:color w:val="000000" w:themeColor="text1"/>
        </w:rPr>
        <w:t>Therefore, the discussion of the</w:t>
      </w:r>
      <w:r w:rsidR="00A84753" w:rsidRPr="005A1581">
        <w:rPr>
          <w:color w:val="000000" w:themeColor="text1"/>
        </w:rPr>
        <w:t xml:space="preserve"> first main theme </w:t>
      </w:r>
      <w:r w:rsidR="009664B6" w:rsidRPr="005A1581">
        <w:rPr>
          <w:color w:val="000000" w:themeColor="text1"/>
        </w:rPr>
        <w:t>relate</w:t>
      </w:r>
      <w:r w:rsidR="00D15B4E" w:rsidRPr="005A1581">
        <w:rPr>
          <w:color w:val="000000" w:themeColor="text1"/>
        </w:rPr>
        <w:t>d</w:t>
      </w:r>
      <w:r w:rsidR="009664B6" w:rsidRPr="005A1581">
        <w:rPr>
          <w:color w:val="000000" w:themeColor="text1"/>
        </w:rPr>
        <w:t xml:space="preserve"> to the anti-doping policy implementation </w:t>
      </w:r>
      <w:r w:rsidR="00A84753" w:rsidRPr="005A1581">
        <w:rPr>
          <w:color w:val="000000" w:themeColor="text1"/>
        </w:rPr>
        <w:t xml:space="preserve">of the Code compliance in China </w:t>
      </w:r>
      <w:r w:rsidR="00AD688D" w:rsidRPr="005A1581">
        <w:rPr>
          <w:color w:val="000000" w:themeColor="text1"/>
        </w:rPr>
        <w:t>has</w:t>
      </w:r>
      <w:r w:rsidR="00A84753" w:rsidRPr="005A1581">
        <w:rPr>
          <w:color w:val="000000" w:themeColor="text1"/>
        </w:rPr>
        <w:t xml:space="preserve"> concluded. </w:t>
      </w:r>
    </w:p>
    <w:p w14:paraId="74A55F4F" w14:textId="69546206" w:rsidR="00C01DB0" w:rsidRPr="005A1581" w:rsidRDefault="00DA608F" w:rsidP="00333E9A">
      <w:pPr>
        <w:spacing w:line="360" w:lineRule="auto"/>
        <w:rPr>
          <w:color w:val="000000" w:themeColor="text1"/>
        </w:rPr>
      </w:pPr>
      <w:r w:rsidRPr="005A1581">
        <w:rPr>
          <w:color w:val="000000" w:themeColor="text1"/>
        </w:rPr>
        <w:t>In order to identify the second theme of the Code compliance, 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following</w:t>
      </w:r>
      <w:r w:rsidR="008F7AA7" w:rsidRPr="005A1581">
        <w:rPr>
          <w:color w:val="000000" w:themeColor="text1"/>
        </w:rPr>
        <w:t xml:space="preserve"> </w:t>
      </w:r>
      <w:r w:rsidR="001C4861" w:rsidRPr="005A1581">
        <w:rPr>
          <w:color w:val="000000" w:themeColor="text1"/>
        </w:rPr>
        <w:t>section</w:t>
      </w:r>
      <w:r w:rsidR="008F7AA7" w:rsidRPr="005A1581">
        <w:rPr>
          <w:color w:val="000000" w:themeColor="text1"/>
        </w:rPr>
        <w:t xml:space="preserve"> </w:t>
      </w:r>
      <w:r w:rsidR="001C4861" w:rsidRPr="005A1581">
        <w:rPr>
          <w:color w:val="000000" w:themeColor="text1"/>
        </w:rPr>
        <w:t>focus</w:t>
      </w:r>
      <w:r w:rsidR="00D15B4E" w:rsidRPr="005A1581">
        <w:rPr>
          <w:color w:val="000000" w:themeColor="text1"/>
        </w:rPr>
        <w:t>es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4D21EA" w:rsidRPr="005A1581">
        <w:rPr>
          <w:color w:val="000000" w:themeColor="text1"/>
        </w:rPr>
        <w:t xml:space="preserve">evaluation of </w:t>
      </w:r>
      <w:r w:rsidR="001C4861" w:rsidRPr="005A1581">
        <w:rPr>
          <w:color w:val="000000" w:themeColor="text1"/>
        </w:rPr>
        <w:t>specific</w:t>
      </w:r>
      <w:r w:rsidR="008F7AA7" w:rsidRPr="005A1581">
        <w:rPr>
          <w:color w:val="000000" w:themeColor="text1"/>
        </w:rPr>
        <w:t xml:space="preserve"> </w:t>
      </w:r>
      <w:r w:rsidR="001C4861" w:rsidRPr="005A1581">
        <w:rPr>
          <w:color w:val="000000" w:themeColor="text1"/>
        </w:rPr>
        <w:t>factors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4D21EA" w:rsidRPr="005A1581">
        <w:rPr>
          <w:color w:val="000000" w:themeColor="text1"/>
        </w:rPr>
        <w:t>policy</w:t>
      </w:r>
      <w:r w:rsidRPr="005A1581">
        <w:rPr>
          <w:color w:val="000000" w:themeColor="text1"/>
        </w:rPr>
        <w:t xml:space="preserve"> implementation</w:t>
      </w:r>
      <w:r w:rsidR="004D21EA" w:rsidRPr="005A1581">
        <w:rPr>
          <w:color w:val="000000" w:themeColor="text1"/>
        </w:rPr>
        <w:t xml:space="preserve"> </w:t>
      </w:r>
      <w:r w:rsidRPr="005A1581">
        <w:rPr>
          <w:color w:val="000000" w:themeColor="text1"/>
        </w:rPr>
        <w:t xml:space="preserve">to improve </w:t>
      </w:r>
      <w:r w:rsidR="00AD688D" w:rsidRPr="005A1581">
        <w:rPr>
          <w:color w:val="000000" w:themeColor="text1"/>
        </w:rPr>
        <w:t xml:space="preserve">the </w:t>
      </w:r>
      <w:r w:rsidRPr="005A1581">
        <w:rPr>
          <w:color w:val="000000" w:themeColor="text1"/>
        </w:rPr>
        <w:t>anti-doping work in China.</w:t>
      </w:r>
    </w:p>
    <w:p w14:paraId="3079E565" w14:textId="77777777" w:rsidR="000817CF" w:rsidRPr="005A1581" w:rsidRDefault="000817CF" w:rsidP="00333E9A">
      <w:pPr>
        <w:spacing w:line="360" w:lineRule="auto"/>
        <w:rPr>
          <w:color w:val="000000" w:themeColor="text1"/>
        </w:rPr>
      </w:pPr>
    </w:p>
    <w:p w14:paraId="640ED48C" w14:textId="1EF2D1C2" w:rsidR="00C01DB0" w:rsidRPr="005A1581" w:rsidRDefault="001C4861" w:rsidP="00333E9A">
      <w:pPr>
        <w:pStyle w:val="Heading2"/>
        <w:spacing w:line="360" w:lineRule="auto"/>
        <w:rPr>
          <w:rFonts w:cs="Arial"/>
          <w:color w:val="000000" w:themeColor="text1"/>
        </w:rPr>
      </w:pPr>
      <w:bookmarkStart w:id="318" w:name="_Toc520835560"/>
      <w:bookmarkStart w:id="319" w:name="_Toc519523237"/>
      <w:bookmarkStart w:id="320" w:name="_Toc12790031"/>
      <w:r w:rsidRPr="005A1581">
        <w:rPr>
          <w:rFonts w:cs="Arial"/>
          <w:color w:val="000000" w:themeColor="text1"/>
        </w:rPr>
        <w:t>Policy</w:t>
      </w:r>
      <w:r w:rsidR="008F7AA7" w:rsidRPr="005A1581">
        <w:rPr>
          <w:rFonts w:cs="Arial"/>
          <w:color w:val="000000" w:themeColor="text1"/>
        </w:rPr>
        <w:t xml:space="preserve"> </w:t>
      </w:r>
      <w:r w:rsidRPr="005A1581">
        <w:rPr>
          <w:rFonts w:cs="Arial"/>
          <w:color w:val="000000" w:themeColor="text1"/>
        </w:rPr>
        <w:t>implementation</w:t>
      </w:r>
      <w:bookmarkEnd w:id="318"/>
      <w:bookmarkEnd w:id="319"/>
      <w:bookmarkEnd w:id="320"/>
    </w:p>
    <w:p w14:paraId="2A629914" w14:textId="7F00472C" w:rsidR="00C01DB0" w:rsidRPr="005A1581" w:rsidRDefault="001C4861" w:rsidP="00333E9A">
      <w:pPr>
        <w:spacing w:line="360" w:lineRule="auto"/>
        <w:rPr>
          <w:color w:val="000000" w:themeColor="text1"/>
        </w:rPr>
      </w:pPr>
      <w:r w:rsidRPr="005A1581">
        <w:rPr>
          <w:color w:val="000000" w:themeColor="text1"/>
        </w:rPr>
        <w:t>Before</w:t>
      </w:r>
      <w:r w:rsidR="004E1DEE" w:rsidRPr="005A1581">
        <w:rPr>
          <w:color w:val="000000" w:themeColor="text1"/>
        </w:rPr>
        <w:t xml:space="preserve"> </w:t>
      </w:r>
      <w:r w:rsidRPr="005A1581">
        <w:rPr>
          <w:color w:val="000000" w:themeColor="text1"/>
        </w:rPr>
        <w:t>start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address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specific</w:t>
      </w:r>
      <w:r w:rsidR="008F7AA7" w:rsidRPr="005A1581">
        <w:rPr>
          <w:color w:val="000000" w:themeColor="text1"/>
        </w:rPr>
        <w:t xml:space="preserve"> </w:t>
      </w:r>
      <w:r w:rsidRPr="005A1581">
        <w:rPr>
          <w:color w:val="000000" w:themeColor="text1"/>
        </w:rPr>
        <w:t>questions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challenge</w:t>
      </w:r>
      <w:r w:rsidR="001E5E2C" w:rsidRPr="005A1581">
        <w:rPr>
          <w:color w:val="000000" w:themeColor="text1"/>
        </w:rPr>
        <w:t>s of 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B538AF" w:rsidRPr="005A1581">
        <w:rPr>
          <w:color w:val="000000" w:themeColor="text1"/>
        </w:rPr>
        <w: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necessary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understand</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government</w:t>
      </w:r>
      <w:r w:rsidR="008F7AA7" w:rsidRPr="005A1581">
        <w:rPr>
          <w:color w:val="000000" w:themeColor="text1"/>
        </w:rPr>
        <w:t xml:space="preserve"> </w:t>
      </w:r>
      <w:r w:rsidRPr="005A1581">
        <w:rPr>
          <w:color w:val="000000" w:themeColor="text1"/>
        </w:rPr>
        <w:t>implements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factors</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impact</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already</w:t>
      </w:r>
      <w:r w:rsidR="008F7AA7" w:rsidRPr="005A1581">
        <w:rPr>
          <w:color w:val="000000" w:themeColor="text1"/>
        </w:rPr>
        <w:t xml:space="preserve"> </w:t>
      </w:r>
      <w:r w:rsidRPr="005A1581">
        <w:rPr>
          <w:color w:val="000000" w:themeColor="text1"/>
        </w:rPr>
        <w:t>mentioned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process</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B553F0" w:rsidRPr="005A1581">
        <w:rPr>
          <w:color w:val="000000" w:themeColor="text1"/>
        </w:rPr>
        <w:t>ir</w:t>
      </w:r>
      <w:r w:rsidR="008F7AA7" w:rsidRPr="005A1581">
        <w:rPr>
          <w:color w:val="000000" w:themeColor="text1"/>
        </w:rPr>
        <w:t xml:space="preserve"> </w:t>
      </w:r>
      <w:r w:rsidRPr="005A1581">
        <w:rPr>
          <w:color w:val="000000" w:themeColor="text1"/>
        </w:rPr>
        <w:t>interview</w:t>
      </w:r>
      <w:r w:rsidR="00B553F0" w:rsidRPr="005A1581">
        <w:rPr>
          <w:color w:val="000000" w:themeColor="text1"/>
        </w:rPr>
        <w:t>s</w:t>
      </w:r>
      <w:r w:rsidR="008F7AA7" w:rsidRPr="005A1581">
        <w:rPr>
          <w:color w:val="000000" w:themeColor="text1"/>
        </w:rPr>
        <w:t xml:space="preserve"> </w:t>
      </w:r>
      <w:r w:rsidR="00B553F0" w:rsidRPr="005A1581">
        <w:rPr>
          <w:color w:val="000000" w:themeColor="text1"/>
        </w:rPr>
        <w:t xml:space="preserve">(see </w:t>
      </w:r>
      <w:r w:rsidRPr="005A1581">
        <w:rPr>
          <w:color w:val="000000" w:themeColor="text1"/>
        </w:rPr>
        <w:t>Chapter</w:t>
      </w:r>
      <w:r w:rsidR="008F7AA7" w:rsidRPr="005A1581">
        <w:rPr>
          <w:color w:val="000000" w:themeColor="text1"/>
        </w:rPr>
        <w:t xml:space="preserve"> </w:t>
      </w:r>
      <w:r w:rsidRPr="005A1581">
        <w:rPr>
          <w:color w:val="000000" w:themeColor="text1"/>
        </w:rPr>
        <w:t>6).</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comprehensive</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B538AF" w:rsidRPr="005A1581">
        <w:rPr>
          <w:color w:val="000000" w:themeColor="text1"/>
        </w:rPr>
        <w:t>,</w:t>
      </w:r>
      <w:r w:rsidR="008F7AA7" w:rsidRPr="005A1581">
        <w:rPr>
          <w:color w:val="000000" w:themeColor="text1"/>
        </w:rPr>
        <w:t xml:space="preserve"> </w:t>
      </w:r>
      <w:r w:rsidRPr="005A1581">
        <w:rPr>
          <w:color w:val="000000" w:themeColor="text1"/>
        </w:rPr>
        <w:t>th</w:t>
      </w:r>
      <w:r w:rsidR="00B553F0" w:rsidRPr="005A1581">
        <w:rPr>
          <w:color w:val="000000" w:themeColor="text1"/>
        </w:rPr>
        <w:t>is</w:t>
      </w:r>
      <w:r w:rsidR="008F7AA7" w:rsidRPr="005A1581">
        <w:rPr>
          <w:color w:val="000000" w:themeColor="text1"/>
        </w:rPr>
        <w:t xml:space="preserve"> </w:t>
      </w:r>
      <w:r w:rsidRPr="005A1581">
        <w:rPr>
          <w:color w:val="000000" w:themeColor="text1"/>
        </w:rPr>
        <w:t>section</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adopt</w:t>
      </w:r>
      <w:r w:rsidR="008F7AA7" w:rsidRPr="005A1581">
        <w:rPr>
          <w:color w:val="000000" w:themeColor="text1"/>
        </w:rPr>
        <w:t xml:space="preserve"> </w:t>
      </w:r>
      <w:r w:rsidRPr="005A1581">
        <w:rPr>
          <w:color w:val="000000" w:themeColor="text1"/>
        </w:rPr>
        <w:t>several</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analytical</w:t>
      </w:r>
      <w:r w:rsidR="008F7AA7" w:rsidRPr="005A1581">
        <w:rPr>
          <w:color w:val="000000" w:themeColor="text1"/>
        </w:rPr>
        <w:t xml:space="preserve"> </w:t>
      </w:r>
      <w:r w:rsidRPr="005A1581">
        <w:rPr>
          <w:color w:val="000000" w:themeColor="text1"/>
        </w:rPr>
        <w:t>approaches</w:t>
      </w:r>
      <w:r w:rsidR="008F7AA7" w:rsidRPr="005A1581">
        <w:rPr>
          <w:color w:val="000000" w:themeColor="text1"/>
        </w:rPr>
        <w:t xml:space="preserve"> </w:t>
      </w:r>
      <w:r w:rsidR="00B553F0" w:rsidRPr="005A1581">
        <w:rPr>
          <w:color w:val="000000" w:themeColor="text1"/>
        </w:rPr>
        <w:t xml:space="preserve">discussed </w:t>
      </w:r>
      <w:r w:rsidRPr="005A1581">
        <w:rPr>
          <w:color w:val="000000" w:themeColor="text1"/>
        </w:rPr>
        <w:t>in</w:t>
      </w:r>
      <w:r w:rsidR="008F7AA7" w:rsidRPr="005A1581">
        <w:rPr>
          <w:color w:val="000000" w:themeColor="text1"/>
        </w:rPr>
        <w:t xml:space="preserve"> </w:t>
      </w:r>
      <w:r w:rsidRPr="005A1581">
        <w:rPr>
          <w:color w:val="000000" w:themeColor="text1"/>
        </w:rPr>
        <w:t>Chapter</w:t>
      </w:r>
      <w:r w:rsidR="008F7AA7" w:rsidRPr="005A1581">
        <w:rPr>
          <w:color w:val="000000" w:themeColor="text1"/>
        </w:rPr>
        <w:t xml:space="preserve"> </w:t>
      </w:r>
      <w:r w:rsidRPr="005A1581">
        <w:rPr>
          <w:color w:val="000000" w:themeColor="text1"/>
        </w:rPr>
        <w:t>2</w:t>
      </w:r>
      <w:r w:rsidR="00B553F0" w:rsidRPr="005A1581">
        <w:rPr>
          <w:color w:val="000000" w:themeColor="text1"/>
        </w:rPr>
        <w:t>;</w:t>
      </w:r>
      <w:r w:rsidR="008F7AA7" w:rsidRPr="005A1581">
        <w:rPr>
          <w:color w:val="000000" w:themeColor="text1"/>
        </w:rPr>
        <w:t xml:space="preserve"> </w:t>
      </w:r>
      <w:r w:rsidRPr="005A1581">
        <w:rPr>
          <w:color w:val="000000" w:themeColor="text1"/>
        </w:rPr>
        <w:t>top-down</w:t>
      </w:r>
      <w:r w:rsidR="00B538AF" w:rsidRPr="005A1581">
        <w:rPr>
          <w:color w:val="000000" w:themeColor="text1"/>
        </w:rPr>
        <w:t>,</w:t>
      </w:r>
      <w:r w:rsidR="008F7AA7" w:rsidRPr="005A1581">
        <w:rPr>
          <w:color w:val="000000" w:themeColor="text1"/>
        </w:rPr>
        <w:t xml:space="preserve"> </w:t>
      </w:r>
      <w:r w:rsidRPr="005A1581">
        <w:rPr>
          <w:color w:val="000000" w:themeColor="text1"/>
        </w:rPr>
        <w:t>bottom-up</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hybrid</w:t>
      </w:r>
      <w:r w:rsidR="008F7AA7" w:rsidRPr="005A1581">
        <w:rPr>
          <w:color w:val="000000" w:themeColor="text1"/>
        </w:rPr>
        <w:t xml:space="preserve"> </w:t>
      </w:r>
      <w:r w:rsidRPr="005A1581">
        <w:rPr>
          <w:color w:val="000000" w:themeColor="text1"/>
        </w:rPr>
        <w:t>perspective</w:t>
      </w:r>
      <w:r w:rsidR="008F7AA7" w:rsidRPr="005A1581">
        <w:rPr>
          <w:color w:val="000000" w:themeColor="text1"/>
        </w:rPr>
        <w:t xml:space="preserve"> </w:t>
      </w:r>
      <w:r w:rsidRPr="005A1581">
        <w:rPr>
          <w:color w:val="000000" w:themeColor="text1"/>
        </w:rPr>
        <w:t>(Winter</w:t>
      </w:r>
      <w:r w:rsidR="00B538AF" w:rsidRPr="005A1581">
        <w:rPr>
          <w:color w:val="000000" w:themeColor="text1"/>
        </w:rPr>
        <w:t>,</w:t>
      </w:r>
      <w:r w:rsidR="008F7AA7" w:rsidRPr="005A1581">
        <w:rPr>
          <w:color w:val="000000" w:themeColor="text1"/>
        </w:rPr>
        <w:t xml:space="preserve"> </w:t>
      </w:r>
      <w:r w:rsidRPr="005A1581">
        <w:rPr>
          <w:color w:val="000000" w:themeColor="text1"/>
        </w:rPr>
        <w:t>2003;</w:t>
      </w:r>
      <w:r w:rsidR="008F7AA7" w:rsidRPr="005A1581">
        <w:rPr>
          <w:color w:val="000000" w:themeColor="text1"/>
        </w:rPr>
        <w:t xml:space="preserve"> </w:t>
      </w:r>
      <w:r w:rsidR="00246481" w:rsidRPr="005A1581">
        <w:rPr>
          <w:color w:val="000000" w:themeColor="text1"/>
        </w:rPr>
        <w:t>Pülzl</w:t>
      </w:r>
      <w:r w:rsidR="008F7AA7" w:rsidRPr="005A1581">
        <w:rPr>
          <w:color w:val="000000" w:themeColor="text1"/>
        </w:rPr>
        <w:t xml:space="preserve"> </w:t>
      </w:r>
      <w:r w:rsidR="00B17121" w:rsidRPr="005A1581">
        <w:rPr>
          <w:color w:val="000000" w:themeColor="text1"/>
        </w:rPr>
        <w:t>and</w:t>
      </w:r>
      <w:r w:rsidR="008F7AA7" w:rsidRPr="005A1581">
        <w:rPr>
          <w:color w:val="000000" w:themeColor="text1"/>
        </w:rPr>
        <w:t xml:space="preserve"> </w:t>
      </w:r>
      <w:r w:rsidRPr="005A1581">
        <w:rPr>
          <w:color w:val="000000" w:themeColor="text1"/>
        </w:rPr>
        <w:t>Treib</w:t>
      </w:r>
      <w:r w:rsidR="00B538AF" w:rsidRPr="005A1581">
        <w:rPr>
          <w:color w:val="000000" w:themeColor="text1"/>
        </w:rPr>
        <w:t>,</w:t>
      </w:r>
      <w:r w:rsidR="008F7AA7" w:rsidRPr="005A1581">
        <w:rPr>
          <w:color w:val="000000" w:themeColor="text1"/>
        </w:rPr>
        <w:t xml:space="preserve"> </w:t>
      </w:r>
      <w:r w:rsidRPr="005A1581">
        <w:rPr>
          <w:color w:val="000000" w:themeColor="text1"/>
        </w:rPr>
        <w:t>2007)</w:t>
      </w:r>
      <w:r w:rsidR="0027035D" w:rsidRPr="005A1581">
        <w:rPr>
          <w:color w:val="000000" w:themeColor="text1"/>
        </w:rPr>
        <w:t>.</w:t>
      </w:r>
    </w:p>
    <w:p w14:paraId="4F622763" w14:textId="77777777" w:rsidR="000817CF" w:rsidRPr="005A1581" w:rsidRDefault="000817CF" w:rsidP="00333E9A">
      <w:pPr>
        <w:spacing w:line="360" w:lineRule="auto"/>
        <w:rPr>
          <w:color w:val="000000" w:themeColor="text1"/>
        </w:rPr>
      </w:pPr>
    </w:p>
    <w:p w14:paraId="500DDBD7" w14:textId="3D26709A" w:rsidR="00C01DB0" w:rsidRPr="005A1581" w:rsidRDefault="001C4861" w:rsidP="00333E9A">
      <w:pPr>
        <w:pStyle w:val="Heading3"/>
      </w:pPr>
      <w:bookmarkStart w:id="321" w:name="_Toc520835561"/>
      <w:bookmarkStart w:id="322" w:name="_Toc519523238"/>
      <w:bookmarkStart w:id="323" w:name="_Toc12790032"/>
      <w:r w:rsidRPr="005A1581">
        <w:lastRenderedPageBreak/>
        <w:t>Top-down</w:t>
      </w:r>
      <w:r w:rsidR="008F7AA7" w:rsidRPr="005A1581">
        <w:t xml:space="preserve"> </w:t>
      </w:r>
      <w:r w:rsidRPr="005A1581">
        <w:t>approach</w:t>
      </w:r>
      <w:bookmarkEnd w:id="321"/>
      <w:bookmarkEnd w:id="322"/>
      <w:bookmarkEnd w:id="323"/>
    </w:p>
    <w:p w14:paraId="27E23BDA" w14:textId="48B76F40" w:rsidR="00C01DB0" w:rsidRPr="005A1581" w:rsidRDefault="00B553F0" w:rsidP="00333E9A">
      <w:pPr>
        <w:spacing w:line="360" w:lineRule="auto"/>
        <w:rPr>
          <w:color w:val="000000" w:themeColor="text1"/>
        </w:rPr>
      </w:pPr>
      <w:r w:rsidRPr="005A1581">
        <w:rPr>
          <w:color w:val="000000" w:themeColor="text1"/>
        </w:rPr>
        <w:t>O</w:t>
      </w:r>
      <w:r w:rsidR="001C4861" w:rsidRPr="005A1581">
        <w:rPr>
          <w:color w:val="000000" w:themeColor="text1"/>
        </w:rPr>
        <w:t>ne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E5E2C" w:rsidRPr="005A1581">
        <w:rPr>
          <w:color w:val="000000" w:themeColor="text1"/>
        </w:rPr>
        <w:t xml:space="preserve">the </w:t>
      </w:r>
      <w:r w:rsidR="001C4861" w:rsidRPr="005A1581">
        <w:rPr>
          <w:color w:val="000000" w:themeColor="text1"/>
        </w:rPr>
        <w:t>most</w:t>
      </w:r>
      <w:r w:rsidR="008F7AA7" w:rsidRPr="005A1581">
        <w:rPr>
          <w:color w:val="000000" w:themeColor="text1"/>
        </w:rPr>
        <w:t xml:space="preserve"> </w:t>
      </w:r>
      <w:r w:rsidR="001C4861" w:rsidRPr="005A1581">
        <w:rPr>
          <w:color w:val="000000" w:themeColor="text1"/>
        </w:rPr>
        <w:t>important</w:t>
      </w:r>
      <w:r w:rsidR="008F7AA7" w:rsidRPr="005A1581">
        <w:rPr>
          <w:color w:val="000000" w:themeColor="text1"/>
        </w:rPr>
        <w:t xml:space="preserve"> </w:t>
      </w:r>
      <w:r w:rsidR="001C4861" w:rsidRPr="005A1581">
        <w:rPr>
          <w:color w:val="000000" w:themeColor="text1"/>
        </w:rPr>
        <w:t>tasks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WADA</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develop</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distribute</w:t>
      </w:r>
      <w:r w:rsidR="008F7AA7" w:rsidRPr="005A1581">
        <w:rPr>
          <w:color w:val="000000" w:themeColor="text1"/>
        </w:rPr>
        <w:t xml:space="preserve"> </w:t>
      </w:r>
      <w:r w:rsidR="00315DD7"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countries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ations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WADA</w:t>
      </w:r>
      <w:r w:rsidR="008F7AA7" w:rsidRPr="005A1581">
        <w:rPr>
          <w:color w:val="000000" w:themeColor="text1"/>
        </w:rPr>
        <w:t xml:space="preserve"> </w:t>
      </w:r>
      <w:r w:rsidR="001C4861" w:rsidRPr="005A1581">
        <w:rPr>
          <w:color w:val="000000" w:themeColor="text1"/>
        </w:rPr>
        <w:t>ha</w:t>
      </w:r>
      <w:r w:rsidRPr="005A1581">
        <w:rPr>
          <w:color w:val="000000" w:themeColor="text1"/>
        </w:rPr>
        <w:t>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authority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define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policy</w:t>
      </w:r>
      <w:r w:rsidR="008F7AA7" w:rsidRPr="005A1581">
        <w:rPr>
          <w:color w:val="000000" w:themeColor="text1"/>
        </w:rPr>
        <w:t xml:space="preserve"> </w:t>
      </w:r>
      <w:r w:rsidR="001C4861" w:rsidRPr="005A1581">
        <w:rPr>
          <w:color w:val="000000" w:themeColor="text1"/>
        </w:rPr>
        <w:t>goal</w:t>
      </w:r>
      <w:r w:rsidRPr="005A1581">
        <w:rPr>
          <w:color w:val="000000" w:themeColor="text1"/>
        </w:rPr>
        <w:t>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Pr="005A1581">
        <w:rPr>
          <w:color w:val="000000" w:themeColor="text1"/>
        </w:rPr>
        <w:t xml:space="preserve">to </w:t>
      </w:r>
      <w:r w:rsidR="001C4861" w:rsidRPr="005A1581">
        <w:rPr>
          <w:color w:val="000000" w:themeColor="text1"/>
        </w:rPr>
        <w:t>set</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mechanisms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distribute</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(WADA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2018</w:t>
      </w:r>
      <w:r w:rsidR="002E4162" w:rsidRPr="005A1581">
        <w:rPr>
          <w:color w:val="000000" w:themeColor="text1"/>
        </w:rPr>
        <w:t>o</w:t>
      </w:r>
      <w:r w:rsidR="001C4861" w:rsidRPr="005A1581">
        <w:rPr>
          <w:color w:val="000000" w:themeColor="text1"/>
        </w:rPr>
        <w:t>).</w:t>
      </w:r>
      <w:r w:rsidRPr="005A1581">
        <w:rPr>
          <w:color w:val="000000" w:themeColor="text1"/>
        </w:rPr>
        <w:t xml:space="preserve"> F</w:t>
      </w:r>
      <w:r w:rsidR="001C4861" w:rsidRPr="005A1581">
        <w:rPr>
          <w:color w:val="000000" w:themeColor="text1"/>
        </w:rPr>
        <w:t>rom</w:t>
      </w:r>
      <w:r w:rsidR="008F7AA7" w:rsidRPr="005A1581">
        <w:rPr>
          <w:color w:val="000000" w:themeColor="text1"/>
        </w:rPr>
        <w:t xml:space="preserve"> </w:t>
      </w:r>
      <w:r w:rsidRPr="005A1581">
        <w:rPr>
          <w:color w:val="000000" w:themeColor="text1"/>
        </w:rPr>
        <w:t xml:space="preserve">a </w:t>
      </w:r>
      <w:r w:rsidR="001C4861" w:rsidRPr="005A1581">
        <w:rPr>
          <w:color w:val="000000" w:themeColor="text1"/>
        </w:rPr>
        <w:t>policy</w:t>
      </w:r>
      <w:r w:rsidR="008F7AA7" w:rsidRPr="005A1581">
        <w:rPr>
          <w:color w:val="000000" w:themeColor="text1"/>
        </w:rPr>
        <w:t xml:space="preserve"> </w:t>
      </w:r>
      <w:r w:rsidR="001C4861" w:rsidRPr="005A1581">
        <w:rPr>
          <w:color w:val="000000" w:themeColor="text1"/>
        </w:rPr>
        <w:t>implementation</w:t>
      </w:r>
      <w:r w:rsidR="008F7AA7" w:rsidRPr="005A1581">
        <w:rPr>
          <w:color w:val="000000" w:themeColor="text1"/>
        </w:rPr>
        <w:t xml:space="preserve"> </w:t>
      </w:r>
      <w:r w:rsidR="001C4861" w:rsidRPr="005A1581">
        <w:rPr>
          <w:color w:val="000000" w:themeColor="text1"/>
        </w:rPr>
        <w:t>perspective</w:t>
      </w:r>
      <w:r w:rsidR="00B538AF" w:rsidRPr="005A1581">
        <w:rPr>
          <w:color w:val="000000" w:themeColor="text1"/>
        </w:rPr>
        <w:t>,</w:t>
      </w:r>
      <w:r w:rsidR="008F7AA7" w:rsidRPr="005A1581">
        <w:rPr>
          <w:color w:val="000000" w:themeColor="text1"/>
        </w:rPr>
        <w:t xml:space="preserve"> </w:t>
      </w:r>
      <w:r w:rsidR="00900065" w:rsidRPr="005A1581">
        <w:rPr>
          <w:color w:val="000000" w:themeColor="text1"/>
        </w:rPr>
        <w:t>WADA</w:t>
      </w:r>
      <w:r w:rsidR="008F7AA7" w:rsidRPr="005A1581">
        <w:rPr>
          <w:color w:val="000000" w:themeColor="text1"/>
        </w:rPr>
        <w:t xml:space="preserve"> </w:t>
      </w:r>
      <w:r w:rsidR="001C4861" w:rsidRPr="005A1581">
        <w:rPr>
          <w:color w:val="000000" w:themeColor="text1"/>
        </w:rPr>
        <w:t>adopt</w:t>
      </w:r>
      <w:r w:rsidRPr="005A1581">
        <w:rPr>
          <w:color w:val="000000" w:themeColor="text1"/>
        </w:rPr>
        <w:t>s</w:t>
      </w:r>
      <w:r w:rsidR="008F7AA7" w:rsidRPr="005A1581">
        <w:rPr>
          <w:color w:val="000000" w:themeColor="text1"/>
        </w:rPr>
        <w:t xml:space="preserve"> </w:t>
      </w:r>
      <w:r w:rsidRPr="005A1581">
        <w:rPr>
          <w:color w:val="000000" w:themeColor="text1"/>
        </w:rPr>
        <w:t xml:space="preserve">a </w:t>
      </w:r>
      <w:r w:rsidR="001C4861" w:rsidRPr="005A1581">
        <w:rPr>
          <w:color w:val="000000" w:themeColor="text1"/>
        </w:rPr>
        <w:t>top-down</w:t>
      </w:r>
      <w:r w:rsidR="008F7AA7" w:rsidRPr="005A1581">
        <w:rPr>
          <w:color w:val="000000" w:themeColor="text1"/>
        </w:rPr>
        <w:t xml:space="preserve"> </w:t>
      </w:r>
      <w:r w:rsidR="001C4861" w:rsidRPr="005A1581">
        <w:rPr>
          <w:color w:val="000000" w:themeColor="text1"/>
        </w:rPr>
        <w:t>approach</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distribute</w:t>
      </w:r>
      <w:r w:rsidR="008F7AA7" w:rsidRPr="005A1581">
        <w:rPr>
          <w:color w:val="000000" w:themeColor="text1"/>
        </w:rPr>
        <w:t xml:space="preserve"> </w:t>
      </w:r>
      <w:r w:rsidR="00315DD7" w:rsidRPr="005A1581">
        <w:rPr>
          <w:color w:val="000000" w:themeColor="text1"/>
        </w:rPr>
        <w:t xml:space="preserve">the </w:t>
      </w:r>
      <w:r w:rsidR="002379F9" w:rsidRPr="005A1581">
        <w:rPr>
          <w:color w:val="000000" w:themeColor="text1"/>
        </w:rPr>
        <w:t>WADC</w:t>
      </w:r>
      <w:r w:rsidR="001C4861" w:rsidRPr="005A1581">
        <w:rPr>
          <w:color w:val="000000" w:themeColor="text1"/>
        </w:rPr>
        <w:t>.</w:t>
      </w:r>
      <w:r w:rsidRPr="005A1581">
        <w:rPr>
          <w:color w:val="000000" w:themeColor="text1"/>
        </w:rPr>
        <w:t xml:space="preserve"> </w:t>
      </w:r>
    </w:p>
    <w:p w14:paraId="2E71A5B5" w14:textId="16F4BFFA" w:rsidR="0016554A" w:rsidRPr="005A1581" w:rsidRDefault="0016554A" w:rsidP="00333E9A">
      <w:pPr>
        <w:spacing w:line="360" w:lineRule="auto"/>
        <w:rPr>
          <w:color w:val="000000" w:themeColor="text1"/>
        </w:rPr>
      </w:pPr>
      <w:r w:rsidRPr="005A1581">
        <w:rPr>
          <w:color w:val="000000" w:themeColor="text1"/>
        </w:rPr>
        <w:t>China is a member of WADA's Foundation Board and followed the WADC (Hong, 2006). According to CHINADA official, the continuously developing and refined anti-doping policy and the powerful administration are the two main characteristics that ensure the WADC can be implemented throughout China, with the administration playing a key role in the anti-doping policy dissemination. This was often mentioned during interviews (see Chapter 6), illustrating the central point that the Chinese government has adopted a top-down approach to disseminating its anti-doping policy, which has been widely recognised.</w:t>
      </w:r>
    </w:p>
    <w:p w14:paraId="25AF1A4F" w14:textId="77777777" w:rsidR="0016554A" w:rsidRPr="005A1581" w:rsidRDefault="001C4861" w:rsidP="0016554A">
      <w:pPr>
        <w:spacing w:line="360" w:lineRule="auto"/>
        <w:rPr>
          <w:color w:val="000000" w:themeColor="text1"/>
        </w:rPr>
      </w:pPr>
      <w:r w:rsidRPr="005A1581">
        <w:rPr>
          <w:color w:val="000000" w:themeColor="text1"/>
        </w:rPr>
        <w:t>For</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comprehensive</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top-down</w:t>
      </w:r>
      <w:r w:rsidR="008F7AA7" w:rsidRPr="005A1581">
        <w:rPr>
          <w:color w:val="000000" w:themeColor="text1"/>
        </w:rPr>
        <w:t xml:space="preserve"> </w:t>
      </w:r>
      <w:r w:rsidRPr="005A1581">
        <w:rPr>
          <w:color w:val="000000" w:themeColor="text1"/>
        </w:rPr>
        <w:t>approach</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following</w:t>
      </w:r>
      <w:r w:rsidR="008F7AA7" w:rsidRPr="005A1581">
        <w:rPr>
          <w:color w:val="000000" w:themeColor="text1"/>
        </w:rPr>
        <w:t xml:space="preserve"> </w:t>
      </w:r>
      <w:r w:rsidRPr="005A1581">
        <w:rPr>
          <w:color w:val="000000" w:themeColor="text1"/>
        </w:rPr>
        <w:t>section</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adopt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model</w:t>
      </w:r>
      <w:r w:rsidR="008F7AA7" w:rsidRPr="005A1581">
        <w:rPr>
          <w:color w:val="000000" w:themeColor="text1"/>
        </w:rPr>
        <w:t xml:space="preserve"> </w:t>
      </w:r>
      <w:r w:rsidRPr="005A1581">
        <w:rPr>
          <w:color w:val="000000" w:themeColor="text1"/>
        </w:rPr>
        <w:t>created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Van</w:t>
      </w:r>
      <w:r w:rsidR="008F7AA7" w:rsidRPr="005A1581">
        <w:rPr>
          <w:color w:val="000000" w:themeColor="text1"/>
        </w:rPr>
        <w:t xml:space="preserve"> </w:t>
      </w:r>
      <w:r w:rsidRPr="005A1581">
        <w:rPr>
          <w:color w:val="000000" w:themeColor="text1"/>
        </w:rPr>
        <w:t>Meter</w:t>
      </w:r>
      <w:r w:rsidR="008F7AA7" w:rsidRPr="005A1581">
        <w:rPr>
          <w:color w:val="000000" w:themeColor="text1"/>
        </w:rPr>
        <w:t xml:space="preserve"> </w:t>
      </w:r>
      <w:r w:rsidR="00387B85" w:rsidRPr="005A1581">
        <w:rPr>
          <w:color w:val="000000" w:themeColor="text1"/>
        </w:rPr>
        <w:t>and Van</w:t>
      </w:r>
      <w:r w:rsidR="008F7AA7" w:rsidRPr="005A1581">
        <w:rPr>
          <w:color w:val="000000" w:themeColor="text1"/>
        </w:rPr>
        <w:t xml:space="preserve"> </w:t>
      </w:r>
      <w:r w:rsidRPr="005A1581">
        <w:rPr>
          <w:color w:val="000000" w:themeColor="text1"/>
        </w:rPr>
        <w:t>Horn</w:t>
      </w:r>
      <w:r w:rsidR="008F7AA7" w:rsidRPr="005A1581">
        <w:rPr>
          <w:color w:val="000000" w:themeColor="text1"/>
        </w:rPr>
        <w:t xml:space="preserve"> </w:t>
      </w:r>
      <w:r w:rsidRPr="005A1581">
        <w:rPr>
          <w:color w:val="000000" w:themeColor="text1"/>
        </w:rPr>
        <w:t>(1975)</w:t>
      </w:r>
      <w:r w:rsidR="00B538AF" w:rsidRPr="005A1581">
        <w:rPr>
          <w:color w:val="000000" w:themeColor="text1"/>
        </w:rPr>
        <w:t>,</w:t>
      </w:r>
      <w:r w:rsidR="008F7AA7" w:rsidRPr="005A1581">
        <w:rPr>
          <w:color w:val="000000" w:themeColor="text1"/>
        </w:rPr>
        <w:t xml:space="preserve"> </w:t>
      </w:r>
      <w:r w:rsidR="006A4C1A" w:rsidRPr="005A1581">
        <w:rPr>
          <w:color w:val="000000" w:themeColor="text1"/>
        </w:rPr>
        <w:t>(see C</w:t>
      </w:r>
      <w:r w:rsidRPr="005A1581">
        <w:rPr>
          <w:color w:val="000000" w:themeColor="text1"/>
        </w:rPr>
        <w:t>hapter</w:t>
      </w:r>
      <w:r w:rsidR="008F7AA7" w:rsidRPr="005A1581">
        <w:rPr>
          <w:color w:val="000000" w:themeColor="text1"/>
        </w:rPr>
        <w:t xml:space="preserve"> </w:t>
      </w:r>
      <w:r w:rsidRPr="005A1581">
        <w:rPr>
          <w:color w:val="000000" w:themeColor="text1"/>
        </w:rPr>
        <w:t>2</w:t>
      </w:r>
      <w:r w:rsidR="002121E3" w:rsidRPr="005A1581">
        <w:rPr>
          <w:color w:val="000000" w:themeColor="text1"/>
        </w:rPr>
        <w:t>, Figure 8</w:t>
      </w:r>
      <w:r w:rsidR="000816F0" w:rsidRPr="005A1581">
        <w:rPr>
          <w:color w:val="000000" w:themeColor="text1"/>
        </w:rPr>
        <w:t>)</w:t>
      </w:r>
      <w:r w:rsidRPr="005A1581">
        <w:rPr>
          <w:color w:val="000000" w:themeColor="text1"/>
        </w:rPr>
        <w: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model</w:t>
      </w:r>
      <w:r w:rsidR="008F7AA7" w:rsidRPr="005A1581">
        <w:rPr>
          <w:color w:val="000000" w:themeColor="text1"/>
        </w:rPr>
        <w:t xml:space="preserve"> </w:t>
      </w:r>
      <w:r w:rsidRPr="005A1581">
        <w:rPr>
          <w:color w:val="000000" w:themeColor="text1"/>
        </w:rPr>
        <w:t>presents</w:t>
      </w:r>
      <w:r w:rsidR="008F7AA7" w:rsidRPr="005A1581">
        <w:rPr>
          <w:color w:val="000000" w:themeColor="text1"/>
        </w:rPr>
        <w:t xml:space="preserve"> </w:t>
      </w:r>
      <w:r w:rsidRPr="005A1581">
        <w:rPr>
          <w:color w:val="000000" w:themeColor="text1"/>
        </w:rPr>
        <w:t>six</w:t>
      </w:r>
      <w:r w:rsidR="008F7AA7" w:rsidRPr="005A1581">
        <w:rPr>
          <w:color w:val="000000" w:themeColor="text1"/>
        </w:rPr>
        <w:t xml:space="preserve"> </w:t>
      </w:r>
      <w:r w:rsidRPr="005A1581">
        <w:rPr>
          <w:color w:val="000000" w:themeColor="text1"/>
        </w:rPr>
        <w:t>cr</w:t>
      </w:r>
      <w:r w:rsidR="008C0BA9" w:rsidRPr="005A1581">
        <w:rPr>
          <w:color w:val="000000" w:themeColor="text1"/>
        </w:rPr>
        <w:t>i</w:t>
      </w:r>
      <w:r w:rsidR="00CC7143" w:rsidRPr="005A1581">
        <w:rPr>
          <w:color w:val="000000" w:themeColor="text1"/>
        </w:rPr>
        <w:t>teria</w:t>
      </w:r>
      <w:r w:rsidR="008F7AA7" w:rsidRPr="005A1581">
        <w:rPr>
          <w:color w:val="000000" w:themeColor="text1"/>
        </w:rPr>
        <w:t xml:space="preserve"> </w:t>
      </w:r>
      <w:r w:rsidR="00CC7143" w:rsidRPr="005A1581">
        <w:rPr>
          <w:color w:val="000000" w:themeColor="text1"/>
        </w:rPr>
        <w:t>as</w:t>
      </w:r>
      <w:r w:rsidR="008F7AA7" w:rsidRPr="005A1581">
        <w:rPr>
          <w:color w:val="000000" w:themeColor="text1"/>
        </w:rPr>
        <w:t xml:space="preserve"> </w:t>
      </w:r>
      <w:r w:rsidR="00CC7143" w:rsidRPr="005A1581">
        <w:rPr>
          <w:color w:val="000000" w:themeColor="text1"/>
        </w:rPr>
        <w:t>identified</w:t>
      </w:r>
      <w:r w:rsidR="008F7AA7" w:rsidRPr="005A1581">
        <w:rPr>
          <w:color w:val="000000" w:themeColor="text1"/>
        </w:rPr>
        <w:t xml:space="preserve"> </w:t>
      </w:r>
      <w:r w:rsidR="00CC7143" w:rsidRPr="005A1581">
        <w:rPr>
          <w:color w:val="000000" w:themeColor="text1"/>
        </w:rPr>
        <w:t>in</w:t>
      </w:r>
      <w:r w:rsidR="008F7AA7" w:rsidRPr="005A1581">
        <w:rPr>
          <w:color w:val="000000" w:themeColor="text1"/>
        </w:rPr>
        <w:t xml:space="preserve"> </w:t>
      </w:r>
      <w:r w:rsidR="00CC7143" w:rsidRPr="005A1581">
        <w:rPr>
          <w:color w:val="000000" w:themeColor="text1"/>
        </w:rPr>
        <w:t>Figure</w:t>
      </w:r>
      <w:r w:rsidR="008F7AA7" w:rsidRPr="005A1581">
        <w:rPr>
          <w:color w:val="000000" w:themeColor="text1"/>
        </w:rPr>
        <w:t xml:space="preserve"> </w:t>
      </w:r>
      <w:r w:rsidR="00DE6F0F" w:rsidRPr="005A1581">
        <w:rPr>
          <w:color w:val="000000" w:themeColor="text1"/>
        </w:rPr>
        <w:t>8</w:t>
      </w:r>
      <w:r w:rsidRPr="005A1581">
        <w:rPr>
          <w:color w:val="000000" w:themeColor="text1"/>
        </w:rPr>
        <w:t>.</w:t>
      </w:r>
    </w:p>
    <w:p w14:paraId="6ABC2882" w14:textId="499121B7" w:rsidR="00DD0688" w:rsidRPr="005A1581" w:rsidRDefault="00952AAF" w:rsidP="0016554A">
      <w:pPr>
        <w:spacing w:line="360" w:lineRule="auto"/>
        <w:rPr>
          <w:color w:val="000000" w:themeColor="text1"/>
        </w:rPr>
      </w:pPr>
      <w:r w:rsidRPr="005A1581">
        <w:rPr>
          <w:color w:val="000000" w:themeColor="text1"/>
        </w:rPr>
        <w:tab/>
      </w:r>
    </w:p>
    <w:p w14:paraId="363D7C72" w14:textId="6BF30F34" w:rsidR="000817CF" w:rsidRPr="005A1581" w:rsidRDefault="00E60DD9" w:rsidP="00333E9A">
      <w:pPr>
        <w:pStyle w:val="Heading4"/>
        <w:spacing w:line="360" w:lineRule="auto"/>
        <w:rPr>
          <w:rFonts w:cs="Arial"/>
          <w:color w:val="000000" w:themeColor="text1"/>
        </w:rPr>
      </w:pPr>
      <w:r w:rsidRPr="005A1581">
        <w:rPr>
          <w:rFonts w:cs="Arial"/>
          <w:color w:val="000000" w:themeColor="text1"/>
        </w:rPr>
        <w:t xml:space="preserve">Policy </w:t>
      </w:r>
      <w:r w:rsidR="001C4861" w:rsidRPr="005A1581">
        <w:rPr>
          <w:rFonts w:cs="Arial"/>
          <w:color w:val="000000" w:themeColor="text1"/>
        </w:rPr>
        <w:t>Standards</w:t>
      </w:r>
      <w:r w:rsidR="008F7AA7" w:rsidRPr="005A1581">
        <w:rPr>
          <w:rFonts w:cs="Arial"/>
          <w:color w:val="000000" w:themeColor="text1"/>
        </w:rPr>
        <w:t xml:space="preserve"> </w:t>
      </w:r>
      <w:r w:rsidR="001C4861" w:rsidRPr="005A1581">
        <w:rPr>
          <w:rFonts w:cs="Arial"/>
          <w:color w:val="000000" w:themeColor="text1"/>
        </w:rPr>
        <w:t>and</w:t>
      </w:r>
      <w:r w:rsidR="008F7AA7" w:rsidRPr="005A1581">
        <w:rPr>
          <w:rFonts w:cs="Arial"/>
          <w:color w:val="000000" w:themeColor="text1"/>
        </w:rPr>
        <w:t xml:space="preserve"> </w:t>
      </w:r>
      <w:r w:rsidR="003F26D1" w:rsidRPr="005A1581">
        <w:rPr>
          <w:rFonts w:cs="Arial"/>
          <w:color w:val="000000" w:themeColor="text1"/>
        </w:rPr>
        <w:t>o</w:t>
      </w:r>
      <w:r w:rsidR="001C4861" w:rsidRPr="005A1581">
        <w:rPr>
          <w:rFonts w:cs="Arial"/>
          <w:color w:val="000000" w:themeColor="text1"/>
        </w:rPr>
        <w:t>bjectives</w:t>
      </w:r>
      <w:r w:rsidR="001F5C84" w:rsidRPr="005A1581">
        <w:rPr>
          <w:rFonts w:cs="Arial"/>
          <w:color w:val="000000" w:themeColor="text1"/>
        </w:rPr>
        <w:t xml:space="preserve"> </w:t>
      </w:r>
    </w:p>
    <w:p w14:paraId="01254A41" w14:textId="3B84ACF2" w:rsidR="002F0976"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first</w:t>
      </w:r>
      <w:r w:rsidR="008F7AA7" w:rsidRPr="005A1581">
        <w:rPr>
          <w:color w:val="000000" w:themeColor="text1"/>
        </w:rPr>
        <w:t xml:space="preserve"> </w:t>
      </w:r>
      <w:r w:rsidRPr="005A1581">
        <w:rPr>
          <w:color w:val="000000" w:themeColor="text1"/>
        </w:rPr>
        <w:t>critical</w:t>
      </w:r>
      <w:r w:rsidR="008F7AA7" w:rsidRPr="005A1581">
        <w:rPr>
          <w:color w:val="000000" w:themeColor="text1"/>
        </w:rPr>
        <w:t xml:space="preserve"> </w:t>
      </w:r>
      <w:r w:rsidRPr="005A1581">
        <w:rPr>
          <w:color w:val="000000" w:themeColor="text1"/>
        </w:rPr>
        <w:t>step</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make</w:t>
      </w:r>
      <w:r w:rsidR="008F7AA7" w:rsidRPr="005A1581">
        <w:rPr>
          <w:color w:val="000000" w:themeColor="text1"/>
        </w:rPr>
        <w:t xml:space="preserve"> </w:t>
      </w:r>
      <w:r w:rsidRPr="005A1581">
        <w:rPr>
          <w:color w:val="000000" w:themeColor="text1"/>
        </w:rPr>
        <w:t>sure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objectives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clear</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consistent.</w:t>
      </w:r>
      <w:r w:rsidR="008F7AA7" w:rsidRPr="005A1581">
        <w:rPr>
          <w:color w:val="000000" w:themeColor="text1"/>
        </w:rPr>
        <w:t xml:space="preserve"> </w:t>
      </w:r>
      <w:r w:rsidR="00F17C43" w:rsidRPr="005A1581">
        <w:rPr>
          <w:color w:val="000000" w:themeColor="text1"/>
        </w:rPr>
        <w:t>CGAS</w:t>
      </w:r>
      <w:r w:rsidR="008F7AA7" w:rsidRPr="005A1581">
        <w:rPr>
          <w:color w:val="000000" w:themeColor="text1"/>
        </w:rPr>
        <w:t xml:space="preserve"> </w:t>
      </w:r>
      <w:r w:rsidRPr="005A1581">
        <w:rPr>
          <w:color w:val="000000" w:themeColor="text1"/>
        </w:rPr>
        <w:t>issued</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policies;</w:t>
      </w:r>
      <w:r w:rsidR="008F7AA7" w:rsidRPr="005A1581">
        <w:rPr>
          <w:color w:val="000000" w:themeColor="text1"/>
        </w:rPr>
        <w:t xml:space="preserve"> </w:t>
      </w:r>
      <w:r w:rsidR="00A057AA" w:rsidRPr="005A1581">
        <w:rPr>
          <w:color w:val="000000" w:themeColor="text1"/>
        </w:rPr>
        <w:t xml:space="preserve">the </w:t>
      </w:r>
      <w:r w:rsidR="00DA3A20" w:rsidRPr="005A1581">
        <w:rPr>
          <w:color w:val="000000" w:themeColor="text1"/>
        </w:rPr>
        <w:t>‘</w:t>
      </w:r>
      <w:r w:rsidRPr="005A1581">
        <w:rPr>
          <w:color w:val="000000" w:themeColor="text1"/>
        </w:rPr>
        <w:t>CHINADA</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Control</w:t>
      </w:r>
      <w:r w:rsidR="008F7AA7" w:rsidRPr="005A1581">
        <w:rPr>
          <w:color w:val="000000" w:themeColor="text1"/>
        </w:rPr>
        <w:t xml:space="preserve"> </w:t>
      </w:r>
      <w:r w:rsidRPr="005A1581">
        <w:rPr>
          <w:color w:val="000000" w:themeColor="text1"/>
        </w:rPr>
        <w:t>Rules</w:t>
      </w:r>
      <w:r w:rsidR="00DA3A20" w:rsidRPr="005A1581">
        <w:rPr>
          <w:color w:val="000000" w:themeColor="text1"/>
        </w:rPr>
        <w:t>’</w:t>
      </w:r>
      <w:r w:rsidR="00A057AA"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DA3A20" w:rsidRPr="005A1581">
        <w:rPr>
          <w:color w:val="000000" w:themeColor="text1"/>
        </w:rPr>
        <w:t>‘</w:t>
      </w:r>
      <w:r w:rsidRPr="005A1581">
        <w:rPr>
          <w:color w:val="000000" w:themeColor="text1"/>
        </w:rPr>
        <w:t>Anti-Doping</w:t>
      </w:r>
      <w:r w:rsidR="008F7AA7" w:rsidRPr="005A1581">
        <w:rPr>
          <w:color w:val="000000" w:themeColor="text1"/>
        </w:rPr>
        <w:t xml:space="preserve"> </w:t>
      </w:r>
      <w:r w:rsidRPr="005A1581">
        <w:rPr>
          <w:color w:val="000000" w:themeColor="text1"/>
        </w:rPr>
        <w:t>Management</w:t>
      </w:r>
      <w:r w:rsidR="008F7AA7" w:rsidRPr="005A1581">
        <w:rPr>
          <w:color w:val="000000" w:themeColor="text1"/>
        </w:rPr>
        <w:t xml:space="preserve"> </w:t>
      </w:r>
      <w:r w:rsidRPr="005A1581">
        <w:rPr>
          <w:color w:val="000000" w:themeColor="text1"/>
        </w:rPr>
        <w:t>Regulation</w:t>
      </w:r>
      <w:r w:rsidR="00A057AA" w:rsidRPr="005A1581">
        <w:rPr>
          <w:color w:val="000000" w:themeColor="text1"/>
        </w:rPr>
        <w:t>s</w:t>
      </w:r>
      <w:r w:rsidR="00672FA7" w:rsidRPr="005A1581">
        <w:rPr>
          <w:color w:val="000000" w:themeColor="text1"/>
        </w:rPr>
        <w:t xml:space="preserve"> of China</w:t>
      </w:r>
      <w:r w:rsidR="00DA3A20" w:rsidRPr="005A1581">
        <w:rPr>
          <w:color w:val="000000" w:themeColor="text1"/>
        </w:rPr>
        <w:t>’</w:t>
      </w:r>
      <w:r w:rsidR="00B538AF" w:rsidRPr="005A1581">
        <w:rPr>
          <w:color w:val="000000" w:themeColor="text1"/>
        </w:rPr>
        <w:t>.</w:t>
      </w:r>
      <w:r w:rsidR="008F7AA7" w:rsidRPr="005A1581">
        <w:rPr>
          <w:color w:val="000000" w:themeColor="text1"/>
        </w:rPr>
        <w:t xml:space="preserve"> </w:t>
      </w:r>
      <w:r w:rsidR="00A057AA" w:rsidRPr="005A1581">
        <w:rPr>
          <w:color w:val="000000" w:themeColor="text1"/>
        </w:rPr>
        <w:t>T</w:t>
      </w:r>
      <w:r w:rsidRPr="005A1581">
        <w:rPr>
          <w:color w:val="000000" w:themeColor="text1"/>
        </w:rPr>
        <w:t>hese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policies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B538AF" w:rsidRPr="005A1581">
        <w:rPr>
          <w:color w:val="000000" w:themeColor="text1"/>
        </w:rPr>
        <w:t>,</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main</w:t>
      </w:r>
      <w:r w:rsidR="008F7AA7" w:rsidRPr="005A1581">
        <w:rPr>
          <w:color w:val="000000" w:themeColor="text1"/>
        </w:rPr>
        <w:t xml:space="preserve"> </w:t>
      </w:r>
      <w:r w:rsidRPr="005A1581">
        <w:rPr>
          <w:color w:val="000000" w:themeColor="text1"/>
        </w:rPr>
        <w:t>ones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others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supporting</w:t>
      </w:r>
      <w:r w:rsidR="008F7AA7" w:rsidRPr="005A1581">
        <w:rPr>
          <w:color w:val="000000" w:themeColor="text1"/>
        </w:rPr>
        <w:t xml:space="preserve"> </w:t>
      </w:r>
      <w:r w:rsidRPr="005A1581">
        <w:rPr>
          <w:color w:val="000000" w:themeColor="text1"/>
        </w:rPr>
        <w:t>policies.</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2F0976" w:rsidRPr="005A1581">
        <w:rPr>
          <w:color w:val="000000" w:themeColor="text1"/>
        </w:rPr>
        <w:t xml:space="preserve">standards and </w:t>
      </w:r>
      <w:r w:rsidRPr="005A1581">
        <w:rPr>
          <w:color w:val="000000" w:themeColor="text1"/>
        </w:rPr>
        <w:t>objectives</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model</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specific</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whole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F96994" w:rsidRPr="005A1581">
        <w:rPr>
          <w:color w:val="000000" w:themeColor="text1"/>
        </w:rPr>
        <w:t xml:space="preserve"> </w:t>
      </w:r>
    </w:p>
    <w:p w14:paraId="36021D41" w14:textId="6BEB8AB1" w:rsidR="008F6A89" w:rsidRPr="005A1581" w:rsidRDefault="008F6A89" w:rsidP="00333E9A">
      <w:pPr>
        <w:spacing w:line="360" w:lineRule="auto"/>
        <w:rPr>
          <w:color w:val="000000" w:themeColor="text1"/>
        </w:rPr>
      </w:pPr>
      <w:r w:rsidRPr="005A1581">
        <w:rPr>
          <w:color w:val="000000" w:themeColor="text1"/>
        </w:rPr>
        <w:t>The main objective</w:t>
      </w:r>
      <w:r w:rsidR="00DA608F" w:rsidRPr="005A1581">
        <w:rPr>
          <w:color w:val="000000" w:themeColor="text1"/>
        </w:rPr>
        <w:t>s</w:t>
      </w:r>
      <w:r w:rsidR="001E5E2C" w:rsidRPr="005A1581">
        <w:rPr>
          <w:color w:val="000000" w:themeColor="text1"/>
        </w:rPr>
        <w:t xml:space="preserve"> of anti-doping work in China are</w:t>
      </w:r>
      <w:r w:rsidRPr="005A1581">
        <w:rPr>
          <w:color w:val="000000" w:themeColor="text1"/>
        </w:rPr>
        <w:t xml:space="preserve"> ‘to prevent the use of doping in sports, protect the physical and mental health of all the sports participants, maintain fair competition in sports, and regulate</w:t>
      </w:r>
      <w:r w:rsidR="00DE4C52" w:rsidRPr="005A1581">
        <w:rPr>
          <w:color w:val="000000" w:themeColor="text1"/>
        </w:rPr>
        <w:t xml:space="preserve"> anti-doping work’ (CGAS, 2014)</w:t>
      </w:r>
      <w:r w:rsidRPr="005A1581">
        <w:rPr>
          <w:color w:val="000000" w:themeColor="text1"/>
        </w:rPr>
        <w:t xml:space="preserve">. </w:t>
      </w:r>
      <w:r w:rsidR="00391F3C" w:rsidRPr="005A1581">
        <w:rPr>
          <w:color w:val="000000" w:themeColor="text1"/>
        </w:rPr>
        <w:t>According to the finding,</w:t>
      </w:r>
      <w:r w:rsidR="00D269ED" w:rsidRPr="005A1581">
        <w:rPr>
          <w:color w:val="000000" w:themeColor="text1"/>
        </w:rPr>
        <w:t xml:space="preserve"> </w:t>
      </w:r>
      <w:r w:rsidR="00D60C81" w:rsidRPr="005A1581">
        <w:rPr>
          <w:color w:val="000000" w:themeColor="text1"/>
        </w:rPr>
        <w:t xml:space="preserve">CHINADA published many supporting policies such as </w:t>
      </w:r>
      <w:r w:rsidR="00D60C81" w:rsidRPr="005A1581">
        <w:rPr>
          <w:color w:val="000000" w:themeColor="text1"/>
        </w:rPr>
        <w:lastRenderedPageBreak/>
        <w:t xml:space="preserve">‘Hearing Rules for Doping Violations’, ‘Therapeutic Use Exemptions Management Rules’ and ‘Doping Control Official Management Regulation and Implementation’ to deal with each specific objective and </w:t>
      </w:r>
      <w:r w:rsidRPr="005A1581">
        <w:rPr>
          <w:color w:val="000000" w:themeColor="text1"/>
        </w:rPr>
        <w:t>to make each objec</w:t>
      </w:r>
      <w:r w:rsidR="00D60C81" w:rsidRPr="005A1581">
        <w:rPr>
          <w:color w:val="000000" w:themeColor="text1"/>
        </w:rPr>
        <w:t>tive to be clear and consistent</w:t>
      </w:r>
      <w:r w:rsidR="00DE4C52" w:rsidRPr="005A1581">
        <w:rPr>
          <w:color w:val="000000" w:themeColor="text1"/>
        </w:rPr>
        <w:t xml:space="preserve"> </w:t>
      </w:r>
      <w:r w:rsidR="00755F7C" w:rsidRPr="005A1581">
        <w:rPr>
          <w:color w:val="000000" w:themeColor="text1"/>
        </w:rPr>
        <w:t xml:space="preserve">with </w:t>
      </w:r>
      <w:r w:rsidR="00520BC3" w:rsidRPr="005A1581">
        <w:rPr>
          <w:color w:val="000000" w:themeColor="text1"/>
        </w:rPr>
        <w:t xml:space="preserve">the </w:t>
      </w:r>
      <w:r w:rsidR="00755F7C" w:rsidRPr="005A1581">
        <w:rPr>
          <w:color w:val="000000" w:themeColor="text1"/>
        </w:rPr>
        <w:t>WADC</w:t>
      </w:r>
      <w:r w:rsidRPr="005A1581">
        <w:rPr>
          <w:color w:val="000000" w:themeColor="text1"/>
        </w:rPr>
        <w:t xml:space="preserve">. Moreover, some </w:t>
      </w:r>
      <w:r w:rsidR="00792600" w:rsidRPr="005A1581">
        <w:rPr>
          <w:color w:val="000000" w:themeColor="text1"/>
        </w:rPr>
        <w:t>l</w:t>
      </w:r>
      <w:r w:rsidR="00D641C8" w:rsidRPr="005A1581">
        <w:rPr>
          <w:color w:val="000000" w:themeColor="text1"/>
        </w:rPr>
        <w:t>ocal anti-doping agencies</w:t>
      </w:r>
      <w:r w:rsidR="00792600" w:rsidRPr="005A1581">
        <w:rPr>
          <w:color w:val="000000" w:themeColor="text1"/>
        </w:rPr>
        <w:t xml:space="preserve"> </w:t>
      </w:r>
      <w:r w:rsidRPr="005A1581">
        <w:rPr>
          <w:color w:val="000000" w:themeColor="text1"/>
        </w:rPr>
        <w:t>and sports federation even elaborated the anti-doping regulation</w:t>
      </w:r>
      <w:r w:rsidR="00755F7C" w:rsidRPr="005A1581">
        <w:rPr>
          <w:color w:val="000000" w:themeColor="text1"/>
        </w:rPr>
        <w:t>s</w:t>
      </w:r>
      <w:r w:rsidRPr="005A1581">
        <w:rPr>
          <w:color w:val="000000" w:themeColor="text1"/>
        </w:rPr>
        <w:t xml:space="preserve"> to make </w:t>
      </w:r>
      <w:r w:rsidR="00755F7C" w:rsidRPr="005A1581">
        <w:rPr>
          <w:color w:val="000000" w:themeColor="text1"/>
        </w:rPr>
        <w:t>them</w:t>
      </w:r>
      <w:r w:rsidRPr="005A1581">
        <w:rPr>
          <w:color w:val="000000" w:themeColor="text1"/>
        </w:rPr>
        <w:t xml:space="preserve"> clear enough to be fitte</w:t>
      </w:r>
      <w:r w:rsidR="0095273B" w:rsidRPr="005A1581">
        <w:rPr>
          <w:color w:val="000000" w:themeColor="text1"/>
        </w:rPr>
        <w:t>d in local status (see Chapter 6</w:t>
      </w:r>
      <w:r w:rsidRPr="005A1581">
        <w:rPr>
          <w:color w:val="000000" w:themeColor="text1"/>
        </w:rPr>
        <w:t>). Apart from this, the ‘Anti-Doping Management Regulations</w:t>
      </w:r>
      <w:r w:rsidR="00672FA7" w:rsidRPr="005A1581">
        <w:rPr>
          <w:color w:val="000000" w:themeColor="text1"/>
        </w:rPr>
        <w:t xml:space="preserve"> of China</w:t>
      </w:r>
      <w:r w:rsidRPr="005A1581">
        <w:rPr>
          <w:color w:val="000000" w:themeColor="text1"/>
        </w:rPr>
        <w:t>’ also provide the clear definition of each stakeholder’s responsibility (both in practical and administrative functions) in Chinese anti-doping administra</w:t>
      </w:r>
      <w:r w:rsidR="0095273B" w:rsidRPr="005A1581">
        <w:rPr>
          <w:color w:val="000000" w:themeColor="text1"/>
        </w:rPr>
        <w:t>tion system (see Chapter 4 and 6</w:t>
      </w:r>
      <w:r w:rsidRPr="005A1581">
        <w:rPr>
          <w:color w:val="000000" w:themeColor="text1"/>
        </w:rPr>
        <w:t xml:space="preserve">) to </w:t>
      </w:r>
      <w:r w:rsidR="00671061" w:rsidRPr="005A1581">
        <w:rPr>
          <w:color w:val="000000" w:themeColor="text1"/>
        </w:rPr>
        <w:t>ensure</w:t>
      </w:r>
      <w:r w:rsidRPr="005A1581">
        <w:rPr>
          <w:color w:val="000000" w:themeColor="text1"/>
        </w:rPr>
        <w:t xml:space="preserve"> all the anti-doping policy can be implemented consistently from top to bottom. </w:t>
      </w:r>
    </w:p>
    <w:p w14:paraId="3B67F978" w14:textId="63ABB394" w:rsidR="00C01DB0" w:rsidRPr="005A1581" w:rsidRDefault="008B4093" w:rsidP="00333E9A">
      <w:pPr>
        <w:spacing w:line="360" w:lineRule="auto"/>
        <w:rPr>
          <w:color w:val="000000" w:themeColor="text1"/>
        </w:rPr>
      </w:pPr>
      <w:r w:rsidRPr="005A1581">
        <w:rPr>
          <w:color w:val="000000" w:themeColor="text1"/>
        </w:rPr>
        <w:t xml:space="preserve">However, there </w:t>
      </w:r>
      <w:r w:rsidR="00A97681" w:rsidRPr="005A1581">
        <w:rPr>
          <w:color w:val="000000" w:themeColor="text1"/>
        </w:rPr>
        <w:t xml:space="preserve">are </w:t>
      </w:r>
      <w:r w:rsidRPr="005A1581">
        <w:rPr>
          <w:color w:val="000000" w:themeColor="text1"/>
        </w:rPr>
        <w:t>still some part</w:t>
      </w:r>
      <w:r w:rsidR="00A97681" w:rsidRPr="005A1581">
        <w:rPr>
          <w:color w:val="000000" w:themeColor="text1"/>
        </w:rPr>
        <w:t>s of anti-doping work in China that are</w:t>
      </w:r>
      <w:r w:rsidRPr="005A1581">
        <w:rPr>
          <w:color w:val="000000" w:themeColor="text1"/>
        </w:rPr>
        <w:t xml:space="preserve"> not clear enough. </w:t>
      </w:r>
      <w:r w:rsidR="001C4861" w:rsidRPr="005A1581">
        <w:rPr>
          <w:color w:val="000000" w:themeColor="text1"/>
        </w:rPr>
        <w:t>According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existing</w:t>
      </w:r>
      <w:r w:rsidR="008F7AA7" w:rsidRPr="005A1581">
        <w:rPr>
          <w:color w:val="000000" w:themeColor="text1"/>
        </w:rPr>
        <w:t xml:space="preserve"> </w:t>
      </w:r>
      <w:r w:rsidR="001C4861" w:rsidRPr="005A1581">
        <w:rPr>
          <w:color w:val="000000" w:themeColor="text1"/>
        </w:rPr>
        <w:t>literature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interviews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main</w:t>
      </w:r>
      <w:r w:rsidR="008F7AA7" w:rsidRPr="005A1581">
        <w:rPr>
          <w:color w:val="000000" w:themeColor="text1"/>
        </w:rPr>
        <w:t xml:space="preserve"> </w:t>
      </w:r>
      <w:r w:rsidR="001C4861" w:rsidRPr="005A1581">
        <w:rPr>
          <w:color w:val="000000" w:themeColor="text1"/>
        </w:rPr>
        <w:t>target</w:t>
      </w:r>
      <w:r w:rsidR="008F7AA7" w:rsidRPr="005A1581">
        <w:rPr>
          <w:color w:val="000000" w:themeColor="text1"/>
        </w:rPr>
        <w:t xml:space="preserve"> </w:t>
      </w:r>
      <w:r w:rsidR="001C4861" w:rsidRPr="005A1581">
        <w:rPr>
          <w:color w:val="000000" w:themeColor="text1"/>
        </w:rPr>
        <w:t>group</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A057AA" w:rsidRPr="005A1581">
        <w:rPr>
          <w:color w:val="000000" w:themeColor="text1"/>
        </w:rPr>
        <w:t>r</w:t>
      </w:r>
      <w:r w:rsidR="001C4861" w:rsidRPr="005A1581">
        <w:rPr>
          <w:color w:val="000000" w:themeColor="text1"/>
        </w:rPr>
        <w:t>egistered</w:t>
      </w:r>
      <w:r w:rsidR="008F7AA7" w:rsidRPr="005A1581">
        <w:rPr>
          <w:color w:val="000000" w:themeColor="text1"/>
        </w:rPr>
        <w:t xml:space="preserve"> </w:t>
      </w:r>
      <w:r w:rsidR="001C4861"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objectives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E5E2C" w:rsidRPr="005A1581">
        <w:rPr>
          <w:color w:val="000000" w:themeColor="text1"/>
        </w:rPr>
        <w:t>policies</w:t>
      </w:r>
      <w:r w:rsidR="008F7AA7" w:rsidRPr="005A1581">
        <w:rPr>
          <w:color w:val="000000" w:themeColor="text1"/>
        </w:rPr>
        <w:t xml:space="preserve"> </w:t>
      </w:r>
      <w:r w:rsidR="001C4861" w:rsidRPr="005A1581">
        <w:rPr>
          <w:color w:val="000000" w:themeColor="text1"/>
        </w:rPr>
        <w:t>around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A057AA" w:rsidRPr="005A1581">
        <w:rPr>
          <w:color w:val="000000" w:themeColor="text1"/>
        </w:rPr>
        <w:t>r</w:t>
      </w:r>
      <w:r w:rsidR="001C4861" w:rsidRPr="005A1581">
        <w:rPr>
          <w:color w:val="000000" w:themeColor="text1"/>
        </w:rPr>
        <w:t>egistered</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very</w:t>
      </w:r>
      <w:r w:rsidR="008F7AA7" w:rsidRPr="005A1581">
        <w:rPr>
          <w:color w:val="000000" w:themeColor="text1"/>
        </w:rPr>
        <w:t xml:space="preserve"> </w:t>
      </w:r>
      <w:r w:rsidR="001C4861" w:rsidRPr="005A1581">
        <w:rPr>
          <w:color w:val="000000" w:themeColor="text1"/>
        </w:rPr>
        <w:t>clear</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consistent.</w:t>
      </w:r>
      <w:r w:rsidR="008F7AA7" w:rsidRPr="005A1581">
        <w:rPr>
          <w:color w:val="000000" w:themeColor="text1"/>
        </w:rPr>
        <w:t xml:space="preserve"> </w:t>
      </w:r>
      <w:r w:rsidR="00A057AA" w:rsidRPr="005A1581">
        <w:rPr>
          <w:color w:val="000000" w:themeColor="text1"/>
        </w:rPr>
        <w:t>F</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A057AA" w:rsidRPr="005A1581">
        <w:rPr>
          <w:color w:val="000000" w:themeColor="text1"/>
        </w:rPr>
        <w:t>these a</w:t>
      </w:r>
      <w:r w:rsidR="001C4861" w:rsidRPr="005A1581">
        <w:rPr>
          <w:color w:val="000000" w:themeColor="text1"/>
        </w:rPr>
        <w:t>thletes</w:t>
      </w:r>
      <w:r w:rsidR="00B538AF" w:rsidRPr="005A1581">
        <w:rPr>
          <w:color w:val="000000" w:themeColor="text1"/>
        </w:rPr>
        <w:t>,</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001C4861" w:rsidRPr="005A1581">
        <w:rPr>
          <w:color w:val="000000" w:themeColor="text1"/>
        </w:rPr>
        <w:t>created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097DB3" w:rsidRPr="005A1581">
        <w:rPr>
          <w:color w:val="000000" w:themeColor="text1"/>
        </w:rPr>
        <w:t>‘</w:t>
      </w:r>
      <w:r w:rsidR="001C4861" w:rsidRPr="005A1581">
        <w:rPr>
          <w:color w:val="000000" w:themeColor="text1"/>
        </w:rPr>
        <w:t>Access</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Program</w:t>
      </w:r>
      <w:r w:rsidR="00F36F19" w:rsidRPr="005A1581">
        <w:rPr>
          <w:color w:val="000000" w:themeColor="text1"/>
        </w:rPr>
        <w:t>me</w:t>
      </w:r>
      <w:r w:rsidR="00097DB3" w:rsidRPr="005A1581">
        <w:rPr>
          <w:color w:val="000000" w:themeColor="text1"/>
        </w:rPr>
        <w: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make</w:t>
      </w:r>
      <w:r w:rsidR="008F7AA7" w:rsidRPr="005A1581">
        <w:rPr>
          <w:color w:val="000000" w:themeColor="text1"/>
        </w:rPr>
        <w:t xml:space="preserve"> </w:t>
      </w:r>
      <w:r w:rsidR="001C4861" w:rsidRPr="005A1581">
        <w:rPr>
          <w:color w:val="000000" w:themeColor="text1"/>
        </w:rPr>
        <w:t>explicit</w:t>
      </w:r>
      <w:r w:rsidR="008F7AA7" w:rsidRPr="005A1581">
        <w:rPr>
          <w:color w:val="000000" w:themeColor="text1"/>
        </w:rPr>
        <w:t xml:space="preserve"> </w:t>
      </w:r>
      <w:r w:rsidR="001C4861" w:rsidRPr="005A1581">
        <w:rPr>
          <w:color w:val="000000" w:themeColor="text1"/>
        </w:rPr>
        <w:t>demands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A057AA" w:rsidRPr="005A1581">
        <w:rPr>
          <w:color w:val="000000" w:themeColor="text1"/>
        </w:rPr>
        <w:t>r</w:t>
      </w:r>
      <w:r w:rsidR="001C4861" w:rsidRPr="005A1581">
        <w:rPr>
          <w:color w:val="000000" w:themeColor="text1"/>
        </w:rPr>
        <w:t>egistered</w:t>
      </w:r>
      <w:r w:rsidR="008F7AA7" w:rsidRPr="005A1581">
        <w:rPr>
          <w:color w:val="000000" w:themeColor="text1"/>
        </w:rPr>
        <w:t xml:space="preserve"> </w:t>
      </w:r>
      <w:r w:rsidR="00A057AA" w:rsidRPr="005A1581">
        <w:rPr>
          <w:color w:val="000000" w:themeColor="text1"/>
        </w:rPr>
        <w:t>a</w:t>
      </w:r>
      <w:r w:rsidR="001C4861" w:rsidRPr="005A1581">
        <w:rPr>
          <w:color w:val="000000" w:themeColor="text1"/>
        </w:rPr>
        <w:t>thletes</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meet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pass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exam</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competition.</w:t>
      </w:r>
      <w:r w:rsidR="00A057AA" w:rsidRPr="005A1581">
        <w:rPr>
          <w:color w:val="000000" w:themeColor="text1"/>
        </w:rPr>
        <w:t xml:space="preserve"> 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latest</w:t>
      </w:r>
      <w:r w:rsidR="008F7AA7" w:rsidRPr="005A1581">
        <w:rPr>
          <w:color w:val="000000" w:themeColor="text1"/>
        </w:rPr>
        <w:t xml:space="preserve"> </w:t>
      </w:r>
      <w:r w:rsidR="00A057AA" w:rsidRPr="005A1581">
        <w:rPr>
          <w:color w:val="000000" w:themeColor="text1"/>
        </w:rPr>
        <w:t>p</w:t>
      </w:r>
      <w:r w:rsidR="001C4861" w:rsidRPr="005A1581">
        <w:rPr>
          <w:color w:val="000000" w:themeColor="text1"/>
        </w:rPr>
        <w:t>rogram</w:t>
      </w:r>
      <w:r w:rsidR="00A057AA" w:rsidRPr="005A1581">
        <w:rPr>
          <w:color w:val="000000" w:themeColor="text1"/>
        </w:rPr>
        <w:t>me</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started</w:t>
      </w:r>
      <w:r w:rsidR="008F7AA7" w:rsidRPr="005A1581">
        <w:rPr>
          <w:color w:val="000000" w:themeColor="text1"/>
        </w:rPr>
        <w:t xml:space="preserve"> </w:t>
      </w:r>
      <w:r w:rsidR="001C4861" w:rsidRPr="005A1581">
        <w:rPr>
          <w:color w:val="000000" w:themeColor="text1"/>
        </w:rPr>
        <w:t>18</w:t>
      </w:r>
      <w:r w:rsidR="008F7AA7" w:rsidRPr="005A1581">
        <w:rPr>
          <w:color w:val="000000" w:themeColor="text1"/>
        </w:rPr>
        <w:t xml:space="preserve"> </w:t>
      </w:r>
      <w:r w:rsidR="001C4861" w:rsidRPr="005A1581">
        <w:rPr>
          <w:color w:val="000000" w:themeColor="text1"/>
        </w:rPr>
        <w:t>May</w:t>
      </w:r>
      <w:r w:rsidR="008F7AA7" w:rsidRPr="005A1581">
        <w:rPr>
          <w:color w:val="000000" w:themeColor="text1"/>
        </w:rPr>
        <w:t xml:space="preserve"> </w:t>
      </w:r>
      <w:r w:rsidR="001C4861" w:rsidRPr="005A1581">
        <w:rPr>
          <w:color w:val="000000" w:themeColor="text1"/>
        </w:rPr>
        <w:t>2018</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Asian</w:t>
      </w:r>
      <w:r w:rsidR="008F7AA7" w:rsidRPr="005A1581">
        <w:rPr>
          <w:color w:val="000000" w:themeColor="text1"/>
        </w:rPr>
        <w:t xml:space="preserve"> </w:t>
      </w:r>
      <w:r w:rsidR="001C4861" w:rsidRPr="005A1581">
        <w:rPr>
          <w:color w:val="000000" w:themeColor="text1"/>
        </w:rPr>
        <w:t>Game</w:t>
      </w:r>
      <w:r w:rsidR="00A057AA" w:rsidRPr="005A1581">
        <w:rPr>
          <w:color w:val="000000" w:themeColor="text1"/>
        </w:rPr>
        <w:t>s</w:t>
      </w:r>
      <w:r w:rsidR="008F7AA7" w:rsidRPr="005A1581">
        <w:rPr>
          <w:color w:val="000000" w:themeColor="text1"/>
        </w:rPr>
        <w:t xml:space="preserve"> </w:t>
      </w:r>
      <w:r w:rsidR="001C4861" w:rsidRPr="005A1581">
        <w:rPr>
          <w:color w:val="000000" w:themeColor="text1"/>
        </w:rPr>
        <w:t>2018</w:t>
      </w:r>
      <w:r w:rsidR="00A057AA" w:rsidRPr="005A1581">
        <w:rPr>
          <w:color w:val="000000" w:themeColor="text1"/>
        </w:rPr>
        <w:t>, a</w:t>
      </w:r>
      <w:r w:rsidR="001C4861" w:rsidRPr="005A1581">
        <w:rPr>
          <w:color w:val="000000" w:themeColor="text1"/>
        </w:rPr>
        <w:t>nd</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over</w:t>
      </w:r>
      <w:r w:rsidR="008F7AA7" w:rsidRPr="005A1581">
        <w:rPr>
          <w:color w:val="000000" w:themeColor="text1"/>
        </w:rPr>
        <w:t xml:space="preserve"> </w:t>
      </w:r>
      <w:r w:rsidR="001C4861" w:rsidRPr="005A1581">
        <w:rPr>
          <w:color w:val="000000" w:themeColor="text1"/>
        </w:rPr>
        <w:t>2</w:t>
      </w:r>
      <w:r w:rsidR="00A057AA" w:rsidRPr="005A1581">
        <w:rPr>
          <w:color w:val="000000" w:themeColor="text1"/>
        </w:rPr>
        <w:t>,</w:t>
      </w:r>
      <w:r w:rsidR="001C4861" w:rsidRPr="005A1581">
        <w:rPr>
          <w:color w:val="000000" w:themeColor="text1"/>
        </w:rPr>
        <w:t>000</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5313AF" w:rsidRPr="005A1581">
        <w:rPr>
          <w:color w:val="000000" w:themeColor="text1"/>
        </w:rPr>
        <w:t>support staffs</w:t>
      </w:r>
      <w:r w:rsidR="008F7AA7" w:rsidRPr="005A1581">
        <w:rPr>
          <w:color w:val="000000" w:themeColor="text1"/>
        </w:rPr>
        <w:t xml:space="preserve"> </w:t>
      </w:r>
      <w:r w:rsidR="00A057AA" w:rsidRPr="005A1581">
        <w:rPr>
          <w:color w:val="000000" w:themeColor="text1"/>
        </w:rPr>
        <w:t xml:space="preserve">who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pass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online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knowledge</w:t>
      </w:r>
      <w:r w:rsidR="008F7AA7" w:rsidRPr="005A1581">
        <w:rPr>
          <w:color w:val="000000" w:themeColor="text1"/>
        </w:rPr>
        <w:t xml:space="preserve"> </w:t>
      </w:r>
      <w:r w:rsidR="001C4861" w:rsidRPr="005A1581">
        <w:rPr>
          <w:color w:val="000000" w:themeColor="text1"/>
        </w:rPr>
        <w:t>exam</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participa</w:t>
      </w:r>
      <w:r w:rsidR="00A057AA" w:rsidRPr="005A1581">
        <w:rPr>
          <w:color w:val="000000" w:themeColor="text1"/>
        </w:rPr>
        <w:t>te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game</w:t>
      </w:r>
      <w:r w:rsidR="00A057AA" w:rsidRPr="005A1581">
        <w:rPr>
          <w:color w:val="000000" w:themeColor="text1"/>
        </w:rPr>
        <w:t>s</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224967" w:rsidRPr="005A1581">
        <w:rPr>
          <w:color w:val="000000" w:themeColor="text1"/>
        </w:rPr>
        <w:t>2018</w:t>
      </w:r>
      <w:r w:rsidR="001C4861" w:rsidRPr="005A1581">
        <w:rPr>
          <w:color w:val="000000" w:themeColor="text1"/>
        </w:rPr>
        <w:t>).</w:t>
      </w:r>
    </w:p>
    <w:p w14:paraId="10AE1ADA" w14:textId="249AA616" w:rsidR="000817CF" w:rsidRPr="005A1581" w:rsidRDefault="00A057AA"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F07201" w:rsidRPr="005A1581">
        <w:rPr>
          <w:color w:val="000000" w:themeColor="text1"/>
        </w:rPr>
        <w:t>tries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cover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students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mass</w:t>
      </w:r>
      <w:r w:rsidR="008F7AA7" w:rsidRPr="005A1581">
        <w:rPr>
          <w:color w:val="000000" w:themeColor="text1"/>
        </w:rPr>
        <w:t xml:space="preserve"> </w:t>
      </w:r>
      <w:r w:rsidR="001C4861" w:rsidRPr="005A1581">
        <w:rPr>
          <w:color w:val="000000" w:themeColor="text1"/>
        </w:rPr>
        <w:t>sport</w:t>
      </w:r>
      <w:r w:rsidR="0021408C" w:rsidRPr="005A1581">
        <w:rPr>
          <w:color w:val="000000" w:themeColor="text1"/>
        </w:rPr>
        <w:t>s</w:t>
      </w:r>
      <w:r w:rsidR="008F7AA7" w:rsidRPr="005A1581">
        <w:rPr>
          <w:color w:val="000000" w:themeColor="text1"/>
        </w:rPr>
        <w:t xml:space="preserve"> </w:t>
      </w:r>
      <w:r w:rsidRPr="005A1581">
        <w:rPr>
          <w:color w:val="000000" w:themeColor="text1"/>
        </w:rPr>
        <w:t>but,</w:t>
      </w:r>
      <w:r w:rsidR="00310DD5" w:rsidRPr="005A1581">
        <w:rPr>
          <w:color w:val="000000" w:themeColor="text1"/>
        </w:rPr>
        <w:t xml:space="preserve"> </w:t>
      </w:r>
      <w:r w:rsidRPr="005A1581">
        <w:rPr>
          <w:color w:val="000000" w:themeColor="text1"/>
        </w:rPr>
        <w:t xml:space="preserve">as noted during the interviews, this is </w:t>
      </w:r>
      <w:r w:rsidR="001C4861" w:rsidRPr="005A1581">
        <w:rPr>
          <w:color w:val="000000" w:themeColor="text1"/>
        </w:rPr>
        <w:t>just</w:t>
      </w:r>
      <w:r w:rsidR="008F7AA7" w:rsidRPr="005A1581">
        <w:rPr>
          <w:color w:val="000000" w:themeColor="text1"/>
        </w:rPr>
        <w:t xml:space="preserve"> </w:t>
      </w:r>
      <w:r w:rsidR="001C4861" w:rsidRPr="005A1581">
        <w:rPr>
          <w:color w:val="000000" w:themeColor="text1"/>
        </w:rPr>
        <w:t>starting</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001C4861" w:rsidRPr="005A1581">
        <w:rPr>
          <w:color w:val="000000" w:themeColor="text1"/>
        </w:rPr>
        <w:t>no</w:t>
      </w:r>
      <w:r w:rsidR="008F7AA7" w:rsidRPr="005A1581">
        <w:rPr>
          <w:color w:val="000000" w:themeColor="text1"/>
        </w:rPr>
        <w:t xml:space="preserve"> </w:t>
      </w:r>
      <w:r w:rsidR="001C4861" w:rsidRPr="005A1581">
        <w:rPr>
          <w:color w:val="000000" w:themeColor="text1"/>
        </w:rPr>
        <w:t>clear</w:t>
      </w:r>
      <w:r w:rsidR="008F7AA7" w:rsidRPr="005A1581">
        <w:rPr>
          <w:color w:val="000000" w:themeColor="text1"/>
        </w:rPr>
        <w:t xml:space="preserve"> </w:t>
      </w:r>
      <w:r w:rsidR="001C4861" w:rsidRPr="005A1581">
        <w:rPr>
          <w:color w:val="000000" w:themeColor="text1"/>
        </w:rPr>
        <w:t>standard</w:t>
      </w:r>
      <w:r w:rsidRPr="005A1581">
        <w:rPr>
          <w:color w:val="000000" w:themeColor="text1"/>
        </w:rPr>
        <w:t>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Pr="005A1581">
        <w:rPr>
          <w:color w:val="000000" w:themeColor="text1"/>
        </w:rPr>
        <w:t xml:space="preserve">the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regulations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A97681" w:rsidRPr="005A1581">
        <w:rPr>
          <w:color w:val="000000" w:themeColor="text1"/>
        </w:rPr>
        <w:t xml:space="preserve"> </w:t>
      </w:r>
    </w:p>
    <w:p w14:paraId="4950A415" w14:textId="5877717E" w:rsidR="00C04197" w:rsidRPr="005A1581" w:rsidRDefault="004E6FD9" w:rsidP="00333E9A">
      <w:pPr>
        <w:spacing w:line="360" w:lineRule="auto"/>
        <w:rPr>
          <w:color w:val="000000" w:themeColor="text1"/>
        </w:rPr>
      </w:pPr>
      <w:r w:rsidRPr="005A1581">
        <w:rPr>
          <w:color w:val="000000" w:themeColor="text1"/>
        </w:rPr>
        <w:t xml:space="preserve">As Van Meter and Van Horn (1975) noted, the standards and objectives should provide specific standards for evaluating the programme's performance. Regarding this research, if the main target of the anti-doping policy is to eradicate doping in sports, to confirm whether implementation has been successful, one must determine if the percentage of athletes testing positive has decreased, and also assess the progress of related anti-doping projects. As noted in Chapter 6, to continue to decrease the percentage of doping violations, it is necessary to complement all the anti-doping programmes. For example, CHINADA adopted </w:t>
      </w:r>
      <w:r w:rsidRPr="005A1581">
        <w:rPr>
          <w:color w:val="000000" w:themeColor="text1"/>
        </w:rPr>
        <w:lastRenderedPageBreak/>
        <w:t>the ‘Access Control Programme' for anti-doping education. The percentage of athletes who passed the anti-doping exam can directly reflect the effectiveness of the anti-doping education programmes. However, not all aspects of the programmes' performance and effectiveness are easy to evaluate. For example, the effectiveness of anti-doping testing approaches is hard to evaluate.</w:t>
      </w:r>
    </w:p>
    <w:p w14:paraId="7949E0E3" w14:textId="77777777" w:rsidR="004E6FD9" w:rsidRPr="005A1581" w:rsidRDefault="004E6FD9" w:rsidP="00333E9A">
      <w:pPr>
        <w:spacing w:line="360" w:lineRule="auto"/>
        <w:rPr>
          <w:color w:val="000000" w:themeColor="text1"/>
        </w:rPr>
      </w:pPr>
    </w:p>
    <w:p w14:paraId="73354F65" w14:textId="33B6A3D4" w:rsidR="00C01DB0" w:rsidRPr="005A1581" w:rsidRDefault="00E60DD9" w:rsidP="00333E9A">
      <w:pPr>
        <w:pStyle w:val="Heading4"/>
        <w:spacing w:line="360" w:lineRule="auto"/>
        <w:rPr>
          <w:rFonts w:cs="Arial"/>
          <w:color w:val="000000" w:themeColor="text1"/>
        </w:rPr>
      </w:pPr>
      <w:r w:rsidRPr="005A1581">
        <w:rPr>
          <w:rFonts w:cs="Arial"/>
          <w:color w:val="000000" w:themeColor="text1"/>
        </w:rPr>
        <w:t xml:space="preserve">Policy </w:t>
      </w:r>
      <w:r w:rsidR="001C4861" w:rsidRPr="005A1581">
        <w:rPr>
          <w:rFonts w:cs="Arial"/>
          <w:color w:val="000000" w:themeColor="text1"/>
        </w:rPr>
        <w:t>Resources</w:t>
      </w:r>
    </w:p>
    <w:p w14:paraId="5FC73B3A" w14:textId="1AFAE3FB" w:rsidR="0016554A" w:rsidRPr="005A1581" w:rsidRDefault="00587440" w:rsidP="00333E9A">
      <w:pPr>
        <w:spacing w:line="360" w:lineRule="auto"/>
        <w:rPr>
          <w:color w:val="000000" w:themeColor="text1"/>
        </w:rPr>
      </w:pPr>
      <w:r w:rsidRPr="005A1581">
        <w:rPr>
          <w:color w:val="000000" w:themeColor="text1"/>
        </w:rPr>
        <w:t>V</w:t>
      </w:r>
      <w:r w:rsidR="00C1173E" w:rsidRPr="005A1581">
        <w:rPr>
          <w:color w:val="000000" w:themeColor="text1"/>
        </w:rPr>
        <w:t>arious resource</w:t>
      </w:r>
      <w:r w:rsidRPr="005A1581">
        <w:rPr>
          <w:color w:val="000000" w:themeColor="text1"/>
        </w:rPr>
        <w:t>s are</w:t>
      </w:r>
      <w:r w:rsidR="00C1173E" w:rsidRPr="005A1581">
        <w:rPr>
          <w:color w:val="000000" w:themeColor="text1"/>
        </w:rPr>
        <w:t xml:space="preserve"> needed during the anti-doping policy implementation, such as funding, jurisdiction, and manpower. According to the interviews, </w:t>
      </w:r>
      <w:r w:rsidRPr="005A1581">
        <w:rPr>
          <w:color w:val="000000" w:themeColor="text1"/>
        </w:rPr>
        <w:t xml:space="preserve">the </w:t>
      </w:r>
      <w:r w:rsidR="00C1173E" w:rsidRPr="005A1581">
        <w:rPr>
          <w:color w:val="000000" w:themeColor="text1"/>
        </w:rPr>
        <w:t xml:space="preserve">anti-doping work in China is supported and partly funded by the central government. </w:t>
      </w:r>
      <w:r w:rsidR="00CD0839" w:rsidRPr="005A1581">
        <w:rPr>
          <w:color w:val="000000" w:themeColor="text1"/>
        </w:rPr>
        <w:t>The</w:t>
      </w:r>
      <w:r w:rsidR="00C1173E" w:rsidRPr="005A1581">
        <w:rPr>
          <w:color w:val="000000" w:themeColor="text1"/>
        </w:rPr>
        <w:t xml:space="preserve"> Deputy Director of CHINADA </w:t>
      </w:r>
      <w:r w:rsidR="00FB6061" w:rsidRPr="005A1581">
        <w:rPr>
          <w:color w:val="000000" w:themeColor="text1"/>
        </w:rPr>
        <w:t>pointed to</w:t>
      </w:r>
      <w:r w:rsidR="00C1173E" w:rsidRPr="005A1581">
        <w:rPr>
          <w:color w:val="000000" w:themeColor="text1"/>
        </w:rPr>
        <w:t xml:space="preserve"> two main funding sources of CHINADA.</w:t>
      </w:r>
      <w:r w:rsidR="00CD0839" w:rsidRPr="005A1581">
        <w:rPr>
          <w:color w:val="000000" w:themeColor="text1"/>
        </w:rPr>
        <w:t xml:space="preserve"> The f</w:t>
      </w:r>
      <w:r w:rsidR="00C1173E" w:rsidRPr="005A1581">
        <w:rPr>
          <w:color w:val="000000" w:themeColor="text1"/>
        </w:rPr>
        <w:t xml:space="preserve">irst main funding </w:t>
      </w:r>
      <w:r w:rsidR="00FB6061" w:rsidRPr="005A1581">
        <w:rPr>
          <w:color w:val="000000" w:themeColor="text1"/>
        </w:rPr>
        <w:t xml:space="preserve">source </w:t>
      </w:r>
      <w:r w:rsidR="00C1173E" w:rsidRPr="005A1581">
        <w:rPr>
          <w:color w:val="000000" w:themeColor="text1"/>
        </w:rPr>
        <w:t xml:space="preserve">is from the government, which is the same as other NADOs. The additional funding is from </w:t>
      </w:r>
      <w:r w:rsidR="00FB6061" w:rsidRPr="005A1581">
        <w:rPr>
          <w:color w:val="000000" w:themeColor="text1"/>
        </w:rPr>
        <w:t xml:space="preserve">the </w:t>
      </w:r>
      <w:r w:rsidR="00C1173E" w:rsidRPr="005A1581">
        <w:rPr>
          <w:color w:val="000000" w:themeColor="text1"/>
        </w:rPr>
        <w:t>delegated doping tests from some int</w:t>
      </w:r>
      <w:r w:rsidR="00FB6061" w:rsidRPr="005A1581">
        <w:rPr>
          <w:color w:val="000000" w:themeColor="text1"/>
        </w:rPr>
        <w:t>ernational sports organisations. F</w:t>
      </w:r>
      <w:r w:rsidR="00C1173E" w:rsidRPr="005A1581">
        <w:rPr>
          <w:color w:val="000000" w:themeColor="text1"/>
        </w:rPr>
        <w:t xml:space="preserve">or example, China held the track and field world championships </w:t>
      </w:r>
      <w:r w:rsidR="00F466A2" w:rsidRPr="005A1581">
        <w:rPr>
          <w:color w:val="000000" w:themeColor="text1"/>
        </w:rPr>
        <w:t>in 2015</w:t>
      </w:r>
      <w:r w:rsidR="00C1173E" w:rsidRPr="005A1581">
        <w:rPr>
          <w:color w:val="000000" w:themeColor="text1"/>
        </w:rPr>
        <w:t>, and CHINADA accepted the delegated testing from IAAF.</w:t>
      </w:r>
      <w:r w:rsidR="00B41D05" w:rsidRPr="005A1581">
        <w:rPr>
          <w:color w:val="000000" w:themeColor="text1"/>
        </w:rPr>
        <w:t xml:space="preserve"> </w:t>
      </w:r>
      <w:r w:rsidR="000402F1" w:rsidRPr="005A1581">
        <w:rPr>
          <w:color w:val="000000" w:themeColor="text1"/>
        </w:rPr>
        <w:t>The</w:t>
      </w:r>
      <w:r w:rsidR="008F7AA7" w:rsidRPr="005A1581">
        <w:rPr>
          <w:color w:val="000000" w:themeColor="text1"/>
        </w:rPr>
        <w:t xml:space="preserve"> </w:t>
      </w:r>
      <w:r w:rsidR="001C4861" w:rsidRPr="005A1581">
        <w:rPr>
          <w:color w:val="000000" w:themeColor="text1"/>
        </w:rPr>
        <w:t>major</w:t>
      </w:r>
      <w:r w:rsidR="008F7AA7" w:rsidRPr="005A1581">
        <w:rPr>
          <w:color w:val="000000" w:themeColor="text1"/>
        </w:rPr>
        <w:t xml:space="preserve"> </w:t>
      </w:r>
      <w:r w:rsidR="001C4861" w:rsidRPr="005A1581">
        <w:rPr>
          <w:color w:val="000000" w:themeColor="text1"/>
        </w:rPr>
        <w:t>cost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testing</w:t>
      </w:r>
      <w:r w:rsidR="000402F1" w:rsidRPr="005A1581">
        <w:rPr>
          <w:color w:val="000000" w:themeColor="text1"/>
        </w:rPr>
        <w:t xml:space="preserve"> in China</w:t>
      </w:r>
      <w:r w:rsidR="001C4861"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cost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annual</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plan</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paid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client</w:t>
      </w:r>
      <w:r w:rsidR="008F7AA7" w:rsidRPr="005A1581">
        <w:rPr>
          <w:color w:val="000000" w:themeColor="text1"/>
        </w:rPr>
        <w:t xml:space="preserve"> </w:t>
      </w:r>
      <w:r w:rsidR="001C4861" w:rsidRPr="005A1581">
        <w:rPr>
          <w:color w:val="000000" w:themeColor="text1"/>
        </w:rPr>
        <w:t>(</w:t>
      </w:r>
      <w:r w:rsidR="00672FA7" w:rsidRPr="005A1581">
        <w:rPr>
          <w:color w:val="000000" w:themeColor="text1"/>
        </w:rPr>
        <w:t xml:space="preserve">local anti-doping agencies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federation)</w:t>
      </w:r>
      <w:r w:rsidR="008F7AA7" w:rsidRPr="005A1581">
        <w:rPr>
          <w:color w:val="000000" w:themeColor="text1"/>
        </w:rPr>
        <w:t xml:space="preserve"> </w:t>
      </w:r>
      <w:r w:rsidR="001C4861" w:rsidRPr="005A1581">
        <w:rPr>
          <w:color w:val="000000" w:themeColor="text1"/>
        </w:rPr>
        <w:t>needs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pay</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cost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delegated</w:t>
      </w:r>
      <w:r w:rsidR="008F7AA7" w:rsidRPr="005A1581">
        <w:rPr>
          <w:color w:val="000000" w:themeColor="text1"/>
        </w:rPr>
        <w:t xml:space="preserve"> </w:t>
      </w:r>
      <w:r w:rsidR="001C4861" w:rsidRPr="005A1581">
        <w:rPr>
          <w:color w:val="000000" w:themeColor="text1"/>
        </w:rPr>
        <w:t>testing</w:t>
      </w:r>
      <w:r w:rsidR="00A057AA" w:rsidRPr="005A1581">
        <w:rPr>
          <w:color w:val="000000" w:themeColor="text1"/>
        </w:rPr>
        <w:t xml:space="preserve"> (see Chapter 6)</w:t>
      </w:r>
      <w:r w:rsidR="001C4861" w:rsidRPr="005A1581">
        <w:rPr>
          <w:color w:val="000000" w:themeColor="text1"/>
        </w:rPr>
        <w:t>.</w:t>
      </w:r>
      <w:r w:rsidR="00F45450"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672FA7" w:rsidRPr="005A1581">
        <w:rPr>
          <w:color w:val="000000" w:themeColor="text1"/>
        </w:rPr>
        <w:t>local anti-doping agencies</w:t>
      </w:r>
      <w:r w:rsidR="00551803"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cost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delegated</w:t>
      </w:r>
      <w:r w:rsidR="008F7AA7" w:rsidRPr="005A1581">
        <w:rPr>
          <w:color w:val="000000" w:themeColor="text1"/>
        </w:rPr>
        <w:t xml:space="preserve"> </w:t>
      </w:r>
      <w:r w:rsidR="001C4861" w:rsidRPr="005A1581">
        <w:rPr>
          <w:color w:val="000000" w:themeColor="text1"/>
        </w:rPr>
        <w:t>testing</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additional</w:t>
      </w:r>
      <w:r w:rsidR="008F7AA7" w:rsidRPr="005A1581">
        <w:rPr>
          <w:color w:val="000000" w:themeColor="text1"/>
        </w:rPr>
        <w:t xml:space="preserve"> </w:t>
      </w:r>
      <w:r w:rsidR="001C4861" w:rsidRPr="005A1581">
        <w:rPr>
          <w:color w:val="000000" w:themeColor="text1"/>
        </w:rPr>
        <w:t>expense.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factors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expensive.</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Director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Science</w:t>
      </w:r>
      <w:r w:rsidR="008F7AA7" w:rsidRPr="005A1581">
        <w:rPr>
          <w:color w:val="000000" w:themeColor="text1"/>
        </w:rPr>
        <w:t xml:space="preserve"> </w:t>
      </w:r>
      <w:r w:rsidR="001C4861" w:rsidRPr="005A1581">
        <w:rPr>
          <w:color w:val="000000" w:themeColor="text1"/>
        </w:rPr>
        <w:t>noted</w:t>
      </w:r>
      <w:r w:rsidR="00F45450" w:rsidRPr="005A1581">
        <w:rPr>
          <w:color w:val="000000" w:themeColor="text1"/>
        </w:rPr>
        <w:t xml:space="preserve"> (see Chapter 6)</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fewer</w:t>
      </w:r>
      <w:r w:rsidR="008F7AA7" w:rsidRPr="005A1581">
        <w:rPr>
          <w:color w:val="000000" w:themeColor="text1"/>
        </w:rPr>
        <w:t xml:space="preserve"> </w:t>
      </w:r>
      <w:r w:rsidR="001C4861" w:rsidRPr="005A1581">
        <w:rPr>
          <w:color w:val="000000" w:themeColor="text1"/>
        </w:rPr>
        <w:t>overheads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lectures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print</w:t>
      </w:r>
      <w:r w:rsidR="008F7AA7" w:rsidRPr="005A1581">
        <w:rPr>
          <w:color w:val="000000" w:themeColor="text1"/>
        </w:rPr>
        <w:t xml:space="preserve"> </w:t>
      </w:r>
      <w:r w:rsidR="001C4861" w:rsidRPr="005A1581">
        <w:rPr>
          <w:color w:val="000000" w:themeColor="text1"/>
        </w:rPr>
        <w:t>out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learning</w:t>
      </w:r>
      <w:r w:rsidR="008F7AA7" w:rsidRPr="005A1581">
        <w:rPr>
          <w:color w:val="000000" w:themeColor="text1"/>
        </w:rPr>
        <w:t xml:space="preserve"> </w:t>
      </w:r>
      <w:r w:rsidR="001C4861" w:rsidRPr="005A1581">
        <w:rPr>
          <w:color w:val="000000" w:themeColor="text1"/>
        </w:rPr>
        <w:t>materials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athletes.</w:t>
      </w:r>
      <w:r w:rsidR="00D93E12" w:rsidRPr="005A1581">
        <w:rPr>
          <w:color w:val="000000" w:themeColor="text1"/>
        </w:rPr>
        <w:t xml:space="preserve"> I</w:t>
      </w:r>
      <w:r w:rsidR="00BD010F" w:rsidRPr="005A1581">
        <w:rPr>
          <w:color w:val="000000" w:themeColor="text1"/>
        </w:rPr>
        <w:t>nsufficient f</w:t>
      </w:r>
      <w:r w:rsidR="00D93E12" w:rsidRPr="005A1581">
        <w:rPr>
          <w:color w:val="000000" w:themeColor="text1"/>
        </w:rPr>
        <w:t>unding will cause many problems. S</w:t>
      </w:r>
      <w:r w:rsidR="00BD010F" w:rsidRPr="005A1581">
        <w:rPr>
          <w:color w:val="000000" w:themeColor="text1"/>
        </w:rPr>
        <w:t xml:space="preserve">ome poor provinces have limited funding </w:t>
      </w:r>
      <w:r w:rsidR="00D93E12" w:rsidRPr="005A1581">
        <w:rPr>
          <w:color w:val="000000" w:themeColor="text1"/>
        </w:rPr>
        <w:t xml:space="preserve">for doping testing and as a result will negatively affect </w:t>
      </w:r>
      <w:r w:rsidR="00BD010F" w:rsidRPr="005A1581">
        <w:rPr>
          <w:color w:val="000000" w:themeColor="text1"/>
        </w:rPr>
        <w:t>the coverage of doping testing.</w:t>
      </w:r>
      <w:r w:rsidR="0016554A" w:rsidRPr="005A1581">
        <w:rPr>
          <w:color w:val="000000" w:themeColor="text1"/>
        </w:rPr>
        <w:t xml:space="preserve"> Moreover, the DCOs' dissatisfaction with their subsidies may also have an impact on their motivation to work (see Chapter 6). Eventually, it will impact the Code compliance. </w:t>
      </w:r>
    </w:p>
    <w:p w14:paraId="2DDC7716" w14:textId="274A7DF5" w:rsidR="00C01DB0" w:rsidRPr="005A1581" w:rsidRDefault="001C4861" w:rsidP="00333E9A">
      <w:pPr>
        <w:spacing w:line="360" w:lineRule="auto"/>
        <w:rPr>
          <w:color w:val="000000" w:themeColor="text1"/>
        </w:rPr>
      </w:pPr>
      <w:r w:rsidRPr="005A1581">
        <w:rPr>
          <w:color w:val="000000" w:themeColor="text1"/>
        </w:rPr>
        <w:t>Apart</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funding</w:t>
      </w:r>
      <w:r w:rsidR="00B538AF" w:rsidRPr="005A1581">
        <w:rPr>
          <w:color w:val="000000" w:themeColor="text1"/>
        </w:rPr>
        <w:t>,</w:t>
      </w:r>
      <w:r w:rsidR="008F7AA7" w:rsidRPr="005A1581">
        <w:rPr>
          <w:color w:val="000000" w:themeColor="text1"/>
        </w:rPr>
        <w:t xml:space="preserve"> </w:t>
      </w:r>
      <w:r w:rsidRPr="005A1581">
        <w:rPr>
          <w:color w:val="000000" w:themeColor="text1"/>
        </w:rPr>
        <w:t>jurisdiction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important</w:t>
      </w:r>
      <w:r w:rsidR="008F7AA7" w:rsidRPr="005A1581">
        <w:rPr>
          <w:color w:val="000000" w:themeColor="text1"/>
        </w:rPr>
        <w:t xml:space="preserve"> </w:t>
      </w:r>
      <w:r w:rsidRPr="005A1581">
        <w:rPr>
          <w:color w:val="000000" w:themeColor="text1"/>
        </w:rPr>
        <w:t>consideration</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mentioned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00F45450" w:rsidRPr="005A1581">
        <w:rPr>
          <w:color w:val="000000" w:themeColor="text1"/>
        </w:rPr>
        <w:t>her</w:t>
      </w:r>
      <w:r w:rsidR="008F7AA7" w:rsidRPr="005A1581">
        <w:rPr>
          <w:color w:val="000000" w:themeColor="text1"/>
        </w:rPr>
        <w:t xml:space="preserve"> </w:t>
      </w:r>
      <w:r w:rsidRPr="005A1581">
        <w:rPr>
          <w:color w:val="000000" w:themeColor="text1"/>
        </w:rPr>
        <w:t>interview</w:t>
      </w:r>
      <w:r w:rsidR="00B538AF" w:rsidRPr="005A1581">
        <w:rPr>
          <w:color w:val="000000" w:themeColor="text1"/>
        </w:rPr>
        <w:t>,</w:t>
      </w:r>
      <w:r w:rsidR="008F7AA7" w:rsidRPr="005A1581">
        <w:rPr>
          <w:color w:val="000000" w:themeColor="text1"/>
        </w:rPr>
        <w:t xml:space="preserve"> </w:t>
      </w:r>
      <w:r w:rsidRPr="005A1581">
        <w:rPr>
          <w:color w:val="000000" w:themeColor="text1"/>
        </w:rPr>
        <w:t>administrative</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ations</w:t>
      </w:r>
      <w:r w:rsidR="008F7AA7" w:rsidRPr="005A1581">
        <w:rPr>
          <w:color w:val="000000" w:themeColor="text1"/>
        </w:rPr>
        <w:t xml:space="preserve"> </w:t>
      </w:r>
      <w:r w:rsidRPr="005A1581">
        <w:rPr>
          <w:color w:val="000000" w:themeColor="text1"/>
        </w:rPr>
        <w:t>like</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do</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authority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conduct</w:t>
      </w:r>
      <w:r w:rsidR="008F7AA7" w:rsidRPr="005A1581">
        <w:rPr>
          <w:color w:val="000000" w:themeColor="text1"/>
        </w:rPr>
        <w:t xml:space="preserve"> </w:t>
      </w:r>
      <w:r w:rsidRPr="005A1581">
        <w:rPr>
          <w:color w:val="000000" w:themeColor="text1"/>
        </w:rPr>
        <w:t>inspections.</w:t>
      </w:r>
      <w:r w:rsidR="008F7AA7" w:rsidRPr="005A1581">
        <w:rPr>
          <w:color w:val="000000" w:themeColor="text1"/>
        </w:rPr>
        <w:t xml:space="preserve"> </w:t>
      </w: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cooperating</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central</w:t>
      </w:r>
      <w:r w:rsidR="008F7AA7" w:rsidRPr="005A1581">
        <w:rPr>
          <w:color w:val="000000" w:themeColor="text1"/>
        </w:rPr>
        <w:t xml:space="preserve"> </w:t>
      </w:r>
      <w:r w:rsidRPr="005A1581">
        <w:rPr>
          <w:color w:val="000000" w:themeColor="text1"/>
        </w:rPr>
        <w:t>government</w:t>
      </w:r>
      <w:r w:rsidR="00B538AF" w:rsidRPr="005A1581">
        <w:rPr>
          <w:color w:val="000000" w:themeColor="text1"/>
        </w:rPr>
        <w:t>,</w:t>
      </w:r>
      <w:r w:rsidR="008F7AA7" w:rsidRPr="005A1581">
        <w:rPr>
          <w:color w:val="000000" w:themeColor="text1"/>
        </w:rPr>
        <w:t xml:space="preserve"> </w:t>
      </w:r>
      <w:r w:rsidRPr="005A1581">
        <w:rPr>
          <w:color w:val="000000" w:themeColor="text1"/>
        </w:rPr>
        <w:lastRenderedPageBreak/>
        <w:t>which</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rely</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powerful</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does</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need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worry</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jurisdiction.</w:t>
      </w:r>
      <w:r w:rsidR="008F7AA7" w:rsidRPr="005A1581">
        <w:rPr>
          <w:color w:val="000000" w:themeColor="text1"/>
        </w:rPr>
        <w:t xml:space="preserve"> </w:t>
      </w:r>
      <w:r w:rsidR="00F45450" w:rsidRPr="005A1581">
        <w:rPr>
          <w:color w:val="000000" w:themeColor="text1"/>
        </w:rPr>
        <w:t>I</w:t>
      </w:r>
      <w:r w:rsidRPr="005A1581">
        <w:rPr>
          <w:color w:val="000000" w:themeColor="text1"/>
        </w:rPr>
        <w:t>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relevant</w:t>
      </w:r>
      <w:r w:rsidR="008F7AA7" w:rsidRPr="005A1581">
        <w:rPr>
          <w:color w:val="000000" w:themeColor="text1"/>
        </w:rPr>
        <w:t xml:space="preserve"> </w:t>
      </w:r>
      <w:r w:rsidRPr="005A1581">
        <w:rPr>
          <w:color w:val="000000" w:themeColor="text1"/>
        </w:rPr>
        <w:t>staff</w:t>
      </w:r>
      <w:r w:rsidR="008F7AA7" w:rsidRPr="005A1581">
        <w:rPr>
          <w:color w:val="000000" w:themeColor="text1"/>
        </w:rPr>
        <w:t xml:space="preserve"> </w:t>
      </w:r>
      <w:r w:rsidRPr="005A1581">
        <w:rPr>
          <w:color w:val="000000" w:themeColor="text1"/>
        </w:rPr>
        <w:t>do</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cooperate</w:t>
      </w:r>
      <w:r w:rsidR="00B538AF" w:rsidRPr="005A1581">
        <w:rPr>
          <w:color w:val="000000" w:themeColor="text1"/>
        </w:rPr>
        <w:t>,</w:t>
      </w:r>
      <w:r w:rsidR="008F7AA7" w:rsidRPr="005A1581">
        <w:rPr>
          <w:color w:val="000000" w:themeColor="text1"/>
        </w:rPr>
        <w:t xml:space="preserve"> </w:t>
      </w:r>
      <w:r w:rsidRPr="005A1581">
        <w:rPr>
          <w:color w:val="000000" w:themeColor="text1"/>
        </w:rPr>
        <w:t>refuse</w:t>
      </w:r>
      <w:r w:rsidR="00B538AF" w:rsidRPr="005A1581">
        <w:rPr>
          <w:color w:val="000000" w:themeColor="text1"/>
        </w:rPr>
        <w:t>,</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even</w:t>
      </w:r>
      <w:r w:rsidR="008F7AA7" w:rsidRPr="005A1581">
        <w:rPr>
          <w:color w:val="000000" w:themeColor="text1"/>
        </w:rPr>
        <w:t xml:space="preserve"> </w:t>
      </w:r>
      <w:r w:rsidRPr="005A1581">
        <w:rPr>
          <w:color w:val="000000" w:themeColor="text1"/>
        </w:rPr>
        <w:t>obstruct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investigation</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government</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00F45450" w:rsidRPr="005A1581">
        <w:rPr>
          <w:color w:val="000000" w:themeColor="text1"/>
        </w:rPr>
        <w:t xml:space="preserve">the </w:t>
      </w:r>
      <w:r w:rsidRPr="005A1581">
        <w:rPr>
          <w:color w:val="000000" w:themeColor="text1"/>
        </w:rPr>
        <w:t>authority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issue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warning</w:t>
      </w:r>
      <w:r w:rsidR="00B538AF" w:rsidRPr="005A1581">
        <w:rPr>
          <w:color w:val="000000" w:themeColor="text1"/>
        </w:rPr>
        <w:t>,</w:t>
      </w:r>
      <w:r w:rsidR="008F7AA7" w:rsidRPr="005A1581">
        <w:rPr>
          <w:color w:val="000000" w:themeColor="text1"/>
        </w:rPr>
        <w:t xml:space="preserve"> </w:t>
      </w:r>
      <w:r w:rsidRPr="005A1581">
        <w:rPr>
          <w:color w:val="000000" w:themeColor="text1"/>
        </w:rPr>
        <w:t>record</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demerit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even</w:t>
      </w:r>
      <w:r w:rsidR="008F7AA7" w:rsidRPr="005A1581">
        <w:rPr>
          <w:color w:val="000000" w:themeColor="text1"/>
        </w:rPr>
        <w:t xml:space="preserve"> </w:t>
      </w:r>
      <w:r w:rsidRPr="005A1581">
        <w:rPr>
          <w:color w:val="000000" w:themeColor="text1"/>
        </w:rPr>
        <w:t>dismiss</w:t>
      </w:r>
      <w:r w:rsidR="008F7AA7" w:rsidRPr="005A1581">
        <w:rPr>
          <w:color w:val="000000" w:themeColor="text1"/>
        </w:rPr>
        <w:t xml:space="preserve"> </w:t>
      </w:r>
      <w:r w:rsidRPr="005A1581">
        <w:rPr>
          <w:color w:val="000000" w:themeColor="text1"/>
        </w:rPr>
        <w:t>them</w:t>
      </w:r>
      <w:r w:rsidR="00B538AF" w:rsidRPr="005A1581">
        <w:rPr>
          <w:color w:val="000000" w:themeColor="text1"/>
        </w:rPr>
        <w:t>,</w:t>
      </w:r>
      <w:r w:rsidR="008F7AA7" w:rsidRPr="005A1581">
        <w:rPr>
          <w:color w:val="000000" w:themeColor="text1"/>
        </w:rPr>
        <w:t xml:space="preserve"> </w:t>
      </w:r>
      <w:r w:rsidRPr="005A1581">
        <w:rPr>
          <w:color w:val="000000" w:themeColor="text1"/>
        </w:rPr>
        <w:t>according</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relevant</w:t>
      </w:r>
      <w:r w:rsidR="008F7AA7" w:rsidRPr="005A1581">
        <w:rPr>
          <w:color w:val="000000" w:themeColor="text1"/>
        </w:rPr>
        <w:t xml:space="preserve"> </w:t>
      </w:r>
      <w:r w:rsidRPr="005A1581">
        <w:rPr>
          <w:color w:val="000000" w:themeColor="text1"/>
        </w:rPr>
        <w:t>provisions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F45450" w:rsidRPr="005A1581">
        <w:rPr>
          <w:color w:val="000000" w:themeColor="text1"/>
        </w:rPr>
        <w:t>s</w:t>
      </w:r>
      <w:r w:rsidRPr="005A1581">
        <w:rPr>
          <w:color w:val="000000" w:themeColor="text1"/>
        </w:rPr>
        <w:t>tate.</w:t>
      </w:r>
      <w:r w:rsidR="00B41D05" w:rsidRPr="005A1581">
        <w:rPr>
          <w:color w:val="000000" w:themeColor="text1"/>
        </w:rPr>
        <w:t xml:space="preserve"> Without the </w:t>
      </w:r>
      <w:r w:rsidR="00ED679B" w:rsidRPr="005A1581">
        <w:rPr>
          <w:color w:val="000000" w:themeColor="text1"/>
        </w:rPr>
        <w:t xml:space="preserve">enough jurisdiction </w:t>
      </w:r>
      <w:r w:rsidR="003E12B2" w:rsidRPr="005A1581">
        <w:rPr>
          <w:color w:val="000000" w:themeColor="text1"/>
        </w:rPr>
        <w:t xml:space="preserve">power, the anti-doping implementation will encounter many obstacles. </w:t>
      </w:r>
    </w:p>
    <w:p w14:paraId="0248E3DB" w14:textId="645C8CB6" w:rsidR="000817CF" w:rsidRPr="005A1581" w:rsidRDefault="00D93E12" w:rsidP="00333E9A">
      <w:pPr>
        <w:spacing w:line="360" w:lineRule="auto"/>
        <w:rPr>
          <w:color w:val="000000" w:themeColor="text1"/>
        </w:rPr>
      </w:pPr>
      <w:r w:rsidRPr="005A1581">
        <w:rPr>
          <w:color w:val="000000" w:themeColor="text1"/>
        </w:rPr>
        <w:t>The workforce also plays</w:t>
      </w:r>
      <w:r w:rsidR="00632B39" w:rsidRPr="005A1581">
        <w:rPr>
          <w:color w:val="000000" w:themeColor="text1"/>
        </w:rPr>
        <w:t xml:space="preserve"> a vital role in anti-doping policy i</w:t>
      </w:r>
      <w:r w:rsidR="00CD0839" w:rsidRPr="005A1581">
        <w:rPr>
          <w:color w:val="000000" w:themeColor="text1"/>
        </w:rPr>
        <w:t>mplementation. As</w:t>
      </w:r>
      <w:r w:rsidR="00632B39" w:rsidRPr="005A1581">
        <w:rPr>
          <w:color w:val="000000" w:themeColor="text1"/>
        </w:rPr>
        <w:t xml:space="preserve"> noted in the </w:t>
      </w:r>
      <w:r w:rsidRPr="005A1581">
        <w:rPr>
          <w:color w:val="000000" w:themeColor="text1"/>
        </w:rPr>
        <w:t>f</w:t>
      </w:r>
      <w:r w:rsidR="00632B39" w:rsidRPr="005A1581">
        <w:rPr>
          <w:color w:val="000000" w:themeColor="text1"/>
        </w:rPr>
        <w:t>inding</w:t>
      </w:r>
      <w:r w:rsidRPr="005A1581">
        <w:rPr>
          <w:color w:val="000000" w:themeColor="text1"/>
        </w:rPr>
        <w:t xml:space="preserve">s chapter, </w:t>
      </w:r>
      <w:r w:rsidR="0021511C" w:rsidRPr="005A1581">
        <w:rPr>
          <w:color w:val="000000" w:themeColor="text1"/>
        </w:rPr>
        <w:t>one of the differences between</w:t>
      </w:r>
      <w:r w:rsidR="00551803" w:rsidRPr="005A1581">
        <w:rPr>
          <w:color w:val="000000" w:themeColor="text1"/>
        </w:rPr>
        <w:t xml:space="preserve"> </w:t>
      </w:r>
      <w:r w:rsidR="00632B39" w:rsidRPr="005A1581">
        <w:rPr>
          <w:color w:val="000000" w:themeColor="text1"/>
        </w:rPr>
        <w:t>e</w:t>
      </w:r>
      <w:r w:rsidRPr="005A1581">
        <w:rPr>
          <w:color w:val="000000" w:themeColor="text1"/>
        </w:rPr>
        <w:t xml:space="preserve">ach </w:t>
      </w:r>
      <w:r w:rsidR="00672FA7" w:rsidRPr="005A1581">
        <w:rPr>
          <w:color w:val="000000" w:themeColor="text1"/>
        </w:rPr>
        <w:t>l</w:t>
      </w:r>
      <w:r w:rsidR="00D641C8" w:rsidRPr="005A1581">
        <w:rPr>
          <w:color w:val="000000" w:themeColor="text1"/>
        </w:rPr>
        <w:t>ocal anti-doping agency</w:t>
      </w:r>
      <w:r w:rsidR="00551803" w:rsidRPr="005A1581">
        <w:rPr>
          <w:color w:val="000000" w:themeColor="text1"/>
        </w:rPr>
        <w:t xml:space="preserve"> </w:t>
      </w:r>
      <w:r w:rsidRPr="005A1581">
        <w:rPr>
          <w:color w:val="000000" w:themeColor="text1"/>
        </w:rPr>
        <w:t>is</w:t>
      </w:r>
      <w:r w:rsidR="00632B39" w:rsidRPr="005A1581">
        <w:rPr>
          <w:color w:val="000000" w:themeColor="text1"/>
        </w:rPr>
        <w:t xml:space="preserve"> </w:t>
      </w:r>
      <w:r w:rsidR="00CD0839" w:rsidRPr="005A1581">
        <w:rPr>
          <w:color w:val="000000" w:themeColor="text1"/>
        </w:rPr>
        <w:t>the number of</w:t>
      </w:r>
      <w:r w:rsidR="00632B39" w:rsidRPr="005A1581">
        <w:rPr>
          <w:color w:val="000000" w:themeColor="text1"/>
        </w:rPr>
        <w:t xml:space="preserve"> staff</w:t>
      </w:r>
      <w:r w:rsidRPr="005A1581">
        <w:rPr>
          <w:color w:val="000000" w:themeColor="text1"/>
        </w:rPr>
        <w:t>s in charge of anti-doping work;</w:t>
      </w:r>
      <w:r w:rsidR="00632B39" w:rsidRPr="005A1581">
        <w:rPr>
          <w:color w:val="000000" w:themeColor="text1"/>
        </w:rPr>
        <w:t xml:space="preserve"> </w:t>
      </w:r>
      <w:r w:rsidR="00CD0839" w:rsidRPr="005A1581">
        <w:rPr>
          <w:color w:val="000000" w:themeColor="text1"/>
        </w:rPr>
        <w:t>specifically, whether</w:t>
      </w:r>
      <w:r w:rsidR="00632B39" w:rsidRPr="005A1581">
        <w:rPr>
          <w:color w:val="000000" w:themeColor="text1"/>
        </w:rPr>
        <w:t xml:space="preserve"> it set up a ‘specialised department’ or just left a ‘full-time </w:t>
      </w:r>
      <w:r w:rsidR="004E6FD9" w:rsidRPr="005A1581">
        <w:rPr>
          <w:color w:val="000000" w:themeColor="text1"/>
        </w:rPr>
        <w:t>employee</w:t>
      </w:r>
      <w:r w:rsidR="00632B39" w:rsidRPr="005A1581">
        <w:rPr>
          <w:color w:val="000000" w:themeColor="text1"/>
        </w:rPr>
        <w:t>’ on it (</w:t>
      </w:r>
      <w:r w:rsidRPr="005A1581">
        <w:rPr>
          <w:color w:val="000000" w:themeColor="text1"/>
        </w:rPr>
        <w:t>There will be more discussion about</w:t>
      </w:r>
      <w:r w:rsidR="00632B39" w:rsidRPr="005A1581">
        <w:rPr>
          <w:color w:val="000000" w:themeColor="text1"/>
        </w:rPr>
        <w:t xml:space="preserve"> it late</w:t>
      </w:r>
      <w:r w:rsidR="003E12B2" w:rsidRPr="005A1581">
        <w:rPr>
          <w:color w:val="000000" w:themeColor="text1"/>
        </w:rPr>
        <w:t>r</w:t>
      </w:r>
      <w:r w:rsidR="00632B39" w:rsidRPr="005A1581">
        <w:rPr>
          <w:color w:val="000000" w:themeColor="text1"/>
        </w:rPr>
        <w:t>). Moreover, during the interview, the shortage of the number of DCOs in China is also a problem, which may have an</w:t>
      </w:r>
      <w:r w:rsidR="00D82032" w:rsidRPr="005A1581">
        <w:rPr>
          <w:color w:val="000000" w:themeColor="text1"/>
        </w:rPr>
        <w:t xml:space="preserve"> impact on the efficiency of </w:t>
      </w:r>
      <w:r w:rsidR="00632B39" w:rsidRPr="005A1581">
        <w:rPr>
          <w:color w:val="000000" w:themeColor="text1"/>
        </w:rPr>
        <w:t>out-of-competition testing.</w:t>
      </w:r>
      <w:r w:rsidR="003E12B2" w:rsidRPr="005A1581">
        <w:rPr>
          <w:color w:val="000000" w:themeColor="text1"/>
        </w:rPr>
        <w:t xml:space="preserve"> </w:t>
      </w:r>
      <w:r w:rsidR="00ED1F6F" w:rsidRPr="005A1581">
        <w:rPr>
          <w:color w:val="000000" w:themeColor="text1"/>
        </w:rPr>
        <w:t xml:space="preserve">The balance workforce will </w:t>
      </w:r>
      <w:r w:rsidR="00D34D2E" w:rsidRPr="005A1581">
        <w:rPr>
          <w:color w:val="000000" w:themeColor="text1"/>
        </w:rPr>
        <w:t xml:space="preserve">improve the effectiveness of anti-doping work. </w:t>
      </w:r>
    </w:p>
    <w:p w14:paraId="7070BADD" w14:textId="77777777" w:rsidR="003E12B2" w:rsidRPr="005A1581" w:rsidRDefault="003E12B2" w:rsidP="00333E9A">
      <w:pPr>
        <w:spacing w:line="360" w:lineRule="auto"/>
        <w:rPr>
          <w:color w:val="000000" w:themeColor="text1"/>
        </w:rPr>
      </w:pPr>
    </w:p>
    <w:p w14:paraId="5FFED0C8" w14:textId="45132981" w:rsidR="00C01DB0" w:rsidRPr="005A1581" w:rsidRDefault="001C4861" w:rsidP="00333E9A">
      <w:pPr>
        <w:pStyle w:val="Heading4"/>
        <w:spacing w:line="360" w:lineRule="auto"/>
        <w:rPr>
          <w:rFonts w:cs="Arial"/>
          <w:color w:val="000000" w:themeColor="text1"/>
        </w:rPr>
      </w:pPr>
      <w:r w:rsidRPr="005A1581">
        <w:rPr>
          <w:rFonts w:cs="Arial"/>
          <w:color w:val="000000" w:themeColor="text1"/>
        </w:rPr>
        <w:t>Inter-orga</w:t>
      </w:r>
      <w:r w:rsidR="00C01DB0" w:rsidRPr="005A1581">
        <w:rPr>
          <w:rFonts w:cs="Arial"/>
          <w:color w:val="000000" w:themeColor="text1"/>
        </w:rPr>
        <w:t>nis</w:t>
      </w:r>
      <w:r w:rsidRPr="005A1581">
        <w:rPr>
          <w:rFonts w:cs="Arial"/>
          <w:color w:val="000000" w:themeColor="text1"/>
        </w:rPr>
        <w:t>ational</w:t>
      </w:r>
      <w:r w:rsidR="008F7AA7" w:rsidRPr="005A1581">
        <w:rPr>
          <w:rFonts w:cs="Arial"/>
          <w:color w:val="000000" w:themeColor="text1"/>
        </w:rPr>
        <w:t xml:space="preserve"> </w:t>
      </w:r>
      <w:r w:rsidRPr="005A1581">
        <w:rPr>
          <w:rFonts w:cs="Arial"/>
          <w:color w:val="000000" w:themeColor="text1"/>
        </w:rPr>
        <w:t>communication</w:t>
      </w:r>
      <w:r w:rsidR="008F7AA7" w:rsidRPr="005A1581">
        <w:rPr>
          <w:rFonts w:cs="Arial"/>
          <w:color w:val="000000" w:themeColor="text1"/>
        </w:rPr>
        <w:t xml:space="preserve"> </w:t>
      </w:r>
      <w:r w:rsidRPr="005A1581">
        <w:rPr>
          <w:rFonts w:cs="Arial"/>
          <w:color w:val="000000" w:themeColor="text1"/>
        </w:rPr>
        <w:t>and</w:t>
      </w:r>
      <w:r w:rsidR="008F7AA7" w:rsidRPr="005A1581">
        <w:rPr>
          <w:rFonts w:cs="Arial"/>
          <w:color w:val="000000" w:themeColor="text1"/>
        </w:rPr>
        <w:t xml:space="preserve"> </w:t>
      </w:r>
      <w:r w:rsidRPr="005A1581">
        <w:rPr>
          <w:rFonts w:cs="Arial"/>
          <w:color w:val="000000" w:themeColor="text1"/>
        </w:rPr>
        <w:t>enforcement</w:t>
      </w:r>
      <w:r w:rsidR="008F7AA7" w:rsidRPr="005A1581">
        <w:rPr>
          <w:rFonts w:cs="Arial"/>
          <w:color w:val="000000" w:themeColor="text1"/>
        </w:rPr>
        <w:t xml:space="preserve"> </w:t>
      </w:r>
      <w:r w:rsidRPr="005A1581">
        <w:rPr>
          <w:rFonts w:cs="Arial"/>
          <w:color w:val="000000" w:themeColor="text1"/>
        </w:rPr>
        <w:t>activities</w:t>
      </w:r>
    </w:p>
    <w:p w14:paraId="57841D28" w14:textId="1303BBBE"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interviews</w:t>
      </w:r>
      <w:r w:rsidR="008F7AA7" w:rsidRPr="005A1581">
        <w:rPr>
          <w:color w:val="000000" w:themeColor="text1"/>
        </w:rPr>
        <w:t xml:space="preserve"> </w:t>
      </w:r>
      <w:r w:rsidRPr="005A1581">
        <w:rPr>
          <w:color w:val="000000" w:themeColor="text1"/>
        </w:rPr>
        <w:t>show</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communicates</w:t>
      </w:r>
      <w:r w:rsidR="008F7AA7" w:rsidRPr="005A1581">
        <w:rPr>
          <w:color w:val="000000" w:themeColor="text1"/>
        </w:rPr>
        <w:t xml:space="preserve"> </w:t>
      </w:r>
      <w:r w:rsidRPr="005A1581">
        <w:rPr>
          <w:color w:val="000000" w:themeColor="text1"/>
        </w:rPr>
        <w:t>frequently</w:t>
      </w:r>
      <w:r w:rsidR="008F7AA7" w:rsidRPr="005A1581">
        <w:rPr>
          <w:color w:val="000000" w:themeColor="text1"/>
        </w:rPr>
        <w:t xml:space="preserve"> </w:t>
      </w:r>
      <w:r w:rsidR="0021511C" w:rsidRPr="005A1581">
        <w:rPr>
          <w:color w:val="000000" w:themeColor="text1"/>
        </w:rPr>
        <w:t xml:space="preserve">with </w:t>
      </w:r>
      <w:r w:rsidRPr="005A1581">
        <w:rPr>
          <w:color w:val="000000" w:themeColor="text1"/>
        </w:rPr>
        <w:t>each</w:t>
      </w:r>
      <w:r w:rsidR="008F7AA7" w:rsidRPr="005A1581">
        <w:rPr>
          <w:color w:val="000000" w:themeColor="text1"/>
        </w:rPr>
        <w:t xml:space="preserve"> </w:t>
      </w:r>
      <w:r w:rsidR="00310A63" w:rsidRPr="005A1581">
        <w:rPr>
          <w:color w:val="000000" w:themeColor="text1"/>
        </w:rPr>
        <w:t>l</w:t>
      </w:r>
      <w:r w:rsidR="00D641C8" w:rsidRPr="005A1581">
        <w:rPr>
          <w:color w:val="000000" w:themeColor="text1"/>
        </w:rPr>
        <w:t>ocal anti-doping agency</w:t>
      </w:r>
      <w:r w:rsidR="00551803" w:rsidRPr="005A1581">
        <w:rPr>
          <w:color w:val="000000" w:themeColor="text1"/>
        </w:rPr>
        <w:t>.</w:t>
      </w:r>
      <w:r w:rsidR="00F45450" w:rsidRPr="005A1581">
        <w:rPr>
          <w:color w:val="000000" w:themeColor="text1"/>
        </w:rPr>
        <w:t xml:space="preserve"> T</w:t>
      </w:r>
      <w:r w:rsidRPr="005A1581">
        <w:rPr>
          <w:color w:val="000000" w:themeColor="text1"/>
        </w:rPr>
        <w:t>he</w:t>
      </w:r>
      <w:r w:rsidR="008F7AA7" w:rsidRPr="005A1581">
        <w:rPr>
          <w:color w:val="000000" w:themeColor="text1"/>
        </w:rPr>
        <w:t xml:space="preserve"> </w:t>
      </w:r>
      <w:r w:rsidRPr="005A1581">
        <w:rPr>
          <w:color w:val="000000" w:themeColor="text1"/>
        </w:rPr>
        <w:t>provinces</w:t>
      </w:r>
      <w:r w:rsidR="008F7AA7" w:rsidRPr="005A1581">
        <w:rPr>
          <w:color w:val="000000" w:themeColor="text1"/>
        </w:rPr>
        <w:t xml:space="preserve"> </w:t>
      </w:r>
      <w:r w:rsidRPr="005A1581">
        <w:rPr>
          <w:color w:val="000000" w:themeColor="text1"/>
        </w:rPr>
        <w:t>report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F45450" w:rsidRPr="005A1581">
        <w:rPr>
          <w:color w:val="000000" w:themeColor="text1"/>
        </w:rPr>
        <w:t>are</w:t>
      </w:r>
      <w:r w:rsidR="008F7AA7" w:rsidRPr="005A1581">
        <w:rPr>
          <w:color w:val="000000" w:themeColor="text1"/>
        </w:rPr>
        <w:t xml:space="preserve"> </w:t>
      </w:r>
      <w:r w:rsidRPr="005A1581">
        <w:rPr>
          <w:color w:val="000000" w:themeColor="text1"/>
        </w:rPr>
        <w:t>overseen</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regarding</w:t>
      </w:r>
      <w:r w:rsidR="008F7AA7" w:rsidRPr="005A1581">
        <w:rPr>
          <w:color w:val="000000" w:themeColor="text1"/>
        </w:rPr>
        <w:t xml:space="preserve"> </w:t>
      </w:r>
      <w:r w:rsidRPr="005A1581">
        <w:rPr>
          <w:color w:val="000000" w:themeColor="text1"/>
        </w:rPr>
        <w:t>almost</w:t>
      </w:r>
      <w:r w:rsidR="008F7AA7" w:rsidRPr="005A1581">
        <w:rPr>
          <w:color w:val="000000" w:themeColor="text1"/>
        </w:rPr>
        <w:t xml:space="preserve"> </w:t>
      </w:r>
      <w:r w:rsidRPr="005A1581">
        <w:rPr>
          <w:color w:val="000000" w:themeColor="text1"/>
        </w:rPr>
        <w:t>every</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action</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take.</w:t>
      </w:r>
      <w:r w:rsidR="00F45450" w:rsidRPr="005A1581">
        <w:rPr>
          <w:color w:val="000000" w:themeColor="text1"/>
        </w:rPr>
        <w:t xml:space="preserve"> T</w:t>
      </w:r>
      <w:r w:rsidRPr="005A1581">
        <w:rPr>
          <w:color w:val="000000" w:themeColor="text1"/>
        </w:rPr>
        <w:t>he</w:t>
      </w:r>
      <w:r w:rsidR="008F7AA7" w:rsidRPr="005A1581">
        <w:rPr>
          <w:color w:val="000000" w:themeColor="text1"/>
        </w:rPr>
        <w:t xml:space="preserve"> </w:t>
      </w:r>
      <w:r w:rsidR="00F648BB" w:rsidRPr="005A1581">
        <w:rPr>
          <w:color w:val="000000" w:themeColor="text1"/>
        </w:rPr>
        <w:t>Head of Gansu Competitive Sports Department</w:t>
      </w:r>
      <w:r w:rsidR="008F7AA7" w:rsidRPr="005A1581">
        <w:rPr>
          <w:color w:val="000000" w:themeColor="text1"/>
        </w:rPr>
        <w:t xml:space="preserve"> </w:t>
      </w:r>
      <w:r w:rsidRPr="005A1581">
        <w:rPr>
          <w:color w:val="000000" w:themeColor="text1"/>
        </w:rPr>
        <w:t>offered</w:t>
      </w:r>
      <w:r w:rsidR="008F7AA7" w:rsidRPr="005A1581">
        <w:rPr>
          <w:color w:val="000000" w:themeColor="text1"/>
        </w:rPr>
        <w:t xml:space="preserve"> </w:t>
      </w:r>
      <w:r w:rsidRPr="005A1581">
        <w:rPr>
          <w:color w:val="000000" w:themeColor="text1"/>
        </w:rPr>
        <w:t>information</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biggest</w:t>
      </w:r>
      <w:r w:rsidR="008F7AA7" w:rsidRPr="005A1581">
        <w:rPr>
          <w:color w:val="000000" w:themeColor="text1"/>
        </w:rPr>
        <w:t xml:space="preserve"> </w:t>
      </w:r>
      <w:r w:rsidRPr="005A1581">
        <w:rPr>
          <w:color w:val="000000" w:themeColor="text1"/>
        </w:rPr>
        <w:t>meeting</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He</w:t>
      </w:r>
      <w:r w:rsidR="008F7AA7" w:rsidRPr="005A1581">
        <w:rPr>
          <w:color w:val="000000" w:themeColor="text1"/>
        </w:rPr>
        <w:t xml:space="preserve"> </w:t>
      </w:r>
      <w:r w:rsidRPr="005A1581">
        <w:rPr>
          <w:color w:val="000000" w:themeColor="text1"/>
        </w:rPr>
        <w:t>mentioned</w:t>
      </w:r>
      <w:r w:rsidR="008F7AA7" w:rsidRPr="005A1581">
        <w:rPr>
          <w:color w:val="000000" w:themeColor="text1"/>
        </w:rPr>
        <w:t xml:space="preserve"> </w:t>
      </w:r>
      <w:r w:rsidRPr="005A1581">
        <w:rPr>
          <w:color w:val="000000" w:themeColor="text1"/>
        </w:rPr>
        <w:t>that</w:t>
      </w:r>
      <w:r w:rsidR="00F45450" w:rsidRPr="005A1581">
        <w:rPr>
          <w:color w:val="000000" w:themeColor="text1"/>
        </w:rPr>
        <w:t>:</w:t>
      </w:r>
    </w:p>
    <w:p w14:paraId="025F7B26" w14:textId="4B5A53A7"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es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annual</w:t>
      </w:r>
      <w:r w:rsidR="008F7AA7" w:rsidRPr="005A1581">
        <w:rPr>
          <w:color w:val="000000" w:themeColor="text1"/>
        </w:rPr>
        <w:t xml:space="preserve"> </w:t>
      </w:r>
      <w:r w:rsidR="001C4861" w:rsidRPr="005A1581">
        <w:rPr>
          <w:color w:val="000000" w:themeColor="text1"/>
        </w:rPr>
        <w:t>meeting</w:t>
      </w:r>
      <w:r w:rsidR="008F7AA7" w:rsidRPr="005A1581">
        <w:rPr>
          <w:color w:val="000000" w:themeColor="text1"/>
        </w:rPr>
        <w:t xml:space="preserve"> </w:t>
      </w:r>
      <w:r w:rsidR="001C4861" w:rsidRPr="005A1581">
        <w:rPr>
          <w:color w:val="000000" w:themeColor="text1"/>
        </w:rPr>
        <w:t>around</w:t>
      </w:r>
      <w:r w:rsidR="008F7AA7" w:rsidRPr="005A1581">
        <w:rPr>
          <w:color w:val="000000" w:themeColor="text1"/>
        </w:rPr>
        <w:t xml:space="preserve"> </w:t>
      </w:r>
      <w:r w:rsidR="001C4861" w:rsidRPr="005A1581">
        <w:rPr>
          <w:color w:val="000000" w:themeColor="text1"/>
        </w:rPr>
        <w:t>April</w:t>
      </w:r>
      <w:r w:rsidR="008F7AA7" w:rsidRPr="005A1581">
        <w:rPr>
          <w:color w:val="000000" w:themeColor="text1"/>
        </w:rPr>
        <w:t xml:space="preserve"> </w:t>
      </w:r>
      <w:r w:rsidR="001C4861" w:rsidRPr="005A1581">
        <w:rPr>
          <w:color w:val="000000" w:themeColor="text1"/>
        </w:rPr>
        <w:t>every</w:t>
      </w:r>
      <w:r w:rsidR="008F7AA7" w:rsidRPr="005A1581">
        <w:rPr>
          <w:color w:val="000000" w:themeColor="text1"/>
        </w:rPr>
        <w:t xml:space="preserve"> </w:t>
      </w:r>
      <w:r w:rsidR="001C4861" w:rsidRPr="005A1581">
        <w:rPr>
          <w:color w:val="000000" w:themeColor="text1"/>
        </w:rPr>
        <w:t>year</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relevant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staff</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ations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attend.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annual</w:t>
      </w:r>
      <w:r w:rsidR="008F7AA7" w:rsidRPr="005A1581">
        <w:rPr>
          <w:color w:val="000000" w:themeColor="text1"/>
        </w:rPr>
        <w:t xml:space="preserve"> </w:t>
      </w:r>
      <w:r w:rsidR="001C4861" w:rsidRPr="005A1581">
        <w:rPr>
          <w:color w:val="000000" w:themeColor="text1"/>
        </w:rPr>
        <w:t>meeting</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mainly</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summary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last</w:t>
      </w:r>
      <w:r w:rsidR="008F7AA7" w:rsidRPr="005A1581">
        <w:rPr>
          <w:color w:val="000000" w:themeColor="text1"/>
        </w:rPr>
        <w:t xml:space="preserve"> </w:t>
      </w:r>
      <w:r w:rsidR="001C4861" w:rsidRPr="005A1581">
        <w:rPr>
          <w:color w:val="000000" w:themeColor="text1"/>
        </w:rPr>
        <w:t>year</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deploys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following</w:t>
      </w:r>
      <w:r w:rsidR="008F7AA7" w:rsidRPr="005A1581">
        <w:rPr>
          <w:color w:val="000000" w:themeColor="text1"/>
        </w:rPr>
        <w:t xml:space="preserve"> </w:t>
      </w:r>
      <w:r w:rsidR="001C4861" w:rsidRPr="005A1581">
        <w:rPr>
          <w:color w:val="000000" w:themeColor="text1"/>
        </w:rPr>
        <w:t>year</w:t>
      </w:r>
      <w:r w:rsidRPr="005A1581">
        <w:rPr>
          <w:color w:val="000000" w:themeColor="text1"/>
        </w:rPr>
        <w:t>’</w:t>
      </w:r>
      <w:r w:rsidR="00B538AF" w:rsidRPr="005A1581">
        <w:rPr>
          <w:color w:val="000000" w:themeColor="text1"/>
        </w:rPr>
        <w:t>.</w:t>
      </w:r>
    </w:p>
    <w:p w14:paraId="24041EB3" w14:textId="10A1FF17" w:rsidR="001C4861" w:rsidRPr="005A1581" w:rsidRDefault="001C4861" w:rsidP="00333E9A">
      <w:pPr>
        <w:spacing w:line="360" w:lineRule="auto"/>
        <w:rPr>
          <w:color w:val="000000" w:themeColor="text1"/>
        </w:rPr>
      </w:pP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held</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views</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communication</w:t>
      </w:r>
      <w:r w:rsidR="008F7AA7" w:rsidRPr="005A1581">
        <w:rPr>
          <w:color w:val="000000" w:themeColor="text1"/>
        </w:rPr>
        <w:t xml:space="preserve"> </w:t>
      </w:r>
      <w:r w:rsidRPr="005A1581">
        <w:rPr>
          <w:color w:val="000000" w:themeColor="text1"/>
        </w:rPr>
        <w:t>between</w:t>
      </w:r>
      <w:r w:rsidR="008F7AA7" w:rsidRPr="005A1581">
        <w:rPr>
          <w:color w:val="000000" w:themeColor="text1"/>
        </w:rPr>
        <w:t xml:space="preserve"> </w:t>
      </w:r>
      <w:r w:rsidR="00551803" w:rsidRPr="005A1581">
        <w:rPr>
          <w:color w:val="000000" w:themeColor="text1"/>
        </w:rPr>
        <w:t xml:space="preserve">the </w:t>
      </w:r>
      <w:r w:rsidR="00672FA7" w:rsidRPr="005A1581">
        <w:rPr>
          <w:color w:val="000000" w:themeColor="text1"/>
        </w:rPr>
        <w:t>l</w:t>
      </w:r>
      <w:r w:rsidR="00D641C8" w:rsidRPr="005A1581">
        <w:rPr>
          <w:color w:val="000000" w:themeColor="text1"/>
        </w:rPr>
        <w:t>oca</w:t>
      </w:r>
      <w:r w:rsidR="00672FA7" w:rsidRPr="005A1581">
        <w:rPr>
          <w:color w:val="000000" w:themeColor="text1"/>
        </w:rPr>
        <w:t>l anti-doping agencies</w:t>
      </w:r>
      <w:r w:rsidR="00551803"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Gansu</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said</w:t>
      </w:r>
      <w:r w:rsidR="008F7AA7" w:rsidRPr="005A1581">
        <w:rPr>
          <w:color w:val="000000" w:themeColor="text1"/>
        </w:rPr>
        <w:t xml:space="preserve"> </w:t>
      </w:r>
      <w:r w:rsidRPr="005A1581">
        <w:rPr>
          <w:color w:val="000000" w:themeColor="text1"/>
        </w:rPr>
        <w:t>that</w:t>
      </w:r>
      <w:r w:rsidR="00F45450" w:rsidRPr="005A1581">
        <w:rPr>
          <w:color w:val="000000" w:themeColor="text1"/>
        </w:rPr>
        <w:t>:</w:t>
      </w:r>
    </w:p>
    <w:p w14:paraId="4D1A6DDB" w14:textId="357E76D6"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Communication</w:t>
      </w:r>
      <w:r w:rsidR="008F7AA7" w:rsidRPr="005A1581">
        <w:rPr>
          <w:color w:val="000000" w:themeColor="text1"/>
        </w:rPr>
        <w:t xml:space="preserve"> </w:t>
      </w:r>
      <w:r w:rsidR="001C4861" w:rsidRPr="005A1581">
        <w:rPr>
          <w:color w:val="000000" w:themeColor="text1"/>
        </w:rPr>
        <w:t>between</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almost</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needed.</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lastRenderedPageBreak/>
        <w:t>own</w:t>
      </w:r>
      <w:r w:rsidR="008F7AA7" w:rsidRPr="005A1581">
        <w:rPr>
          <w:color w:val="000000" w:themeColor="text1"/>
        </w:rPr>
        <w:t xml:space="preserve"> </w:t>
      </w:r>
      <w:r w:rsidR="001C4861" w:rsidRPr="005A1581">
        <w:rPr>
          <w:color w:val="000000" w:themeColor="text1"/>
        </w:rPr>
        <w:t>business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don</w:t>
      </w:r>
      <w:r w:rsidRPr="005A1581">
        <w:rPr>
          <w:color w:val="000000" w:themeColor="text1"/>
        </w:rPr>
        <w:t>’</w:t>
      </w:r>
      <w:r w:rsidR="001C4861" w:rsidRPr="005A1581">
        <w:rPr>
          <w:color w:val="000000" w:themeColor="text1"/>
        </w:rPr>
        <w:t>t</w:t>
      </w:r>
      <w:r w:rsidR="008F7AA7" w:rsidRPr="005A1581">
        <w:rPr>
          <w:color w:val="000000" w:themeColor="text1"/>
        </w:rPr>
        <w:t xml:space="preserve"> </w:t>
      </w:r>
      <w:r w:rsidR="001C4861" w:rsidRPr="005A1581">
        <w:rPr>
          <w:color w:val="000000" w:themeColor="text1"/>
        </w:rPr>
        <w:t>think</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want</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provinces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know</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own</w:t>
      </w:r>
      <w:r w:rsidR="008F7AA7" w:rsidRPr="005A1581">
        <w:rPr>
          <w:color w:val="000000" w:themeColor="text1"/>
        </w:rPr>
        <w:t xml:space="preserve"> </w:t>
      </w:r>
      <w:r w:rsidR="001C4861" w:rsidRPr="005A1581">
        <w:rPr>
          <w:color w:val="000000" w:themeColor="text1"/>
        </w:rPr>
        <w:t>situations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Pr="005A1581">
        <w:rPr>
          <w:color w:val="000000" w:themeColor="text1"/>
        </w:rPr>
        <w:t>’</w:t>
      </w:r>
      <w:r w:rsidR="00B538AF" w:rsidRPr="005A1581">
        <w:rPr>
          <w:color w:val="000000" w:themeColor="text1"/>
        </w:rPr>
        <w:t>.</w:t>
      </w:r>
    </w:p>
    <w:p w14:paraId="28C3FA7E" w14:textId="0BA85759" w:rsidR="00376E9D" w:rsidRPr="005A1581" w:rsidRDefault="001C4861" w:rsidP="00333E9A">
      <w:pPr>
        <w:keepNext/>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Guizhou</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00D55CBB" w:rsidRPr="005A1581">
        <w:rPr>
          <w:color w:val="000000" w:themeColor="text1"/>
        </w:rPr>
        <w:t>had</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view</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this</w:t>
      </w:r>
      <w:r w:rsidR="00B538AF" w:rsidRPr="005A1581">
        <w:rPr>
          <w:color w:val="000000" w:themeColor="text1"/>
        </w:rPr>
        <w:t>,</w:t>
      </w:r>
      <w:r w:rsidR="008F7AA7" w:rsidRPr="005A1581">
        <w:rPr>
          <w:color w:val="000000" w:themeColor="text1"/>
        </w:rPr>
        <w:t xml:space="preserve"> </w:t>
      </w:r>
      <w:r w:rsidRPr="005A1581">
        <w:rPr>
          <w:color w:val="000000" w:themeColor="text1"/>
        </w:rPr>
        <w:t>noting</w:t>
      </w:r>
      <w:r w:rsidR="00376E9D" w:rsidRPr="005A1581">
        <w:rPr>
          <w:color w:val="000000" w:themeColor="text1"/>
        </w:rPr>
        <w:t>:</w:t>
      </w:r>
    </w:p>
    <w:p w14:paraId="1F53E57D" w14:textId="2BB72FD8" w:rsidR="001C48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Directors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Science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quite</w:t>
      </w:r>
      <w:r w:rsidR="008F7AA7" w:rsidRPr="005A1581">
        <w:rPr>
          <w:color w:val="000000" w:themeColor="text1"/>
        </w:rPr>
        <w:t xml:space="preserve"> </w:t>
      </w:r>
      <w:r w:rsidR="001C4861" w:rsidRPr="005A1581">
        <w:rPr>
          <w:color w:val="000000" w:themeColor="text1"/>
        </w:rPr>
        <w:t>familiar</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say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questions</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want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ask</w:t>
      </w:r>
      <w:r w:rsidR="008F7AA7" w:rsidRPr="005A1581">
        <w:rPr>
          <w:color w:val="000000" w:themeColor="text1"/>
        </w:rPr>
        <w:t xml:space="preserve"> </w:t>
      </w:r>
      <w:r w:rsidR="001C4861" w:rsidRPr="005A1581">
        <w:rPr>
          <w:color w:val="000000" w:themeColor="text1"/>
        </w:rPr>
        <w:t>them</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just</w:t>
      </w:r>
      <w:r w:rsidR="008F7AA7" w:rsidRPr="005A1581">
        <w:rPr>
          <w:color w:val="000000" w:themeColor="text1"/>
        </w:rPr>
        <w:t xml:space="preserve"> </w:t>
      </w:r>
      <w:r w:rsidR="001C4861" w:rsidRPr="005A1581">
        <w:rPr>
          <w:color w:val="000000" w:themeColor="text1"/>
        </w:rPr>
        <w:t>simply</w:t>
      </w:r>
      <w:r w:rsidR="008F7AA7" w:rsidRPr="005A1581">
        <w:rPr>
          <w:color w:val="000000" w:themeColor="text1"/>
        </w:rPr>
        <w:t xml:space="preserve"> </w:t>
      </w:r>
      <w:r w:rsidR="001C4861" w:rsidRPr="005A1581">
        <w:rPr>
          <w:color w:val="000000" w:themeColor="text1"/>
        </w:rPr>
        <w:t>make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phone</w:t>
      </w:r>
      <w:r w:rsidR="008F7AA7" w:rsidRPr="005A1581">
        <w:rPr>
          <w:color w:val="000000" w:themeColor="text1"/>
        </w:rPr>
        <w:t xml:space="preserve"> </w:t>
      </w:r>
      <w:r w:rsidR="001C4861" w:rsidRPr="005A1581">
        <w:rPr>
          <w:color w:val="000000" w:themeColor="text1"/>
        </w:rPr>
        <w:t>call</w:t>
      </w:r>
      <w:r w:rsidRPr="005A1581">
        <w:rPr>
          <w:color w:val="000000" w:themeColor="text1"/>
        </w:rPr>
        <w:t>’</w:t>
      </w:r>
      <w:r w:rsidR="00B538AF" w:rsidRPr="005A1581">
        <w:rPr>
          <w:color w:val="000000" w:themeColor="text1"/>
        </w:rPr>
        <w:t>.</w:t>
      </w:r>
    </w:p>
    <w:p w14:paraId="67E51C07" w14:textId="48EE3E94" w:rsidR="00C01DB0" w:rsidRPr="005A1581" w:rsidRDefault="001C4861" w:rsidP="00333E9A">
      <w:pPr>
        <w:spacing w:line="360" w:lineRule="auto"/>
        <w:rPr>
          <w:color w:val="000000" w:themeColor="text1"/>
        </w:rPr>
      </w:pPr>
      <w:r w:rsidRPr="005A1581">
        <w:rPr>
          <w:color w:val="000000" w:themeColor="text1"/>
        </w:rPr>
        <w:t>Only</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gave</w:t>
      </w:r>
      <w:r w:rsidR="008F7AA7" w:rsidRPr="005A1581">
        <w:rPr>
          <w:color w:val="000000" w:themeColor="text1"/>
        </w:rPr>
        <w:t xml:space="preserve"> </w:t>
      </w:r>
      <w:r w:rsidRPr="005A1581">
        <w:rPr>
          <w:color w:val="000000" w:themeColor="text1"/>
        </w:rPr>
        <w:t>specific</w:t>
      </w:r>
      <w:r w:rsidR="008F7AA7" w:rsidRPr="005A1581">
        <w:rPr>
          <w:color w:val="000000" w:themeColor="text1"/>
        </w:rPr>
        <w:t xml:space="preserve"> </w:t>
      </w:r>
      <w:r w:rsidRPr="005A1581">
        <w:rPr>
          <w:color w:val="000000" w:themeColor="text1"/>
        </w:rPr>
        <w:t>answers;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rest</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mentioned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might</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communication</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provinces</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annual</w:t>
      </w:r>
      <w:r w:rsidR="008F7AA7" w:rsidRPr="005A1581">
        <w:rPr>
          <w:color w:val="000000" w:themeColor="text1"/>
        </w:rPr>
        <w:t xml:space="preserve"> </w:t>
      </w:r>
      <w:r w:rsidRPr="005A1581">
        <w:rPr>
          <w:color w:val="000000" w:themeColor="text1"/>
        </w:rPr>
        <w:t>meeting.</w:t>
      </w:r>
      <w:r w:rsidR="008F7AA7" w:rsidRPr="005A1581">
        <w:rPr>
          <w:color w:val="000000" w:themeColor="text1"/>
        </w:rPr>
        <w:t xml:space="preserve"> </w:t>
      </w:r>
      <w:r w:rsidRPr="005A1581">
        <w:rPr>
          <w:color w:val="000000" w:themeColor="text1"/>
        </w:rPr>
        <w:t>According</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responses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interviewees</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reasonable</w:t>
      </w:r>
      <w:r w:rsidR="008F7AA7" w:rsidRPr="005A1581">
        <w:rPr>
          <w:color w:val="000000" w:themeColor="text1"/>
        </w:rPr>
        <w:t xml:space="preserve"> </w:t>
      </w:r>
      <w:r w:rsidRPr="005A1581">
        <w:rPr>
          <w:color w:val="000000" w:themeColor="text1"/>
        </w:rPr>
        <w:t>conclusion</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made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vertical</w:t>
      </w:r>
      <w:r w:rsidR="008F7AA7" w:rsidRPr="005A1581">
        <w:rPr>
          <w:color w:val="000000" w:themeColor="text1"/>
        </w:rPr>
        <w:t xml:space="preserve"> </w:t>
      </w:r>
      <w:r w:rsidRPr="005A1581">
        <w:rPr>
          <w:color w:val="000000" w:themeColor="text1"/>
        </w:rPr>
        <w:t>communication</w:t>
      </w:r>
      <w:r w:rsidR="008F7AA7" w:rsidRPr="005A1581">
        <w:rPr>
          <w:color w:val="000000" w:themeColor="text1"/>
        </w:rPr>
        <w:t xml:space="preserve"> </w:t>
      </w:r>
      <w:r w:rsidRPr="005A1581">
        <w:rPr>
          <w:color w:val="000000" w:themeColor="text1"/>
        </w:rPr>
        <w:t>led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quite</w:t>
      </w:r>
      <w:r w:rsidR="008F7AA7" w:rsidRPr="005A1581">
        <w:rPr>
          <w:color w:val="000000" w:themeColor="text1"/>
        </w:rPr>
        <w:t xml:space="preserve"> </w:t>
      </w:r>
      <w:r w:rsidRPr="005A1581">
        <w:rPr>
          <w:color w:val="000000" w:themeColor="text1"/>
        </w:rPr>
        <w:t>frequent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compulsory</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cases</w:t>
      </w:r>
      <w:r w:rsidR="00F45450" w:rsidRPr="005A1581">
        <w:rPr>
          <w:color w:val="000000" w:themeColor="text1"/>
        </w:rPr>
        <w:t>, but horizontal</w:t>
      </w:r>
      <w:r w:rsidR="008F7AA7" w:rsidRPr="005A1581">
        <w:rPr>
          <w:color w:val="000000" w:themeColor="text1"/>
        </w:rPr>
        <w:t xml:space="preserve"> </w:t>
      </w:r>
      <w:r w:rsidRPr="005A1581">
        <w:rPr>
          <w:color w:val="000000" w:themeColor="text1"/>
        </w:rPr>
        <w:t>communication</w:t>
      </w:r>
      <w:r w:rsidR="008F7AA7" w:rsidRPr="005A1581">
        <w:rPr>
          <w:color w:val="000000" w:themeColor="text1"/>
        </w:rPr>
        <w:t xml:space="preserve"> </w:t>
      </w:r>
      <w:r w:rsidRPr="005A1581">
        <w:rPr>
          <w:color w:val="000000" w:themeColor="text1"/>
        </w:rPr>
        <w:t>between</w:t>
      </w:r>
      <w:r w:rsidR="0021511C"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00D641C8" w:rsidRPr="005A1581">
        <w:rPr>
          <w:color w:val="000000" w:themeColor="text1"/>
        </w:rPr>
        <w:t>Local anti-doping agency</w:t>
      </w:r>
      <w:r w:rsidR="00551803" w:rsidRPr="005A1581">
        <w:rPr>
          <w:color w:val="000000" w:themeColor="text1"/>
        </w:rPr>
        <w:t xml:space="preserve"> </w:t>
      </w:r>
      <w:r w:rsidRPr="005A1581">
        <w:rPr>
          <w:color w:val="000000" w:themeColor="text1"/>
        </w:rPr>
        <w:t>barely</w:t>
      </w:r>
      <w:r w:rsidR="008F7AA7" w:rsidRPr="005A1581">
        <w:rPr>
          <w:color w:val="000000" w:themeColor="text1"/>
        </w:rPr>
        <w:t xml:space="preserve"> </w:t>
      </w:r>
      <w:r w:rsidRPr="005A1581">
        <w:rPr>
          <w:color w:val="000000" w:themeColor="text1"/>
        </w:rPr>
        <w:t>takes</w:t>
      </w:r>
      <w:r w:rsidR="008F7AA7" w:rsidRPr="005A1581">
        <w:rPr>
          <w:color w:val="000000" w:themeColor="text1"/>
        </w:rPr>
        <w:t xml:space="preserve"> </w:t>
      </w:r>
      <w:r w:rsidRPr="005A1581">
        <w:rPr>
          <w:color w:val="000000" w:themeColor="text1"/>
        </w:rPr>
        <w:t>place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superficial.</w:t>
      </w:r>
    </w:p>
    <w:p w14:paraId="1C3FA6C0" w14:textId="4B76F9B4" w:rsidR="00C01DB0" w:rsidRPr="005A1581" w:rsidRDefault="00F45450"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reason</w:t>
      </w:r>
      <w:r w:rsidR="008F7AA7" w:rsidRPr="005A1581">
        <w:rPr>
          <w:color w:val="000000" w:themeColor="text1"/>
        </w:rPr>
        <w:t xml:space="preserve"> </w:t>
      </w:r>
      <w:r w:rsidR="001C4861" w:rsidRPr="005A1581">
        <w:rPr>
          <w:color w:val="000000" w:themeColor="text1"/>
        </w:rPr>
        <w:t>why</w:t>
      </w:r>
      <w:r w:rsidR="008F7AA7" w:rsidRPr="005A1581">
        <w:rPr>
          <w:color w:val="000000" w:themeColor="text1"/>
        </w:rPr>
        <w:t xml:space="preserve"> </w:t>
      </w:r>
      <w:r w:rsidRPr="005A1581">
        <w:rPr>
          <w:color w:val="000000" w:themeColor="text1"/>
        </w:rPr>
        <w:t>horizontal</w:t>
      </w:r>
      <w:r w:rsidR="008F7AA7" w:rsidRPr="005A1581">
        <w:rPr>
          <w:color w:val="000000" w:themeColor="text1"/>
        </w:rPr>
        <w:t xml:space="preserve"> </w:t>
      </w:r>
      <w:r w:rsidR="001C4861" w:rsidRPr="005A1581">
        <w:rPr>
          <w:color w:val="000000" w:themeColor="text1"/>
        </w:rPr>
        <w:t>communication</w:t>
      </w:r>
      <w:r w:rsidR="008F7AA7" w:rsidRPr="005A1581">
        <w:rPr>
          <w:color w:val="000000" w:themeColor="text1"/>
        </w:rPr>
        <w:t xml:space="preserve"> </w:t>
      </w:r>
      <w:r w:rsidR="001C4861" w:rsidRPr="005A1581">
        <w:rPr>
          <w:color w:val="000000" w:themeColor="text1"/>
        </w:rPr>
        <w:t>barely</w:t>
      </w:r>
      <w:r w:rsidR="008F7AA7" w:rsidRPr="005A1581">
        <w:rPr>
          <w:color w:val="000000" w:themeColor="text1"/>
        </w:rPr>
        <w:t xml:space="preserve"> </w:t>
      </w:r>
      <w:r w:rsidR="001C4861" w:rsidRPr="005A1581">
        <w:rPr>
          <w:color w:val="000000" w:themeColor="text1"/>
        </w:rPr>
        <w:t>takes</w:t>
      </w:r>
      <w:r w:rsidR="008F7AA7" w:rsidRPr="005A1581">
        <w:rPr>
          <w:color w:val="000000" w:themeColor="text1"/>
        </w:rPr>
        <w:t xml:space="preserve"> </w:t>
      </w:r>
      <w:r w:rsidR="001C4861" w:rsidRPr="005A1581">
        <w:rPr>
          <w:color w:val="000000" w:themeColor="text1"/>
        </w:rPr>
        <w:t>place</w:t>
      </w:r>
      <w:r w:rsidR="008F7AA7" w:rsidRPr="005A1581">
        <w:rPr>
          <w:color w:val="000000" w:themeColor="text1"/>
        </w:rPr>
        <w:t xml:space="preserve"> </w:t>
      </w:r>
      <w:r w:rsidR="00D93E12" w:rsidRPr="005A1581">
        <w:rPr>
          <w:color w:val="000000" w:themeColor="text1"/>
        </w:rPr>
        <w:t>is probably</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F17C43" w:rsidRPr="005A1581">
        <w:rPr>
          <w:color w:val="000000" w:themeColor="text1"/>
        </w:rPr>
        <w:t>CGAS</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published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672FA7" w:rsidRPr="005A1581">
        <w:rPr>
          <w:color w:val="000000" w:themeColor="text1"/>
        </w:rPr>
        <w:t>‘</w:t>
      </w:r>
      <w:r w:rsidR="001C4861" w:rsidRPr="005A1581">
        <w:rPr>
          <w:color w:val="000000" w:themeColor="text1"/>
        </w:rPr>
        <w:t>Anti-</w:t>
      </w:r>
      <w:r w:rsidR="00C3276C" w:rsidRPr="005A1581">
        <w:rPr>
          <w:color w:val="000000" w:themeColor="text1"/>
        </w:rPr>
        <w:t>Doping</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Regulation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China</w:t>
      </w:r>
      <w:r w:rsidR="00672FA7" w:rsidRPr="005A1581">
        <w:rPr>
          <w:color w:val="000000" w:themeColor="text1"/>
        </w:rPr>
        <w: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presents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detail</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administrative</w:t>
      </w:r>
      <w:r w:rsidR="008F7AA7" w:rsidRPr="005A1581">
        <w:rPr>
          <w:color w:val="000000" w:themeColor="text1"/>
        </w:rPr>
        <w:t xml:space="preserve"> </w:t>
      </w:r>
      <w:r w:rsidR="001C4861" w:rsidRPr="005A1581">
        <w:rPr>
          <w:color w:val="000000" w:themeColor="text1"/>
        </w:rPr>
        <w:t>hierarchy</w:t>
      </w:r>
      <w:r w:rsidR="008F7AA7" w:rsidRPr="005A1581">
        <w:rPr>
          <w:color w:val="000000" w:themeColor="text1"/>
        </w:rPr>
        <w:t xml:space="preserve"> </w:t>
      </w:r>
      <w:r w:rsidR="001C4861" w:rsidRPr="005A1581">
        <w:rPr>
          <w:color w:val="000000" w:themeColor="text1"/>
        </w:rPr>
        <w:t>(Figure</w:t>
      </w:r>
      <w:r w:rsidR="008F7AA7" w:rsidRPr="005A1581">
        <w:rPr>
          <w:color w:val="000000" w:themeColor="text1"/>
        </w:rPr>
        <w:t xml:space="preserve"> </w:t>
      </w:r>
      <w:r w:rsidR="00DE6F0F" w:rsidRPr="005A1581">
        <w:rPr>
          <w:color w:val="000000" w:themeColor="text1"/>
        </w:rPr>
        <w:t>21</w:t>
      </w:r>
      <w:r w:rsidR="00BF5A59" w:rsidRPr="005A1581">
        <w:rPr>
          <w:color w:val="000000" w:themeColor="text1"/>
        </w:rPr>
        <w:t>, see Chapter 6</w:t>
      </w:r>
      <w:r w:rsidR="001C4861" w:rsidRPr="005A1581">
        <w:rPr>
          <w:color w:val="000000" w:themeColor="text1"/>
        </w:rPr>
        <w:t>).</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regulation</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vertically</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Pr="005A1581">
        <w:rPr>
          <w:color w:val="000000" w:themeColor="text1"/>
        </w:rPr>
        <w:t>horizontally</w:t>
      </w:r>
      <w:r w:rsidR="008F7AA7" w:rsidRPr="005A1581">
        <w:rPr>
          <w:color w:val="000000" w:themeColor="text1"/>
        </w:rPr>
        <w:t xml:space="preserve"> </w:t>
      </w:r>
      <w:r w:rsidR="001C4861" w:rsidRPr="005A1581">
        <w:rPr>
          <w:color w:val="000000" w:themeColor="text1"/>
        </w:rPr>
        <w:t>structured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policy</w:t>
      </w:r>
      <w:r w:rsidR="008F7AA7" w:rsidRPr="005A1581">
        <w:rPr>
          <w:color w:val="000000" w:themeColor="text1"/>
        </w:rPr>
        <w:t xml:space="preserve"> </w:t>
      </w:r>
      <w:r w:rsidR="001C4861" w:rsidRPr="005A1581">
        <w:rPr>
          <w:color w:val="000000" w:themeColor="text1"/>
        </w:rPr>
        <w:t>implementation</w:t>
      </w:r>
      <w:r w:rsidR="008F7AA7" w:rsidRPr="005A1581">
        <w:rPr>
          <w:color w:val="000000" w:themeColor="text1"/>
        </w:rPr>
        <w:t xml:space="preserve"> </w:t>
      </w:r>
      <w:r w:rsidR="00C61E7D" w:rsidRPr="005A1581">
        <w:rPr>
          <w:color w:val="000000" w:themeColor="text1"/>
        </w:rPr>
        <w:t>process (see Chapter 4)</w:t>
      </w:r>
      <w:r w:rsidR="001C4861" w:rsidRPr="005A1581">
        <w:rPr>
          <w:color w:val="000000" w:themeColor="text1"/>
        </w:rPr>
        <w:t>.</w:t>
      </w:r>
      <w:r w:rsidR="008F7AA7" w:rsidRPr="005A1581">
        <w:rPr>
          <w:color w:val="000000" w:themeColor="text1"/>
        </w:rPr>
        <w:t xml:space="preserve"> </w:t>
      </w:r>
      <w:r w:rsidRPr="005A1581">
        <w:rPr>
          <w:color w:val="000000" w:themeColor="text1"/>
        </w:rPr>
        <w:t xml:space="preserve">This </w:t>
      </w:r>
      <w:r w:rsidR="00916059" w:rsidRPr="005A1581">
        <w:rPr>
          <w:color w:val="000000" w:themeColor="text1"/>
        </w:rPr>
        <w:t xml:space="preserve">may </w:t>
      </w:r>
      <w:r w:rsidR="00C61E7D" w:rsidRPr="005A1581">
        <w:rPr>
          <w:color w:val="000000" w:themeColor="text1"/>
        </w:rPr>
        <w:t>mean</w:t>
      </w:r>
      <w:r w:rsidRPr="005A1581">
        <w:rPr>
          <w:color w:val="000000" w:themeColor="text1"/>
        </w:rPr>
        <w:t xml:space="preserve"> that</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310A63" w:rsidRPr="005A1581">
        <w:rPr>
          <w:color w:val="000000" w:themeColor="text1"/>
        </w:rPr>
        <w:t>l</w:t>
      </w:r>
      <w:r w:rsidR="00D641C8" w:rsidRPr="005A1581">
        <w:rPr>
          <w:color w:val="000000" w:themeColor="text1"/>
        </w:rPr>
        <w:t>ocal anti-doping agency</w:t>
      </w:r>
      <w:r w:rsidR="002D20E5"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simply</w:t>
      </w:r>
      <w:r w:rsidR="008F7AA7" w:rsidRPr="005A1581">
        <w:rPr>
          <w:color w:val="000000" w:themeColor="text1"/>
        </w:rPr>
        <w:t xml:space="preserve"> </w:t>
      </w:r>
      <w:r w:rsidR="001C4861" w:rsidRPr="005A1581">
        <w:rPr>
          <w:color w:val="000000" w:themeColor="text1"/>
        </w:rPr>
        <w:t>get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information</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regulation</w:t>
      </w:r>
      <w:r w:rsidR="00916059" w:rsidRPr="005A1581">
        <w:rPr>
          <w:color w:val="000000" w:themeColor="text1"/>
        </w:rPr>
        <w:t>, less indented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communicate</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provinces.</w:t>
      </w:r>
    </w:p>
    <w:p w14:paraId="27F41E9D" w14:textId="40D92B93" w:rsidR="00C01DB0" w:rsidRPr="005A1581" w:rsidRDefault="001C4861" w:rsidP="00333E9A">
      <w:pPr>
        <w:spacing w:line="360" w:lineRule="auto"/>
        <w:rPr>
          <w:color w:val="000000" w:themeColor="text1"/>
        </w:rPr>
      </w:pPr>
      <w:r w:rsidRPr="005A1581">
        <w:rPr>
          <w:color w:val="000000" w:themeColor="text1"/>
        </w:rPr>
        <w:t>Enforcement</w:t>
      </w:r>
      <w:r w:rsidR="008F7AA7" w:rsidRPr="005A1581">
        <w:rPr>
          <w:color w:val="000000" w:themeColor="text1"/>
        </w:rPr>
        <w:t xml:space="preserve"> </w:t>
      </w:r>
      <w:r w:rsidRPr="005A1581">
        <w:rPr>
          <w:color w:val="000000" w:themeColor="text1"/>
        </w:rPr>
        <w:t>activities</w:t>
      </w:r>
      <w:r w:rsidR="008F7AA7" w:rsidRPr="005A1581">
        <w:rPr>
          <w:color w:val="000000" w:themeColor="text1"/>
        </w:rPr>
        <w:t xml:space="preserve"> </w:t>
      </w:r>
      <w:r w:rsidRPr="005A1581">
        <w:rPr>
          <w:color w:val="000000" w:themeColor="text1"/>
        </w:rPr>
        <w:t>at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stage</w:t>
      </w:r>
      <w:r w:rsidR="008F7AA7" w:rsidRPr="005A1581">
        <w:rPr>
          <w:color w:val="000000" w:themeColor="text1"/>
        </w:rPr>
        <w:t xml:space="preserve"> </w:t>
      </w:r>
      <w:r w:rsidR="00883807" w:rsidRPr="005A1581">
        <w:rPr>
          <w:color w:val="000000" w:themeColor="text1"/>
        </w:rPr>
        <w:t>are</w:t>
      </w:r>
      <w:r w:rsidR="008F7AA7" w:rsidRPr="005A1581">
        <w:rPr>
          <w:color w:val="000000" w:themeColor="text1"/>
        </w:rPr>
        <w:t xml:space="preserve"> </w:t>
      </w:r>
      <w:r w:rsidR="00D55CBB" w:rsidRPr="005A1581">
        <w:rPr>
          <w:color w:val="000000" w:themeColor="text1"/>
        </w:rPr>
        <w:t xml:space="preserve">in </w:t>
      </w:r>
      <w:r w:rsidRPr="005A1581">
        <w:rPr>
          <w:color w:val="000000" w:themeColor="text1"/>
        </w:rPr>
        <w:t>the</w:t>
      </w:r>
      <w:r w:rsidR="008F7AA7" w:rsidRPr="005A1581">
        <w:rPr>
          <w:color w:val="000000" w:themeColor="text1"/>
        </w:rPr>
        <w:t xml:space="preserve"> </w:t>
      </w:r>
      <w:r w:rsidRPr="005A1581">
        <w:rPr>
          <w:color w:val="000000" w:themeColor="text1"/>
        </w:rPr>
        <w:t>power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superiors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control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subordinated</w:t>
      </w:r>
      <w:r w:rsidR="008F7AA7" w:rsidRPr="005A1581">
        <w:rPr>
          <w:color w:val="000000" w:themeColor="text1"/>
        </w:rPr>
        <w:t xml:space="preserve"> </w:t>
      </w:r>
      <w:r w:rsidRPr="005A1581">
        <w:rPr>
          <w:color w:val="000000" w:themeColor="text1"/>
        </w:rPr>
        <w:t>parties.</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Van</w:t>
      </w:r>
      <w:r w:rsidR="008F7AA7" w:rsidRPr="005A1581">
        <w:rPr>
          <w:color w:val="000000" w:themeColor="text1"/>
        </w:rPr>
        <w:t xml:space="preserve"> </w:t>
      </w:r>
      <w:r w:rsidRPr="005A1581">
        <w:rPr>
          <w:color w:val="000000" w:themeColor="text1"/>
        </w:rPr>
        <w:t>Meter</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Van</w:t>
      </w:r>
      <w:r w:rsidR="008F7AA7" w:rsidRPr="005A1581">
        <w:rPr>
          <w:color w:val="000000" w:themeColor="text1"/>
        </w:rPr>
        <w:t xml:space="preserve"> </w:t>
      </w:r>
      <w:r w:rsidRPr="005A1581">
        <w:rPr>
          <w:color w:val="000000" w:themeColor="text1"/>
        </w:rPr>
        <w:t>Horn</w:t>
      </w:r>
      <w:r w:rsidR="008F7AA7" w:rsidRPr="005A1581">
        <w:rPr>
          <w:color w:val="000000" w:themeColor="text1"/>
        </w:rPr>
        <w:t xml:space="preserve"> </w:t>
      </w:r>
      <w:r w:rsidRPr="005A1581">
        <w:rPr>
          <w:color w:val="000000" w:themeColor="text1"/>
        </w:rPr>
        <w:t>(1975)</w:t>
      </w:r>
      <w:r w:rsidR="008F7AA7" w:rsidRPr="005A1581">
        <w:rPr>
          <w:color w:val="000000" w:themeColor="text1"/>
        </w:rPr>
        <w:t xml:space="preserve"> </w:t>
      </w:r>
      <w:r w:rsidRPr="005A1581">
        <w:rPr>
          <w:color w:val="000000" w:themeColor="text1"/>
        </w:rPr>
        <w:t>noted</w:t>
      </w:r>
      <w:r w:rsidR="00B538AF" w:rsidRPr="005A1581">
        <w:rPr>
          <w:color w:val="000000" w:themeColor="text1"/>
        </w:rPr>
        <w:t>,</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conditions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successful</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higher</w:t>
      </w:r>
      <w:r w:rsidR="008F7AA7" w:rsidRPr="005A1581">
        <w:rPr>
          <w:color w:val="000000" w:themeColor="text1"/>
        </w:rPr>
        <w:t xml:space="preserve"> </w:t>
      </w:r>
      <w:r w:rsidRPr="005A1581">
        <w:rPr>
          <w:color w:val="000000" w:themeColor="text1"/>
        </w:rPr>
        <w:t>authorities</w:t>
      </w:r>
      <w:r w:rsidR="008F7AA7" w:rsidRPr="005A1581">
        <w:rPr>
          <w:color w:val="000000" w:themeColor="text1"/>
        </w:rPr>
        <w:t xml:space="preserve"> </w:t>
      </w:r>
      <w:r w:rsidRPr="005A1581">
        <w:rPr>
          <w:color w:val="000000" w:themeColor="text1"/>
        </w:rPr>
        <w:t>(superiors)</w:t>
      </w:r>
      <w:r w:rsidR="008F7AA7" w:rsidRPr="005A1581">
        <w:rPr>
          <w:color w:val="000000" w:themeColor="text1"/>
        </w:rPr>
        <w:t xml:space="preserve"> </w:t>
      </w:r>
      <w:r w:rsidRPr="005A1581">
        <w:rPr>
          <w:color w:val="000000" w:themeColor="text1"/>
        </w:rPr>
        <w:t>adopt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mechanisms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procedures</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Pr="005A1581">
        <w:rPr>
          <w:color w:val="000000" w:themeColor="text1"/>
        </w:rPr>
        <w:t>increase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likelihood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implementers</w:t>
      </w:r>
      <w:r w:rsidR="008F7AA7" w:rsidRPr="005A1581">
        <w:rPr>
          <w:color w:val="000000" w:themeColor="text1"/>
        </w:rPr>
        <w:t xml:space="preserve"> </w:t>
      </w:r>
      <w:r w:rsidRPr="005A1581">
        <w:rPr>
          <w:color w:val="000000" w:themeColor="text1"/>
        </w:rPr>
        <w:t>(subordinates)</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act</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basis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policy</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standards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objectives.</w:t>
      </w:r>
      <w:r w:rsidR="008F7AA7" w:rsidRPr="005A1581">
        <w:rPr>
          <w:color w:val="000000" w:themeColor="text1"/>
        </w:rPr>
        <w:t xml:space="preserve"> </w:t>
      </w:r>
      <w:r w:rsidRPr="005A1581">
        <w:rPr>
          <w:color w:val="000000" w:themeColor="text1"/>
        </w:rPr>
        <w:t>Regarding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B538AF" w:rsidRPr="005A1581">
        <w:rPr>
          <w:color w:val="000000" w:themeColor="text1"/>
        </w:rPr>
        <w:t>,</w:t>
      </w:r>
      <w:r w:rsidR="008F7AA7" w:rsidRPr="005A1581">
        <w:rPr>
          <w:color w:val="000000" w:themeColor="text1"/>
        </w:rPr>
        <w:t xml:space="preserve"> </w:t>
      </w:r>
      <w:r w:rsidRPr="005A1581">
        <w:rPr>
          <w:color w:val="000000" w:themeColor="text1"/>
        </w:rPr>
        <w:t>China</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General</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superior</w:t>
      </w:r>
      <w:r w:rsidR="00B538AF" w:rsidRPr="005A1581">
        <w:rPr>
          <w:color w:val="000000" w:themeColor="text1"/>
        </w:rPr>
        <w:t>,</w:t>
      </w:r>
      <w:r w:rsidR="008F7AA7" w:rsidRPr="005A1581">
        <w:rPr>
          <w:color w:val="000000" w:themeColor="text1"/>
        </w:rPr>
        <w:t xml:space="preserve"> </w:t>
      </w:r>
      <w:r w:rsidRPr="005A1581">
        <w:rPr>
          <w:color w:val="000000" w:themeColor="text1"/>
        </w:rPr>
        <w:t>having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power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recruitment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selection</w:t>
      </w:r>
      <w:r w:rsidR="00B538AF" w:rsidRPr="005A1581">
        <w:rPr>
          <w:color w:val="000000" w:themeColor="text1"/>
        </w:rPr>
        <w:t>,</w:t>
      </w:r>
      <w:r w:rsidR="008F7AA7" w:rsidRPr="005A1581">
        <w:rPr>
          <w:color w:val="000000" w:themeColor="text1"/>
        </w:rPr>
        <w:t xml:space="preserve"> </w:t>
      </w:r>
      <w:r w:rsidRPr="005A1581">
        <w:rPr>
          <w:color w:val="000000" w:themeColor="text1"/>
        </w:rPr>
        <w:t>assignment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relocation</w:t>
      </w:r>
      <w:r w:rsidR="00B538AF" w:rsidRPr="005A1581">
        <w:rPr>
          <w:color w:val="000000" w:themeColor="text1"/>
        </w:rPr>
        <w:t>,</w:t>
      </w:r>
      <w:r w:rsidR="008F7AA7" w:rsidRPr="005A1581">
        <w:rPr>
          <w:color w:val="000000" w:themeColor="text1"/>
        </w:rPr>
        <w:t xml:space="preserve"> </w:t>
      </w:r>
      <w:r w:rsidRPr="005A1581">
        <w:rPr>
          <w:color w:val="000000" w:themeColor="text1"/>
        </w:rPr>
        <w:t>advancement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promotion</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ultimately</w:t>
      </w:r>
      <w:r w:rsidR="00B538AF" w:rsidRPr="005A1581">
        <w:rPr>
          <w:color w:val="000000" w:themeColor="text1"/>
        </w:rPr>
        <w:t>,</w:t>
      </w:r>
      <w:r w:rsidR="008F7AA7" w:rsidRPr="005A1581">
        <w:rPr>
          <w:color w:val="000000" w:themeColor="text1"/>
        </w:rPr>
        <w:t xml:space="preserve"> </w:t>
      </w:r>
      <w:r w:rsidRPr="005A1581">
        <w:rPr>
          <w:color w:val="000000" w:themeColor="text1"/>
        </w:rPr>
        <w:t>dismissal</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subordinates.</w:t>
      </w:r>
      <w:r w:rsidR="008F7AA7" w:rsidRPr="005A1581">
        <w:rPr>
          <w:color w:val="000000" w:themeColor="text1"/>
        </w:rPr>
        <w:t xml:space="preserve"> </w:t>
      </w:r>
      <w:r w:rsidRPr="005A1581">
        <w:rPr>
          <w:color w:val="000000" w:themeColor="text1"/>
        </w:rPr>
        <w:t>According</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Figure</w:t>
      </w:r>
      <w:r w:rsidR="00D55CBB" w:rsidRPr="005A1581">
        <w:rPr>
          <w:color w:val="000000" w:themeColor="text1"/>
        </w:rPr>
        <w:t>s</w:t>
      </w:r>
      <w:r w:rsidR="008F7AA7" w:rsidRPr="005A1581">
        <w:rPr>
          <w:color w:val="000000" w:themeColor="text1"/>
        </w:rPr>
        <w:t xml:space="preserve"> </w:t>
      </w:r>
      <w:r w:rsidR="00BF5A59" w:rsidRPr="005A1581">
        <w:rPr>
          <w:color w:val="000000" w:themeColor="text1"/>
        </w:rPr>
        <w:t xml:space="preserve">4 (see </w:t>
      </w:r>
      <w:r w:rsidR="00883807" w:rsidRPr="005A1581">
        <w:rPr>
          <w:color w:val="000000" w:themeColor="text1"/>
        </w:rPr>
        <w:t>C</w:t>
      </w:r>
      <w:r w:rsidR="00BF5A59" w:rsidRPr="005A1581">
        <w:rPr>
          <w:color w:val="000000" w:themeColor="text1"/>
        </w:rPr>
        <w:t>hapter 1)</w:t>
      </w:r>
      <w:r w:rsidR="008F7AA7" w:rsidRPr="005A1581">
        <w:rPr>
          <w:color w:val="000000" w:themeColor="text1"/>
        </w:rPr>
        <w:t xml:space="preserve"> </w:t>
      </w:r>
      <w:r w:rsidR="00CC7143" w:rsidRPr="005A1581">
        <w:rPr>
          <w:color w:val="000000" w:themeColor="text1"/>
        </w:rPr>
        <w:t>and</w:t>
      </w:r>
      <w:r w:rsidR="008F7AA7" w:rsidRPr="005A1581">
        <w:rPr>
          <w:color w:val="000000" w:themeColor="text1"/>
        </w:rPr>
        <w:t xml:space="preserve"> </w:t>
      </w:r>
      <w:r w:rsidR="00BF5A59" w:rsidRPr="005A1581">
        <w:rPr>
          <w:color w:val="000000" w:themeColor="text1"/>
        </w:rPr>
        <w:t>21 (see Chapter 6)</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subordinates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1B20F9" w:rsidRPr="005A1581">
        <w:rPr>
          <w:color w:val="000000" w:themeColor="text1"/>
        </w:rPr>
        <w:t xml:space="preserve">CGAS </w:t>
      </w:r>
      <w:r w:rsidRPr="005A1581">
        <w:rPr>
          <w:color w:val="000000" w:themeColor="text1"/>
        </w:rPr>
        <w:t>include</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lastRenderedPageBreak/>
        <w:t>only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staff</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0064142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551803" w:rsidRPr="005A1581">
        <w:rPr>
          <w:color w:val="000000" w:themeColor="text1"/>
        </w:rPr>
        <w:t xml:space="preserve">the </w:t>
      </w:r>
      <w:r w:rsidR="00672FA7" w:rsidRPr="005A1581">
        <w:rPr>
          <w:color w:val="000000" w:themeColor="text1"/>
        </w:rPr>
        <w:t>local anti-doping agencies</w:t>
      </w:r>
      <w:r w:rsidR="00B538AF" w:rsidRPr="005A1581">
        <w:rPr>
          <w:color w:val="000000" w:themeColor="text1"/>
        </w:rPr>
        <w:t>,</w:t>
      </w:r>
      <w:r w:rsidR="008F7AA7" w:rsidRPr="005A1581">
        <w:rPr>
          <w:color w:val="000000" w:themeColor="text1"/>
        </w:rPr>
        <w:t xml:space="preserve"> </w:t>
      </w:r>
      <w:r w:rsidR="00551803" w:rsidRPr="005A1581">
        <w:rPr>
          <w:color w:val="000000" w:themeColor="text1"/>
        </w:rPr>
        <w:t xml:space="preserve">the </w:t>
      </w:r>
      <w:r w:rsidRPr="005A1581">
        <w:rPr>
          <w:color w:val="000000" w:themeColor="text1"/>
        </w:rPr>
        <w:t>National</w:t>
      </w:r>
      <w:r w:rsidR="008F7AA7" w:rsidRPr="005A1581">
        <w:rPr>
          <w:color w:val="000000" w:themeColor="text1"/>
        </w:rPr>
        <w:t xml:space="preserve"> </w:t>
      </w:r>
      <w:r w:rsidR="003F2C06" w:rsidRPr="005A1581">
        <w:rPr>
          <w:color w:val="000000" w:themeColor="text1"/>
        </w:rPr>
        <w:t>Sports Federations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agencies</w:t>
      </w:r>
      <w:r w:rsidR="00B538AF" w:rsidRPr="005A1581">
        <w:rPr>
          <w:color w:val="000000" w:themeColor="text1"/>
        </w:rPr>
        <w:t>,</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registered</w:t>
      </w:r>
      <w:r w:rsidR="008F7AA7" w:rsidRPr="005A1581">
        <w:rPr>
          <w:color w:val="000000" w:themeColor="text1"/>
        </w:rPr>
        <w:t xml:space="preserve"> </w:t>
      </w:r>
      <w:r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Pr="005A1581">
        <w:rPr>
          <w:color w:val="000000" w:themeColor="text1"/>
        </w:rPr>
        <w:t>coaches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5313AF" w:rsidRPr="005A1581">
        <w:rPr>
          <w:color w:val="000000" w:themeColor="text1"/>
        </w:rPr>
        <w:t>support staffs</w:t>
      </w:r>
      <w:r w:rsidR="00FB7D6C" w:rsidRPr="005A1581">
        <w:rPr>
          <w:color w:val="000000" w:themeColor="text1"/>
        </w:rPr>
        <w:t xml:space="preserve">. </w:t>
      </w:r>
      <w:r w:rsidR="009B32D6" w:rsidRPr="005A1581">
        <w:rPr>
          <w:color w:val="000000" w:themeColor="text1"/>
        </w:rPr>
        <w:t xml:space="preserve">As noted in </w:t>
      </w:r>
      <w:r w:rsidR="00D93E12" w:rsidRPr="005A1581">
        <w:rPr>
          <w:color w:val="000000" w:themeColor="text1"/>
        </w:rPr>
        <w:t xml:space="preserve">the </w:t>
      </w:r>
      <w:r w:rsidR="009B32D6" w:rsidRPr="005A1581">
        <w:rPr>
          <w:color w:val="000000" w:themeColor="text1"/>
        </w:rPr>
        <w:t>finding</w:t>
      </w:r>
      <w:r w:rsidR="00D93E12" w:rsidRPr="005A1581">
        <w:rPr>
          <w:color w:val="000000" w:themeColor="text1"/>
        </w:rPr>
        <w:t>s</w:t>
      </w:r>
      <w:r w:rsidR="009B32D6" w:rsidRPr="005A1581">
        <w:rPr>
          <w:color w:val="000000" w:themeColor="text1"/>
        </w:rPr>
        <w:t xml:space="preserve"> chapter, </w:t>
      </w:r>
      <w:r w:rsidR="007B5CE7" w:rsidRPr="005A1581">
        <w:rPr>
          <w:color w:val="000000" w:themeColor="text1"/>
        </w:rPr>
        <w:t>China also adopt</w:t>
      </w:r>
      <w:r w:rsidR="00D93E12" w:rsidRPr="005A1581">
        <w:rPr>
          <w:color w:val="000000" w:themeColor="text1"/>
        </w:rPr>
        <w:t>s</w:t>
      </w:r>
      <w:r w:rsidR="007B5CE7" w:rsidRPr="005A1581">
        <w:rPr>
          <w:color w:val="000000" w:themeColor="text1"/>
        </w:rPr>
        <w:t xml:space="preserve"> unique </w:t>
      </w:r>
      <w:r w:rsidR="009B32D6" w:rsidRPr="005A1581">
        <w:rPr>
          <w:color w:val="000000" w:themeColor="text1"/>
        </w:rPr>
        <w:t>enforcement activities</w:t>
      </w:r>
      <w:r w:rsidR="00D93E12" w:rsidRPr="005A1581">
        <w:rPr>
          <w:color w:val="000000" w:themeColor="text1"/>
        </w:rPr>
        <w:t xml:space="preserve"> that are</w:t>
      </w:r>
      <w:r w:rsidR="007B5CE7" w:rsidRPr="005A1581">
        <w:rPr>
          <w:color w:val="000000" w:themeColor="text1"/>
        </w:rPr>
        <w:t xml:space="preserve"> joint</w:t>
      </w:r>
      <w:r w:rsidR="00D93E12" w:rsidRPr="005A1581">
        <w:rPr>
          <w:color w:val="000000" w:themeColor="text1"/>
        </w:rPr>
        <w:t>ly</w:t>
      </w:r>
      <w:r w:rsidR="007B5CE7" w:rsidRPr="005A1581">
        <w:rPr>
          <w:color w:val="000000" w:themeColor="text1"/>
        </w:rPr>
        <w:t xml:space="preserve"> responsible and p</w:t>
      </w:r>
      <w:r w:rsidR="00CD4A6B" w:rsidRPr="005A1581">
        <w:rPr>
          <w:color w:val="000000" w:themeColor="text1"/>
        </w:rPr>
        <w:t>unishment. It</w:t>
      </w:r>
      <w:r w:rsidR="007B5CE7" w:rsidRPr="005A1581">
        <w:rPr>
          <w:color w:val="000000" w:themeColor="text1"/>
        </w:rPr>
        <w:t xml:space="preserve"> become</w:t>
      </w:r>
      <w:r w:rsidR="00CD4A6B" w:rsidRPr="005A1581">
        <w:rPr>
          <w:color w:val="000000" w:themeColor="text1"/>
        </w:rPr>
        <w:t>s</w:t>
      </w:r>
      <w:r w:rsidR="007B5CE7" w:rsidRPr="005A1581">
        <w:rPr>
          <w:color w:val="000000" w:themeColor="text1"/>
        </w:rPr>
        <w:t xml:space="preserve"> a most effective tool to guarantee </w:t>
      </w:r>
      <w:r w:rsidR="00CD4A6B" w:rsidRPr="005A1581">
        <w:rPr>
          <w:color w:val="000000" w:themeColor="text1"/>
        </w:rPr>
        <w:t>that</w:t>
      </w:r>
      <w:r w:rsidR="007B5CE7" w:rsidRPr="005A1581">
        <w:rPr>
          <w:color w:val="000000" w:themeColor="text1"/>
        </w:rPr>
        <w:t xml:space="preserve"> all the policy implementers will act on the basis of Chinese anti-doping regulation’s standards and objectives. </w:t>
      </w:r>
    </w:p>
    <w:p w14:paraId="5DF18806" w14:textId="4003C6C2" w:rsidR="00DB5C17"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009B32D6" w:rsidRPr="005A1581">
        <w:rPr>
          <w:color w:val="000000" w:themeColor="text1"/>
        </w:rPr>
        <w:t>management approach</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central</w:t>
      </w:r>
      <w:r w:rsidR="008F7AA7" w:rsidRPr="005A1581">
        <w:rPr>
          <w:color w:val="000000" w:themeColor="text1"/>
        </w:rPr>
        <w:t xml:space="preserve"> </w:t>
      </w:r>
      <w:r w:rsidRPr="005A1581">
        <w:rPr>
          <w:color w:val="000000" w:themeColor="text1"/>
        </w:rPr>
        <w:t>government</w:t>
      </w:r>
      <w:r w:rsidR="00B538AF" w:rsidRPr="005A1581">
        <w:rPr>
          <w:color w:val="000000" w:themeColor="text1"/>
        </w:rPr>
        <w:t>,</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concluded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00CD4A6B" w:rsidRPr="005A1581">
        <w:rPr>
          <w:color w:val="000000" w:themeColor="text1"/>
        </w:rPr>
        <w:t xml:space="preserve">Van </w:t>
      </w:r>
      <w:r w:rsidRPr="005A1581">
        <w:rPr>
          <w:color w:val="000000" w:themeColor="text1"/>
        </w:rPr>
        <w:t>Meter</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CD4A6B" w:rsidRPr="005A1581">
        <w:rPr>
          <w:color w:val="000000" w:themeColor="text1"/>
        </w:rPr>
        <w:t xml:space="preserve">Van </w:t>
      </w:r>
      <w:r w:rsidRPr="005A1581">
        <w:rPr>
          <w:color w:val="000000" w:themeColor="text1"/>
        </w:rPr>
        <w:t>Horn</w:t>
      </w:r>
      <w:r w:rsidR="008F7AA7" w:rsidRPr="005A1581">
        <w:rPr>
          <w:color w:val="000000" w:themeColor="text1"/>
        </w:rPr>
        <w:t xml:space="preserve"> </w:t>
      </w:r>
      <w:r w:rsidRPr="005A1581">
        <w:rPr>
          <w:color w:val="000000" w:themeColor="text1"/>
        </w:rPr>
        <w:t>(1975:470)</w:t>
      </w:r>
      <w:r w:rsidR="00B538AF" w:rsidRPr="005A1581">
        <w:rPr>
          <w:color w:val="000000" w:themeColor="text1"/>
        </w:rPr>
        <w: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00E278AD" w:rsidRPr="005A1581">
        <w:rPr>
          <w:color w:val="000000" w:themeColor="text1"/>
        </w:rPr>
        <w:t>‘</w:t>
      </w:r>
      <w:r w:rsidRPr="005A1581">
        <w:rPr>
          <w:color w:val="000000" w:themeColor="text1"/>
        </w:rPr>
        <w:t>the</w:t>
      </w:r>
      <w:r w:rsidR="008F7AA7" w:rsidRPr="005A1581">
        <w:rPr>
          <w:color w:val="000000" w:themeColor="text1"/>
        </w:rPr>
        <w:t xml:space="preserve"> </w:t>
      </w:r>
      <w:r w:rsidRPr="005A1581">
        <w:rPr>
          <w:color w:val="000000" w:themeColor="text1"/>
        </w:rPr>
        <w:t>power</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withdraw</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withhold</w:t>
      </w:r>
      <w:r w:rsidR="008F7AA7" w:rsidRPr="005A1581">
        <w:rPr>
          <w:color w:val="000000" w:themeColor="text1"/>
        </w:rPr>
        <w:t xml:space="preserve"> </w:t>
      </w:r>
      <w:r w:rsidRPr="005A1581">
        <w:rPr>
          <w:color w:val="000000" w:themeColor="text1"/>
        </w:rPr>
        <w:t>funds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state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localities</w:t>
      </w:r>
      <w:r w:rsidR="00E278AD" w:rsidRPr="005A1581">
        <w:rPr>
          <w:color w:val="000000" w:themeColor="text1"/>
        </w:rPr>
        <w:t>’</w:t>
      </w:r>
      <w:r w:rsidR="00B538AF" w:rsidRPr="005A1581">
        <w:rPr>
          <w:color w:val="000000" w:themeColor="text1"/>
        </w:rPr>
        <w:t>.</w:t>
      </w:r>
      <w:r w:rsidR="00D55CBB" w:rsidRPr="005A1581">
        <w:rPr>
          <w:color w:val="000000" w:themeColor="text1"/>
        </w:rPr>
        <w:t xml:space="preserve"> T</w:t>
      </w:r>
      <w:r w:rsidRPr="005A1581">
        <w:rPr>
          <w:color w:val="000000" w:themeColor="text1"/>
        </w:rPr>
        <w:t>he</w:t>
      </w:r>
      <w:r w:rsidR="008F7AA7" w:rsidRPr="005A1581">
        <w:rPr>
          <w:color w:val="000000" w:themeColor="text1"/>
        </w:rPr>
        <w:t xml:space="preserve"> </w:t>
      </w:r>
      <w:r w:rsidRPr="005A1581">
        <w:rPr>
          <w:color w:val="000000" w:themeColor="text1"/>
        </w:rPr>
        <w:t>cost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00672FA7" w:rsidRPr="005A1581">
        <w:rPr>
          <w:color w:val="000000" w:themeColor="text1"/>
        </w:rPr>
        <w:t xml:space="preserve">local anti-doping agencies </w:t>
      </w:r>
      <w:r w:rsidR="00551803" w:rsidRPr="005A1581">
        <w:rPr>
          <w:color w:val="000000" w:themeColor="text1"/>
        </w:rPr>
        <w:t>in</w:t>
      </w:r>
      <w:r w:rsidR="00D55CBB" w:rsidRPr="005A1581">
        <w:rPr>
          <w:color w:val="000000" w:themeColor="text1"/>
        </w:rPr>
        <w:t xml:space="preserve"> China</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00D55CBB" w:rsidRPr="005A1581">
        <w:rPr>
          <w:color w:val="000000" w:themeColor="text1"/>
        </w:rPr>
        <w:t xml:space="preserve">met </w:t>
      </w:r>
      <w:r w:rsidRPr="005A1581">
        <w:rPr>
          <w:color w:val="000000" w:themeColor="text1"/>
        </w:rPr>
        <w:t>by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bureau</w:t>
      </w:r>
      <w:r w:rsidR="008F7AA7" w:rsidRPr="005A1581">
        <w:rPr>
          <w:color w:val="000000" w:themeColor="text1"/>
        </w:rPr>
        <w:t xml:space="preserve"> </w:t>
      </w:r>
      <w:r w:rsidRPr="005A1581">
        <w:rPr>
          <w:color w:val="000000" w:themeColor="text1"/>
        </w:rPr>
        <w:t>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provincial</w:t>
      </w:r>
      <w:r w:rsidR="008F7AA7" w:rsidRPr="005A1581">
        <w:rPr>
          <w:color w:val="000000" w:themeColor="text1"/>
        </w:rPr>
        <w:t xml:space="preserve"> </w:t>
      </w:r>
      <w:r w:rsidRPr="005A1581">
        <w:rPr>
          <w:color w:val="000000" w:themeColor="text1"/>
        </w:rPr>
        <w:t>level</w:t>
      </w:r>
      <w:r w:rsidR="00B538AF" w:rsidRPr="005A1581">
        <w:rPr>
          <w:color w:val="000000" w:themeColor="text1"/>
        </w:rPr>
        <w:t>,</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local</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bureau</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provinces</w:t>
      </w:r>
      <w:r w:rsidR="00E278AD" w:rsidRPr="005A1581">
        <w:rPr>
          <w:color w:val="000000" w:themeColor="text1"/>
        </w:rPr>
        <w:t>’</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commission)</w:t>
      </w:r>
      <w:r w:rsidR="008F7AA7" w:rsidRPr="005A1581">
        <w:rPr>
          <w:color w:val="000000" w:themeColor="text1"/>
        </w:rPr>
        <w:t xml:space="preserve"> </w:t>
      </w:r>
      <w:r w:rsidR="00D55CBB" w:rsidRPr="005A1581">
        <w:rPr>
          <w:color w:val="000000" w:themeColor="text1"/>
        </w:rPr>
        <w:t>are</w:t>
      </w:r>
      <w:r w:rsidR="008F7AA7" w:rsidRPr="005A1581">
        <w:rPr>
          <w:color w:val="000000" w:themeColor="text1"/>
        </w:rPr>
        <w:t xml:space="preserve"> </w:t>
      </w:r>
      <w:r w:rsidRPr="005A1581">
        <w:rPr>
          <w:color w:val="000000" w:themeColor="text1"/>
        </w:rPr>
        <w:t>still</w:t>
      </w:r>
      <w:r w:rsidR="008F7AA7" w:rsidRPr="005A1581">
        <w:rPr>
          <w:color w:val="000000" w:themeColor="text1"/>
        </w:rPr>
        <w:t xml:space="preserve"> </w:t>
      </w:r>
      <w:r w:rsidRPr="005A1581">
        <w:rPr>
          <w:color w:val="000000" w:themeColor="text1"/>
        </w:rPr>
        <w:t>under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national</w:t>
      </w:r>
      <w:r w:rsidR="008F7AA7" w:rsidRPr="005A1581">
        <w:rPr>
          <w:color w:val="000000" w:themeColor="text1"/>
        </w:rPr>
        <w:t xml:space="preserve"> </w:t>
      </w:r>
      <w:r w:rsidRPr="005A1581">
        <w:rPr>
          <w:color w:val="000000" w:themeColor="text1"/>
        </w:rPr>
        <w:t>spo</w:t>
      </w:r>
      <w:r w:rsidR="008C0BA9" w:rsidRPr="005A1581">
        <w:rPr>
          <w:color w:val="000000" w:themeColor="text1"/>
        </w:rPr>
        <w:t>rts</w:t>
      </w:r>
      <w:r w:rsidR="008F7AA7" w:rsidRPr="005A1581">
        <w:rPr>
          <w:color w:val="000000" w:themeColor="text1"/>
        </w:rPr>
        <w:t xml:space="preserve"> </w:t>
      </w:r>
      <w:r w:rsidR="008C0BA9" w:rsidRPr="005A1581">
        <w:rPr>
          <w:color w:val="000000" w:themeColor="text1"/>
        </w:rPr>
        <w:t>system</w:t>
      </w:r>
      <w:r w:rsidR="00B538AF" w:rsidRPr="005A1581">
        <w:rPr>
          <w:color w:val="000000" w:themeColor="text1"/>
        </w:rPr>
        <w:t>,</w:t>
      </w:r>
      <w:r w:rsidR="008F7AA7" w:rsidRPr="005A1581">
        <w:rPr>
          <w:color w:val="000000" w:themeColor="text1"/>
        </w:rPr>
        <w:t xml:space="preserve"> </w:t>
      </w:r>
      <w:r w:rsidR="008C0BA9" w:rsidRPr="005A1581">
        <w:rPr>
          <w:color w:val="000000" w:themeColor="text1"/>
        </w:rPr>
        <w:t>as</w:t>
      </w:r>
      <w:r w:rsidR="008F7AA7" w:rsidRPr="005A1581">
        <w:rPr>
          <w:color w:val="000000" w:themeColor="text1"/>
        </w:rPr>
        <w:t xml:space="preserve"> </w:t>
      </w:r>
      <w:r w:rsidR="008C0BA9" w:rsidRPr="005A1581">
        <w:rPr>
          <w:color w:val="000000" w:themeColor="text1"/>
        </w:rPr>
        <w:t>shown</w:t>
      </w:r>
      <w:r w:rsidR="008F7AA7" w:rsidRPr="005A1581">
        <w:rPr>
          <w:color w:val="000000" w:themeColor="text1"/>
        </w:rPr>
        <w:t xml:space="preserve"> </w:t>
      </w:r>
      <w:r w:rsidR="008C0BA9" w:rsidRPr="005A1581">
        <w:rPr>
          <w:color w:val="000000" w:themeColor="text1"/>
        </w:rPr>
        <w:t>in</w:t>
      </w:r>
      <w:r w:rsidR="008F7AA7" w:rsidRPr="005A1581">
        <w:rPr>
          <w:color w:val="000000" w:themeColor="text1"/>
        </w:rPr>
        <w:t xml:space="preserve"> </w:t>
      </w:r>
      <w:r w:rsidR="008C0BA9" w:rsidRPr="005A1581">
        <w:rPr>
          <w:color w:val="000000" w:themeColor="text1"/>
        </w:rPr>
        <w:t>Figure</w:t>
      </w:r>
      <w:r w:rsidR="008F7AA7" w:rsidRPr="005A1581">
        <w:rPr>
          <w:color w:val="000000" w:themeColor="text1"/>
        </w:rPr>
        <w:t xml:space="preserve"> </w:t>
      </w:r>
      <w:r w:rsidR="008C745E" w:rsidRPr="005A1581">
        <w:rPr>
          <w:color w:val="000000" w:themeColor="text1"/>
        </w:rPr>
        <w:t>4 Chapter 1</w:t>
      </w:r>
      <w:r w:rsidRPr="005A1581">
        <w:rPr>
          <w:color w:val="000000" w:themeColor="text1"/>
        </w:rPr>
        <w: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Pr="005A1581">
        <w:rPr>
          <w:color w:val="000000" w:themeColor="text1"/>
        </w:rPr>
        <w:t>does</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power</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directly</w:t>
      </w:r>
      <w:r w:rsidR="008F7AA7" w:rsidRPr="005A1581">
        <w:rPr>
          <w:color w:val="000000" w:themeColor="text1"/>
        </w:rPr>
        <w:t xml:space="preserve"> </w:t>
      </w:r>
      <w:r w:rsidRPr="005A1581">
        <w:rPr>
          <w:color w:val="000000" w:themeColor="text1"/>
        </w:rPr>
        <w:t>influence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funding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00310A63" w:rsidRPr="005A1581">
        <w:rPr>
          <w:color w:val="000000" w:themeColor="text1"/>
        </w:rPr>
        <w:t>l</w:t>
      </w:r>
      <w:r w:rsidR="00D641C8" w:rsidRPr="005A1581">
        <w:rPr>
          <w:color w:val="000000" w:themeColor="text1"/>
        </w:rPr>
        <w:t>ocal anti-doping agency</w:t>
      </w:r>
      <w:r w:rsidR="00551803" w:rsidRPr="005A1581">
        <w:rPr>
          <w:color w:val="000000" w:themeColor="text1"/>
        </w:rPr>
        <w:t>.</w:t>
      </w:r>
      <w:r w:rsidR="00AF6B93" w:rsidRPr="005A1581">
        <w:rPr>
          <w:color w:val="000000" w:themeColor="text1"/>
        </w:rPr>
        <w:t xml:space="preserve"> </w:t>
      </w:r>
    </w:p>
    <w:p w14:paraId="1575FFEC" w14:textId="53636C48" w:rsidR="00422A90" w:rsidRPr="005A1581" w:rsidRDefault="00D93E12" w:rsidP="007663CD">
      <w:pPr>
        <w:spacing w:line="360" w:lineRule="auto"/>
        <w:rPr>
          <w:color w:val="000000" w:themeColor="text1"/>
        </w:rPr>
      </w:pPr>
      <w:r w:rsidRPr="005A1581">
        <w:rPr>
          <w:color w:val="000000" w:themeColor="text1"/>
        </w:rPr>
        <w:t xml:space="preserve">To sum up, based on </w:t>
      </w:r>
      <w:r w:rsidR="003D5E84" w:rsidRPr="005A1581">
        <w:rPr>
          <w:color w:val="000000" w:themeColor="text1"/>
        </w:rPr>
        <w:t xml:space="preserve">Van </w:t>
      </w:r>
      <w:r w:rsidR="00D667D3" w:rsidRPr="005A1581">
        <w:rPr>
          <w:color w:val="000000" w:themeColor="text1"/>
        </w:rPr>
        <w:t xml:space="preserve">Meter and </w:t>
      </w:r>
      <w:r w:rsidR="003D5E84" w:rsidRPr="005A1581">
        <w:rPr>
          <w:color w:val="000000" w:themeColor="text1"/>
        </w:rPr>
        <w:t xml:space="preserve">Van </w:t>
      </w:r>
      <w:r w:rsidR="00D667D3" w:rsidRPr="005A1581">
        <w:rPr>
          <w:color w:val="000000" w:themeColor="text1"/>
        </w:rPr>
        <w:t xml:space="preserve">Horn’s (1975) point of view, the central government </w:t>
      </w:r>
      <w:r w:rsidR="00CD0839" w:rsidRPr="005A1581">
        <w:rPr>
          <w:color w:val="000000" w:themeColor="text1"/>
        </w:rPr>
        <w:t>hopes</w:t>
      </w:r>
      <w:r w:rsidR="00D667D3" w:rsidRPr="005A1581">
        <w:rPr>
          <w:color w:val="000000" w:themeColor="text1"/>
        </w:rPr>
        <w:t xml:space="preserve"> to successfully implement the poli</w:t>
      </w:r>
      <w:r w:rsidR="00CD0839" w:rsidRPr="005A1581">
        <w:rPr>
          <w:color w:val="000000" w:themeColor="text1"/>
        </w:rPr>
        <w:t>cies which</w:t>
      </w:r>
      <w:r w:rsidR="00D667D3" w:rsidRPr="005A1581">
        <w:rPr>
          <w:color w:val="000000" w:themeColor="text1"/>
        </w:rPr>
        <w:t xml:space="preserve"> need to achieve influence (</w:t>
      </w:r>
      <w:r w:rsidR="00CD0839" w:rsidRPr="005A1581">
        <w:rPr>
          <w:color w:val="000000" w:themeColor="text1"/>
        </w:rPr>
        <w:t>by using</w:t>
      </w:r>
      <w:r w:rsidR="00D667D3" w:rsidRPr="005A1581">
        <w:rPr>
          <w:color w:val="000000" w:themeColor="text1"/>
        </w:rPr>
        <w:t xml:space="preserve"> normative and remunerative power or ask each stakeholder to participants in a particular program</w:t>
      </w:r>
      <w:r w:rsidR="00B638EE" w:rsidRPr="005A1581">
        <w:rPr>
          <w:color w:val="000000" w:themeColor="text1"/>
        </w:rPr>
        <w:t xml:space="preserve">) in the first place. </w:t>
      </w:r>
      <w:r w:rsidR="00CD0839" w:rsidRPr="005A1581">
        <w:rPr>
          <w:color w:val="000000" w:themeColor="text1"/>
        </w:rPr>
        <w:t>Since</w:t>
      </w:r>
      <w:r w:rsidR="00B638EE" w:rsidRPr="005A1581">
        <w:rPr>
          <w:color w:val="000000" w:themeColor="text1"/>
        </w:rPr>
        <w:t xml:space="preserve"> t</w:t>
      </w:r>
      <w:r w:rsidR="00D667D3" w:rsidRPr="005A1581">
        <w:rPr>
          <w:color w:val="000000" w:themeColor="text1"/>
        </w:rPr>
        <w:t>he Chinese government play</w:t>
      </w:r>
      <w:r w:rsidRPr="005A1581">
        <w:rPr>
          <w:color w:val="000000" w:themeColor="text1"/>
        </w:rPr>
        <w:t>s</w:t>
      </w:r>
      <w:r w:rsidR="00D667D3" w:rsidRPr="005A1581">
        <w:rPr>
          <w:color w:val="000000" w:themeColor="text1"/>
        </w:rPr>
        <w:t xml:space="preserve"> a dominant role in </w:t>
      </w:r>
      <w:r w:rsidRPr="005A1581">
        <w:rPr>
          <w:color w:val="000000" w:themeColor="text1"/>
        </w:rPr>
        <w:t xml:space="preserve">the </w:t>
      </w:r>
      <w:r w:rsidR="00D667D3" w:rsidRPr="005A1581">
        <w:rPr>
          <w:color w:val="000000" w:themeColor="text1"/>
        </w:rPr>
        <w:t>administration system in China and already achieve</w:t>
      </w:r>
      <w:r w:rsidRPr="005A1581">
        <w:rPr>
          <w:color w:val="000000" w:themeColor="text1"/>
        </w:rPr>
        <w:t>s</w:t>
      </w:r>
      <w:r w:rsidR="00D667D3" w:rsidRPr="005A1581">
        <w:rPr>
          <w:color w:val="000000" w:themeColor="text1"/>
        </w:rPr>
        <w:t xml:space="preserve"> enough influence (see Chapter 1), the different types of enforcement activities</w:t>
      </w:r>
      <w:r w:rsidR="00F63555" w:rsidRPr="005A1581">
        <w:rPr>
          <w:color w:val="000000" w:themeColor="text1"/>
        </w:rPr>
        <w:t xml:space="preserve"> and vertical communication</w:t>
      </w:r>
      <w:r w:rsidR="00CD0839" w:rsidRPr="005A1581">
        <w:rPr>
          <w:color w:val="000000" w:themeColor="text1"/>
        </w:rPr>
        <w:t xml:space="preserve"> play a more vital role in the successful implementation of </w:t>
      </w:r>
      <w:r w:rsidRPr="005A1581">
        <w:rPr>
          <w:color w:val="000000" w:themeColor="text1"/>
        </w:rPr>
        <w:t xml:space="preserve">the </w:t>
      </w:r>
      <w:r w:rsidR="00CD0839" w:rsidRPr="005A1581">
        <w:rPr>
          <w:color w:val="000000" w:themeColor="text1"/>
        </w:rPr>
        <w:t>anti-doping policy in China</w:t>
      </w:r>
      <w:r w:rsidR="00D667D3" w:rsidRPr="005A1581">
        <w:rPr>
          <w:color w:val="000000" w:themeColor="text1"/>
        </w:rPr>
        <w:t>.</w:t>
      </w:r>
      <w:r w:rsidR="007663CD" w:rsidRPr="005A1581">
        <w:rPr>
          <w:color w:val="000000" w:themeColor="text1"/>
        </w:rPr>
        <w:t xml:space="preserve"> The clarity and uniformity of the translation of anti-doping policy from CHINADA for each local anti-doping agency and sports federation depend on the frequency of their vertical communication. </w:t>
      </w:r>
      <w:r w:rsidR="000A0177" w:rsidRPr="005A1581">
        <w:rPr>
          <w:color w:val="000000" w:themeColor="text1"/>
        </w:rPr>
        <w:t xml:space="preserve">The </w:t>
      </w:r>
      <w:r w:rsidR="00F63555" w:rsidRPr="005A1581">
        <w:rPr>
          <w:color w:val="000000" w:themeColor="text1"/>
        </w:rPr>
        <w:t>lack of</w:t>
      </w:r>
      <w:r w:rsidR="000A0177" w:rsidRPr="005A1581">
        <w:rPr>
          <w:color w:val="000000" w:themeColor="text1"/>
        </w:rPr>
        <w:t xml:space="preserve"> horizontal communication between each </w:t>
      </w:r>
      <w:r w:rsidR="00A11FF2" w:rsidRPr="005A1581">
        <w:rPr>
          <w:color w:val="000000" w:themeColor="text1"/>
        </w:rPr>
        <w:t>l</w:t>
      </w:r>
      <w:r w:rsidR="00D641C8" w:rsidRPr="005A1581">
        <w:rPr>
          <w:color w:val="000000" w:themeColor="text1"/>
        </w:rPr>
        <w:t>ocal anti-doping agency</w:t>
      </w:r>
      <w:r w:rsidR="00551803" w:rsidRPr="005A1581">
        <w:rPr>
          <w:color w:val="000000" w:themeColor="text1"/>
        </w:rPr>
        <w:t xml:space="preserve"> </w:t>
      </w:r>
      <w:r w:rsidR="000A0177" w:rsidRPr="005A1581">
        <w:rPr>
          <w:color w:val="000000" w:themeColor="text1"/>
        </w:rPr>
        <w:t xml:space="preserve">also has an advantage in </w:t>
      </w:r>
      <w:r w:rsidRPr="005A1581">
        <w:rPr>
          <w:color w:val="000000" w:themeColor="text1"/>
        </w:rPr>
        <w:t xml:space="preserve">the </w:t>
      </w:r>
      <w:r w:rsidR="000A0177" w:rsidRPr="005A1581">
        <w:rPr>
          <w:color w:val="000000" w:themeColor="text1"/>
        </w:rPr>
        <w:t>t</w:t>
      </w:r>
      <w:r w:rsidR="00F63555" w:rsidRPr="005A1581">
        <w:rPr>
          <w:color w:val="000000" w:themeColor="text1"/>
        </w:rPr>
        <w:t>op-down policy implementation</w:t>
      </w:r>
      <w:r w:rsidR="000A0177" w:rsidRPr="005A1581">
        <w:rPr>
          <w:color w:val="000000" w:themeColor="text1"/>
        </w:rPr>
        <w:t xml:space="preserve"> that reduce</w:t>
      </w:r>
      <w:r w:rsidRPr="005A1581">
        <w:rPr>
          <w:color w:val="000000" w:themeColor="text1"/>
        </w:rPr>
        <w:t>s the impact of the inevitabl</w:t>
      </w:r>
      <w:r w:rsidR="00097C55" w:rsidRPr="005A1581">
        <w:rPr>
          <w:color w:val="000000" w:themeColor="text1"/>
        </w:rPr>
        <w:t>e</w:t>
      </w:r>
      <w:r w:rsidR="000A0177" w:rsidRPr="005A1581">
        <w:rPr>
          <w:color w:val="000000" w:themeColor="text1"/>
        </w:rPr>
        <w:t xml:space="preserve"> distort</w:t>
      </w:r>
      <w:r w:rsidR="00097C55" w:rsidRPr="005A1581">
        <w:rPr>
          <w:color w:val="000000" w:themeColor="text1"/>
        </w:rPr>
        <w:t>ion</w:t>
      </w:r>
      <w:r w:rsidR="000A0177" w:rsidRPr="005A1581">
        <w:rPr>
          <w:color w:val="000000" w:themeColor="text1"/>
        </w:rPr>
        <w:t xml:space="preserve"> both intentionally and unintentionally (Downs, 1967). </w:t>
      </w:r>
      <w:r w:rsidR="008E7778" w:rsidRPr="005A1581">
        <w:rPr>
          <w:color w:val="000000" w:themeColor="text1"/>
        </w:rPr>
        <w:t>For example</w:t>
      </w:r>
      <w:r w:rsidR="000A0177" w:rsidRPr="005A1581">
        <w:rPr>
          <w:color w:val="000000" w:themeColor="text1"/>
        </w:rPr>
        <w:t>,</w:t>
      </w:r>
      <w:r w:rsidR="008E7778" w:rsidRPr="005A1581">
        <w:rPr>
          <w:color w:val="000000" w:themeColor="text1"/>
        </w:rPr>
        <w:t xml:space="preserve"> if</w:t>
      </w:r>
      <w:r w:rsidR="000A0177" w:rsidRPr="005A1581">
        <w:rPr>
          <w:color w:val="000000" w:themeColor="text1"/>
        </w:rPr>
        <w:t xml:space="preserve"> each of </w:t>
      </w:r>
      <w:r w:rsidR="00A11FF2" w:rsidRPr="005A1581">
        <w:rPr>
          <w:color w:val="000000" w:themeColor="text1"/>
        </w:rPr>
        <w:t>l</w:t>
      </w:r>
      <w:r w:rsidR="00D641C8" w:rsidRPr="005A1581">
        <w:rPr>
          <w:color w:val="000000" w:themeColor="text1"/>
        </w:rPr>
        <w:t>ocal anti-doping agency</w:t>
      </w:r>
      <w:r w:rsidR="00551803" w:rsidRPr="005A1581">
        <w:rPr>
          <w:color w:val="000000" w:themeColor="text1"/>
        </w:rPr>
        <w:t xml:space="preserve"> </w:t>
      </w:r>
      <w:r w:rsidR="00097C55" w:rsidRPr="005A1581">
        <w:rPr>
          <w:color w:val="000000" w:themeColor="text1"/>
        </w:rPr>
        <w:t>has an inconsistent</w:t>
      </w:r>
      <w:r w:rsidR="000A0177" w:rsidRPr="005A1581">
        <w:rPr>
          <w:color w:val="000000" w:themeColor="text1"/>
        </w:rPr>
        <w:t xml:space="preserve"> or conflicting interpre</w:t>
      </w:r>
      <w:r w:rsidR="00422A90" w:rsidRPr="005A1581">
        <w:rPr>
          <w:color w:val="000000" w:themeColor="text1"/>
        </w:rPr>
        <w:t>tation</w:t>
      </w:r>
      <w:r w:rsidR="00097C55" w:rsidRPr="005A1581">
        <w:rPr>
          <w:color w:val="000000" w:themeColor="text1"/>
        </w:rPr>
        <w:t>s</w:t>
      </w:r>
      <w:r w:rsidR="00422A90" w:rsidRPr="005A1581">
        <w:rPr>
          <w:color w:val="000000" w:themeColor="text1"/>
        </w:rPr>
        <w:t xml:space="preserve"> of the anti-doping policy, horizontal communication will never reach convergence.</w:t>
      </w:r>
      <w:r w:rsidR="00C133A6" w:rsidRPr="005A1581">
        <w:rPr>
          <w:color w:val="000000" w:themeColor="text1"/>
        </w:rPr>
        <w:t xml:space="preserve"> </w:t>
      </w:r>
    </w:p>
    <w:p w14:paraId="415A070D" w14:textId="77777777" w:rsidR="000817CF" w:rsidRPr="005A1581" w:rsidRDefault="000817CF" w:rsidP="00333E9A">
      <w:pPr>
        <w:spacing w:line="360" w:lineRule="auto"/>
        <w:rPr>
          <w:color w:val="000000" w:themeColor="text1"/>
        </w:rPr>
      </w:pPr>
    </w:p>
    <w:p w14:paraId="12CA206C" w14:textId="358DA544" w:rsidR="0003561E" w:rsidRPr="005A1581" w:rsidRDefault="001C4861" w:rsidP="00333E9A">
      <w:pPr>
        <w:pStyle w:val="Heading4"/>
        <w:spacing w:line="360" w:lineRule="auto"/>
        <w:rPr>
          <w:rFonts w:cs="Arial"/>
          <w:color w:val="000000" w:themeColor="text1"/>
        </w:rPr>
      </w:pPr>
      <w:r w:rsidRPr="005A1581">
        <w:rPr>
          <w:rFonts w:cs="Arial"/>
          <w:color w:val="000000" w:themeColor="text1"/>
        </w:rPr>
        <w:lastRenderedPageBreak/>
        <w:t>Characteristics</w:t>
      </w:r>
      <w:r w:rsidR="008F7AA7" w:rsidRPr="005A1581">
        <w:rPr>
          <w:rFonts w:cs="Arial"/>
          <w:color w:val="000000" w:themeColor="text1"/>
        </w:rPr>
        <w:t xml:space="preserve"> </w:t>
      </w:r>
      <w:r w:rsidRPr="005A1581">
        <w:rPr>
          <w:rFonts w:cs="Arial"/>
          <w:color w:val="000000" w:themeColor="text1"/>
        </w:rPr>
        <w:t>of</w:t>
      </w:r>
      <w:r w:rsidR="008F7AA7" w:rsidRPr="005A1581">
        <w:rPr>
          <w:rFonts w:cs="Arial"/>
          <w:color w:val="000000" w:themeColor="text1"/>
        </w:rPr>
        <w:t xml:space="preserve"> </w:t>
      </w:r>
      <w:r w:rsidRPr="005A1581">
        <w:rPr>
          <w:rFonts w:cs="Arial"/>
          <w:color w:val="000000" w:themeColor="text1"/>
        </w:rPr>
        <w:t>the</w:t>
      </w:r>
      <w:r w:rsidR="008F7AA7" w:rsidRPr="005A1581">
        <w:rPr>
          <w:rFonts w:cs="Arial"/>
          <w:color w:val="000000" w:themeColor="text1"/>
        </w:rPr>
        <w:t xml:space="preserve"> </w:t>
      </w:r>
      <w:r w:rsidRPr="005A1581">
        <w:rPr>
          <w:rFonts w:cs="Arial"/>
          <w:color w:val="000000" w:themeColor="text1"/>
        </w:rPr>
        <w:t>implementing</w:t>
      </w:r>
      <w:r w:rsidR="008F7AA7" w:rsidRPr="005A1581">
        <w:rPr>
          <w:rFonts w:cs="Arial"/>
          <w:color w:val="000000" w:themeColor="text1"/>
        </w:rPr>
        <w:t xml:space="preserve"> </w:t>
      </w:r>
      <w:r w:rsidRPr="005A1581">
        <w:rPr>
          <w:rFonts w:cs="Arial"/>
          <w:color w:val="000000" w:themeColor="text1"/>
        </w:rPr>
        <w:t>agencies</w:t>
      </w:r>
    </w:p>
    <w:p w14:paraId="7A85D06D" w14:textId="4F3446F3" w:rsidR="00FD0A27" w:rsidRPr="005A1581" w:rsidRDefault="00FD0A27" w:rsidP="00333E9A">
      <w:pPr>
        <w:spacing w:line="360" w:lineRule="auto"/>
        <w:rPr>
          <w:color w:val="000000" w:themeColor="text1"/>
        </w:rPr>
      </w:pPr>
      <w:r w:rsidRPr="005A1581">
        <w:rPr>
          <w:color w:val="000000" w:themeColor="text1"/>
        </w:rPr>
        <w:t>CHINADA is directly under the supervise of CGAS and in charge of the majori</w:t>
      </w:r>
      <w:r w:rsidR="00C133A6" w:rsidRPr="005A1581">
        <w:rPr>
          <w:color w:val="000000" w:themeColor="text1"/>
        </w:rPr>
        <w:t xml:space="preserve">ty of anti-doping work in China. The </w:t>
      </w:r>
      <w:r w:rsidR="00A11FF2" w:rsidRPr="005A1581">
        <w:rPr>
          <w:color w:val="000000" w:themeColor="text1"/>
        </w:rPr>
        <w:t>local anti-doping agencies</w:t>
      </w:r>
      <w:r w:rsidR="00551803" w:rsidRPr="005A1581">
        <w:rPr>
          <w:color w:val="000000" w:themeColor="text1"/>
        </w:rPr>
        <w:t xml:space="preserve">, and the </w:t>
      </w:r>
      <w:r w:rsidR="0021511C" w:rsidRPr="005A1581">
        <w:rPr>
          <w:color w:val="000000" w:themeColor="text1"/>
        </w:rPr>
        <w:t>Sports Management Centres</w:t>
      </w:r>
      <w:r w:rsidRPr="005A1581">
        <w:rPr>
          <w:color w:val="000000" w:themeColor="text1"/>
        </w:rPr>
        <w:t xml:space="preserve"> are directly subordinate to CHINADA </w:t>
      </w:r>
      <w:r w:rsidR="00097C55" w:rsidRPr="005A1581">
        <w:rPr>
          <w:color w:val="000000" w:themeColor="text1"/>
        </w:rPr>
        <w:t>in terms of the</w:t>
      </w:r>
      <w:r w:rsidRPr="005A1581">
        <w:rPr>
          <w:color w:val="000000" w:themeColor="text1"/>
        </w:rPr>
        <w:t xml:space="preserve"> anti-doping work (see Chapter 4). As noted in the </w:t>
      </w:r>
      <w:r w:rsidR="00DD006B" w:rsidRPr="005A1581">
        <w:rPr>
          <w:color w:val="000000" w:themeColor="text1"/>
        </w:rPr>
        <w:t>‘Finding</w:t>
      </w:r>
      <w:r w:rsidR="00D62A0E" w:rsidRPr="005A1581">
        <w:rPr>
          <w:color w:val="000000" w:themeColor="text1"/>
        </w:rPr>
        <w:t>s</w:t>
      </w:r>
      <w:r w:rsidR="00DD006B" w:rsidRPr="005A1581">
        <w:rPr>
          <w:color w:val="000000" w:themeColor="text1"/>
        </w:rPr>
        <w:t xml:space="preserve"> C</w:t>
      </w:r>
      <w:r w:rsidRPr="005A1581">
        <w:rPr>
          <w:color w:val="000000" w:themeColor="text1"/>
        </w:rPr>
        <w:t>hapter</w:t>
      </w:r>
      <w:r w:rsidR="00DD006B" w:rsidRPr="005A1581">
        <w:rPr>
          <w:color w:val="000000" w:themeColor="text1"/>
        </w:rPr>
        <w:t>’</w:t>
      </w:r>
      <w:r w:rsidRPr="005A1581">
        <w:rPr>
          <w:color w:val="000000" w:themeColor="text1"/>
        </w:rPr>
        <w:t xml:space="preserve"> and</w:t>
      </w:r>
      <w:r w:rsidR="00DD006B" w:rsidRPr="005A1581">
        <w:rPr>
          <w:color w:val="000000" w:themeColor="text1"/>
        </w:rPr>
        <w:t xml:space="preserve"> ‘Policy R</w:t>
      </w:r>
      <w:r w:rsidRPr="005A1581">
        <w:rPr>
          <w:color w:val="000000" w:themeColor="text1"/>
        </w:rPr>
        <w:t>esources</w:t>
      </w:r>
      <w:r w:rsidR="00DD006B" w:rsidRPr="005A1581">
        <w:rPr>
          <w:color w:val="000000" w:themeColor="text1"/>
        </w:rPr>
        <w:t>’ in this</w:t>
      </w:r>
      <w:r w:rsidRPr="005A1581">
        <w:rPr>
          <w:color w:val="000000" w:themeColor="text1"/>
        </w:rPr>
        <w:t xml:space="preserve"> </w:t>
      </w:r>
      <w:r w:rsidR="00DD006B" w:rsidRPr="005A1581">
        <w:rPr>
          <w:color w:val="000000" w:themeColor="text1"/>
        </w:rPr>
        <w:t>chapter</w:t>
      </w:r>
      <w:r w:rsidRPr="005A1581">
        <w:rPr>
          <w:color w:val="000000" w:themeColor="text1"/>
        </w:rPr>
        <w:t xml:space="preserve">, the strong administrate power can </w:t>
      </w:r>
      <w:r w:rsidR="00DD006B" w:rsidRPr="005A1581">
        <w:rPr>
          <w:color w:val="000000" w:themeColor="text1"/>
        </w:rPr>
        <w:t>ensure</w:t>
      </w:r>
      <w:r w:rsidR="00D269ED" w:rsidRPr="005A1581">
        <w:rPr>
          <w:color w:val="000000" w:themeColor="text1"/>
        </w:rPr>
        <w:t xml:space="preserve"> that </w:t>
      </w:r>
      <w:r w:rsidRPr="005A1581">
        <w:rPr>
          <w:color w:val="000000" w:themeColor="text1"/>
        </w:rPr>
        <w:t>CHINADA can smoothly implement</w:t>
      </w:r>
      <w:r w:rsidR="00DD006B" w:rsidRPr="005A1581">
        <w:rPr>
          <w:color w:val="000000" w:themeColor="text1"/>
        </w:rPr>
        <w:t>s</w:t>
      </w:r>
      <w:r w:rsidRPr="005A1581">
        <w:rPr>
          <w:color w:val="000000" w:themeColor="text1"/>
        </w:rPr>
        <w:t xml:space="preserve"> all the anti-doping programmes through</w:t>
      </w:r>
      <w:r w:rsidR="00D62A0E" w:rsidRPr="005A1581">
        <w:rPr>
          <w:color w:val="000000" w:themeColor="text1"/>
        </w:rPr>
        <w:t>out</w:t>
      </w:r>
      <w:r w:rsidRPr="005A1581">
        <w:rPr>
          <w:color w:val="000000" w:themeColor="text1"/>
        </w:rPr>
        <w:t xml:space="preserve"> the country.   </w:t>
      </w:r>
    </w:p>
    <w:p w14:paraId="43D151B2" w14:textId="2BAF764C" w:rsidR="00C133A6" w:rsidRPr="005A1581" w:rsidRDefault="00D55CBB"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bureau</w:t>
      </w:r>
      <w:r w:rsidR="007663CD" w:rsidRPr="005A1581">
        <w:rPr>
          <w:color w:val="000000" w:themeColor="text1"/>
        </w:rPr>
        <w:t>s</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provincial</w:t>
      </w:r>
      <w:r w:rsidR="008F7AA7" w:rsidRPr="005A1581">
        <w:rPr>
          <w:color w:val="000000" w:themeColor="text1"/>
        </w:rPr>
        <w:t xml:space="preserve"> </w:t>
      </w:r>
      <w:r w:rsidR="001C4861" w:rsidRPr="005A1581">
        <w:rPr>
          <w:color w:val="000000" w:themeColor="text1"/>
        </w:rPr>
        <w:t>level</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Management</w:t>
      </w:r>
      <w:r w:rsidR="008F7AA7" w:rsidRPr="005A1581">
        <w:rPr>
          <w:color w:val="000000" w:themeColor="text1"/>
        </w:rPr>
        <w:t xml:space="preserve"> </w:t>
      </w:r>
      <w:r w:rsidR="001C4861" w:rsidRPr="005A1581">
        <w:rPr>
          <w:color w:val="000000" w:themeColor="text1"/>
        </w:rPr>
        <w:t>Centre</w:t>
      </w:r>
      <w:r w:rsidRPr="005A1581">
        <w:rPr>
          <w:color w:val="000000" w:themeColor="text1"/>
        </w:rPr>
        <w:t>s</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establish</w:t>
      </w:r>
      <w:r w:rsidR="008F7AA7" w:rsidRPr="005A1581">
        <w:rPr>
          <w:color w:val="000000" w:themeColor="text1"/>
        </w:rPr>
        <w:t xml:space="preserve"> </w:t>
      </w:r>
      <w:r w:rsidR="007663CD" w:rsidRPr="005A1581">
        <w:rPr>
          <w:color w:val="000000" w:themeColor="text1"/>
        </w:rPr>
        <w:t>‘</w:t>
      </w:r>
      <w:r w:rsidR="001C4861" w:rsidRPr="005A1581">
        <w:rPr>
          <w:color w:val="000000" w:themeColor="text1"/>
        </w:rPr>
        <w:t>specia</w:t>
      </w:r>
      <w:r w:rsidR="00C01DB0" w:rsidRPr="005A1581">
        <w:rPr>
          <w:color w:val="000000" w:themeColor="text1"/>
        </w:rPr>
        <w:t>lis</w:t>
      </w:r>
      <w:r w:rsidR="001C4861" w:rsidRPr="005A1581">
        <w:rPr>
          <w:color w:val="000000" w:themeColor="text1"/>
        </w:rPr>
        <w:t>ed</w:t>
      </w:r>
      <w:r w:rsidR="008F7AA7" w:rsidRPr="005A1581">
        <w:rPr>
          <w:color w:val="000000" w:themeColor="text1"/>
        </w:rPr>
        <w:t xml:space="preserve"> </w:t>
      </w:r>
      <w:r w:rsidR="001C4861" w:rsidRPr="005A1581">
        <w:rPr>
          <w:color w:val="000000" w:themeColor="text1"/>
        </w:rPr>
        <w:t>agencies</w:t>
      </w:r>
      <w:r w:rsidR="007663CD" w:rsidRPr="005A1581">
        <w:rPr>
          <w:color w:val="000000" w:themeColor="text1"/>
        </w:rPr>
        <w:t>’</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7663CD" w:rsidRPr="005A1581">
        <w:rPr>
          <w:color w:val="000000" w:themeColor="text1"/>
        </w:rPr>
        <w:t>provide</w:t>
      </w:r>
      <w:r w:rsidR="008F7AA7" w:rsidRPr="005A1581">
        <w:rPr>
          <w:color w:val="000000" w:themeColor="text1"/>
        </w:rPr>
        <w:t xml:space="preserve"> </w:t>
      </w:r>
      <w:r w:rsidR="007663CD" w:rsidRPr="005A1581">
        <w:rPr>
          <w:color w:val="000000" w:themeColor="text1"/>
        </w:rPr>
        <w:t>‘</w:t>
      </w:r>
      <w:r w:rsidR="001C4861" w:rsidRPr="005A1581">
        <w:rPr>
          <w:color w:val="000000" w:themeColor="text1"/>
        </w:rPr>
        <w:t>full-time</w:t>
      </w:r>
      <w:r w:rsidR="008F7AA7" w:rsidRPr="005A1581">
        <w:rPr>
          <w:color w:val="000000" w:themeColor="text1"/>
        </w:rPr>
        <w:t xml:space="preserve"> </w:t>
      </w:r>
      <w:r w:rsidR="007663CD" w:rsidRPr="005A1581">
        <w:rPr>
          <w:color w:val="000000" w:themeColor="text1"/>
        </w:rPr>
        <w:t>employees’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charge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2015).</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interview</w:t>
      </w:r>
      <w:r w:rsidRPr="005A1581">
        <w:rPr>
          <w:color w:val="000000" w:themeColor="text1"/>
        </w:rPr>
        <w:t>s</w:t>
      </w:r>
      <w:r w:rsidR="008F7AA7" w:rsidRPr="005A1581">
        <w:rPr>
          <w:color w:val="000000" w:themeColor="text1"/>
        </w:rPr>
        <w:t xml:space="preserve"> </w:t>
      </w:r>
      <w:r w:rsidR="001C4861" w:rsidRPr="005A1581">
        <w:rPr>
          <w:color w:val="000000" w:themeColor="text1"/>
        </w:rPr>
        <w:t>highlighted</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ha</w:t>
      </w:r>
      <w:r w:rsidRPr="005A1581">
        <w:rPr>
          <w:color w:val="000000" w:themeColor="text1"/>
        </w:rPr>
        <w:t>s</w:t>
      </w:r>
      <w:r w:rsidR="008F7AA7" w:rsidRPr="005A1581">
        <w:rPr>
          <w:color w:val="000000" w:themeColor="text1"/>
        </w:rPr>
        <w:t xml:space="preserve"> </w:t>
      </w:r>
      <w:r w:rsidR="001C4861" w:rsidRPr="005A1581">
        <w:rPr>
          <w:color w:val="000000" w:themeColor="text1"/>
        </w:rPr>
        <w:t>full-time</w:t>
      </w:r>
      <w:r w:rsidR="008F7AA7" w:rsidRPr="005A1581">
        <w:rPr>
          <w:color w:val="000000" w:themeColor="text1"/>
        </w:rPr>
        <w:t xml:space="preserve"> </w:t>
      </w:r>
      <w:r w:rsidR="007663CD" w:rsidRPr="005A1581">
        <w:rPr>
          <w:color w:val="000000" w:themeColor="text1"/>
        </w:rPr>
        <w:t>employees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Science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Gansu</w:t>
      </w:r>
      <w:r w:rsidR="008F7AA7" w:rsidRPr="005A1581">
        <w:rPr>
          <w:color w:val="000000" w:themeColor="text1"/>
        </w:rPr>
        <w:t xml:space="preserve"> </w:t>
      </w:r>
      <w:r w:rsidR="001C4861" w:rsidRPr="005A1581">
        <w:rPr>
          <w:color w:val="000000" w:themeColor="text1"/>
        </w:rPr>
        <w:t>Competitive</w:t>
      </w:r>
      <w:r w:rsidR="008F7AA7" w:rsidRPr="005A1581">
        <w:rPr>
          <w:color w:val="000000" w:themeColor="text1"/>
        </w:rPr>
        <w:t xml:space="preserve"> </w:t>
      </w:r>
      <w:r w:rsidR="001C4861" w:rsidRPr="005A1581">
        <w:rPr>
          <w:color w:val="000000" w:themeColor="text1"/>
        </w:rPr>
        <w:t>Sport</w:t>
      </w:r>
      <w:r w:rsidR="00BB0380" w:rsidRPr="005A1581">
        <w:rPr>
          <w:color w:val="000000" w:themeColor="text1"/>
        </w:rPr>
        <w:t>s</w:t>
      </w:r>
      <w:r w:rsidR="008F7AA7" w:rsidRPr="005A1581">
        <w:rPr>
          <w:color w:val="000000" w:themeColor="text1"/>
        </w:rPr>
        <w:t xml:space="preserve"> </w:t>
      </w:r>
      <w:r w:rsidR="001C4861" w:rsidRPr="005A1581">
        <w:rPr>
          <w:color w:val="000000" w:themeColor="text1"/>
        </w:rPr>
        <w:t>Department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cooperating</w:t>
      </w:r>
      <w:r w:rsidR="008F7AA7" w:rsidRPr="005A1581">
        <w:rPr>
          <w:color w:val="000000" w:themeColor="text1"/>
        </w:rPr>
        <w:t xml:space="preserve"> </w:t>
      </w:r>
      <w:r w:rsidR="001C4861" w:rsidRPr="005A1581">
        <w:rPr>
          <w:color w:val="000000" w:themeColor="text1"/>
        </w:rPr>
        <w:t>together</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both</w:t>
      </w:r>
      <w:r w:rsidR="008F7AA7" w:rsidRPr="005A1581">
        <w:rPr>
          <w:color w:val="000000" w:themeColor="text1"/>
        </w:rPr>
        <w:t xml:space="preserve"> </w:t>
      </w:r>
      <w:r w:rsidR="00A05C2B" w:rsidRPr="005A1581">
        <w:rPr>
          <w:color w:val="000000" w:themeColor="text1"/>
        </w:rPr>
        <w:t xml:space="preserve">are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charge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Shandong</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established</w:t>
      </w:r>
      <w:r w:rsidR="008F7AA7" w:rsidRPr="005A1581">
        <w:rPr>
          <w:color w:val="000000" w:themeColor="text1"/>
        </w:rPr>
        <w:t xml:space="preserve"> </w:t>
      </w:r>
      <w:r w:rsidR="001C4861" w:rsidRPr="005A1581">
        <w:rPr>
          <w:color w:val="000000" w:themeColor="text1"/>
        </w:rPr>
        <w:t>specia</w:t>
      </w:r>
      <w:r w:rsidR="00C01DB0" w:rsidRPr="005A1581">
        <w:rPr>
          <w:color w:val="000000" w:themeColor="text1"/>
        </w:rPr>
        <w:t>lis</w:t>
      </w:r>
      <w:r w:rsidR="001C4861" w:rsidRPr="005A1581">
        <w:rPr>
          <w:color w:val="000000" w:themeColor="text1"/>
        </w:rPr>
        <w:t>ed</w:t>
      </w:r>
      <w:r w:rsidR="008F7AA7" w:rsidRPr="005A1581">
        <w:rPr>
          <w:color w:val="000000" w:themeColor="text1"/>
        </w:rPr>
        <w:t xml:space="preserve"> </w:t>
      </w:r>
      <w:r w:rsidR="001C4861" w:rsidRPr="005A1581">
        <w:rPr>
          <w:color w:val="000000" w:themeColor="text1"/>
        </w:rPr>
        <w:t>agencies</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under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Shandong</w:t>
      </w:r>
      <w:r w:rsidR="008F7AA7" w:rsidRPr="005A1581">
        <w:rPr>
          <w:color w:val="000000" w:themeColor="text1"/>
        </w:rPr>
        <w:t xml:space="preserve"> </w:t>
      </w:r>
      <w:r w:rsidR="001C4861" w:rsidRPr="005A1581">
        <w:rPr>
          <w:color w:val="000000" w:themeColor="text1"/>
        </w:rPr>
        <w:t>Institute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Science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means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size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agency</w:t>
      </w:r>
      <w:r w:rsidR="00E278AD"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staff</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province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mainly</w:t>
      </w:r>
      <w:r w:rsidR="008F7AA7" w:rsidRPr="005A1581">
        <w:rPr>
          <w:color w:val="000000" w:themeColor="text1"/>
        </w:rPr>
        <w:t xml:space="preserve"> </w:t>
      </w:r>
      <w:r w:rsidR="001C4861" w:rsidRPr="005A1581">
        <w:rPr>
          <w:color w:val="000000" w:themeColor="text1"/>
        </w:rPr>
        <w:t>depends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power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local</w:t>
      </w:r>
      <w:r w:rsidR="008F7AA7" w:rsidRPr="005A1581">
        <w:rPr>
          <w:color w:val="000000" w:themeColor="text1"/>
        </w:rPr>
        <w:t xml:space="preserve"> </w:t>
      </w:r>
      <w:r w:rsidR="001C4861" w:rsidRPr="005A1581">
        <w:rPr>
          <w:color w:val="000000" w:themeColor="text1"/>
        </w:rPr>
        <w:t>economic</w:t>
      </w:r>
      <w:r w:rsidR="008F7AA7" w:rsidRPr="005A1581">
        <w:rPr>
          <w:color w:val="000000" w:themeColor="text1"/>
        </w:rPr>
        <w:t xml:space="preserve"> </w:t>
      </w:r>
      <w:r w:rsidR="001C4861" w:rsidRPr="005A1581">
        <w:rPr>
          <w:color w:val="000000" w:themeColor="text1"/>
        </w:rPr>
        <w:t>conditions.</w:t>
      </w:r>
      <w:r w:rsidR="008F7AA7" w:rsidRPr="005A1581">
        <w:rPr>
          <w:color w:val="000000" w:themeColor="text1"/>
        </w:rPr>
        <w:t xml:space="preserve"> </w:t>
      </w:r>
      <w:r w:rsidR="001E5C81" w:rsidRPr="005A1581">
        <w:rPr>
          <w:color w:val="000000" w:themeColor="text1"/>
        </w:rPr>
        <w:t xml:space="preserve">However, it is difficult to determine whether setting up specialised agencies </w:t>
      </w:r>
      <w:r w:rsidR="00A11FF2" w:rsidRPr="005A1581">
        <w:rPr>
          <w:color w:val="000000" w:themeColor="text1"/>
        </w:rPr>
        <w:t>or providing full-time person</w:t>
      </w:r>
      <w:r w:rsidR="001E5C81" w:rsidRPr="005A1581">
        <w:rPr>
          <w:color w:val="000000" w:themeColor="text1"/>
        </w:rPr>
        <w:t xml:space="preserve"> is the better approach. According to the interviewees’ responses, there is no significantly different effect on performance with either approach</w:t>
      </w:r>
      <w:r w:rsidR="00C133A6" w:rsidRPr="005A1581">
        <w:rPr>
          <w:color w:val="000000" w:themeColor="text1"/>
        </w:rPr>
        <w:t xml:space="preserve">. </w:t>
      </w:r>
      <w:r w:rsidR="00AB4ED0" w:rsidRPr="005A1581">
        <w:rPr>
          <w:color w:val="000000" w:themeColor="text1"/>
        </w:rPr>
        <w:t xml:space="preserve">According to the Chinese unique administration system, all the implementer agencies </w:t>
      </w:r>
      <w:r w:rsidR="00DD006B" w:rsidRPr="005A1581">
        <w:rPr>
          <w:color w:val="000000" w:themeColor="text1"/>
        </w:rPr>
        <w:t>are</w:t>
      </w:r>
      <w:r w:rsidR="00AB4ED0" w:rsidRPr="005A1581">
        <w:rPr>
          <w:color w:val="000000" w:themeColor="text1"/>
        </w:rPr>
        <w:t xml:space="preserve"> fully supported by the central government, which will ease the anti-doping policy implementation in China.</w:t>
      </w:r>
    </w:p>
    <w:p w14:paraId="75264B95" w14:textId="77777777" w:rsidR="00D62A0E" w:rsidRPr="005A1581" w:rsidRDefault="00D62A0E" w:rsidP="00D62A0E">
      <w:pPr>
        <w:spacing w:line="360" w:lineRule="auto"/>
        <w:rPr>
          <w:color w:val="000000" w:themeColor="text1"/>
        </w:rPr>
      </w:pPr>
      <w:r w:rsidRPr="005A1581">
        <w:rPr>
          <w:color w:val="000000" w:themeColor="text1"/>
        </w:rPr>
        <w:t xml:space="preserve">It is worth noting that the </w:t>
      </w:r>
      <w:r w:rsidRPr="005A1581">
        <w:rPr>
          <w:i/>
          <w:color w:val="000000" w:themeColor="text1"/>
        </w:rPr>
        <w:t>China Sports Daily</w:t>
      </w:r>
      <w:r w:rsidRPr="005A1581">
        <w:rPr>
          <w:color w:val="000000" w:themeColor="text1"/>
        </w:rPr>
        <w:t xml:space="preserve"> as the largest sports newspaper agency in China is also directly under the CGAS, and only can report what CGAS wants them to report. That means, there is a limitation on free press. There are several advantages of free press regarding the anti-doping, which increases the transparency and generates greater monitoring power (Dutta and Roy, 2016). Both of these two advantages are important for improving the anti-doping work in China. For example, some doping incidents in China were not reported in the first instance (Such as Sun Yang’s case see Chapter 4 Section 4.2.5) and </w:t>
      </w:r>
      <w:r w:rsidRPr="005A1581">
        <w:rPr>
          <w:color w:val="000000" w:themeColor="text1"/>
        </w:rPr>
        <w:lastRenderedPageBreak/>
        <w:t>received less monitoring from the public.</w:t>
      </w:r>
    </w:p>
    <w:p w14:paraId="1FB59BC3" w14:textId="77777777" w:rsidR="009B15A2" w:rsidRPr="005A1581" w:rsidRDefault="009B15A2" w:rsidP="00333E9A">
      <w:pPr>
        <w:spacing w:line="360" w:lineRule="auto"/>
        <w:rPr>
          <w:color w:val="000000" w:themeColor="text1"/>
        </w:rPr>
      </w:pPr>
    </w:p>
    <w:p w14:paraId="0FFBCE61" w14:textId="492ABCB3" w:rsidR="001B1777" w:rsidRPr="005A1581" w:rsidRDefault="001C4861" w:rsidP="00333E9A">
      <w:pPr>
        <w:pStyle w:val="Heading4"/>
        <w:spacing w:line="360" w:lineRule="auto"/>
        <w:rPr>
          <w:rFonts w:cs="Arial"/>
          <w:color w:val="000000" w:themeColor="text1"/>
        </w:rPr>
      </w:pPr>
      <w:r w:rsidRPr="005A1581">
        <w:rPr>
          <w:rFonts w:cs="Arial"/>
          <w:color w:val="000000" w:themeColor="text1"/>
        </w:rPr>
        <w:t>Economic</w:t>
      </w:r>
      <w:r w:rsidR="00B538AF" w:rsidRPr="005A1581">
        <w:rPr>
          <w:rFonts w:cs="Arial"/>
          <w:color w:val="000000" w:themeColor="text1"/>
        </w:rPr>
        <w:t>,</w:t>
      </w:r>
      <w:r w:rsidR="008F7AA7" w:rsidRPr="005A1581">
        <w:rPr>
          <w:rFonts w:cs="Arial"/>
          <w:color w:val="000000" w:themeColor="text1"/>
        </w:rPr>
        <w:t xml:space="preserve"> </w:t>
      </w:r>
      <w:r w:rsidR="003F26D1" w:rsidRPr="005A1581">
        <w:rPr>
          <w:rFonts w:cs="Arial"/>
          <w:color w:val="000000" w:themeColor="text1"/>
        </w:rPr>
        <w:t xml:space="preserve">social and political </w:t>
      </w:r>
      <w:r w:rsidRPr="005A1581">
        <w:rPr>
          <w:rFonts w:cs="Arial"/>
          <w:color w:val="000000" w:themeColor="text1"/>
        </w:rPr>
        <w:t>conditions</w:t>
      </w:r>
    </w:p>
    <w:p w14:paraId="4FCC44A6" w14:textId="5A9F30BB" w:rsidR="00C01DB0" w:rsidRPr="005A1581" w:rsidRDefault="00641421" w:rsidP="00333E9A">
      <w:pPr>
        <w:spacing w:line="360" w:lineRule="auto"/>
        <w:rPr>
          <w:color w:val="000000" w:themeColor="text1"/>
        </w:rPr>
      </w:pPr>
      <w:r w:rsidRPr="005A1581">
        <w:rPr>
          <w:color w:val="000000" w:themeColor="text1"/>
        </w:rPr>
        <w:t>CHINADA</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sufficient</w:t>
      </w:r>
      <w:r w:rsidR="008F7AA7" w:rsidRPr="005A1581">
        <w:rPr>
          <w:color w:val="000000" w:themeColor="text1"/>
        </w:rPr>
        <w:t xml:space="preserve"> </w:t>
      </w:r>
      <w:r w:rsidR="001C4861" w:rsidRPr="005A1581">
        <w:rPr>
          <w:color w:val="000000" w:themeColor="text1"/>
        </w:rPr>
        <w:t>funding</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central</w:t>
      </w:r>
      <w:r w:rsidR="008F7AA7" w:rsidRPr="005A1581">
        <w:rPr>
          <w:color w:val="000000" w:themeColor="text1"/>
        </w:rPr>
        <w:t xml:space="preserve"> </w:t>
      </w:r>
      <w:r w:rsidR="001C4861" w:rsidRPr="005A1581">
        <w:rPr>
          <w:color w:val="000000" w:themeColor="text1"/>
        </w:rPr>
        <w:t>government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support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implementation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funding</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A11FF2" w:rsidRPr="005A1581">
        <w:rPr>
          <w:color w:val="000000" w:themeColor="text1"/>
        </w:rPr>
        <w:t>l</w:t>
      </w:r>
      <w:r w:rsidR="00D641C8" w:rsidRPr="005A1581">
        <w:rPr>
          <w:color w:val="000000" w:themeColor="text1"/>
        </w:rPr>
        <w:t>ocal anti-doping agency</w:t>
      </w:r>
      <w:r w:rsidR="002D20E5"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provinces</w:t>
      </w:r>
      <w:r w:rsidR="008F7AA7" w:rsidRPr="005A1581">
        <w:rPr>
          <w:color w:val="000000" w:themeColor="text1"/>
        </w:rPr>
        <w:t xml:space="preserve"> </w:t>
      </w:r>
      <w:r w:rsidR="001C4861" w:rsidRPr="005A1581">
        <w:rPr>
          <w:color w:val="000000" w:themeColor="text1"/>
        </w:rPr>
        <w:t>comes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sport</w:t>
      </w:r>
      <w:r w:rsidR="00A71E61" w:rsidRPr="005A1581">
        <w:rPr>
          <w:color w:val="000000" w:themeColor="text1"/>
        </w:rPr>
        <w:t>s</w:t>
      </w:r>
      <w:r w:rsidR="008F7AA7" w:rsidRPr="005A1581">
        <w:rPr>
          <w:color w:val="000000" w:themeColor="text1"/>
        </w:rPr>
        <w:t xml:space="preserve"> </w:t>
      </w:r>
      <w:r w:rsidR="001C4861" w:rsidRPr="005A1581">
        <w:rPr>
          <w:color w:val="000000" w:themeColor="text1"/>
        </w:rPr>
        <w:t>bureau</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provincial</w:t>
      </w:r>
      <w:r w:rsidR="008F7AA7" w:rsidRPr="005A1581">
        <w:rPr>
          <w:color w:val="000000" w:themeColor="text1"/>
        </w:rPr>
        <w:t xml:space="preserve"> </w:t>
      </w:r>
      <w:r w:rsidR="001C4861" w:rsidRPr="005A1581">
        <w:rPr>
          <w:color w:val="000000" w:themeColor="text1"/>
        </w:rPr>
        <w:t>level.</w:t>
      </w:r>
      <w:r w:rsidR="008F7AA7" w:rsidRPr="005A1581">
        <w:rPr>
          <w:color w:val="000000" w:themeColor="text1"/>
        </w:rPr>
        <w:t xml:space="preserve"> </w:t>
      </w:r>
      <w:r w:rsidR="003C618F" w:rsidRPr="005A1581">
        <w:rPr>
          <w:color w:val="000000" w:themeColor="text1"/>
        </w:rPr>
        <w:t>T</w:t>
      </w:r>
      <w:r w:rsidR="001C4861" w:rsidRPr="005A1581">
        <w:rPr>
          <w:color w:val="000000" w:themeColor="text1"/>
        </w:rPr>
        <w:t>his</w:t>
      </w:r>
      <w:r w:rsidR="008F7AA7" w:rsidRPr="005A1581">
        <w:rPr>
          <w:color w:val="000000" w:themeColor="text1"/>
        </w:rPr>
        <w:t xml:space="preserve"> </w:t>
      </w:r>
      <w:r w:rsidR="001C4861" w:rsidRPr="005A1581">
        <w:rPr>
          <w:color w:val="000000" w:themeColor="text1"/>
        </w:rPr>
        <w:t>means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local</w:t>
      </w:r>
      <w:r w:rsidR="008F7AA7" w:rsidRPr="005A1581">
        <w:rPr>
          <w:color w:val="000000" w:themeColor="text1"/>
        </w:rPr>
        <w:t xml:space="preserve"> </w:t>
      </w:r>
      <w:r w:rsidR="001C4861" w:rsidRPr="005A1581">
        <w:rPr>
          <w:color w:val="000000" w:themeColor="text1"/>
        </w:rPr>
        <w:t>economic</w:t>
      </w:r>
      <w:r w:rsidR="008F7AA7" w:rsidRPr="005A1581">
        <w:rPr>
          <w:color w:val="000000" w:themeColor="text1"/>
        </w:rPr>
        <w:t xml:space="preserve"> </w:t>
      </w:r>
      <w:r w:rsidR="001C4861" w:rsidRPr="005A1581">
        <w:rPr>
          <w:color w:val="000000" w:themeColor="text1"/>
        </w:rPr>
        <w:t>condition</w:t>
      </w:r>
      <w:r w:rsidR="003C618F" w:rsidRPr="005A1581">
        <w:rPr>
          <w:color w:val="000000" w:themeColor="text1"/>
        </w:rPr>
        <w:t>s</w:t>
      </w:r>
      <w:r w:rsidR="008F7AA7" w:rsidRPr="005A1581">
        <w:rPr>
          <w:color w:val="000000" w:themeColor="text1"/>
        </w:rPr>
        <w:t xml:space="preserve"> </w:t>
      </w:r>
      <w:r w:rsidR="001C4861" w:rsidRPr="005A1581">
        <w:rPr>
          <w:color w:val="000000" w:themeColor="text1"/>
        </w:rPr>
        <w:t>ha</w:t>
      </w:r>
      <w:r w:rsidR="003C618F" w:rsidRPr="005A1581">
        <w:rPr>
          <w:color w:val="000000" w:themeColor="text1"/>
        </w:rPr>
        <w:t>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significant</w:t>
      </w:r>
      <w:r w:rsidR="008F7AA7" w:rsidRPr="005A1581">
        <w:rPr>
          <w:color w:val="000000" w:themeColor="text1"/>
        </w:rPr>
        <w:t xml:space="preserve"> </w:t>
      </w:r>
      <w:r w:rsidR="001C4861" w:rsidRPr="005A1581">
        <w:rPr>
          <w:color w:val="000000" w:themeColor="text1"/>
        </w:rPr>
        <w:t>influence</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work</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especially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terms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many</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delegated</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run.</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research</w:t>
      </w:r>
      <w:r w:rsidR="008F7AA7" w:rsidRPr="005A1581">
        <w:rPr>
          <w:color w:val="000000" w:themeColor="text1"/>
        </w:rPr>
        <w:t xml:space="preserve"> </w:t>
      </w:r>
      <w:r w:rsidR="001C4861" w:rsidRPr="005A1581">
        <w:rPr>
          <w:color w:val="000000" w:themeColor="text1"/>
        </w:rPr>
        <w:t>summa</w:t>
      </w:r>
      <w:r w:rsidR="00C01DB0" w:rsidRPr="005A1581">
        <w:rPr>
          <w:color w:val="000000" w:themeColor="text1"/>
        </w:rPr>
        <w:t>ris</w:t>
      </w:r>
      <w:r w:rsidR="001C4861" w:rsidRPr="005A1581">
        <w:rPr>
          <w:color w:val="000000" w:themeColor="text1"/>
        </w:rPr>
        <w:t>ed</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few</w:t>
      </w:r>
      <w:r w:rsidR="008F7AA7" w:rsidRPr="005A1581">
        <w:rPr>
          <w:color w:val="000000" w:themeColor="text1"/>
        </w:rPr>
        <w:t xml:space="preserve"> </w:t>
      </w:r>
      <w:r w:rsidR="001C4861" w:rsidRPr="005A1581">
        <w:rPr>
          <w:color w:val="000000" w:themeColor="text1"/>
        </w:rPr>
        <w:t>points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interview</w:t>
      </w:r>
      <w:r w:rsidR="003C618F" w:rsidRPr="005A1581">
        <w:rPr>
          <w:color w:val="000000" w:themeColor="text1"/>
        </w:rPr>
        <w:t>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explain</w:t>
      </w:r>
      <w:r w:rsidR="008F7AA7" w:rsidRPr="005A1581">
        <w:rPr>
          <w:color w:val="000000" w:themeColor="text1"/>
        </w:rPr>
        <w:t xml:space="preserve"> </w:t>
      </w:r>
      <w:r w:rsidR="001C4861" w:rsidRPr="005A1581">
        <w:rPr>
          <w:color w:val="000000" w:themeColor="text1"/>
        </w:rPr>
        <w:t>why</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number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delegated</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provinces:</w:t>
      </w:r>
    </w:p>
    <w:p w14:paraId="684D39D4" w14:textId="10BE3444" w:rsidR="001C4861" w:rsidRPr="005A1581" w:rsidRDefault="001C4861" w:rsidP="00333E9A">
      <w:pPr>
        <w:pStyle w:val="ListParagraph"/>
        <w:numPr>
          <w:ilvl w:val="0"/>
          <w:numId w:val="17"/>
        </w:numPr>
        <w:spacing w:line="360" w:lineRule="auto"/>
        <w:rPr>
          <w:rFonts w:cs="Arial"/>
          <w:color w:val="000000" w:themeColor="text1"/>
        </w:rPr>
      </w:pPr>
      <w:r w:rsidRPr="005A1581">
        <w:rPr>
          <w:rFonts w:cs="Arial"/>
          <w:color w:val="000000" w:themeColor="text1"/>
        </w:rPr>
        <w:t>The</w:t>
      </w:r>
      <w:r w:rsidR="008F7AA7" w:rsidRPr="005A1581">
        <w:rPr>
          <w:rFonts w:cs="Arial"/>
          <w:color w:val="000000" w:themeColor="text1"/>
        </w:rPr>
        <w:t xml:space="preserve"> </w:t>
      </w:r>
      <w:r w:rsidRPr="005A1581">
        <w:rPr>
          <w:rFonts w:cs="Arial"/>
          <w:color w:val="000000" w:themeColor="text1"/>
        </w:rPr>
        <w:t>number</w:t>
      </w:r>
      <w:r w:rsidR="008F7AA7" w:rsidRPr="005A1581">
        <w:rPr>
          <w:rFonts w:cs="Arial"/>
          <w:color w:val="000000" w:themeColor="text1"/>
        </w:rPr>
        <w:t xml:space="preserve"> </w:t>
      </w:r>
      <w:r w:rsidRPr="005A1581">
        <w:rPr>
          <w:rFonts w:cs="Arial"/>
          <w:color w:val="000000" w:themeColor="text1"/>
        </w:rPr>
        <w:t>of</w:t>
      </w:r>
      <w:r w:rsidR="008F7AA7" w:rsidRPr="005A1581">
        <w:rPr>
          <w:rFonts w:cs="Arial"/>
          <w:color w:val="000000" w:themeColor="text1"/>
        </w:rPr>
        <w:t xml:space="preserve"> </w:t>
      </w:r>
      <w:r w:rsidRPr="005A1581">
        <w:rPr>
          <w:rFonts w:cs="Arial"/>
          <w:color w:val="000000" w:themeColor="text1"/>
        </w:rPr>
        <w:t>athletes.</w:t>
      </w:r>
    </w:p>
    <w:p w14:paraId="75B060E4" w14:textId="281D12B3" w:rsidR="001C4861" w:rsidRPr="005A1581" w:rsidRDefault="001C4861" w:rsidP="00333E9A">
      <w:pPr>
        <w:pStyle w:val="ListParagraph"/>
        <w:numPr>
          <w:ilvl w:val="0"/>
          <w:numId w:val="17"/>
        </w:numPr>
        <w:spacing w:line="360" w:lineRule="auto"/>
        <w:rPr>
          <w:rFonts w:cs="Arial"/>
          <w:color w:val="000000" w:themeColor="text1"/>
        </w:rPr>
      </w:pPr>
      <w:r w:rsidRPr="005A1581">
        <w:rPr>
          <w:rFonts w:cs="Arial"/>
          <w:color w:val="000000" w:themeColor="text1"/>
        </w:rPr>
        <w:t>The</w:t>
      </w:r>
      <w:r w:rsidR="008F7AA7" w:rsidRPr="005A1581">
        <w:rPr>
          <w:rFonts w:cs="Arial"/>
          <w:color w:val="000000" w:themeColor="text1"/>
        </w:rPr>
        <w:t xml:space="preserve"> </w:t>
      </w:r>
      <w:r w:rsidRPr="005A1581">
        <w:rPr>
          <w:rFonts w:cs="Arial"/>
          <w:color w:val="000000" w:themeColor="text1"/>
        </w:rPr>
        <w:t>different</w:t>
      </w:r>
      <w:r w:rsidR="008F7AA7" w:rsidRPr="005A1581">
        <w:rPr>
          <w:rFonts w:cs="Arial"/>
          <w:color w:val="000000" w:themeColor="text1"/>
        </w:rPr>
        <w:t xml:space="preserve"> </w:t>
      </w:r>
      <w:r w:rsidRPr="005A1581">
        <w:rPr>
          <w:rFonts w:cs="Arial"/>
          <w:color w:val="000000" w:themeColor="text1"/>
        </w:rPr>
        <w:t>sports</w:t>
      </w:r>
      <w:r w:rsidR="008F7AA7" w:rsidRPr="005A1581">
        <w:rPr>
          <w:rFonts w:cs="Arial"/>
          <w:color w:val="000000" w:themeColor="text1"/>
        </w:rPr>
        <w:t xml:space="preserve"> </w:t>
      </w:r>
      <w:r w:rsidRPr="005A1581">
        <w:rPr>
          <w:rFonts w:cs="Arial"/>
          <w:color w:val="000000" w:themeColor="text1"/>
        </w:rPr>
        <w:t>and</w:t>
      </w:r>
      <w:r w:rsidR="008F7AA7" w:rsidRPr="005A1581">
        <w:rPr>
          <w:rFonts w:cs="Arial"/>
          <w:color w:val="000000" w:themeColor="text1"/>
        </w:rPr>
        <w:t xml:space="preserve"> </w:t>
      </w:r>
      <w:r w:rsidRPr="005A1581">
        <w:rPr>
          <w:rFonts w:cs="Arial"/>
          <w:color w:val="000000" w:themeColor="text1"/>
        </w:rPr>
        <w:t>the</w:t>
      </w:r>
      <w:r w:rsidR="008F7AA7" w:rsidRPr="005A1581">
        <w:rPr>
          <w:rFonts w:cs="Arial"/>
          <w:color w:val="000000" w:themeColor="text1"/>
        </w:rPr>
        <w:t xml:space="preserve"> </w:t>
      </w:r>
      <w:r w:rsidRPr="005A1581">
        <w:rPr>
          <w:rFonts w:cs="Arial"/>
          <w:color w:val="000000" w:themeColor="text1"/>
        </w:rPr>
        <w:t>number</w:t>
      </w:r>
      <w:r w:rsidR="008F7AA7" w:rsidRPr="005A1581">
        <w:rPr>
          <w:rFonts w:cs="Arial"/>
          <w:color w:val="000000" w:themeColor="text1"/>
        </w:rPr>
        <w:t xml:space="preserve"> </w:t>
      </w:r>
      <w:r w:rsidRPr="005A1581">
        <w:rPr>
          <w:rFonts w:cs="Arial"/>
          <w:color w:val="000000" w:themeColor="text1"/>
        </w:rPr>
        <w:t>of</w:t>
      </w:r>
      <w:r w:rsidR="008F7AA7" w:rsidRPr="005A1581">
        <w:rPr>
          <w:rFonts w:cs="Arial"/>
          <w:color w:val="000000" w:themeColor="text1"/>
        </w:rPr>
        <w:t xml:space="preserve"> </w:t>
      </w:r>
      <w:r w:rsidRPr="005A1581">
        <w:rPr>
          <w:rFonts w:cs="Arial"/>
          <w:color w:val="000000" w:themeColor="text1"/>
        </w:rPr>
        <w:t>different</w:t>
      </w:r>
      <w:r w:rsidR="008F7AA7" w:rsidRPr="005A1581">
        <w:rPr>
          <w:rFonts w:cs="Arial"/>
          <w:color w:val="000000" w:themeColor="text1"/>
        </w:rPr>
        <w:t xml:space="preserve"> </w:t>
      </w:r>
      <w:r w:rsidRPr="005A1581">
        <w:rPr>
          <w:rFonts w:cs="Arial"/>
          <w:color w:val="000000" w:themeColor="text1"/>
        </w:rPr>
        <w:t>high-risk</w:t>
      </w:r>
      <w:r w:rsidR="008F7AA7" w:rsidRPr="005A1581">
        <w:rPr>
          <w:rFonts w:cs="Arial"/>
          <w:color w:val="000000" w:themeColor="text1"/>
        </w:rPr>
        <w:t xml:space="preserve"> </w:t>
      </w:r>
      <w:r w:rsidRPr="005A1581">
        <w:rPr>
          <w:rFonts w:cs="Arial"/>
          <w:color w:val="000000" w:themeColor="text1"/>
        </w:rPr>
        <w:t>sports</w:t>
      </w:r>
      <w:r w:rsidR="008F7AA7" w:rsidRPr="005A1581">
        <w:rPr>
          <w:rFonts w:cs="Arial"/>
          <w:color w:val="000000" w:themeColor="text1"/>
        </w:rPr>
        <w:t xml:space="preserve"> </w:t>
      </w:r>
      <w:r w:rsidRPr="005A1581">
        <w:rPr>
          <w:rFonts w:cs="Arial"/>
          <w:color w:val="000000" w:themeColor="text1"/>
        </w:rPr>
        <w:t>affected</w:t>
      </w:r>
      <w:r w:rsidR="008F7AA7" w:rsidRPr="005A1581">
        <w:rPr>
          <w:rFonts w:cs="Arial"/>
          <w:color w:val="000000" w:themeColor="text1"/>
        </w:rPr>
        <w:t xml:space="preserve"> </w:t>
      </w:r>
      <w:r w:rsidRPr="005A1581">
        <w:rPr>
          <w:rFonts w:cs="Arial"/>
          <w:color w:val="000000" w:themeColor="text1"/>
        </w:rPr>
        <w:t>by</w:t>
      </w:r>
      <w:r w:rsidR="008F7AA7" w:rsidRPr="005A1581">
        <w:rPr>
          <w:rFonts w:cs="Arial"/>
          <w:color w:val="000000" w:themeColor="text1"/>
        </w:rPr>
        <w:t xml:space="preserve"> </w:t>
      </w:r>
      <w:r w:rsidRPr="005A1581">
        <w:rPr>
          <w:rFonts w:cs="Arial"/>
          <w:color w:val="000000" w:themeColor="text1"/>
        </w:rPr>
        <w:t>doping</w:t>
      </w:r>
      <w:r w:rsidR="00B538AF" w:rsidRPr="005A1581">
        <w:rPr>
          <w:rFonts w:cs="Arial"/>
          <w:color w:val="000000" w:themeColor="text1"/>
        </w:rPr>
        <w:t>,</w:t>
      </w:r>
      <w:r w:rsidR="008F7AA7" w:rsidRPr="005A1581">
        <w:rPr>
          <w:rFonts w:cs="Arial"/>
          <w:color w:val="000000" w:themeColor="text1"/>
        </w:rPr>
        <w:t xml:space="preserve"> </w:t>
      </w:r>
      <w:r w:rsidRPr="005A1581">
        <w:rPr>
          <w:rFonts w:cs="Arial"/>
          <w:color w:val="000000" w:themeColor="text1"/>
        </w:rPr>
        <w:t>for</w:t>
      </w:r>
      <w:r w:rsidR="008F7AA7" w:rsidRPr="005A1581">
        <w:rPr>
          <w:rFonts w:cs="Arial"/>
          <w:color w:val="000000" w:themeColor="text1"/>
        </w:rPr>
        <w:t xml:space="preserve"> </w:t>
      </w:r>
      <w:r w:rsidRPr="005A1581">
        <w:rPr>
          <w:rFonts w:cs="Arial"/>
          <w:color w:val="000000" w:themeColor="text1"/>
        </w:rPr>
        <w:t>example</w:t>
      </w:r>
      <w:r w:rsidR="00B538AF" w:rsidRPr="005A1581">
        <w:rPr>
          <w:rFonts w:cs="Arial"/>
          <w:color w:val="000000" w:themeColor="text1"/>
        </w:rPr>
        <w:t>,</w:t>
      </w:r>
      <w:r w:rsidR="008F7AA7" w:rsidRPr="005A1581">
        <w:rPr>
          <w:rFonts w:cs="Arial"/>
          <w:color w:val="000000" w:themeColor="text1"/>
        </w:rPr>
        <w:t xml:space="preserve"> </w:t>
      </w:r>
      <w:r w:rsidRPr="005A1581">
        <w:rPr>
          <w:rFonts w:cs="Arial"/>
          <w:color w:val="000000" w:themeColor="text1"/>
        </w:rPr>
        <w:t>track</w:t>
      </w:r>
      <w:r w:rsidR="008F7AA7" w:rsidRPr="005A1581">
        <w:rPr>
          <w:rFonts w:cs="Arial"/>
          <w:color w:val="000000" w:themeColor="text1"/>
        </w:rPr>
        <w:t xml:space="preserve"> </w:t>
      </w:r>
      <w:r w:rsidRPr="005A1581">
        <w:rPr>
          <w:rFonts w:cs="Arial"/>
          <w:color w:val="000000" w:themeColor="text1"/>
        </w:rPr>
        <w:t>and</w:t>
      </w:r>
      <w:r w:rsidR="008F7AA7" w:rsidRPr="005A1581">
        <w:rPr>
          <w:rFonts w:cs="Arial"/>
          <w:color w:val="000000" w:themeColor="text1"/>
        </w:rPr>
        <w:t xml:space="preserve"> </w:t>
      </w:r>
      <w:r w:rsidRPr="005A1581">
        <w:rPr>
          <w:rFonts w:cs="Arial"/>
          <w:color w:val="000000" w:themeColor="text1"/>
        </w:rPr>
        <w:t>field</w:t>
      </w:r>
      <w:r w:rsidR="00B538AF" w:rsidRPr="005A1581">
        <w:rPr>
          <w:rFonts w:cs="Arial"/>
          <w:color w:val="000000" w:themeColor="text1"/>
        </w:rPr>
        <w:t>,</w:t>
      </w:r>
      <w:r w:rsidR="008F7AA7" w:rsidRPr="005A1581">
        <w:rPr>
          <w:rFonts w:cs="Arial"/>
          <w:color w:val="000000" w:themeColor="text1"/>
        </w:rPr>
        <w:t xml:space="preserve"> </w:t>
      </w:r>
      <w:r w:rsidRPr="005A1581">
        <w:rPr>
          <w:rFonts w:cs="Arial"/>
          <w:color w:val="000000" w:themeColor="text1"/>
        </w:rPr>
        <w:t>swimming</w:t>
      </w:r>
      <w:r w:rsidR="008F7AA7" w:rsidRPr="005A1581">
        <w:rPr>
          <w:rFonts w:cs="Arial"/>
          <w:color w:val="000000" w:themeColor="text1"/>
        </w:rPr>
        <w:t xml:space="preserve"> </w:t>
      </w:r>
      <w:r w:rsidR="00343782" w:rsidRPr="005A1581">
        <w:rPr>
          <w:rFonts w:cs="Arial"/>
          <w:color w:val="000000" w:themeColor="text1"/>
        </w:rPr>
        <w:t>and</w:t>
      </w:r>
      <w:r w:rsidR="008F7AA7" w:rsidRPr="005A1581">
        <w:rPr>
          <w:rFonts w:cs="Arial"/>
          <w:color w:val="000000" w:themeColor="text1"/>
        </w:rPr>
        <w:t xml:space="preserve"> </w:t>
      </w:r>
      <w:r w:rsidRPr="005A1581">
        <w:rPr>
          <w:rFonts w:cs="Arial"/>
          <w:color w:val="000000" w:themeColor="text1"/>
        </w:rPr>
        <w:t>weightlifting.</w:t>
      </w:r>
    </w:p>
    <w:p w14:paraId="65B47CA8" w14:textId="56C83112" w:rsidR="00335251" w:rsidRPr="005A1581" w:rsidRDefault="001C4861" w:rsidP="00335251">
      <w:pPr>
        <w:pStyle w:val="ListParagraph"/>
        <w:numPr>
          <w:ilvl w:val="0"/>
          <w:numId w:val="17"/>
        </w:numPr>
        <w:spacing w:line="360" w:lineRule="auto"/>
        <w:rPr>
          <w:rFonts w:cs="Arial"/>
          <w:color w:val="000000" w:themeColor="text1"/>
        </w:rPr>
      </w:pPr>
      <w:r w:rsidRPr="005A1581">
        <w:rPr>
          <w:rFonts w:cs="Arial"/>
          <w:color w:val="000000" w:themeColor="text1"/>
        </w:rPr>
        <w:t>The</w:t>
      </w:r>
      <w:r w:rsidR="008F7AA7" w:rsidRPr="005A1581">
        <w:rPr>
          <w:rFonts w:cs="Arial"/>
          <w:color w:val="000000" w:themeColor="text1"/>
        </w:rPr>
        <w:t xml:space="preserve"> </w:t>
      </w:r>
      <w:r w:rsidRPr="005A1581">
        <w:rPr>
          <w:rFonts w:cs="Arial"/>
          <w:color w:val="000000" w:themeColor="text1"/>
        </w:rPr>
        <w:t>local</w:t>
      </w:r>
      <w:r w:rsidR="008F7AA7" w:rsidRPr="005A1581">
        <w:rPr>
          <w:rFonts w:cs="Arial"/>
          <w:color w:val="000000" w:themeColor="text1"/>
        </w:rPr>
        <w:t xml:space="preserve"> </w:t>
      </w:r>
      <w:r w:rsidRPr="005A1581">
        <w:rPr>
          <w:rFonts w:cs="Arial"/>
          <w:color w:val="000000" w:themeColor="text1"/>
        </w:rPr>
        <w:t>economic</w:t>
      </w:r>
      <w:r w:rsidR="008F7AA7" w:rsidRPr="005A1581">
        <w:rPr>
          <w:rFonts w:cs="Arial"/>
          <w:color w:val="000000" w:themeColor="text1"/>
        </w:rPr>
        <w:t xml:space="preserve"> </w:t>
      </w:r>
      <w:r w:rsidRPr="005A1581">
        <w:rPr>
          <w:rFonts w:cs="Arial"/>
          <w:color w:val="000000" w:themeColor="text1"/>
        </w:rPr>
        <w:t>condition;</w:t>
      </w:r>
      <w:r w:rsidR="008F7AA7" w:rsidRPr="005A1581">
        <w:rPr>
          <w:rFonts w:cs="Arial"/>
          <w:color w:val="000000" w:themeColor="text1"/>
        </w:rPr>
        <w:t xml:space="preserve"> </w:t>
      </w:r>
      <w:r w:rsidRPr="005A1581">
        <w:rPr>
          <w:rFonts w:cs="Arial"/>
          <w:color w:val="000000" w:themeColor="text1"/>
        </w:rPr>
        <w:t>if</w:t>
      </w:r>
      <w:r w:rsidR="008F7AA7" w:rsidRPr="005A1581">
        <w:rPr>
          <w:rFonts w:cs="Arial"/>
          <w:color w:val="000000" w:themeColor="text1"/>
        </w:rPr>
        <w:t xml:space="preserve"> </w:t>
      </w:r>
      <w:r w:rsidRPr="005A1581">
        <w:rPr>
          <w:rFonts w:cs="Arial"/>
          <w:color w:val="000000" w:themeColor="text1"/>
        </w:rPr>
        <w:t>the</w:t>
      </w:r>
      <w:r w:rsidR="008F7AA7" w:rsidRPr="005A1581">
        <w:rPr>
          <w:rFonts w:cs="Arial"/>
          <w:color w:val="000000" w:themeColor="text1"/>
        </w:rPr>
        <w:t xml:space="preserve"> </w:t>
      </w:r>
      <w:r w:rsidRPr="005A1581">
        <w:rPr>
          <w:rFonts w:cs="Arial"/>
          <w:color w:val="000000" w:themeColor="text1"/>
        </w:rPr>
        <w:t>sport</w:t>
      </w:r>
      <w:r w:rsidR="00A71E61" w:rsidRPr="005A1581">
        <w:rPr>
          <w:rFonts w:cs="Arial"/>
          <w:color w:val="000000" w:themeColor="text1"/>
        </w:rPr>
        <w:t>s</w:t>
      </w:r>
      <w:r w:rsidR="008F7AA7" w:rsidRPr="005A1581">
        <w:rPr>
          <w:rFonts w:cs="Arial"/>
          <w:color w:val="000000" w:themeColor="text1"/>
        </w:rPr>
        <w:t xml:space="preserve"> </w:t>
      </w:r>
      <w:r w:rsidRPr="005A1581">
        <w:rPr>
          <w:rFonts w:cs="Arial"/>
          <w:color w:val="000000" w:themeColor="text1"/>
        </w:rPr>
        <w:t>bureau</w:t>
      </w:r>
      <w:r w:rsidR="008F7AA7" w:rsidRPr="005A1581">
        <w:rPr>
          <w:rFonts w:cs="Arial"/>
          <w:color w:val="000000" w:themeColor="text1"/>
        </w:rPr>
        <w:t xml:space="preserve"> </w:t>
      </w:r>
      <w:r w:rsidRPr="005A1581">
        <w:rPr>
          <w:rFonts w:cs="Arial"/>
          <w:color w:val="000000" w:themeColor="text1"/>
        </w:rPr>
        <w:t>at</w:t>
      </w:r>
      <w:r w:rsidR="008F7AA7" w:rsidRPr="005A1581">
        <w:rPr>
          <w:rFonts w:cs="Arial"/>
          <w:color w:val="000000" w:themeColor="text1"/>
        </w:rPr>
        <w:t xml:space="preserve"> </w:t>
      </w:r>
      <w:r w:rsidRPr="005A1581">
        <w:rPr>
          <w:rFonts w:cs="Arial"/>
          <w:color w:val="000000" w:themeColor="text1"/>
        </w:rPr>
        <w:t>the</w:t>
      </w:r>
      <w:r w:rsidR="008F7AA7" w:rsidRPr="005A1581">
        <w:rPr>
          <w:rFonts w:cs="Arial"/>
          <w:color w:val="000000" w:themeColor="text1"/>
        </w:rPr>
        <w:t xml:space="preserve"> </w:t>
      </w:r>
      <w:r w:rsidRPr="005A1581">
        <w:rPr>
          <w:rFonts w:cs="Arial"/>
          <w:color w:val="000000" w:themeColor="text1"/>
        </w:rPr>
        <w:t>provincial</w:t>
      </w:r>
      <w:r w:rsidR="008F7AA7" w:rsidRPr="005A1581">
        <w:rPr>
          <w:rFonts w:cs="Arial"/>
          <w:color w:val="000000" w:themeColor="text1"/>
        </w:rPr>
        <w:t xml:space="preserve"> </w:t>
      </w:r>
      <w:r w:rsidRPr="005A1581">
        <w:rPr>
          <w:rFonts w:cs="Arial"/>
          <w:color w:val="000000" w:themeColor="text1"/>
        </w:rPr>
        <w:t>level</w:t>
      </w:r>
      <w:r w:rsidR="008F7AA7" w:rsidRPr="005A1581">
        <w:rPr>
          <w:rFonts w:cs="Arial"/>
          <w:color w:val="000000" w:themeColor="text1"/>
        </w:rPr>
        <w:t xml:space="preserve"> </w:t>
      </w:r>
      <w:r w:rsidRPr="005A1581">
        <w:rPr>
          <w:rFonts w:cs="Arial"/>
          <w:color w:val="000000" w:themeColor="text1"/>
        </w:rPr>
        <w:t>does</w:t>
      </w:r>
      <w:r w:rsidR="008F7AA7" w:rsidRPr="005A1581">
        <w:rPr>
          <w:rFonts w:cs="Arial"/>
          <w:color w:val="000000" w:themeColor="text1"/>
        </w:rPr>
        <w:t xml:space="preserve"> </w:t>
      </w:r>
      <w:r w:rsidRPr="005A1581">
        <w:rPr>
          <w:rFonts w:cs="Arial"/>
          <w:color w:val="000000" w:themeColor="text1"/>
        </w:rPr>
        <w:t>not</w:t>
      </w:r>
      <w:r w:rsidR="008F7AA7" w:rsidRPr="005A1581">
        <w:rPr>
          <w:rFonts w:cs="Arial"/>
          <w:color w:val="000000" w:themeColor="text1"/>
        </w:rPr>
        <w:t xml:space="preserve"> </w:t>
      </w:r>
      <w:r w:rsidRPr="005A1581">
        <w:rPr>
          <w:rFonts w:cs="Arial"/>
          <w:color w:val="000000" w:themeColor="text1"/>
        </w:rPr>
        <w:t>have</w:t>
      </w:r>
      <w:r w:rsidR="008F7AA7" w:rsidRPr="005A1581">
        <w:rPr>
          <w:rFonts w:cs="Arial"/>
          <w:color w:val="000000" w:themeColor="text1"/>
        </w:rPr>
        <w:t xml:space="preserve"> </w:t>
      </w:r>
      <w:r w:rsidRPr="005A1581">
        <w:rPr>
          <w:rFonts w:cs="Arial"/>
          <w:color w:val="000000" w:themeColor="text1"/>
        </w:rPr>
        <w:t>enough</w:t>
      </w:r>
      <w:r w:rsidR="008F7AA7" w:rsidRPr="005A1581">
        <w:rPr>
          <w:rFonts w:cs="Arial"/>
          <w:color w:val="000000" w:themeColor="text1"/>
        </w:rPr>
        <w:t xml:space="preserve"> </w:t>
      </w:r>
      <w:r w:rsidRPr="005A1581">
        <w:rPr>
          <w:rFonts w:cs="Arial"/>
          <w:color w:val="000000" w:themeColor="text1"/>
        </w:rPr>
        <w:t>funding</w:t>
      </w:r>
      <w:r w:rsidR="008F7AA7" w:rsidRPr="005A1581">
        <w:rPr>
          <w:rFonts w:cs="Arial"/>
          <w:color w:val="000000" w:themeColor="text1"/>
        </w:rPr>
        <w:t xml:space="preserve"> </w:t>
      </w:r>
      <w:r w:rsidRPr="005A1581">
        <w:rPr>
          <w:rFonts w:cs="Arial"/>
          <w:color w:val="000000" w:themeColor="text1"/>
        </w:rPr>
        <w:t>for</w:t>
      </w:r>
      <w:r w:rsidR="008F7AA7" w:rsidRPr="005A1581">
        <w:rPr>
          <w:rFonts w:cs="Arial"/>
          <w:color w:val="000000" w:themeColor="text1"/>
        </w:rPr>
        <w:t xml:space="preserve"> </w:t>
      </w:r>
      <w:r w:rsidRPr="005A1581">
        <w:rPr>
          <w:rFonts w:cs="Arial"/>
          <w:color w:val="000000" w:themeColor="text1"/>
        </w:rPr>
        <w:t>doping</w:t>
      </w:r>
      <w:r w:rsidR="008F7AA7" w:rsidRPr="005A1581">
        <w:rPr>
          <w:rFonts w:cs="Arial"/>
          <w:color w:val="000000" w:themeColor="text1"/>
        </w:rPr>
        <w:t xml:space="preserve"> </w:t>
      </w:r>
      <w:r w:rsidRPr="005A1581">
        <w:rPr>
          <w:rFonts w:cs="Arial"/>
          <w:color w:val="000000" w:themeColor="text1"/>
        </w:rPr>
        <w:t>testing</w:t>
      </w:r>
      <w:r w:rsidR="00B538AF" w:rsidRPr="005A1581">
        <w:rPr>
          <w:rFonts w:cs="Arial"/>
          <w:color w:val="000000" w:themeColor="text1"/>
        </w:rPr>
        <w:t>,</w:t>
      </w:r>
      <w:r w:rsidR="008F7AA7" w:rsidRPr="005A1581">
        <w:rPr>
          <w:rFonts w:cs="Arial"/>
          <w:color w:val="000000" w:themeColor="text1"/>
        </w:rPr>
        <w:t xml:space="preserve"> </w:t>
      </w:r>
      <w:r w:rsidRPr="005A1581">
        <w:rPr>
          <w:rFonts w:cs="Arial"/>
          <w:color w:val="000000" w:themeColor="text1"/>
        </w:rPr>
        <w:t>they</w:t>
      </w:r>
      <w:r w:rsidR="008F7AA7" w:rsidRPr="005A1581">
        <w:rPr>
          <w:rFonts w:cs="Arial"/>
          <w:color w:val="000000" w:themeColor="text1"/>
        </w:rPr>
        <w:t xml:space="preserve"> </w:t>
      </w:r>
      <w:r w:rsidRPr="005A1581">
        <w:rPr>
          <w:rFonts w:cs="Arial"/>
          <w:color w:val="000000" w:themeColor="text1"/>
        </w:rPr>
        <w:t>just</w:t>
      </w:r>
      <w:r w:rsidR="008F7AA7" w:rsidRPr="005A1581">
        <w:rPr>
          <w:rFonts w:cs="Arial"/>
          <w:color w:val="000000" w:themeColor="text1"/>
        </w:rPr>
        <w:t xml:space="preserve"> </w:t>
      </w:r>
      <w:r w:rsidRPr="005A1581">
        <w:rPr>
          <w:rFonts w:cs="Arial"/>
          <w:color w:val="000000" w:themeColor="text1"/>
        </w:rPr>
        <w:t>decrease</w:t>
      </w:r>
      <w:r w:rsidR="008F7AA7" w:rsidRPr="005A1581">
        <w:rPr>
          <w:rFonts w:cs="Arial"/>
          <w:color w:val="000000" w:themeColor="text1"/>
        </w:rPr>
        <w:t xml:space="preserve"> </w:t>
      </w:r>
      <w:r w:rsidRPr="005A1581">
        <w:rPr>
          <w:rFonts w:cs="Arial"/>
          <w:color w:val="000000" w:themeColor="text1"/>
        </w:rPr>
        <w:t>the</w:t>
      </w:r>
      <w:r w:rsidR="008F7AA7" w:rsidRPr="005A1581">
        <w:rPr>
          <w:rFonts w:cs="Arial"/>
          <w:color w:val="000000" w:themeColor="text1"/>
        </w:rPr>
        <w:t xml:space="preserve"> </w:t>
      </w:r>
      <w:r w:rsidRPr="005A1581">
        <w:rPr>
          <w:rFonts w:cs="Arial"/>
          <w:color w:val="000000" w:themeColor="text1"/>
        </w:rPr>
        <w:t>number</w:t>
      </w:r>
      <w:r w:rsidR="008F7AA7" w:rsidRPr="005A1581">
        <w:rPr>
          <w:rFonts w:cs="Arial"/>
          <w:color w:val="000000" w:themeColor="text1"/>
        </w:rPr>
        <w:t xml:space="preserve"> </w:t>
      </w:r>
      <w:r w:rsidRPr="005A1581">
        <w:rPr>
          <w:rFonts w:cs="Arial"/>
          <w:color w:val="000000" w:themeColor="text1"/>
        </w:rPr>
        <w:t>of</w:t>
      </w:r>
      <w:r w:rsidR="008F7AA7" w:rsidRPr="005A1581">
        <w:rPr>
          <w:rFonts w:cs="Arial"/>
          <w:color w:val="000000" w:themeColor="text1"/>
        </w:rPr>
        <w:t xml:space="preserve"> </w:t>
      </w:r>
      <w:r w:rsidRPr="005A1581">
        <w:rPr>
          <w:rFonts w:cs="Arial"/>
          <w:color w:val="000000" w:themeColor="text1"/>
        </w:rPr>
        <w:t>delegated</w:t>
      </w:r>
      <w:r w:rsidR="008F7AA7" w:rsidRPr="005A1581">
        <w:rPr>
          <w:rFonts w:cs="Arial"/>
          <w:color w:val="000000" w:themeColor="text1"/>
        </w:rPr>
        <w:t xml:space="preserve"> </w:t>
      </w:r>
      <w:r w:rsidRPr="005A1581">
        <w:rPr>
          <w:rFonts w:cs="Arial"/>
          <w:color w:val="000000" w:themeColor="text1"/>
        </w:rPr>
        <w:t>tests.</w:t>
      </w:r>
    </w:p>
    <w:p w14:paraId="3595302A" w14:textId="4B1F6E9F" w:rsidR="00420DD9" w:rsidRPr="005A1581" w:rsidRDefault="00335251" w:rsidP="00333E9A">
      <w:pPr>
        <w:spacing w:line="360" w:lineRule="auto"/>
        <w:rPr>
          <w:color w:val="000000" w:themeColor="text1"/>
        </w:rPr>
      </w:pPr>
      <w:r w:rsidRPr="005A1581">
        <w:rPr>
          <w:color w:val="000000" w:themeColor="text1"/>
        </w:rPr>
        <w:t xml:space="preserve">As Van Meter and Van Horn’s (1975) noted that this variable is mainly about the conflict between each partisan support or opposition to the policy, which will have an impact on the policy implementation. However, as noted in Chapter 1, China in fact has a one-partied political system. The parties other than the communist party cannot directly influence policy implementation, meaning that the political situation is identical in all of the country’s provinces and municipalities. It consequently will influence the anti-policy implementation. </w:t>
      </w:r>
    </w:p>
    <w:p w14:paraId="51047476" w14:textId="69D9EBC2" w:rsidR="00792919" w:rsidRPr="005A1581" w:rsidRDefault="00420DD9" w:rsidP="00333E9A">
      <w:pPr>
        <w:spacing w:line="360" w:lineRule="auto"/>
        <w:rPr>
          <w:color w:val="000000" w:themeColor="text1"/>
        </w:rPr>
      </w:pPr>
      <w:r w:rsidRPr="005A1581">
        <w:rPr>
          <w:color w:val="000000" w:themeColor="text1"/>
        </w:rPr>
        <w:t>The only problem it may have during the anti-doping policy implementation or achieve Code compliance is that 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policy</w:t>
      </w:r>
      <w:r w:rsidR="008F7AA7" w:rsidRPr="005A1581">
        <w:rPr>
          <w:color w:val="000000" w:themeColor="text1"/>
        </w:rPr>
        <w:t xml:space="preserve"> </w:t>
      </w:r>
      <w:r w:rsidR="001C4861" w:rsidRPr="005A1581">
        <w:rPr>
          <w:color w:val="000000" w:themeColor="text1"/>
        </w:rPr>
        <w:t>focuses</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applies</w:t>
      </w:r>
      <w:r w:rsidR="008F7AA7" w:rsidRPr="005A1581">
        <w:rPr>
          <w:color w:val="000000" w:themeColor="text1"/>
        </w:rPr>
        <w:t xml:space="preserve">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small</w:t>
      </w:r>
      <w:r w:rsidR="008F7AA7" w:rsidRPr="005A1581">
        <w:rPr>
          <w:color w:val="000000" w:themeColor="text1"/>
        </w:rPr>
        <w:t xml:space="preserve"> </w:t>
      </w:r>
      <w:r w:rsidR="001C4861" w:rsidRPr="005A1581">
        <w:rPr>
          <w:color w:val="000000" w:themeColor="text1"/>
        </w:rPr>
        <w:t>proportion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Chinese</w:t>
      </w:r>
      <w:r w:rsidR="008F7AA7" w:rsidRPr="005A1581">
        <w:rPr>
          <w:color w:val="000000" w:themeColor="text1"/>
        </w:rPr>
        <w:t xml:space="preserve"> </w:t>
      </w:r>
      <w:r w:rsidR="001C4861" w:rsidRPr="005A1581">
        <w:rPr>
          <w:color w:val="000000" w:themeColor="text1"/>
        </w:rPr>
        <w:t>population.</w:t>
      </w:r>
      <w:r w:rsidR="008F7AA7" w:rsidRPr="005A1581">
        <w:rPr>
          <w:color w:val="000000" w:themeColor="text1"/>
        </w:rPr>
        <w:t xml:space="preserve"> </w:t>
      </w:r>
      <w:r w:rsidR="001C4861" w:rsidRPr="005A1581">
        <w:rPr>
          <w:color w:val="000000" w:themeColor="text1"/>
        </w:rPr>
        <w:t>Compared</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policies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policy</w:t>
      </w:r>
      <w:r w:rsidR="008F7AA7" w:rsidRPr="005A1581">
        <w:rPr>
          <w:color w:val="000000" w:themeColor="text1"/>
        </w:rPr>
        <w:t xml:space="preserve"> </w:t>
      </w:r>
      <w:r w:rsidR="001C4861" w:rsidRPr="005A1581">
        <w:rPr>
          <w:color w:val="000000" w:themeColor="text1"/>
        </w:rPr>
        <w:t>does</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attract</w:t>
      </w:r>
      <w:r w:rsidR="008F7AA7" w:rsidRPr="005A1581">
        <w:rPr>
          <w:color w:val="000000" w:themeColor="text1"/>
        </w:rPr>
        <w:t xml:space="preserve"> </w:t>
      </w:r>
      <w:r w:rsidR="001C4861" w:rsidRPr="005A1581">
        <w:rPr>
          <w:color w:val="000000" w:themeColor="text1"/>
        </w:rPr>
        <w:t>much</w:t>
      </w:r>
      <w:r w:rsidR="008F7AA7" w:rsidRPr="005A1581">
        <w:rPr>
          <w:color w:val="000000" w:themeColor="text1"/>
        </w:rPr>
        <w:t xml:space="preserve"> </w:t>
      </w:r>
      <w:r w:rsidR="001C4861" w:rsidRPr="005A1581">
        <w:rPr>
          <w:color w:val="000000" w:themeColor="text1"/>
        </w:rPr>
        <w:t>attention</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public</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barely</w:t>
      </w:r>
      <w:r w:rsidR="008F7AA7" w:rsidRPr="005A1581">
        <w:rPr>
          <w:color w:val="000000" w:themeColor="text1"/>
        </w:rPr>
        <w:t xml:space="preserve"> </w:t>
      </w:r>
      <w:r w:rsidR="001C4861" w:rsidRPr="005A1581">
        <w:rPr>
          <w:color w:val="000000" w:themeColor="text1"/>
        </w:rPr>
        <w:t>aware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Thus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opinion</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limited</w:t>
      </w:r>
      <w:r w:rsidR="008F7AA7" w:rsidRPr="005A1581">
        <w:rPr>
          <w:color w:val="000000" w:themeColor="text1"/>
        </w:rPr>
        <w:t xml:space="preserve"> </w:t>
      </w:r>
      <w:r w:rsidR="001C4861" w:rsidRPr="005A1581">
        <w:rPr>
          <w:color w:val="000000" w:themeColor="text1"/>
        </w:rPr>
        <w:t>impact</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implementation.</w:t>
      </w:r>
      <w:r w:rsidRPr="005A1581">
        <w:rPr>
          <w:color w:val="000000" w:themeColor="text1"/>
        </w:rPr>
        <w:t xml:space="preserve"> Therefore, </w:t>
      </w:r>
      <w:r w:rsidR="001D2C43" w:rsidRPr="005A1581">
        <w:rPr>
          <w:color w:val="000000" w:themeColor="text1"/>
        </w:rPr>
        <w:t>the central government may take more time to deal with anti-</w:t>
      </w:r>
      <w:r w:rsidR="00D20BA6" w:rsidRPr="005A1581">
        <w:rPr>
          <w:color w:val="000000" w:themeColor="text1"/>
        </w:rPr>
        <w:t>doping issues [</w:t>
      </w:r>
      <w:r w:rsidR="00742281" w:rsidRPr="005A1581">
        <w:rPr>
          <w:color w:val="000000" w:themeColor="text1"/>
        </w:rPr>
        <w:t xml:space="preserve">to codify doping violation </w:t>
      </w:r>
      <w:r w:rsidR="001D2C43" w:rsidRPr="005A1581">
        <w:rPr>
          <w:color w:val="000000" w:themeColor="text1"/>
        </w:rPr>
        <w:t>in the criminal law or to set up new administration unit (</w:t>
      </w:r>
      <w:r w:rsidR="00D20BA6" w:rsidRPr="005A1581">
        <w:rPr>
          <w:color w:val="000000" w:themeColor="text1"/>
        </w:rPr>
        <w:t xml:space="preserve">Anti-Doping National </w:t>
      </w:r>
      <w:r w:rsidR="00D20BA6" w:rsidRPr="005A1581">
        <w:rPr>
          <w:color w:val="000000" w:themeColor="text1"/>
        </w:rPr>
        <w:lastRenderedPageBreak/>
        <w:t>A</w:t>
      </w:r>
      <w:r w:rsidR="001D2C43" w:rsidRPr="005A1581">
        <w:rPr>
          <w:color w:val="000000" w:themeColor="text1"/>
        </w:rPr>
        <w:t>rbitration</w:t>
      </w:r>
      <w:r w:rsidR="00D20BA6" w:rsidRPr="005A1581">
        <w:rPr>
          <w:color w:val="000000" w:themeColor="text1"/>
        </w:rPr>
        <w:t xml:space="preserve"> system</w:t>
      </w:r>
      <w:r w:rsidR="001D2C43" w:rsidRPr="005A1581">
        <w:rPr>
          <w:color w:val="000000" w:themeColor="text1"/>
        </w:rPr>
        <w:t>)</w:t>
      </w:r>
      <w:r w:rsidR="00D20BA6" w:rsidRPr="005A1581">
        <w:rPr>
          <w:color w:val="000000" w:themeColor="text1"/>
        </w:rPr>
        <w:t xml:space="preserve"> relate to the anti-doping work]</w:t>
      </w:r>
      <w:r w:rsidR="001D2C43" w:rsidRPr="005A1581">
        <w:rPr>
          <w:color w:val="000000" w:themeColor="text1"/>
        </w:rPr>
        <w:t xml:space="preserve"> </w:t>
      </w:r>
      <w:r w:rsidR="00335251" w:rsidRPr="005A1581">
        <w:rPr>
          <w:color w:val="000000" w:themeColor="text1"/>
        </w:rPr>
        <w:t>in comparison</w:t>
      </w:r>
      <w:r w:rsidR="001D2C43" w:rsidRPr="005A1581">
        <w:rPr>
          <w:color w:val="000000" w:themeColor="text1"/>
        </w:rPr>
        <w:t xml:space="preserve"> with livelihood issues.</w:t>
      </w:r>
      <w:r w:rsidR="00100AB5" w:rsidRPr="005A1581">
        <w:rPr>
          <w:color w:val="000000" w:themeColor="text1"/>
        </w:rPr>
        <w:t xml:space="preserve"> </w:t>
      </w:r>
    </w:p>
    <w:p w14:paraId="1EB3F9E0" w14:textId="77777777" w:rsidR="000817CF" w:rsidRPr="005A1581" w:rsidRDefault="000817CF" w:rsidP="00333E9A">
      <w:pPr>
        <w:spacing w:line="360" w:lineRule="auto"/>
        <w:rPr>
          <w:color w:val="000000" w:themeColor="text1"/>
        </w:rPr>
      </w:pPr>
    </w:p>
    <w:p w14:paraId="2B0EC382" w14:textId="79469468" w:rsidR="001C4861" w:rsidRPr="005A1581" w:rsidRDefault="00B82BD6" w:rsidP="00333E9A">
      <w:pPr>
        <w:pStyle w:val="Heading4"/>
        <w:spacing w:line="360" w:lineRule="auto"/>
        <w:rPr>
          <w:rFonts w:cs="Arial"/>
          <w:color w:val="000000" w:themeColor="text1"/>
        </w:rPr>
      </w:pPr>
      <w:r w:rsidRPr="005A1581">
        <w:rPr>
          <w:rFonts w:cs="Arial"/>
          <w:color w:val="000000" w:themeColor="text1"/>
        </w:rPr>
        <w:t>T</w:t>
      </w:r>
      <w:r w:rsidR="001C4861" w:rsidRPr="005A1581">
        <w:rPr>
          <w:rFonts w:cs="Arial"/>
          <w:color w:val="000000" w:themeColor="text1"/>
        </w:rPr>
        <w:t>he</w:t>
      </w:r>
      <w:r w:rsidR="008F7AA7" w:rsidRPr="005A1581">
        <w:rPr>
          <w:rFonts w:cs="Arial"/>
          <w:color w:val="000000" w:themeColor="text1"/>
        </w:rPr>
        <w:t xml:space="preserve"> </w:t>
      </w:r>
      <w:r w:rsidR="001C4861" w:rsidRPr="005A1581">
        <w:rPr>
          <w:rFonts w:cs="Arial"/>
          <w:color w:val="000000" w:themeColor="text1"/>
        </w:rPr>
        <w:t>disposition</w:t>
      </w:r>
      <w:r w:rsidR="008F7AA7" w:rsidRPr="005A1581">
        <w:rPr>
          <w:rFonts w:cs="Arial"/>
          <w:color w:val="000000" w:themeColor="text1"/>
        </w:rPr>
        <w:t xml:space="preserve"> </w:t>
      </w:r>
      <w:r w:rsidR="001C4861" w:rsidRPr="005A1581">
        <w:rPr>
          <w:rFonts w:cs="Arial"/>
          <w:color w:val="000000" w:themeColor="text1"/>
        </w:rPr>
        <w:t>of</w:t>
      </w:r>
      <w:r w:rsidR="008F7AA7" w:rsidRPr="005A1581">
        <w:rPr>
          <w:rFonts w:cs="Arial"/>
          <w:color w:val="000000" w:themeColor="text1"/>
        </w:rPr>
        <w:t xml:space="preserve"> </w:t>
      </w:r>
      <w:r w:rsidR="001C4861" w:rsidRPr="005A1581">
        <w:rPr>
          <w:rFonts w:cs="Arial"/>
          <w:color w:val="000000" w:themeColor="text1"/>
        </w:rPr>
        <w:t>implementers</w:t>
      </w:r>
    </w:p>
    <w:p w14:paraId="7985B5E0" w14:textId="721CEE99" w:rsidR="000817CF" w:rsidRPr="005A1581" w:rsidRDefault="001C4861" w:rsidP="00333E9A">
      <w:pPr>
        <w:spacing w:line="360" w:lineRule="auto"/>
        <w:rPr>
          <w:color w:val="000000" w:themeColor="text1"/>
        </w:rPr>
      </w:pP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FA5B94" w:rsidRPr="005A1581">
        <w:rPr>
          <w:color w:val="000000" w:themeColor="text1"/>
        </w:rPr>
        <w:t>interviews,</w:t>
      </w:r>
      <w:r w:rsidR="00F5292E" w:rsidRPr="005A1581">
        <w:rPr>
          <w:color w:val="000000" w:themeColor="text1"/>
        </w:rPr>
        <w:t xml:space="preserve"> 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FA5B94" w:rsidRPr="005A1581">
        <w:rPr>
          <w:color w:val="000000" w:themeColor="text1"/>
        </w:rPr>
        <w:t xml:space="preserve"> (not including</w:t>
      </w:r>
      <w:r w:rsidR="009D575C" w:rsidRPr="005A1581">
        <w:rPr>
          <w:color w:val="000000" w:themeColor="text1"/>
        </w:rPr>
        <w:t xml:space="preserve"> the athletes and coaches) </w:t>
      </w:r>
      <w:r w:rsidRPr="005A1581">
        <w:rPr>
          <w:color w:val="000000" w:themeColor="text1"/>
        </w:rPr>
        <w:t>had</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positive</w:t>
      </w:r>
      <w:r w:rsidR="008F7AA7" w:rsidRPr="005A1581">
        <w:rPr>
          <w:color w:val="000000" w:themeColor="text1"/>
        </w:rPr>
        <w:t xml:space="preserve"> </w:t>
      </w:r>
      <w:r w:rsidRPr="005A1581">
        <w:rPr>
          <w:color w:val="000000" w:themeColor="text1"/>
        </w:rPr>
        <w:t>attitude</w:t>
      </w:r>
      <w:r w:rsidR="008F7AA7" w:rsidRPr="005A1581">
        <w:rPr>
          <w:color w:val="000000" w:themeColor="text1"/>
        </w:rPr>
        <w:t xml:space="preserve"> </w:t>
      </w:r>
      <w:r w:rsidRPr="005A1581">
        <w:rPr>
          <w:color w:val="000000" w:themeColor="text1"/>
        </w:rPr>
        <w:t>toward</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local</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showed</w:t>
      </w:r>
      <w:r w:rsidR="008F7AA7" w:rsidRPr="005A1581">
        <w:rPr>
          <w:color w:val="000000" w:themeColor="text1"/>
        </w:rPr>
        <w:t xml:space="preserve"> </w:t>
      </w:r>
      <w:r w:rsidRPr="005A1581">
        <w:rPr>
          <w:color w:val="000000" w:themeColor="text1"/>
        </w:rPr>
        <w:t>varying</w:t>
      </w:r>
      <w:r w:rsidR="008F7AA7" w:rsidRPr="005A1581">
        <w:rPr>
          <w:color w:val="000000" w:themeColor="text1"/>
        </w:rPr>
        <w:t xml:space="preserve"> </w:t>
      </w:r>
      <w:r w:rsidRPr="005A1581">
        <w:rPr>
          <w:color w:val="000000" w:themeColor="text1"/>
        </w:rPr>
        <w:t>degrees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003C618F" w:rsidRPr="005A1581">
        <w:rPr>
          <w:color w:val="000000" w:themeColor="text1"/>
        </w:rPr>
        <w:t>A</w:t>
      </w:r>
      <w:r w:rsidRPr="005A1581">
        <w:rPr>
          <w:color w:val="000000" w:themeColor="text1"/>
        </w:rPr>
        <w:t>lthough</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province</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adopted</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Pr="005A1581">
        <w:rPr>
          <w:color w:val="000000" w:themeColor="text1"/>
        </w:rPr>
        <w:t>policy</w:t>
      </w:r>
      <w:r w:rsidR="00B538AF" w:rsidRPr="005A1581">
        <w:rPr>
          <w:color w:val="000000" w:themeColor="text1"/>
        </w:rPr>
        <w:t>,</w:t>
      </w:r>
      <w:r w:rsidR="008F7AA7" w:rsidRPr="005A1581">
        <w:rPr>
          <w:color w:val="000000" w:themeColor="text1"/>
        </w:rPr>
        <w:t xml:space="preserve"> </w:t>
      </w:r>
      <w:r w:rsidRPr="005A1581">
        <w:rPr>
          <w:color w:val="000000" w:themeColor="text1"/>
        </w:rPr>
        <w:t>its</w:t>
      </w:r>
      <w:r w:rsidR="008F7AA7" w:rsidRPr="005A1581">
        <w:rPr>
          <w:color w:val="000000" w:themeColor="text1"/>
        </w:rPr>
        <w:t xml:space="preserve"> </w:t>
      </w:r>
      <w:r w:rsidRPr="005A1581">
        <w:rPr>
          <w:color w:val="000000" w:themeColor="text1"/>
        </w:rPr>
        <w:t>implementation</w:t>
      </w:r>
      <w:r w:rsidR="003C618F"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affected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differences</w:t>
      </w:r>
      <w:r w:rsidR="008F7AA7" w:rsidRPr="005A1581">
        <w:rPr>
          <w:color w:val="000000" w:themeColor="text1"/>
        </w:rPr>
        <w:t xml:space="preserve"> </w:t>
      </w:r>
      <w:r w:rsidR="00FA5B94" w:rsidRPr="005A1581">
        <w:rPr>
          <w:color w:val="000000" w:themeColor="text1"/>
        </w:rPr>
        <w:t>between</w:t>
      </w:r>
      <w:r w:rsidR="008F7AA7" w:rsidRPr="005A1581">
        <w:rPr>
          <w:color w:val="000000" w:themeColor="text1"/>
        </w:rPr>
        <w:t xml:space="preserve"> </w:t>
      </w:r>
      <w:r w:rsidRPr="005A1581">
        <w:rPr>
          <w:color w:val="000000" w:themeColor="text1"/>
        </w:rPr>
        <w:t>local</w:t>
      </w:r>
      <w:r w:rsidR="008F7AA7" w:rsidRPr="005A1581">
        <w:rPr>
          <w:color w:val="000000" w:themeColor="text1"/>
        </w:rPr>
        <w:t xml:space="preserve"> </w:t>
      </w:r>
      <w:r w:rsidRPr="005A1581">
        <w:rPr>
          <w:color w:val="000000" w:themeColor="text1"/>
        </w:rPr>
        <w:t>circumstances.</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Hunan</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were</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following</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Pr="005A1581">
        <w:rPr>
          <w:color w:val="000000" w:themeColor="text1"/>
        </w:rPr>
        <w:t>regulation</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had</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elaborated</w:t>
      </w:r>
      <w:r w:rsidR="008F7AA7" w:rsidRPr="005A1581">
        <w:rPr>
          <w:color w:val="000000" w:themeColor="text1"/>
        </w:rPr>
        <w:t xml:space="preserve"> </w:t>
      </w:r>
      <w:r w:rsidR="003C618F" w:rsidRPr="005A1581">
        <w:rPr>
          <w:color w:val="000000" w:themeColor="text1"/>
        </w:rPr>
        <w:t xml:space="preserve">on </w:t>
      </w:r>
      <w:r w:rsidRPr="005A1581">
        <w:rPr>
          <w:color w:val="000000" w:themeColor="text1"/>
        </w:rPr>
        <w:t>it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adapt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local</w:t>
      </w:r>
      <w:r w:rsidR="008F7AA7" w:rsidRPr="005A1581">
        <w:rPr>
          <w:color w:val="000000" w:themeColor="text1"/>
        </w:rPr>
        <w:t xml:space="preserve"> </w:t>
      </w:r>
      <w:r w:rsidRPr="005A1581">
        <w:rPr>
          <w:color w:val="000000" w:themeColor="text1"/>
        </w:rPr>
        <w:t>context.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better</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regulation</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own</w:t>
      </w:r>
      <w:r w:rsidR="008F7AA7" w:rsidRPr="005A1581">
        <w:rPr>
          <w:color w:val="000000" w:themeColor="text1"/>
        </w:rPr>
        <w:t xml:space="preserve"> </w:t>
      </w:r>
      <w:r w:rsidRPr="005A1581">
        <w:rPr>
          <w:color w:val="000000" w:themeColor="text1"/>
        </w:rPr>
        <w:t>province.</w:t>
      </w:r>
      <w:r w:rsidR="004A3581" w:rsidRPr="005A1581">
        <w:rPr>
          <w:color w:val="000000" w:themeColor="text1"/>
        </w:rPr>
        <w:t xml:space="preserve"> (There will </w:t>
      </w:r>
      <w:r w:rsidR="00FA5B94" w:rsidRPr="005A1581">
        <w:rPr>
          <w:color w:val="000000" w:themeColor="text1"/>
        </w:rPr>
        <w:t xml:space="preserve">be </w:t>
      </w:r>
      <w:r w:rsidR="004A3581" w:rsidRPr="005A1581">
        <w:rPr>
          <w:color w:val="000000" w:themeColor="text1"/>
        </w:rPr>
        <w:t xml:space="preserve">more comprehensive discussion in </w:t>
      </w:r>
      <w:r w:rsidR="00DC41DA" w:rsidRPr="005A1581">
        <w:rPr>
          <w:color w:val="000000" w:themeColor="text1"/>
        </w:rPr>
        <w:t xml:space="preserve">following section and </w:t>
      </w:r>
      <w:r w:rsidR="004A3581" w:rsidRPr="005A1581">
        <w:rPr>
          <w:color w:val="000000" w:themeColor="text1"/>
        </w:rPr>
        <w:t>Chapter 8)</w:t>
      </w:r>
      <w:r w:rsidR="008471B9" w:rsidRPr="005A1581">
        <w:rPr>
          <w:color w:val="000000" w:themeColor="text1"/>
        </w:rPr>
        <w:t>.</w:t>
      </w:r>
      <w:r w:rsidR="00827E40" w:rsidRPr="005A1581">
        <w:rPr>
          <w:color w:val="000000" w:themeColor="text1"/>
        </w:rPr>
        <w:t xml:space="preserve"> </w:t>
      </w:r>
    </w:p>
    <w:p w14:paraId="24D6CA2F" w14:textId="77777777" w:rsidR="001C349F" w:rsidRPr="005A1581" w:rsidRDefault="001C349F" w:rsidP="00333E9A">
      <w:pPr>
        <w:spacing w:line="360" w:lineRule="auto"/>
        <w:rPr>
          <w:color w:val="000000" w:themeColor="text1"/>
        </w:rPr>
      </w:pPr>
    </w:p>
    <w:p w14:paraId="44BDA6A3" w14:textId="61F677EA" w:rsidR="00E0235C" w:rsidRPr="005A1581" w:rsidRDefault="00EA6ECE" w:rsidP="00333E9A">
      <w:pPr>
        <w:pStyle w:val="Heading4"/>
        <w:spacing w:line="360" w:lineRule="auto"/>
        <w:rPr>
          <w:rFonts w:cs="Arial"/>
          <w:color w:val="000000" w:themeColor="text1"/>
        </w:rPr>
      </w:pPr>
      <w:r w:rsidRPr="005A1581">
        <w:rPr>
          <w:rFonts w:cs="Arial"/>
          <w:color w:val="000000" w:themeColor="text1"/>
        </w:rPr>
        <w:t>T</w:t>
      </w:r>
      <w:r w:rsidR="00E0235C" w:rsidRPr="005A1581">
        <w:rPr>
          <w:rFonts w:cs="Arial"/>
          <w:color w:val="000000" w:themeColor="text1"/>
        </w:rPr>
        <w:t>he dynamic character of the implementation process</w:t>
      </w:r>
    </w:p>
    <w:p w14:paraId="53C6A847" w14:textId="702C635A" w:rsidR="00E0235C"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following</w:t>
      </w:r>
      <w:r w:rsidR="008F7AA7" w:rsidRPr="005A1581">
        <w:rPr>
          <w:color w:val="000000" w:themeColor="text1"/>
        </w:rPr>
        <w:t xml:space="preserve"> </w:t>
      </w:r>
      <w:r w:rsidRPr="005A1581">
        <w:rPr>
          <w:color w:val="000000" w:themeColor="text1"/>
        </w:rPr>
        <w:t>section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going</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address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dynamic</w:t>
      </w:r>
      <w:r w:rsidR="008F7AA7" w:rsidRPr="005A1581">
        <w:rPr>
          <w:color w:val="000000" w:themeColor="text1"/>
        </w:rPr>
        <w:t xml:space="preserve"> </w:t>
      </w:r>
      <w:r w:rsidRPr="005A1581">
        <w:rPr>
          <w:color w:val="000000" w:themeColor="text1"/>
        </w:rPr>
        <w:t>character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process</w:t>
      </w:r>
      <w:r w:rsidR="008F7AA7" w:rsidRPr="005A1581">
        <w:rPr>
          <w:color w:val="000000" w:themeColor="text1"/>
        </w:rPr>
        <w:t xml:space="preserve"> </w:t>
      </w:r>
      <w:r w:rsidRPr="005A1581">
        <w:rPr>
          <w:color w:val="000000" w:themeColor="text1"/>
        </w:rPr>
        <w:t>regarding</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E0235C" w:rsidRPr="005A1581">
        <w:rPr>
          <w:color w:val="000000" w:themeColor="text1"/>
        </w:rPr>
        <w:t>and</w:t>
      </w:r>
      <w:r w:rsidR="008F7AA7" w:rsidRPr="005A1581">
        <w:rPr>
          <w:color w:val="000000" w:themeColor="text1"/>
        </w:rPr>
        <w:t xml:space="preserve"> </w:t>
      </w:r>
      <w:r w:rsidRPr="005A1581">
        <w:rPr>
          <w:color w:val="000000" w:themeColor="text1"/>
        </w:rPr>
        <w:t>any</w:t>
      </w:r>
      <w:r w:rsidR="008F7AA7" w:rsidRPr="005A1581">
        <w:rPr>
          <w:color w:val="000000" w:themeColor="text1"/>
        </w:rPr>
        <w:t xml:space="preserve"> </w:t>
      </w:r>
      <w:r w:rsidRPr="005A1581">
        <w:rPr>
          <w:color w:val="000000" w:themeColor="text1"/>
        </w:rPr>
        <w:t>change</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execution</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initial</w:t>
      </w:r>
      <w:r w:rsidR="008F7AA7" w:rsidRPr="005A1581">
        <w:rPr>
          <w:color w:val="000000" w:themeColor="text1"/>
        </w:rPr>
        <w:t xml:space="preserve"> </w:t>
      </w:r>
      <w:r w:rsidRPr="005A1581">
        <w:rPr>
          <w:color w:val="000000" w:themeColor="text1"/>
        </w:rPr>
        <w:t>stage</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consequence</w:t>
      </w:r>
      <w:r w:rsidR="00E0235C" w:rsidRPr="005A1581">
        <w:rPr>
          <w:color w:val="000000" w:themeColor="text1"/>
        </w:rPr>
        <w:t>s</w:t>
      </w:r>
      <w:r w:rsidR="008F7AA7" w:rsidRPr="005A1581">
        <w:rPr>
          <w:color w:val="000000" w:themeColor="text1"/>
        </w:rPr>
        <w:t xml:space="preserve"> </w:t>
      </w:r>
      <w:r w:rsidRPr="005A1581">
        <w:rPr>
          <w:color w:val="000000" w:themeColor="text1"/>
        </w:rPr>
        <w:t>later</w:t>
      </w:r>
      <w:r w:rsidR="00CC7143" w:rsidRPr="005A1581">
        <w:rPr>
          <w:color w:val="000000" w:themeColor="text1"/>
        </w:rPr>
        <w:t>.</w:t>
      </w:r>
      <w:r w:rsidR="008F7AA7" w:rsidRPr="005A1581">
        <w:rPr>
          <w:color w:val="000000" w:themeColor="text1"/>
        </w:rPr>
        <w:t xml:space="preserve"> </w:t>
      </w:r>
      <w:r w:rsidR="00E0235C" w:rsidRPr="005A1581">
        <w:rPr>
          <w:color w:val="000000" w:themeColor="text1"/>
        </w:rPr>
        <w:t xml:space="preserve">The arrows in </w:t>
      </w:r>
      <w:r w:rsidR="00CC7143" w:rsidRPr="005A1581">
        <w:rPr>
          <w:color w:val="000000" w:themeColor="text1"/>
        </w:rPr>
        <w:t>Figure</w:t>
      </w:r>
      <w:r w:rsidR="008F7AA7" w:rsidRPr="005A1581">
        <w:rPr>
          <w:color w:val="000000" w:themeColor="text1"/>
        </w:rPr>
        <w:t xml:space="preserve"> </w:t>
      </w:r>
      <w:r w:rsidR="00CC7143" w:rsidRPr="005A1581">
        <w:rPr>
          <w:color w:val="000000" w:themeColor="text1"/>
        </w:rPr>
        <w:t>26</w:t>
      </w:r>
      <w:r w:rsidR="008F7AA7" w:rsidRPr="005A1581">
        <w:rPr>
          <w:color w:val="000000" w:themeColor="text1"/>
        </w:rPr>
        <w:t xml:space="preserve"> </w:t>
      </w:r>
      <w:r w:rsidRPr="005A1581">
        <w:rPr>
          <w:color w:val="000000" w:themeColor="text1"/>
        </w:rPr>
        <w:t>show</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relationships</w:t>
      </w:r>
      <w:r w:rsidR="008F7AA7" w:rsidRPr="005A1581">
        <w:rPr>
          <w:color w:val="000000" w:themeColor="text1"/>
        </w:rPr>
        <w:t xml:space="preserve"> </w:t>
      </w:r>
      <w:r w:rsidR="00E0235C" w:rsidRPr="005A1581">
        <w:rPr>
          <w:color w:val="000000" w:themeColor="text1"/>
        </w:rPr>
        <w:t>between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six</w:t>
      </w:r>
      <w:r w:rsidR="008F7AA7" w:rsidRPr="005A1581">
        <w:rPr>
          <w:color w:val="000000" w:themeColor="text1"/>
        </w:rPr>
        <w:t xml:space="preserve"> </w:t>
      </w:r>
      <w:r w:rsidRPr="005A1581">
        <w:rPr>
          <w:color w:val="000000" w:themeColor="text1"/>
        </w:rPr>
        <w:t>criteria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performance.</w:t>
      </w:r>
      <w:r w:rsidR="008F7AA7" w:rsidRPr="005A1581">
        <w:rPr>
          <w:color w:val="000000" w:themeColor="text1"/>
        </w:rPr>
        <w:t xml:space="preserve"> </w:t>
      </w:r>
    </w:p>
    <w:p w14:paraId="559517DC" w14:textId="3FA3BF99" w:rsidR="00E322DE" w:rsidRPr="005A1581" w:rsidRDefault="00E0235C"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standards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objectives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Pr="005A1581">
        <w:rPr>
          <w:color w:val="000000" w:themeColor="text1"/>
        </w:rPr>
        <w:t xml:space="preserve">a </w:t>
      </w:r>
      <w:r w:rsidR="001C4861" w:rsidRPr="005A1581">
        <w:rPr>
          <w:color w:val="000000" w:themeColor="text1"/>
        </w:rPr>
        <w:t>policy</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indirect</w:t>
      </w:r>
      <w:r w:rsidR="008F7AA7" w:rsidRPr="005A1581">
        <w:rPr>
          <w:color w:val="000000" w:themeColor="text1"/>
        </w:rPr>
        <w:t xml:space="preserve"> </w:t>
      </w:r>
      <w:r w:rsidR="001C4861" w:rsidRPr="005A1581">
        <w:rPr>
          <w:color w:val="000000" w:themeColor="text1"/>
        </w:rPr>
        <w:t>impact</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performance.</w:t>
      </w:r>
      <w:r w:rsidR="008F7AA7" w:rsidRPr="005A1581">
        <w:rPr>
          <w:color w:val="000000" w:themeColor="text1"/>
        </w:rPr>
        <w:t xml:space="preserve"> </w:t>
      </w:r>
      <w:r w:rsidR="003D3149" w:rsidRPr="005A1581">
        <w:rPr>
          <w:color w:val="000000" w:themeColor="text1"/>
        </w:rPr>
        <w:t>As</w:t>
      </w:r>
      <w:r w:rsidR="008F7AA7" w:rsidRPr="005A1581">
        <w:rPr>
          <w:color w:val="000000" w:themeColor="text1"/>
        </w:rPr>
        <w:t xml:space="preserve"> </w:t>
      </w:r>
      <w:r w:rsidR="003F7AA6" w:rsidRPr="005A1581">
        <w:rPr>
          <w:color w:val="000000" w:themeColor="text1"/>
        </w:rPr>
        <w:t>Van Meter and Van Horn</w:t>
      </w:r>
      <w:r w:rsidR="008F7AA7" w:rsidRPr="005A1581">
        <w:rPr>
          <w:color w:val="000000" w:themeColor="text1"/>
        </w:rPr>
        <w:t xml:space="preserve"> </w:t>
      </w:r>
      <w:r w:rsidR="001C4861" w:rsidRPr="005A1581">
        <w:rPr>
          <w:color w:val="000000" w:themeColor="text1"/>
        </w:rPr>
        <w:t>(1975:474)</w:t>
      </w:r>
      <w:r w:rsidR="008F7AA7" w:rsidRPr="005A1581">
        <w:rPr>
          <w:color w:val="000000" w:themeColor="text1"/>
        </w:rPr>
        <w:t xml:space="preserve"> </w:t>
      </w:r>
      <w:r w:rsidR="001C4861" w:rsidRPr="005A1581">
        <w:rPr>
          <w:color w:val="000000" w:themeColor="text1"/>
        </w:rPr>
        <w:t>noted</w:t>
      </w:r>
      <w:r w:rsidR="00B538AF" w:rsidRPr="005A1581">
        <w:rPr>
          <w:color w:val="000000" w:themeColor="text1"/>
        </w:rPr>
        <w:t>,</w:t>
      </w:r>
      <w:r w:rsidR="008F7AA7" w:rsidRPr="005A1581">
        <w:rPr>
          <w:color w:val="000000" w:themeColor="text1"/>
        </w:rPr>
        <w:t xml:space="preserve"> </w:t>
      </w:r>
      <w:r w:rsidR="00E278AD" w:rsidRPr="005A1581">
        <w:rPr>
          <w:color w:val="000000" w:themeColor="text1"/>
        </w:rPr>
        <w:t>‘</w:t>
      </w:r>
      <w:r w:rsidRPr="005A1581">
        <w:rPr>
          <w:color w:val="000000" w:themeColor="text1"/>
        </w:rPr>
        <w:t>[w]</w:t>
      </w:r>
      <w:r w:rsidR="001C4861" w:rsidRPr="005A1581">
        <w:rPr>
          <w:color w:val="000000" w:themeColor="text1"/>
        </w:rPr>
        <w:t>hat</w:t>
      </w:r>
      <w:r w:rsidR="008F7AA7" w:rsidRPr="005A1581">
        <w:rPr>
          <w:color w:val="000000" w:themeColor="text1"/>
        </w:rPr>
        <w:t xml:space="preserve"> </w:t>
      </w:r>
      <w:r w:rsidR="001C4861" w:rsidRPr="005A1581">
        <w:rPr>
          <w:color w:val="000000" w:themeColor="text1"/>
        </w:rPr>
        <w:t>influence</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component</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dependent</w:t>
      </w:r>
      <w:r w:rsidR="008F7AA7" w:rsidRPr="005A1581">
        <w:rPr>
          <w:color w:val="000000" w:themeColor="text1"/>
        </w:rPr>
        <w:t xml:space="preserve"> </w:t>
      </w:r>
      <w:r w:rsidR="001C4861" w:rsidRPr="005A1581">
        <w:rPr>
          <w:color w:val="000000" w:themeColor="text1"/>
        </w:rPr>
        <w:t>variable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mediated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independent</w:t>
      </w:r>
      <w:r w:rsidR="008F7AA7" w:rsidRPr="005A1581">
        <w:rPr>
          <w:color w:val="000000" w:themeColor="text1"/>
        </w:rPr>
        <w:t xml:space="preserve"> </w:t>
      </w:r>
      <w:r w:rsidR="001C4861" w:rsidRPr="005A1581">
        <w:rPr>
          <w:color w:val="000000" w:themeColor="text1"/>
        </w:rPr>
        <w:t>variables</w:t>
      </w:r>
      <w:r w:rsidR="00E278AD" w:rsidRPr="005A1581">
        <w:rPr>
          <w:color w:val="000000" w:themeColor="text1"/>
        </w:rPr>
        <w: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means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implementing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policy</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Pr="005A1581">
        <w:rPr>
          <w:color w:val="000000" w:themeColor="text1"/>
        </w:rPr>
        <w:t xml:space="preserve">affected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way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standards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objectives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communicated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implementers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extent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Pr="005A1581">
        <w:rPr>
          <w:color w:val="000000" w:themeColor="text1"/>
        </w:rPr>
        <w:t xml:space="preserve">they </w:t>
      </w:r>
      <w:r w:rsidR="001C4861" w:rsidRPr="005A1581">
        <w:rPr>
          <w:color w:val="000000" w:themeColor="text1"/>
        </w:rPr>
        <w:t>facilitate</w:t>
      </w:r>
      <w:r w:rsidR="008F7AA7" w:rsidRPr="005A1581">
        <w:rPr>
          <w:color w:val="000000" w:themeColor="text1"/>
        </w:rPr>
        <w:t xml:space="preserve"> </w:t>
      </w:r>
      <w:r w:rsidR="001C4861" w:rsidRPr="005A1581">
        <w:rPr>
          <w:color w:val="000000" w:themeColor="text1"/>
        </w:rPr>
        <w:t>oversight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enforcement</w:t>
      </w:r>
      <w:r w:rsidR="008F7AA7" w:rsidRPr="005A1581">
        <w:rPr>
          <w:color w:val="000000" w:themeColor="text1"/>
        </w:rPr>
        <w:t xml:space="preserve"> </w:t>
      </w:r>
      <w:r w:rsidR="001C4861" w:rsidRPr="005A1581">
        <w:rPr>
          <w:color w:val="000000" w:themeColor="text1"/>
        </w:rPr>
        <w:t>(</w:t>
      </w:r>
      <w:r w:rsidR="003F7AA6" w:rsidRPr="005A1581">
        <w:rPr>
          <w:color w:val="000000" w:themeColor="text1"/>
        </w:rPr>
        <w:t>Van Meter and Van Horn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1975).</w:t>
      </w:r>
      <w:r w:rsidR="008F7AA7" w:rsidRPr="005A1581">
        <w:rPr>
          <w:color w:val="000000" w:themeColor="text1"/>
        </w:rPr>
        <w:t xml:space="preserve"> </w:t>
      </w:r>
    </w:p>
    <w:p w14:paraId="7BEBFAA7" w14:textId="515548BD" w:rsidR="00C01DB0" w:rsidRPr="005A1581" w:rsidRDefault="001C4861" w:rsidP="00333E9A">
      <w:pPr>
        <w:spacing w:line="360" w:lineRule="auto"/>
        <w:rPr>
          <w:color w:val="000000" w:themeColor="text1"/>
        </w:rPr>
      </w:pPr>
      <w:r w:rsidRPr="005A1581">
        <w:rPr>
          <w:color w:val="000000" w:themeColor="text1"/>
        </w:rPr>
        <w:t>Standards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objectives</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indirect</w:t>
      </w:r>
      <w:r w:rsidR="008F7AA7" w:rsidRPr="005A1581">
        <w:rPr>
          <w:color w:val="000000" w:themeColor="text1"/>
        </w:rPr>
        <w:t xml:space="preserve"> </w:t>
      </w:r>
      <w:r w:rsidR="00E0235C" w:rsidRPr="005A1581">
        <w:rPr>
          <w:color w:val="000000" w:themeColor="text1"/>
        </w:rPr>
        <w:t>effect</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disposition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implementers</w:t>
      </w:r>
      <w:r w:rsidR="008F7AA7" w:rsidRPr="005A1581">
        <w:rPr>
          <w:color w:val="000000" w:themeColor="text1"/>
        </w:rPr>
        <w:t xml:space="preserve"> </w:t>
      </w:r>
      <w:r w:rsidRPr="005A1581">
        <w:rPr>
          <w:color w:val="000000" w:themeColor="text1"/>
        </w:rPr>
        <w:t>through</w:t>
      </w:r>
      <w:r w:rsidR="008F7AA7" w:rsidRPr="005A1581">
        <w:rPr>
          <w:color w:val="000000" w:themeColor="text1"/>
        </w:rPr>
        <w:t xml:space="preserve"> </w:t>
      </w:r>
      <w:r w:rsidRPr="005A1581">
        <w:rPr>
          <w:color w:val="000000" w:themeColor="text1"/>
        </w:rPr>
        <w:t>inter-orga</w:t>
      </w:r>
      <w:r w:rsidR="00C01DB0" w:rsidRPr="005A1581">
        <w:rPr>
          <w:color w:val="000000" w:themeColor="text1"/>
        </w:rPr>
        <w:t>nis</w:t>
      </w:r>
      <w:r w:rsidRPr="005A1581">
        <w:rPr>
          <w:color w:val="000000" w:themeColor="text1"/>
        </w:rPr>
        <w:t>ational</w:t>
      </w:r>
      <w:r w:rsidR="008F7AA7" w:rsidRPr="005A1581">
        <w:rPr>
          <w:color w:val="000000" w:themeColor="text1"/>
        </w:rPr>
        <w:t xml:space="preserve"> </w:t>
      </w:r>
      <w:r w:rsidRPr="005A1581">
        <w:rPr>
          <w:color w:val="000000" w:themeColor="text1"/>
        </w:rPr>
        <w:t>communication</w:t>
      </w:r>
      <w:r w:rsidR="00E322DE" w:rsidRPr="005A1581">
        <w:rPr>
          <w:color w:val="000000" w:themeColor="text1"/>
        </w:rPr>
        <w:t xml:space="preserve">. </w:t>
      </w:r>
      <w:r w:rsidRPr="005A1581">
        <w:rPr>
          <w:color w:val="000000" w:themeColor="text1"/>
        </w:rPr>
        <w:t>Regarding</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implementers</w:t>
      </w:r>
      <w:r w:rsidR="00E0235C" w:rsidRPr="005A1581">
        <w:rPr>
          <w:color w:val="000000" w:themeColor="text1"/>
        </w:rPr>
        <w:t xml:space="preserve"> are </w:t>
      </w:r>
      <w:r w:rsidRPr="005A1581">
        <w:rPr>
          <w:color w:val="000000" w:themeColor="text1"/>
        </w:rPr>
        <w:t>the</w:t>
      </w:r>
      <w:r w:rsidR="008F7AA7" w:rsidRPr="005A1581">
        <w:rPr>
          <w:color w:val="000000" w:themeColor="text1"/>
        </w:rPr>
        <w:t xml:space="preserve"> </w:t>
      </w:r>
      <w:r w:rsidRPr="005A1581">
        <w:rPr>
          <w:color w:val="000000" w:themeColor="text1"/>
        </w:rPr>
        <w:t>staff</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charge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local</w:t>
      </w:r>
      <w:r w:rsidR="008F7AA7" w:rsidRPr="005A1581">
        <w:rPr>
          <w:color w:val="000000" w:themeColor="text1"/>
        </w:rPr>
        <w:t xml:space="preserve"> </w:t>
      </w:r>
      <w:r w:rsidRPr="005A1581">
        <w:rPr>
          <w:color w:val="000000" w:themeColor="text1"/>
        </w:rPr>
        <w:t>anti-</w:t>
      </w:r>
      <w:r w:rsidRPr="005A1581">
        <w:rPr>
          <w:color w:val="000000" w:themeColor="text1"/>
        </w:rPr>
        <w:lastRenderedPageBreak/>
        <w:t>doping</w:t>
      </w:r>
      <w:r w:rsidR="008F7AA7" w:rsidRPr="005A1581">
        <w:rPr>
          <w:color w:val="000000" w:themeColor="text1"/>
        </w:rPr>
        <w:t xml:space="preserve"> </w:t>
      </w:r>
      <w:r w:rsidRPr="005A1581">
        <w:rPr>
          <w:color w:val="000000" w:themeColor="text1"/>
        </w:rPr>
        <w:t>work</w:t>
      </w:r>
      <w:r w:rsidR="00E0235C" w:rsidRPr="005A1581">
        <w:rPr>
          <w:color w:val="000000" w:themeColor="text1"/>
        </w:rPr>
        <w:t xml:space="preserve"> and their</w:t>
      </w:r>
      <w:r w:rsidR="008F7AA7" w:rsidRPr="005A1581">
        <w:rPr>
          <w:color w:val="000000" w:themeColor="text1"/>
        </w:rPr>
        <w:t xml:space="preserve"> </w:t>
      </w:r>
      <w:r w:rsidRPr="005A1581">
        <w:rPr>
          <w:color w:val="000000" w:themeColor="text1"/>
        </w:rPr>
        <w:t>responses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important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reflect</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perception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interpretations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objectives.</w:t>
      </w:r>
      <w:r w:rsidR="008F7AA7" w:rsidRPr="005A1581">
        <w:rPr>
          <w:color w:val="000000" w:themeColor="text1"/>
        </w:rPr>
        <w:t xml:space="preserve"> </w:t>
      </w:r>
      <w:r w:rsidR="00E0235C" w:rsidRPr="005A1581">
        <w:rPr>
          <w:color w:val="000000" w:themeColor="text1"/>
        </w:rPr>
        <w:t xml:space="preserve">They </w:t>
      </w:r>
      <w:r w:rsidRPr="005A1581">
        <w:rPr>
          <w:color w:val="000000" w:themeColor="text1"/>
        </w:rPr>
        <w:t>adopted</w:t>
      </w:r>
      <w:r w:rsidR="008F7AA7" w:rsidRPr="005A1581">
        <w:rPr>
          <w:color w:val="000000" w:themeColor="text1"/>
        </w:rPr>
        <w:t xml:space="preserve"> </w:t>
      </w:r>
      <w:r w:rsidRPr="005A1581">
        <w:rPr>
          <w:color w:val="000000" w:themeColor="text1"/>
        </w:rPr>
        <w:t>various</w:t>
      </w:r>
      <w:r w:rsidR="008F7AA7" w:rsidRPr="005A1581">
        <w:rPr>
          <w:color w:val="000000" w:themeColor="text1"/>
        </w:rPr>
        <w:t xml:space="preserve"> </w:t>
      </w:r>
      <w:r w:rsidRPr="005A1581">
        <w:rPr>
          <w:color w:val="000000" w:themeColor="text1"/>
        </w:rPr>
        <w:t>ways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support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public</w:t>
      </w:r>
      <w:r w:rsidR="008F7AA7" w:rsidRPr="005A1581">
        <w:rPr>
          <w:color w:val="000000" w:themeColor="text1"/>
        </w:rPr>
        <w:t xml:space="preserve"> </w:t>
      </w:r>
      <w:r w:rsidRPr="005A1581">
        <w:rPr>
          <w:color w:val="000000" w:themeColor="text1"/>
        </w:rPr>
        <w:t>policy</w:t>
      </w:r>
      <w:r w:rsidR="00B538AF" w:rsidRPr="005A1581">
        <w:rPr>
          <w:color w:val="000000" w:themeColor="text1"/>
        </w:rPr>
        <w:t>,</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partially</w:t>
      </w:r>
      <w:r w:rsidR="008F7AA7" w:rsidRPr="005A1581">
        <w:rPr>
          <w:color w:val="000000" w:themeColor="text1"/>
        </w:rPr>
        <w:t xml:space="preserve"> </w:t>
      </w:r>
      <w:r w:rsidRPr="005A1581">
        <w:rPr>
          <w:color w:val="000000" w:themeColor="text1"/>
        </w:rPr>
        <w:t>explained</w:t>
      </w:r>
      <w:r w:rsidR="008F7AA7" w:rsidRPr="005A1581">
        <w:rPr>
          <w:color w:val="000000" w:themeColor="text1"/>
        </w:rPr>
        <w:t xml:space="preserve"> </w:t>
      </w:r>
      <w:r w:rsidR="00E0235C" w:rsidRPr="005A1581">
        <w:rPr>
          <w:color w:val="000000" w:themeColor="text1"/>
        </w:rPr>
        <w:t>by</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interpretation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standards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objectives.</w:t>
      </w:r>
      <w:r w:rsidR="008F7AA7" w:rsidRPr="005A1581">
        <w:rPr>
          <w:color w:val="000000" w:themeColor="text1"/>
        </w:rPr>
        <w:t xml:space="preserve"> </w:t>
      </w:r>
      <w:r w:rsidR="00E0235C" w:rsidRPr="005A1581">
        <w:rPr>
          <w:color w:val="000000" w:themeColor="text1"/>
        </w:rPr>
        <w:t>S</w:t>
      </w:r>
      <w:r w:rsidRPr="005A1581">
        <w:rPr>
          <w:color w:val="000000" w:themeColor="text1"/>
        </w:rPr>
        <w:t>ome</w:t>
      </w:r>
      <w:r w:rsidR="008F7AA7" w:rsidRPr="005A1581">
        <w:rPr>
          <w:color w:val="000000" w:themeColor="text1"/>
        </w:rPr>
        <w:t xml:space="preserve"> </w:t>
      </w:r>
      <w:r w:rsidR="0079075D" w:rsidRPr="005A1581">
        <w:rPr>
          <w:color w:val="000000" w:themeColor="text1"/>
        </w:rPr>
        <w:t xml:space="preserve">local anti-doping agencies </w:t>
      </w:r>
      <w:r w:rsidR="00551803"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00E0235C" w:rsidRPr="005A1581">
        <w:rPr>
          <w:color w:val="000000" w:themeColor="text1"/>
        </w:rPr>
        <w:t xml:space="preserve">have </w:t>
      </w:r>
      <w:r w:rsidRPr="005A1581">
        <w:rPr>
          <w:color w:val="000000" w:themeColor="text1"/>
        </w:rPr>
        <w:t>elaborated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E0235C" w:rsidRPr="005A1581">
        <w:rPr>
          <w:color w:val="000000" w:themeColor="text1"/>
        </w:rPr>
        <w:t>have</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00E0235C"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does</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assert</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provinces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did</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elaborate</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low</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shows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provinces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did</w:t>
      </w:r>
      <w:r w:rsidR="008F7AA7" w:rsidRPr="005A1581">
        <w:rPr>
          <w:color w:val="000000" w:themeColor="text1"/>
        </w:rPr>
        <w:t xml:space="preserve"> </w:t>
      </w:r>
      <w:r w:rsidRPr="005A1581">
        <w:rPr>
          <w:color w:val="000000" w:themeColor="text1"/>
        </w:rPr>
        <w:t>elaborate</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better</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discretions.</w:t>
      </w:r>
      <w:r w:rsidR="00F82E56" w:rsidRPr="005A1581">
        <w:rPr>
          <w:color w:val="000000" w:themeColor="text1"/>
        </w:rPr>
        <w:t xml:space="preserve"> </w:t>
      </w:r>
    </w:p>
    <w:p w14:paraId="0F25B492" w14:textId="744475C9" w:rsidR="00596A77" w:rsidRPr="005A1581" w:rsidRDefault="00863F88" w:rsidP="00333E9A">
      <w:pPr>
        <w:spacing w:line="360" w:lineRule="auto"/>
        <w:rPr>
          <w:color w:val="000000" w:themeColor="text1"/>
        </w:rPr>
      </w:pPr>
      <w:r w:rsidRPr="005A1581">
        <w:rPr>
          <w:color w:val="000000" w:themeColor="text1"/>
        </w:rPr>
        <w:t>Standards and objectives also have an indirect effect on the disposition of implementers through enforcement activities. They provide and define the jurisdiction which the superior</w:t>
      </w:r>
      <w:r w:rsidR="00524CB9" w:rsidRPr="005A1581">
        <w:rPr>
          <w:color w:val="000000" w:themeColor="text1"/>
          <w:lang w:val="en-US"/>
        </w:rPr>
        <w:t>s</w:t>
      </w:r>
      <w:r w:rsidRPr="005A1581">
        <w:rPr>
          <w:color w:val="000000" w:themeColor="text1"/>
        </w:rPr>
        <w:t xml:space="preserve"> can rely on. For example, if CHINADA define</w:t>
      </w:r>
      <w:r w:rsidR="00885855" w:rsidRPr="005A1581">
        <w:rPr>
          <w:color w:val="000000" w:themeColor="text1"/>
        </w:rPr>
        <w:t>s</w:t>
      </w:r>
      <w:r w:rsidRPr="005A1581">
        <w:rPr>
          <w:color w:val="000000" w:themeColor="text1"/>
        </w:rPr>
        <w:t xml:space="preserve"> the anti-doping policy, it can only act on registered athletes, which results in the difficult</w:t>
      </w:r>
      <w:r w:rsidR="00885855" w:rsidRPr="005A1581">
        <w:rPr>
          <w:color w:val="000000" w:themeColor="text1"/>
        </w:rPr>
        <w:t xml:space="preserve">ies for </w:t>
      </w:r>
      <w:r w:rsidR="002D20E5" w:rsidRPr="005A1581">
        <w:rPr>
          <w:color w:val="000000" w:themeColor="text1"/>
        </w:rPr>
        <w:t xml:space="preserve">the </w:t>
      </w:r>
      <w:r w:rsidR="0079075D" w:rsidRPr="005A1581">
        <w:rPr>
          <w:color w:val="000000" w:themeColor="text1"/>
        </w:rPr>
        <w:t xml:space="preserve">local anti-doping agencies </w:t>
      </w:r>
      <w:r w:rsidR="00551803" w:rsidRPr="005A1581">
        <w:rPr>
          <w:color w:val="000000" w:themeColor="text1"/>
        </w:rPr>
        <w:t>in</w:t>
      </w:r>
      <w:r w:rsidR="00885855" w:rsidRPr="005A1581">
        <w:rPr>
          <w:color w:val="000000" w:themeColor="text1"/>
        </w:rPr>
        <w:t xml:space="preserve"> fighting</w:t>
      </w:r>
      <w:r w:rsidRPr="005A1581">
        <w:rPr>
          <w:color w:val="000000" w:themeColor="text1"/>
        </w:rPr>
        <w:t xml:space="preserve"> against doping amongst regular students and mass sports athletes</w:t>
      </w:r>
      <w:r w:rsidR="00B766A7" w:rsidRPr="005A1581">
        <w:rPr>
          <w:color w:val="000000" w:themeColor="text1"/>
        </w:rPr>
        <w:t xml:space="preserve"> (There will be more discussion on target group in following section)</w:t>
      </w:r>
    </w:p>
    <w:p w14:paraId="284991D6" w14:textId="615955E7" w:rsidR="0016554A" w:rsidRPr="005A1581" w:rsidRDefault="0016554A" w:rsidP="00333E9A">
      <w:pPr>
        <w:spacing w:line="360" w:lineRule="auto"/>
        <w:rPr>
          <w:color w:val="000000" w:themeColor="text1"/>
        </w:rPr>
      </w:pPr>
      <w:r w:rsidRPr="005A1581">
        <w:rPr>
          <w:color w:val="000000" w:themeColor="text1"/>
        </w:rPr>
        <w:t xml:space="preserve">As noted before, because of the strong administration system and enforcement activities, all of the implementers have complied with the work arrangement and followed the orders from CHINADA. However, if the standards and objectives of the anti-doping policy are vague in some aspects, the conveyance of the anti-doping implementation may include flaws. For example, there is an inconsistency between what CHINADA and the </w:t>
      </w:r>
      <w:r w:rsidR="00B766A7" w:rsidRPr="005A1581">
        <w:rPr>
          <w:color w:val="000000" w:themeColor="text1"/>
        </w:rPr>
        <w:t>l</w:t>
      </w:r>
      <w:r w:rsidR="00D641C8" w:rsidRPr="005A1581">
        <w:rPr>
          <w:color w:val="000000" w:themeColor="text1"/>
        </w:rPr>
        <w:t>ocal anti-doping agen</w:t>
      </w:r>
      <w:r w:rsidR="00B766A7" w:rsidRPr="005A1581">
        <w:rPr>
          <w:color w:val="000000" w:themeColor="text1"/>
        </w:rPr>
        <w:t xml:space="preserve">cies </w:t>
      </w:r>
      <w:r w:rsidRPr="005A1581">
        <w:rPr>
          <w:color w:val="000000" w:themeColor="text1"/>
        </w:rPr>
        <w:t>noted the frequency of providing anti-doping education and what the athletes actually received. That is to say, the vague standards and objectives of some aspects of the anti-doping policy and loose enforcement activities may lead implementers to have a low intensity of response.</w:t>
      </w:r>
    </w:p>
    <w:p w14:paraId="73235EDC" w14:textId="7F2EABBA" w:rsidR="00532D72" w:rsidRPr="005A1581" w:rsidRDefault="0094628C" w:rsidP="00333E9A">
      <w:pPr>
        <w:spacing w:line="360" w:lineRule="auto"/>
        <w:rPr>
          <w:color w:val="000000" w:themeColor="text1"/>
        </w:rPr>
      </w:pPr>
      <w:r w:rsidRPr="005A1581">
        <w:rPr>
          <w:color w:val="000000" w:themeColor="text1"/>
        </w:rPr>
        <w:t>The ‘policy resources’ in Figure 9</w:t>
      </w:r>
      <w:r w:rsidR="00532D72" w:rsidRPr="005A1581">
        <w:rPr>
          <w:color w:val="000000" w:themeColor="text1"/>
        </w:rPr>
        <w:t xml:space="preserve"> are directly linked to three other components of the model. One of the links </w:t>
      </w:r>
      <w:r w:rsidR="00DD6839" w:rsidRPr="005A1581">
        <w:rPr>
          <w:color w:val="000000" w:themeColor="text1"/>
        </w:rPr>
        <w:t xml:space="preserve">is </w:t>
      </w:r>
      <w:r w:rsidR="00532D72" w:rsidRPr="005A1581">
        <w:rPr>
          <w:color w:val="000000" w:themeColor="text1"/>
        </w:rPr>
        <w:t>between the ‘policy resources’ and ‘communications and enforcement activities’. Regarding the anti-doping implementation</w:t>
      </w:r>
      <w:r w:rsidR="00DD6839" w:rsidRPr="005A1581">
        <w:rPr>
          <w:color w:val="000000" w:themeColor="text1"/>
        </w:rPr>
        <w:t xml:space="preserve"> in China, the link between these</w:t>
      </w:r>
      <w:r w:rsidR="00532D72" w:rsidRPr="005A1581">
        <w:rPr>
          <w:color w:val="000000" w:themeColor="text1"/>
        </w:rPr>
        <w:t xml:space="preserve"> two components is significant. For example, the policy resource of jurisdiction plays a vital role in implementing </w:t>
      </w:r>
      <w:r w:rsidR="00532D72" w:rsidRPr="005A1581">
        <w:rPr>
          <w:color w:val="000000" w:themeColor="text1"/>
        </w:rPr>
        <w:lastRenderedPageBreak/>
        <w:t xml:space="preserve">the enforcement activities, and all the anti-doping punishment are heavily relying on the administration power. </w:t>
      </w:r>
      <w:r w:rsidR="0069617B" w:rsidRPr="005A1581">
        <w:rPr>
          <w:color w:val="000000" w:themeColor="text1"/>
        </w:rPr>
        <w:t xml:space="preserve">The policy resource also has an </w:t>
      </w:r>
      <w:r w:rsidR="00532D72" w:rsidRPr="005A1581">
        <w:rPr>
          <w:color w:val="000000" w:themeColor="text1"/>
        </w:rPr>
        <w:t>impact on the disposition of implementers. In Chapter 6, it is noted that some DCOs are not satisfied with their subsidies for out-of-competition testing. It will also influence the DCOs’ initiative of working if CHINADA did not take any actions, and consequently influence the policy’s implementation</w:t>
      </w:r>
      <w:r w:rsidR="00DD6839" w:rsidRPr="005A1581">
        <w:rPr>
          <w:color w:val="000000" w:themeColor="text1"/>
        </w:rPr>
        <w:t xml:space="preserve"> performance. The third direct</w:t>
      </w:r>
      <w:r w:rsidR="00532D72" w:rsidRPr="005A1581">
        <w:rPr>
          <w:color w:val="000000" w:themeColor="text1"/>
        </w:rPr>
        <w:t xml:space="preserve"> links </w:t>
      </w:r>
      <w:r w:rsidR="00DD6839" w:rsidRPr="005A1581">
        <w:rPr>
          <w:color w:val="000000" w:themeColor="text1"/>
        </w:rPr>
        <w:t xml:space="preserve">is </w:t>
      </w:r>
      <w:r w:rsidR="00532D72" w:rsidRPr="005A1581">
        <w:rPr>
          <w:color w:val="000000" w:themeColor="text1"/>
        </w:rPr>
        <w:t xml:space="preserve">between the policy resources and economic, social and political conditions. </w:t>
      </w:r>
      <w:r w:rsidR="003F7AA6" w:rsidRPr="005A1581">
        <w:rPr>
          <w:color w:val="000000" w:themeColor="text1"/>
        </w:rPr>
        <w:t>Van Meter and Van Horn</w:t>
      </w:r>
      <w:r w:rsidR="00532D72" w:rsidRPr="005A1581">
        <w:rPr>
          <w:color w:val="000000" w:themeColor="text1"/>
        </w:rPr>
        <w:t xml:space="preserve">’s (1975) defined </w:t>
      </w:r>
      <w:r w:rsidR="00DD6839" w:rsidRPr="005A1581">
        <w:rPr>
          <w:color w:val="000000" w:themeColor="text1"/>
        </w:rPr>
        <w:t>as follows:</w:t>
      </w:r>
      <w:r w:rsidR="00532D72" w:rsidRPr="005A1581">
        <w:rPr>
          <w:color w:val="000000" w:themeColor="text1"/>
        </w:rPr>
        <w:t xml:space="preserve"> the actors may not comply with the policy because of the benefit is less </w:t>
      </w:r>
      <w:r w:rsidR="00A74C27" w:rsidRPr="005A1581">
        <w:rPr>
          <w:color w:val="000000" w:themeColor="text1"/>
        </w:rPr>
        <w:t xml:space="preserve">than </w:t>
      </w:r>
      <w:r w:rsidR="00DD6839" w:rsidRPr="005A1581">
        <w:rPr>
          <w:color w:val="000000" w:themeColor="text1"/>
        </w:rPr>
        <w:t>the cost to</w:t>
      </w:r>
      <w:r w:rsidR="00532D72" w:rsidRPr="005A1581">
        <w:rPr>
          <w:color w:val="000000" w:themeColor="text1"/>
        </w:rPr>
        <w:t xml:space="preserve"> the participant. Regarding the anti-doping policy in China, this link may not be existing at all. </w:t>
      </w:r>
      <w:r w:rsidR="00D4483A" w:rsidRPr="005A1581">
        <w:rPr>
          <w:color w:val="000000" w:themeColor="text1"/>
        </w:rPr>
        <w:t>All the anti-doping stakeholders in China are compulsory to comply with the anti-doping policy.</w:t>
      </w:r>
    </w:p>
    <w:p w14:paraId="03CB642F" w14:textId="70C3AC5C" w:rsidR="005618DA" w:rsidRPr="005A1581" w:rsidRDefault="001C4861" w:rsidP="005618D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economic</w:t>
      </w:r>
      <w:r w:rsidR="00B538AF" w:rsidRPr="005A1581">
        <w:rPr>
          <w:color w:val="000000" w:themeColor="text1"/>
        </w:rPr>
        <w:t>,</w:t>
      </w:r>
      <w:r w:rsidR="008F7AA7" w:rsidRPr="005A1581">
        <w:rPr>
          <w:color w:val="000000" w:themeColor="text1"/>
        </w:rPr>
        <w:t xml:space="preserve"> </w:t>
      </w:r>
      <w:r w:rsidRPr="005A1581">
        <w:rPr>
          <w:color w:val="000000" w:themeColor="text1"/>
        </w:rPr>
        <w:t>social</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political</w:t>
      </w:r>
      <w:r w:rsidR="008F7AA7" w:rsidRPr="005A1581">
        <w:rPr>
          <w:color w:val="000000" w:themeColor="text1"/>
        </w:rPr>
        <w:t xml:space="preserve"> </w:t>
      </w:r>
      <w:r w:rsidRPr="005A1581">
        <w:rPr>
          <w:color w:val="000000" w:themeColor="text1"/>
        </w:rPr>
        <w:t>environment</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00166CD5" w:rsidRPr="005A1581">
        <w:rPr>
          <w:color w:val="000000" w:themeColor="text1"/>
        </w:rPr>
        <w:t>affect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components</w:t>
      </w:r>
      <w:r w:rsidR="008F7AA7" w:rsidRPr="005A1581">
        <w:rPr>
          <w:color w:val="000000" w:themeColor="text1"/>
        </w:rPr>
        <w:t xml:space="preserve"> </w:t>
      </w:r>
      <w:r w:rsidR="00311E26" w:rsidRPr="005A1581">
        <w:rPr>
          <w:color w:val="000000" w:themeColor="text1"/>
        </w:rPr>
        <w:t>–</w:t>
      </w:r>
      <w:r w:rsidR="008F7AA7" w:rsidRPr="005A1581">
        <w:rPr>
          <w:color w:val="000000" w:themeColor="text1"/>
        </w:rPr>
        <w:t xml:space="preserve"> </w:t>
      </w:r>
      <w:r w:rsidRPr="005A1581">
        <w:rPr>
          <w:color w:val="000000" w:themeColor="text1"/>
        </w:rPr>
        <w:t>characteristics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implementing</w:t>
      </w:r>
      <w:r w:rsidR="008F7AA7" w:rsidRPr="005A1581">
        <w:rPr>
          <w:color w:val="000000" w:themeColor="text1"/>
        </w:rPr>
        <w:t xml:space="preserve"> </w:t>
      </w:r>
      <w:r w:rsidRPr="005A1581">
        <w:rPr>
          <w:color w:val="000000" w:themeColor="text1"/>
        </w:rPr>
        <w:t>agencies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disposition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implementers</w:t>
      </w:r>
      <w:r w:rsidR="008F7AA7" w:rsidRPr="005A1581">
        <w:rPr>
          <w:color w:val="000000" w:themeColor="text1"/>
        </w:rPr>
        <w:t xml:space="preserve"> </w:t>
      </w:r>
      <w:r w:rsidR="00311E26" w:rsidRPr="005A1581">
        <w:rPr>
          <w:color w:val="000000" w:themeColor="text1"/>
        </w:rPr>
        <w: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subsequently</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performance.</w:t>
      </w:r>
      <w:r w:rsidR="008F7AA7" w:rsidRPr="005A1581">
        <w:rPr>
          <w:color w:val="000000" w:themeColor="text1"/>
        </w:rPr>
        <w:t xml:space="preserve"> </w:t>
      </w:r>
      <w:r w:rsidR="005567F3" w:rsidRPr="005A1581">
        <w:rPr>
          <w:color w:val="000000" w:themeColor="text1"/>
        </w:rPr>
        <w:t>‘</w:t>
      </w:r>
      <w:r w:rsidRPr="005A1581">
        <w:rPr>
          <w:color w:val="000000" w:themeColor="text1"/>
        </w:rPr>
        <w:t>The</w:t>
      </w:r>
      <w:r w:rsidR="008F7AA7" w:rsidRPr="005A1581">
        <w:rPr>
          <w:color w:val="000000" w:themeColor="text1"/>
        </w:rPr>
        <w:t xml:space="preserve"> </w:t>
      </w:r>
      <w:r w:rsidRPr="005A1581">
        <w:rPr>
          <w:color w:val="000000" w:themeColor="text1"/>
        </w:rPr>
        <w:t>environment</w:t>
      </w:r>
      <w:r w:rsidR="008F7AA7" w:rsidRPr="005A1581">
        <w:rPr>
          <w:color w:val="000000" w:themeColor="text1"/>
        </w:rPr>
        <w:t xml:space="preserve"> </w:t>
      </w:r>
      <w:r w:rsidRPr="005A1581">
        <w:rPr>
          <w:color w:val="000000" w:themeColor="text1"/>
        </w:rPr>
        <w:t>condition</w:t>
      </w:r>
      <w:r w:rsidR="009676F5" w:rsidRPr="005A1581">
        <w:rPr>
          <w:color w:val="000000" w:themeColor="text1"/>
        </w:rPr>
        <w:t xml:space="preserve"> (economic, social and political)</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significant</w:t>
      </w:r>
      <w:r w:rsidR="008F7AA7" w:rsidRPr="005A1581">
        <w:rPr>
          <w:color w:val="000000" w:themeColor="text1"/>
        </w:rPr>
        <w:t xml:space="preserve"> </w:t>
      </w:r>
      <w:r w:rsidRPr="005A1581">
        <w:rPr>
          <w:color w:val="000000" w:themeColor="text1"/>
        </w:rPr>
        <w:t>effect</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willingness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capacity</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5567F3" w:rsidRPr="005A1581">
        <w:rPr>
          <w:color w:val="000000" w:themeColor="text1"/>
        </w:rPr>
        <w:t xml:space="preserve">jurisdiction or </w:t>
      </w:r>
      <w:r w:rsidRPr="005A1581">
        <w:rPr>
          <w:color w:val="000000" w:themeColor="text1"/>
        </w:rPr>
        <w:t>orga</w:t>
      </w:r>
      <w:r w:rsidR="00C01DB0" w:rsidRPr="005A1581">
        <w:rPr>
          <w:color w:val="000000" w:themeColor="text1"/>
        </w:rPr>
        <w:t>nis</w:t>
      </w:r>
      <w:r w:rsidRPr="005A1581">
        <w:rPr>
          <w:color w:val="000000" w:themeColor="text1"/>
        </w:rPr>
        <w:t>ations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support</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implementation</w:t>
      </w:r>
      <w:r w:rsidR="005567F3" w:rsidRPr="005A1581">
        <w:rPr>
          <w:color w:val="000000" w:themeColor="text1"/>
        </w:rPr>
        <w:t>’</w:t>
      </w:r>
      <w:r w:rsidR="008F7AA7" w:rsidRPr="005A1581">
        <w:rPr>
          <w:color w:val="000000" w:themeColor="text1"/>
        </w:rPr>
        <w:t xml:space="preserve"> </w:t>
      </w:r>
      <w:r w:rsidRPr="005A1581">
        <w:rPr>
          <w:color w:val="000000" w:themeColor="text1"/>
        </w:rPr>
        <w:t>(</w:t>
      </w:r>
      <w:r w:rsidR="003F7AA6" w:rsidRPr="005A1581">
        <w:rPr>
          <w:color w:val="000000" w:themeColor="text1"/>
        </w:rPr>
        <w:t>Van Meter and Van Horn</w:t>
      </w:r>
      <w:r w:rsidR="00B538AF" w:rsidRPr="005A1581">
        <w:rPr>
          <w:color w:val="000000" w:themeColor="text1"/>
        </w:rPr>
        <w:t>,</w:t>
      </w:r>
      <w:r w:rsidR="008F7AA7" w:rsidRPr="005A1581">
        <w:rPr>
          <w:color w:val="000000" w:themeColor="text1"/>
        </w:rPr>
        <w:t xml:space="preserve"> </w:t>
      </w:r>
      <w:r w:rsidRPr="005A1581">
        <w:rPr>
          <w:color w:val="000000" w:themeColor="text1"/>
        </w:rPr>
        <w:t>1975</w:t>
      </w:r>
      <w:r w:rsidR="005567F3" w:rsidRPr="005A1581">
        <w:rPr>
          <w:color w:val="000000" w:themeColor="text1"/>
        </w:rPr>
        <w:t>:476</w:t>
      </w:r>
      <w:r w:rsidRPr="005A1581">
        <w:rPr>
          <w:color w:val="000000" w:themeColor="text1"/>
        </w:rPr>
        <w:t>).</w:t>
      </w:r>
      <w:r w:rsidR="008F1EF6" w:rsidRPr="005A1581">
        <w:rPr>
          <w:color w:val="000000" w:themeColor="text1"/>
        </w:rPr>
        <w:t xml:space="preserve"> </w:t>
      </w:r>
      <w:r w:rsidR="008A2A66" w:rsidRPr="005A1581">
        <w:rPr>
          <w:color w:val="000000" w:themeColor="text1"/>
        </w:rPr>
        <w:t>With regards to this research, all the anti-doping stakeholders in China are required to implement and comply with the anti-doping policy, and the jurisdiction</w:t>
      </w:r>
      <w:r w:rsidR="00885855" w:rsidRPr="005A1581">
        <w:rPr>
          <w:color w:val="000000" w:themeColor="text1"/>
        </w:rPr>
        <w:t>s</w:t>
      </w:r>
      <w:r w:rsidR="008A2A66" w:rsidRPr="005A1581">
        <w:rPr>
          <w:color w:val="000000" w:themeColor="text1"/>
        </w:rPr>
        <w:t xml:space="preserve"> for stakeholder</w:t>
      </w:r>
      <w:r w:rsidR="00885855" w:rsidRPr="005A1581">
        <w:rPr>
          <w:color w:val="000000" w:themeColor="text1"/>
        </w:rPr>
        <w:t>s</w:t>
      </w:r>
      <w:r w:rsidR="008A2A66" w:rsidRPr="005A1581">
        <w:rPr>
          <w:color w:val="000000" w:themeColor="text1"/>
        </w:rPr>
        <w:t xml:space="preserve"> such as </w:t>
      </w:r>
      <w:r w:rsidR="002D20E5" w:rsidRPr="005A1581">
        <w:rPr>
          <w:color w:val="000000" w:themeColor="text1"/>
        </w:rPr>
        <w:t xml:space="preserve">the </w:t>
      </w:r>
      <w:r w:rsidR="00672FA7" w:rsidRPr="005A1581">
        <w:rPr>
          <w:color w:val="000000" w:themeColor="text1"/>
        </w:rPr>
        <w:t>l</w:t>
      </w:r>
      <w:r w:rsidR="00D641C8" w:rsidRPr="005A1581">
        <w:rPr>
          <w:color w:val="000000" w:themeColor="text1"/>
        </w:rPr>
        <w:t xml:space="preserve">ocal anti-doping agencies </w:t>
      </w:r>
      <w:r w:rsidR="008A2A66" w:rsidRPr="005A1581">
        <w:rPr>
          <w:color w:val="000000" w:themeColor="text1"/>
        </w:rPr>
        <w:t xml:space="preserve">and sports federations are quite similar and clearly noted in the </w:t>
      </w:r>
      <w:r w:rsidR="00672FA7" w:rsidRPr="005A1581">
        <w:rPr>
          <w:color w:val="000000" w:themeColor="text1"/>
        </w:rPr>
        <w:t>‘</w:t>
      </w:r>
      <w:r w:rsidR="008A2A66" w:rsidRPr="005A1581">
        <w:rPr>
          <w:color w:val="000000" w:themeColor="text1"/>
        </w:rPr>
        <w:t>Anti-Doping Management Regulation of China</w:t>
      </w:r>
      <w:r w:rsidR="00672FA7" w:rsidRPr="005A1581">
        <w:rPr>
          <w:color w:val="000000" w:themeColor="text1"/>
        </w:rPr>
        <w:t>’</w:t>
      </w:r>
      <w:r w:rsidR="005618DA" w:rsidRPr="005A1581">
        <w:rPr>
          <w:color w:val="000000" w:themeColor="text1"/>
        </w:rPr>
        <w:t xml:space="preserve">. </w:t>
      </w:r>
    </w:p>
    <w:p w14:paraId="77937794" w14:textId="531368FC" w:rsidR="008A2A66" w:rsidRPr="005A1581" w:rsidRDefault="008A2A66" w:rsidP="008A2A66">
      <w:pPr>
        <w:spacing w:line="360" w:lineRule="auto"/>
        <w:rPr>
          <w:color w:val="000000" w:themeColor="text1"/>
        </w:rPr>
      </w:pPr>
      <w:r w:rsidRPr="005A1581">
        <w:rPr>
          <w:color w:val="000000" w:themeColor="text1"/>
        </w:rPr>
        <w:t>The environmental conditions will also influence the dispositions of implementers. This means that if the new policy is designed to duel with a serious problem and gets support from private citizens and interest groups, the implementers are more willing to accept the policy goals, standards, and objectives</w:t>
      </w:r>
      <w:r w:rsidR="004701DA" w:rsidRPr="005A1581">
        <w:rPr>
          <w:color w:val="000000" w:themeColor="text1"/>
        </w:rPr>
        <w:t xml:space="preserve"> </w:t>
      </w:r>
      <w:r w:rsidR="007243FA" w:rsidRPr="005A1581">
        <w:rPr>
          <w:color w:val="000000" w:themeColor="text1"/>
        </w:rPr>
        <w:t>(Van Meter and Van Horn, 1975)</w:t>
      </w:r>
      <w:r w:rsidRPr="005A1581">
        <w:rPr>
          <w:color w:val="000000" w:themeColor="text1"/>
        </w:rPr>
        <w:t xml:space="preserve">. Conversely, if the problems are not severe and interest groups are not interested in or </w:t>
      </w:r>
      <w:r w:rsidR="00885855" w:rsidRPr="005A1581">
        <w:rPr>
          <w:color w:val="000000" w:themeColor="text1"/>
        </w:rPr>
        <w:t xml:space="preserve">are </w:t>
      </w:r>
      <w:r w:rsidRPr="005A1581">
        <w:rPr>
          <w:color w:val="000000" w:themeColor="text1"/>
        </w:rPr>
        <w:t>even against the program</w:t>
      </w:r>
      <w:r w:rsidR="00885855" w:rsidRPr="005A1581">
        <w:rPr>
          <w:color w:val="000000" w:themeColor="text1"/>
        </w:rPr>
        <w:t>me</w:t>
      </w:r>
      <w:r w:rsidRPr="005A1581">
        <w:rPr>
          <w:color w:val="000000" w:themeColor="text1"/>
        </w:rPr>
        <w:t xml:space="preserve">, the implementer may feel dissatisfied with the policy implementation. Private citizens have a weak impact on the anti-doping policy in China, and since China has a one-party political system, no interest group will influence the central government’s decision. Therefore, the implementers need to obey the orders from the central government, even if these are against their personal preferences regarding the </w:t>
      </w:r>
      <w:r w:rsidRPr="005A1581">
        <w:rPr>
          <w:color w:val="000000" w:themeColor="text1"/>
        </w:rPr>
        <w:lastRenderedPageBreak/>
        <w:t>policy (</w:t>
      </w:r>
      <w:r w:rsidR="00885855" w:rsidRPr="005A1581">
        <w:rPr>
          <w:color w:val="000000" w:themeColor="text1"/>
        </w:rPr>
        <w:t>t</w:t>
      </w:r>
      <w:r w:rsidRPr="005A1581">
        <w:rPr>
          <w:color w:val="000000" w:themeColor="text1"/>
        </w:rPr>
        <w:t>his will be discussed in depth in Chapter 8)</w:t>
      </w:r>
      <w:r w:rsidR="00885855" w:rsidRPr="005A1581">
        <w:rPr>
          <w:color w:val="000000" w:themeColor="text1"/>
        </w:rPr>
        <w:t>.</w:t>
      </w:r>
      <w:r w:rsidR="00BA51DB" w:rsidRPr="005A1581">
        <w:rPr>
          <w:color w:val="000000" w:themeColor="text1"/>
        </w:rPr>
        <w:t xml:space="preserve"> </w:t>
      </w:r>
    </w:p>
    <w:p w14:paraId="5948AF04" w14:textId="39BE4207" w:rsidR="00DB2DBB" w:rsidRPr="005A1581" w:rsidRDefault="008A2A66" w:rsidP="008A2A66">
      <w:pPr>
        <w:spacing w:line="360" w:lineRule="auto"/>
        <w:rPr>
          <w:color w:val="000000" w:themeColor="text1"/>
        </w:rPr>
      </w:pPr>
      <w:r w:rsidRPr="005A1581">
        <w:rPr>
          <w:color w:val="000000" w:themeColor="text1"/>
        </w:rPr>
        <w:t>A conclusion can be drawn that among the three environmental factors noted by Van Meter and Van Horn, only the economic factor has a quite obvious impact on the anti-doping policy implementation performance. The influence of social and political factors on anti-doping policy is weak or inexistent in China.</w:t>
      </w:r>
      <w:r w:rsidR="00257531" w:rsidRPr="005A1581">
        <w:rPr>
          <w:color w:val="000000" w:themeColor="text1"/>
        </w:rPr>
        <w:t xml:space="preserve"> </w:t>
      </w:r>
    </w:p>
    <w:p w14:paraId="186EFCF5" w14:textId="00AB5AFD" w:rsidR="00C01DB0"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possible</w:t>
      </w:r>
      <w:r w:rsidR="008F7AA7" w:rsidRPr="005A1581">
        <w:rPr>
          <w:color w:val="000000" w:themeColor="text1"/>
        </w:rPr>
        <w:t xml:space="preserve"> </w:t>
      </w:r>
      <w:r w:rsidRPr="005A1581">
        <w:rPr>
          <w:color w:val="000000" w:themeColor="text1"/>
        </w:rPr>
        <w:t>links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between</w:t>
      </w:r>
      <w:r w:rsidR="008F7AA7" w:rsidRPr="005A1581">
        <w:rPr>
          <w:color w:val="000000" w:themeColor="text1"/>
        </w:rPr>
        <w:t xml:space="preserve"> </w:t>
      </w:r>
      <w:r w:rsidRPr="005A1581">
        <w:rPr>
          <w:color w:val="000000" w:themeColor="text1"/>
        </w:rPr>
        <w:t>inter</w:t>
      </w:r>
      <w:r w:rsidR="00A74C27" w:rsidRPr="005A1581">
        <w:rPr>
          <w:color w:val="000000" w:themeColor="text1"/>
        </w:rPr>
        <w:t>-organisational</w:t>
      </w:r>
      <w:r w:rsidR="008F7AA7" w:rsidRPr="005A1581">
        <w:rPr>
          <w:color w:val="000000" w:themeColor="text1"/>
        </w:rPr>
        <w:t xml:space="preserve"> </w:t>
      </w:r>
      <w:r w:rsidRPr="005A1581">
        <w:rPr>
          <w:color w:val="000000" w:themeColor="text1"/>
        </w:rPr>
        <w:t>communication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enforcement</w:t>
      </w:r>
      <w:r w:rsidR="008F7AA7" w:rsidRPr="005A1581">
        <w:rPr>
          <w:color w:val="000000" w:themeColor="text1"/>
        </w:rPr>
        <w:t xml:space="preserve"> </w:t>
      </w:r>
      <w:r w:rsidRPr="005A1581">
        <w:rPr>
          <w:color w:val="000000" w:themeColor="text1"/>
        </w:rPr>
        <w:t>activities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characteristics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implementing</w:t>
      </w:r>
      <w:r w:rsidR="008F7AA7" w:rsidRPr="005A1581">
        <w:rPr>
          <w:color w:val="000000" w:themeColor="text1"/>
        </w:rPr>
        <w:t xml:space="preserve"> </w:t>
      </w:r>
      <w:r w:rsidRPr="005A1581">
        <w:rPr>
          <w:color w:val="000000" w:themeColor="text1"/>
        </w:rPr>
        <w:t>agencies.</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003F7AA6" w:rsidRPr="005A1581">
        <w:rPr>
          <w:color w:val="000000" w:themeColor="text1"/>
        </w:rPr>
        <w:t>Van Meter and Van Horn</w:t>
      </w:r>
      <w:r w:rsidR="008F7AA7" w:rsidRPr="005A1581">
        <w:rPr>
          <w:color w:val="000000" w:themeColor="text1"/>
        </w:rPr>
        <w:t xml:space="preserve"> </w:t>
      </w:r>
      <w:r w:rsidRPr="005A1581">
        <w:rPr>
          <w:color w:val="000000" w:themeColor="text1"/>
        </w:rPr>
        <w:t>(1975:477)</w:t>
      </w:r>
      <w:r w:rsidR="008F7AA7" w:rsidRPr="005A1581">
        <w:rPr>
          <w:color w:val="000000" w:themeColor="text1"/>
        </w:rPr>
        <w:t xml:space="preserve"> </w:t>
      </w:r>
      <w:r w:rsidRPr="005A1581">
        <w:rPr>
          <w:color w:val="000000" w:themeColor="text1"/>
        </w:rPr>
        <w:t>conclude</w:t>
      </w:r>
      <w:r w:rsidR="00FE0EB8" w:rsidRPr="005A1581">
        <w:rPr>
          <w:color w:val="000000" w:themeColor="text1"/>
        </w:rPr>
        <w:t>:</w:t>
      </w:r>
      <w:r w:rsidR="008F7AA7" w:rsidRPr="005A1581">
        <w:rPr>
          <w:color w:val="000000" w:themeColor="text1"/>
        </w:rPr>
        <w:t xml:space="preserve"> </w:t>
      </w:r>
      <w:r w:rsidR="00E278AD" w:rsidRPr="005A1581">
        <w:rPr>
          <w:color w:val="000000" w:themeColor="text1"/>
        </w:rPr>
        <w:t>‘</w:t>
      </w:r>
      <w:r w:rsidR="00FE0EB8" w:rsidRPr="005A1581">
        <w:rPr>
          <w:color w:val="000000" w:themeColor="text1"/>
        </w:rPr>
        <w:t>E</w:t>
      </w:r>
      <w:r w:rsidRPr="005A1581">
        <w:rPr>
          <w:color w:val="000000" w:themeColor="text1"/>
        </w:rPr>
        <w:t>nforcement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follow-up</w:t>
      </w:r>
      <w:r w:rsidR="008F7AA7" w:rsidRPr="005A1581">
        <w:rPr>
          <w:color w:val="000000" w:themeColor="text1"/>
        </w:rPr>
        <w:t xml:space="preserve"> </w:t>
      </w:r>
      <w:r w:rsidRPr="005A1581">
        <w:rPr>
          <w:color w:val="000000" w:themeColor="text1"/>
        </w:rPr>
        <w:t>activities</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provide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implementing</w:t>
      </w:r>
      <w:r w:rsidR="008F7AA7" w:rsidRPr="005A1581">
        <w:rPr>
          <w:color w:val="000000" w:themeColor="text1"/>
        </w:rPr>
        <w:t xml:space="preserve"> </w:t>
      </w:r>
      <w:r w:rsidRPr="005A1581">
        <w:rPr>
          <w:color w:val="000000" w:themeColor="text1"/>
        </w:rPr>
        <w:t>agencies</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added</w:t>
      </w:r>
      <w:r w:rsidR="008F7AA7" w:rsidRPr="005A1581">
        <w:rPr>
          <w:color w:val="000000" w:themeColor="text1"/>
        </w:rPr>
        <w:t xml:space="preserve"> </w:t>
      </w:r>
      <w:r w:rsidRPr="005A1581">
        <w:rPr>
          <w:color w:val="000000" w:themeColor="text1"/>
        </w:rPr>
        <w:t>vitality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expertise</w:t>
      </w:r>
      <w:r w:rsidR="008F7AA7" w:rsidRPr="005A1581">
        <w:rPr>
          <w:color w:val="000000" w:themeColor="text1"/>
        </w:rPr>
        <w:t xml:space="preserve"> </w:t>
      </w:r>
      <w:r w:rsidRPr="005A1581">
        <w:rPr>
          <w:color w:val="000000" w:themeColor="text1"/>
        </w:rPr>
        <w:t>improving</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capacity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execute</w:t>
      </w:r>
      <w:r w:rsidR="008F7AA7" w:rsidRPr="005A1581">
        <w:rPr>
          <w:color w:val="000000" w:themeColor="text1"/>
        </w:rPr>
        <w:t xml:space="preserve"> </w:t>
      </w:r>
      <w:r w:rsidR="00431062" w:rsidRPr="005A1581">
        <w:rPr>
          <w:color w:val="000000" w:themeColor="text1"/>
        </w:rPr>
        <w:t>programme</w:t>
      </w:r>
      <w:r w:rsidRPr="005A1581">
        <w:rPr>
          <w:color w:val="000000" w:themeColor="text1"/>
        </w:rPr>
        <w:t>s</w:t>
      </w:r>
      <w:r w:rsidR="00E278AD" w:rsidRPr="005A1581">
        <w:rPr>
          <w:color w:val="000000" w:themeColor="text1"/>
        </w:rPr>
        <w:t>’</w:t>
      </w:r>
      <w:r w:rsidR="00A74C27" w:rsidRPr="005A1581">
        <w:rPr>
          <w:color w:val="000000" w:themeColor="text1"/>
        </w:rPr>
        <w:t xml:space="preserve">. </w:t>
      </w:r>
      <w:r w:rsidR="001D63E5" w:rsidRPr="005A1581">
        <w:rPr>
          <w:color w:val="000000" w:themeColor="text1"/>
        </w:rPr>
        <w:t xml:space="preserve">The </w:t>
      </w:r>
      <w:r w:rsidR="00D154D5" w:rsidRPr="005A1581">
        <w:rPr>
          <w:color w:val="000000" w:themeColor="text1"/>
        </w:rPr>
        <w:t>enforcement activities</w:t>
      </w:r>
      <w:r w:rsidR="003E0A31" w:rsidRPr="005A1581">
        <w:rPr>
          <w:color w:val="000000" w:themeColor="text1"/>
        </w:rPr>
        <w:t xml:space="preserve"> can provide</w:t>
      </w:r>
      <w:r w:rsidR="001D63E5" w:rsidRPr="005A1581">
        <w:rPr>
          <w:color w:val="000000" w:themeColor="text1"/>
        </w:rPr>
        <w:t xml:space="preserve"> the implementing agency with more vitality and exper</w:t>
      </w:r>
      <w:r w:rsidR="00DD6839" w:rsidRPr="005A1581">
        <w:rPr>
          <w:color w:val="000000" w:themeColor="text1"/>
        </w:rPr>
        <w:t>tise, which in turn affect their</w:t>
      </w:r>
      <w:r w:rsidR="001D63E5" w:rsidRPr="005A1581">
        <w:rPr>
          <w:color w:val="000000" w:themeColor="text1"/>
        </w:rPr>
        <w:t xml:space="preserve"> characteristics </w:t>
      </w:r>
      <w:r w:rsidR="00DD6839" w:rsidRPr="005A1581">
        <w:rPr>
          <w:color w:val="000000" w:themeColor="text1"/>
        </w:rPr>
        <w:t>such as the</w:t>
      </w:r>
      <w:r w:rsidR="001D63E5" w:rsidRPr="005A1581">
        <w:rPr>
          <w:color w:val="000000" w:themeColor="text1"/>
        </w:rPr>
        <w:t xml:space="preserve"> capability of implementation. </w:t>
      </w:r>
      <w:r w:rsidR="00D154D5" w:rsidRPr="005A1581">
        <w:rPr>
          <w:color w:val="000000" w:themeColor="text1"/>
        </w:rPr>
        <w:t xml:space="preserve">For example, to control the implementing agency’s political resource (the degree of support and jurisdiction the </w:t>
      </w:r>
      <w:r w:rsidR="00677FC1" w:rsidRPr="005A1581">
        <w:rPr>
          <w:color w:val="000000" w:themeColor="text1"/>
        </w:rPr>
        <w:t>l</w:t>
      </w:r>
      <w:r w:rsidR="00D641C8" w:rsidRPr="005A1581">
        <w:rPr>
          <w:color w:val="000000" w:themeColor="text1"/>
        </w:rPr>
        <w:t>ocal anti-doping age</w:t>
      </w:r>
      <w:r w:rsidR="00677FC1" w:rsidRPr="005A1581">
        <w:rPr>
          <w:color w:val="000000" w:themeColor="text1"/>
        </w:rPr>
        <w:t xml:space="preserve">ncies </w:t>
      </w:r>
      <w:r w:rsidR="00D154D5" w:rsidRPr="005A1581">
        <w:rPr>
          <w:color w:val="000000" w:themeColor="text1"/>
        </w:rPr>
        <w:t>get f</w:t>
      </w:r>
      <w:r w:rsidR="00400A75" w:rsidRPr="005A1581">
        <w:rPr>
          <w:color w:val="000000" w:themeColor="text1"/>
        </w:rPr>
        <w:t>rom</w:t>
      </w:r>
      <w:r w:rsidR="00D154D5" w:rsidRPr="005A1581">
        <w:rPr>
          <w:color w:val="000000" w:themeColor="text1"/>
        </w:rPr>
        <w:t xml:space="preserve"> the CGAS</w:t>
      </w:r>
      <w:r w:rsidR="00677FC1" w:rsidRPr="005A1581">
        <w:rPr>
          <w:color w:val="000000" w:themeColor="text1"/>
        </w:rPr>
        <w:t xml:space="preserve"> and CHINADA</w:t>
      </w:r>
      <w:r w:rsidR="00D154D5" w:rsidRPr="005A1581">
        <w:rPr>
          <w:color w:val="000000" w:themeColor="text1"/>
        </w:rPr>
        <w:t>), to supervise the degree of the open communication (the degree of press freedo</w:t>
      </w:r>
      <w:r w:rsidR="003E0A31" w:rsidRPr="005A1581">
        <w:rPr>
          <w:color w:val="000000" w:themeColor="text1"/>
        </w:rPr>
        <w:t xml:space="preserve">m of the </w:t>
      </w:r>
      <w:r w:rsidR="00DD6839" w:rsidRPr="005A1581">
        <w:rPr>
          <w:color w:val="000000" w:themeColor="text1"/>
        </w:rPr>
        <w:t>media</w:t>
      </w:r>
      <w:r w:rsidR="003E0A31" w:rsidRPr="005A1581">
        <w:rPr>
          <w:color w:val="000000" w:themeColor="text1"/>
        </w:rPr>
        <w:t xml:space="preserve">). </w:t>
      </w:r>
      <w:r w:rsidR="003F7AA6" w:rsidRPr="005A1581">
        <w:rPr>
          <w:color w:val="000000" w:themeColor="text1"/>
        </w:rPr>
        <w:t>Van Meter and Van Horn</w:t>
      </w:r>
      <w:r w:rsidR="00D154D5" w:rsidRPr="005A1581">
        <w:rPr>
          <w:color w:val="000000" w:themeColor="text1"/>
        </w:rPr>
        <w:t xml:space="preserve"> (1975)</w:t>
      </w:r>
      <w:r w:rsidR="00DD6839" w:rsidRPr="005A1581">
        <w:rPr>
          <w:color w:val="000000" w:themeColor="text1"/>
        </w:rPr>
        <w:t xml:space="preserve"> noted the enforcement </w:t>
      </w:r>
      <w:r w:rsidR="00F20774" w:rsidRPr="005A1581">
        <w:rPr>
          <w:color w:val="000000" w:themeColor="text1"/>
        </w:rPr>
        <w:t>activities</w:t>
      </w:r>
      <w:r w:rsidR="00D154D5" w:rsidRPr="005A1581">
        <w:rPr>
          <w:color w:val="000000" w:themeColor="text1"/>
        </w:rPr>
        <w:t xml:space="preserve"> influenced by the implementing agency,</w:t>
      </w:r>
      <w:r w:rsidR="003E0A31" w:rsidRPr="005A1581">
        <w:rPr>
          <w:color w:val="000000" w:themeColor="text1"/>
        </w:rPr>
        <w:t xml:space="preserve"> as </w:t>
      </w:r>
      <w:r w:rsidR="00D154D5" w:rsidRPr="005A1581">
        <w:rPr>
          <w:color w:val="000000" w:themeColor="text1"/>
        </w:rPr>
        <w:t>many of the enforcement mechanism can only be utilised within a single organisation</w:t>
      </w:r>
      <w:r w:rsidR="00BE600B" w:rsidRPr="005A1581">
        <w:rPr>
          <w:color w:val="000000" w:themeColor="text1"/>
        </w:rPr>
        <w:t xml:space="preserve"> or system</w:t>
      </w:r>
      <w:r w:rsidR="00D154D5" w:rsidRPr="005A1581">
        <w:rPr>
          <w:color w:val="000000" w:themeColor="text1"/>
        </w:rPr>
        <w:t xml:space="preserve">. Regarding this study, all the enforcement mechanism for the implementation of anti-doping policy can go through all the sport relevant organisations smoothly as they </w:t>
      </w:r>
      <w:r w:rsidR="00DD6839" w:rsidRPr="005A1581">
        <w:rPr>
          <w:color w:val="000000" w:themeColor="text1"/>
        </w:rPr>
        <w:t xml:space="preserve">are </w:t>
      </w:r>
      <w:r w:rsidR="00D154D5" w:rsidRPr="005A1581">
        <w:rPr>
          <w:color w:val="000000" w:themeColor="text1"/>
        </w:rPr>
        <w:t xml:space="preserve">all in the same administration system in China. However, it may cause a problem </w:t>
      </w:r>
      <w:r w:rsidR="00DD6839" w:rsidRPr="005A1581">
        <w:rPr>
          <w:color w:val="000000" w:themeColor="text1"/>
        </w:rPr>
        <w:t>for utilising</w:t>
      </w:r>
      <w:r w:rsidR="00D154D5" w:rsidRPr="005A1581">
        <w:rPr>
          <w:color w:val="000000" w:themeColor="text1"/>
        </w:rPr>
        <w:t xml:space="preserve"> this enforcement mechanism </w:t>
      </w:r>
      <w:r w:rsidR="00DD6839" w:rsidRPr="005A1581">
        <w:rPr>
          <w:color w:val="000000" w:themeColor="text1"/>
        </w:rPr>
        <w:t>at local</w:t>
      </w:r>
      <w:r w:rsidR="00D154D5" w:rsidRPr="005A1581">
        <w:rPr>
          <w:color w:val="000000" w:themeColor="text1"/>
        </w:rPr>
        <w:t xml:space="preserve"> school</w:t>
      </w:r>
      <w:r w:rsidR="00DD6839" w:rsidRPr="005A1581">
        <w:rPr>
          <w:color w:val="000000" w:themeColor="text1"/>
        </w:rPr>
        <w:t>s</w:t>
      </w:r>
      <w:r w:rsidR="00D154D5" w:rsidRPr="005A1581">
        <w:rPr>
          <w:color w:val="000000" w:themeColor="text1"/>
        </w:rPr>
        <w:t xml:space="preserve"> or public club</w:t>
      </w:r>
      <w:r w:rsidR="00FE0EB8" w:rsidRPr="005A1581">
        <w:rPr>
          <w:color w:val="000000" w:themeColor="text1"/>
        </w:rPr>
        <w:t>s</w:t>
      </w:r>
      <w:r w:rsidR="00D154D5" w:rsidRPr="005A1581">
        <w:rPr>
          <w:color w:val="000000" w:themeColor="text1"/>
        </w:rPr>
        <w:t xml:space="preserve"> (There will be more discussion </w:t>
      </w:r>
      <w:r w:rsidR="00DD6839" w:rsidRPr="005A1581">
        <w:rPr>
          <w:color w:val="000000" w:themeColor="text1"/>
        </w:rPr>
        <w:t>about</w:t>
      </w:r>
      <w:r w:rsidR="00D154D5" w:rsidRPr="005A1581">
        <w:rPr>
          <w:color w:val="000000" w:themeColor="text1"/>
        </w:rPr>
        <w:t xml:space="preserve"> this issue in section 7.3.1)</w:t>
      </w:r>
      <w:r w:rsidR="002F1434" w:rsidRPr="005A1581">
        <w:rPr>
          <w:color w:val="000000" w:themeColor="text1"/>
        </w:rPr>
        <w:t>.</w:t>
      </w:r>
      <w:r w:rsidR="00D154D5" w:rsidRPr="005A1581">
        <w:rPr>
          <w:color w:val="000000" w:themeColor="text1"/>
        </w:rPr>
        <w:t xml:space="preserve">    </w:t>
      </w:r>
    </w:p>
    <w:p w14:paraId="105E5F76" w14:textId="6F53E455" w:rsidR="00995FE3" w:rsidRPr="005A1581" w:rsidRDefault="001C4861" w:rsidP="00333E9A">
      <w:pPr>
        <w:spacing w:line="360" w:lineRule="auto"/>
        <w:rPr>
          <w:color w:val="000000" w:themeColor="text1"/>
        </w:rPr>
      </w:pPr>
      <w:r w:rsidRPr="005A1581">
        <w:rPr>
          <w:color w:val="000000" w:themeColor="text1"/>
        </w:rPr>
        <w:t>All</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all</w:t>
      </w:r>
      <w:r w:rsidR="00B538AF" w:rsidRPr="005A1581">
        <w:rPr>
          <w:color w:val="000000" w:themeColor="text1"/>
        </w:rPr>
        <w: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model</w:t>
      </w:r>
      <w:r w:rsidR="008F7AA7" w:rsidRPr="005A1581">
        <w:rPr>
          <w:color w:val="000000" w:themeColor="text1"/>
        </w:rPr>
        <w:t xml:space="preserve"> </w:t>
      </w:r>
      <w:r w:rsidRPr="005A1581">
        <w:rPr>
          <w:color w:val="000000" w:themeColor="text1"/>
        </w:rPr>
        <w:t>forms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link</w:t>
      </w:r>
      <w:r w:rsidR="008F7AA7" w:rsidRPr="005A1581">
        <w:rPr>
          <w:color w:val="000000" w:themeColor="text1"/>
        </w:rPr>
        <w:t xml:space="preserve"> </w:t>
      </w:r>
      <w:r w:rsidRPr="005A1581">
        <w:rPr>
          <w:color w:val="000000" w:themeColor="text1"/>
        </w:rPr>
        <w:t>between</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performance</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addresses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relationship</w:t>
      </w:r>
      <w:r w:rsidR="008F7AA7" w:rsidRPr="005A1581">
        <w:rPr>
          <w:color w:val="000000" w:themeColor="text1"/>
        </w:rPr>
        <w:t xml:space="preserve"> </w:t>
      </w:r>
      <w:r w:rsidRPr="005A1581">
        <w:rPr>
          <w:color w:val="000000" w:themeColor="text1"/>
        </w:rPr>
        <w:t>between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six</w:t>
      </w:r>
      <w:r w:rsidR="008F7AA7" w:rsidRPr="005A1581">
        <w:rPr>
          <w:color w:val="000000" w:themeColor="text1"/>
        </w:rPr>
        <w:t xml:space="preserve"> </w:t>
      </w:r>
      <w:r w:rsidRPr="005A1581">
        <w:rPr>
          <w:color w:val="000000" w:themeColor="text1"/>
        </w:rPr>
        <w:t>criteria.</w:t>
      </w:r>
      <w:r w:rsidR="008F7AA7" w:rsidRPr="005A1581">
        <w:rPr>
          <w:color w:val="000000" w:themeColor="text1"/>
        </w:rPr>
        <w:t xml:space="preserve"> </w:t>
      </w: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no</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model</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fit</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situations</w:t>
      </w:r>
      <w:r w:rsidR="00B538AF" w:rsidRPr="005A1581">
        <w:rPr>
          <w:color w:val="000000" w:themeColor="text1"/>
        </w:rPr>
        <w:t>,</w:t>
      </w:r>
      <w:r w:rsidR="008F7AA7" w:rsidRPr="005A1581">
        <w:rPr>
          <w:color w:val="000000" w:themeColor="text1"/>
        </w:rPr>
        <w:t xml:space="preserve"> </w:t>
      </w:r>
      <w:r w:rsidRPr="005A1581">
        <w:rPr>
          <w:color w:val="000000" w:themeColor="text1"/>
        </w:rPr>
        <w:t>especially</w:t>
      </w:r>
      <w:r w:rsidR="008F7AA7" w:rsidRPr="005A1581">
        <w:rPr>
          <w:color w:val="000000" w:themeColor="text1"/>
        </w:rPr>
        <w:t xml:space="preserve"> </w:t>
      </w:r>
      <w:r w:rsidR="00B25DB7"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unique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political</w:t>
      </w:r>
      <w:r w:rsidR="008F7AA7" w:rsidRPr="005A1581">
        <w:rPr>
          <w:color w:val="000000" w:themeColor="text1"/>
        </w:rPr>
        <w:t xml:space="preserve"> </w:t>
      </w:r>
      <w:r w:rsidRPr="005A1581">
        <w:rPr>
          <w:color w:val="000000" w:themeColor="text1"/>
        </w:rPr>
        <w:t>context.</w:t>
      </w:r>
      <w:r w:rsidR="00995FE3" w:rsidRPr="005A1581">
        <w:rPr>
          <w:color w:val="000000" w:themeColor="text1"/>
        </w:rPr>
        <w:t xml:space="preserve"> </w:t>
      </w:r>
      <w:r w:rsidR="000F2D58" w:rsidRPr="005A1581">
        <w:rPr>
          <w:color w:val="000000" w:themeColor="text1"/>
        </w:rPr>
        <w:t>Therefore, a new model of anti-doping policy implementation built upon Van Meter and Van Horn’s (1975) theory can be created in this research on the basis of the Chinese environmental conditions. The following diagram depicts this developed approach.</w:t>
      </w:r>
      <w:r w:rsidR="008060E2" w:rsidRPr="005A1581">
        <w:rPr>
          <w:color w:val="000000" w:themeColor="text1"/>
        </w:rPr>
        <w:t xml:space="preserve"> </w:t>
      </w:r>
    </w:p>
    <w:p w14:paraId="603AB469" w14:textId="77777777" w:rsidR="00F1492B" w:rsidRPr="005A1581" w:rsidRDefault="00F1492B" w:rsidP="00F1492B">
      <w:pPr>
        <w:keepNext/>
        <w:spacing w:line="360" w:lineRule="auto"/>
        <w:rPr>
          <w:color w:val="000000" w:themeColor="text1"/>
        </w:rPr>
      </w:pPr>
      <w:r w:rsidRPr="005A1581">
        <w:rPr>
          <w:noProof/>
          <w:color w:val="000000" w:themeColor="text1"/>
        </w:rPr>
        <w:lastRenderedPageBreak/>
        <w:drawing>
          <wp:inline distT="0" distB="0" distL="0" distR="0" wp14:anchorId="4B2ABCFA" wp14:editId="0EEEA765">
            <wp:extent cx="6147435" cy="3296766"/>
            <wp:effectExtent l="0" t="0" r="0" b="5715"/>
            <wp:docPr id="13" name="Picture 13" descr="../Downloads/oops%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oops%20(8).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74781" cy="3311431"/>
                    </a:xfrm>
                    <a:prstGeom prst="rect">
                      <a:avLst/>
                    </a:prstGeom>
                    <a:noFill/>
                    <a:ln>
                      <a:noFill/>
                    </a:ln>
                  </pic:spPr>
                </pic:pic>
              </a:graphicData>
            </a:graphic>
          </wp:inline>
        </w:drawing>
      </w:r>
    </w:p>
    <w:p w14:paraId="5F444EA1" w14:textId="3A40363A" w:rsidR="00995FE3" w:rsidRPr="005A1581" w:rsidRDefault="00F1492B" w:rsidP="00F1492B">
      <w:pPr>
        <w:pStyle w:val="Caption"/>
        <w:jc w:val="center"/>
        <w:rPr>
          <w:rFonts w:ascii="Arial" w:hAnsi="Arial" w:cs="Arial"/>
          <w:color w:val="000000" w:themeColor="text1"/>
        </w:rPr>
      </w:pPr>
      <w:bookmarkStart w:id="324" w:name="_Toc12790297"/>
      <w:r w:rsidRPr="005A1581">
        <w:rPr>
          <w:rFonts w:ascii="Arial" w:hAnsi="Arial" w:cs="Arial"/>
          <w:color w:val="000000" w:themeColor="text1"/>
        </w:rPr>
        <w:t xml:space="preserve">Figure </w:t>
      </w:r>
      <w:r w:rsidRPr="005A1581">
        <w:rPr>
          <w:rFonts w:ascii="Arial" w:hAnsi="Arial" w:cs="Arial"/>
          <w:color w:val="000000" w:themeColor="text1"/>
        </w:rPr>
        <w:fldChar w:fldCharType="begin"/>
      </w:r>
      <w:r w:rsidRPr="005A1581">
        <w:rPr>
          <w:rFonts w:ascii="Arial" w:hAnsi="Arial" w:cs="Arial"/>
          <w:color w:val="000000" w:themeColor="text1"/>
        </w:rPr>
        <w:instrText xml:space="preserve"> SEQ Figure \* ARABIC </w:instrText>
      </w:r>
      <w:r w:rsidRPr="005A1581">
        <w:rPr>
          <w:rFonts w:ascii="Arial" w:hAnsi="Arial" w:cs="Arial"/>
          <w:color w:val="000000" w:themeColor="text1"/>
        </w:rPr>
        <w:fldChar w:fldCharType="separate"/>
      </w:r>
      <w:r w:rsidRPr="005A1581">
        <w:rPr>
          <w:rFonts w:ascii="Arial" w:hAnsi="Arial" w:cs="Arial"/>
          <w:color w:val="000000" w:themeColor="text1"/>
        </w:rPr>
        <w:t>26</w:t>
      </w:r>
      <w:r w:rsidRPr="005A1581">
        <w:rPr>
          <w:rFonts w:ascii="Arial" w:hAnsi="Arial" w:cs="Arial"/>
          <w:color w:val="000000" w:themeColor="text1"/>
        </w:rPr>
        <w:fldChar w:fldCharType="end"/>
      </w:r>
      <w:r w:rsidR="004F23B6" w:rsidRPr="005A1581">
        <w:rPr>
          <w:rFonts w:ascii="Arial" w:hAnsi="Arial" w:cs="Arial"/>
          <w:color w:val="000000" w:themeColor="text1"/>
        </w:rPr>
        <w:t>. The developed Van Meter and Van H</w:t>
      </w:r>
      <w:r w:rsidRPr="005A1581">
        <w:rPr>
          <w:rFonts w:ascii="Arial" w:hAnsi="Arial" w:cs="Arial"/>
          <w:color w:val="000000" w:themeColor="text1"/>
        </w:rPr>
        <w:t>orn's model</w:t>
      </w:r>
      <w:bookmarkEnd w:id="324"/>
      <w:r w:rsidR="001D21EB" w:rsidRPr="005A1581">
        <w:rPr>
          <w:rFonts w:ascii="Arial" w:hAnsi="Arial" w:cs="Arial"/>
          <w:color w:val="000000" w:themeColor="text1"/>
        </w:rPr>
        <w:t>.</w:t>
      </w:r>
    </w:p>
    <w:p w14:paraId="4E3D7888" w14:textId="77777777" w:rsidR="00BF6F0E" w:rsidRPr="005A1581" w:rsidRDefault="00BF6F0E" w:rsidP="00333E9A">
      <w:pPr>
        <w:spacing w:line="360" w:lineRule="auto"/>
        <w:rPr>
          <w:color w:val="000000" w:themeColor="text1"/>
        </w:rPr>
      </w:pPr>
    </w:p>
    <w:p w14:paraId="211A65FE" w14:textId="3A70C5B2" w:rsidR="000F2D58" w:rsidRPr="005A1581" w:rsidRDefault="000F2D58" w:rsidP="00333E9A">
      <w:pPr>
        <w:spacing w:line="360" w:lineRule="auto"/>
        <w:rPr>
          <w:color w:val="000000" w:themeColor="text1"/>
        </w:rPr>
      </w:pPr>
      <w:r w:rsidRPr="005A1581">
        <w:rPr>
          <w:color w:val="000000" w:themeColor="text1"/>
        </w:rPr>
        <w:t>The new element is added in this new approach and named ‘</w:t>
      </w:r>
      <w:r w:rsidR="00885855" w:rsidRPr="005A1581">
        <w:rPr>
          <w:color w:val="000000" w:themeColor="text1"/>
        </w:rPr>
        <w:t>c</w:t>
      </w:r>
      <w:r w:rsidRPr="005A1581">
        <w:rPr>
          <w:color w:val="000000" w:themeColor="text1"/>
        </w:rPr>
        <w:t xml:space="preserve">entral government.’ Based on the previous analysis, it is clear that the central government plays a dominant role in the whole policymaking and implementation process, which can directly influence policy ‘standards and objectives’ ‘resources’ and ‘policy performance’ in China. </w:t>
      </w:r>
      <w:r w:rsidR="000F4F99" w:rsidRPr="005A1581">
        <w:rPr>
          <w:color w:val="000000" w:themeColor="text1"/>
        </w:rPr>
        <w:t xml:space="preserve">The policy performance can reflect the impact of the policy implementation, in this study the </w:t>
      </w:r>
      <w:r w:rsidR="0011650A" w:rsidRPr="005A1581">
        <w:rPr>
          <w:color w:val="000000" w:themeColor="text1"/>
        </w:rPr>
        <w:t xml:space="preserve">policy </w:t>
      </w:r>
      <w:r w:rsidR="000F4F99" w:rsidRPr="005A1581">
        <w:rPr>
          <w:color w:val="000000" w:themeColor="text1"/>
        </w:rPr>
        <w:t>perfo</w:t>
      </w:r>
      <w:r w:rsidR="00FA64AF" w:rsidRPr="005A1581">
        <w:rPr>
          <w:color w:val="000000" w:themeColor="text1"/>
        </w:rPr>
        <w:t>rmance can be understoo</w:t>
      </w:r>
      <w:r w:rsidR="000F4F99" w:rsidRPr="005A1581">
        <w:rPr>
          <w:color w:val="000000" w:themeColor="text1"/>
        </w:rPr>
        <w:t xml:space="preserve">d as the degree of anti-doping work are actually delivered. </w:t>
      </w:r>
      <w:r w:rsidRPr="005A1581">
        <w:rPr>
          <w:color w:val="000000" w:themeColor="text1"/>
        </w:rPr>
        <w:t>This new diagram also uses the red and green lines to indicate significant and non-significant relationships between each element. Specifically, some characteristics of each criterion and link noted by Van Meter and Van Horn (1975) are not applicable in China. For instance, one of the characteristics of the ‘economic, social and political conditions’ is about the conflict between different partisans, which do not exist in China in the real sense. Some links are also less obvious</w:t>
      </w:r>
      <w:r w:rsidR="00425DCD" w:rsidRPr="005A1581">
        <w:rPr>
          <w:color w:val="000000" w:themeColor="text1"/>
        </w:rPr>
        <w:t>,</w:t>
      </w:r>
      <w:r w:rsidRPr="005A1581">
        <w:rPr>
          <w:color w:val="000000" w:themeColor="text1"/>
        </w:rPr>
        <w:t xml:space="preserve"> such as </w:t>
      </w:r>
      <w:r w:rsidR="00425DCD" w:rsidRPr="005A1581">
        <w:rPr>
          <w:color w:val="000000" w:themeColor="text1"/>
        </w:rPr>
        <w:t xml:space="preserve">the impact of </w:t>
      </w:r>
      <w:r w:rsidRPr="005A1581">
        <w:rPr>
          <w:color w:val="000000" w:themeColor="text1"/>
        </w:rPr>
        <w:t>policy resources on the ‘economic, social and political conditions.’ On the other hand, some links are comparatively significant, such as the ‘</w:t>
      </w:r>
      <w:r w:rsidR="005D5DAF" w:rsidRPr="005A1581">
        <w:rPr>
          <w:color w:val="000000" w:themeColor="text1"/>
        </w:rPr>
        <w:t xml:space="preserve">the </w:t>
      </w:r>
      <w:r w:rsidRPr="005A1581">
        <w:rPr>
          <w:color w:val="000000" w:themeColor="text1"/>
        </w:rPr>
        <w:t>disposition of implement</w:t>
      </w:r>
      <w:r w:rsidR="00677FC1" w:rsidRPr="005A1581">
        <w:rPr>
          <w:color w:val="000000" w:themeColor="text1"/>
        </w:rPr>
        <w:t>ers’ and ‘</w:t>
      </w:r>
      <w:r w:rsidR="005D5DAF" w:rsidRPr="005A1581">
        <w:rPr>
          <w:color w:val="000000" w:themeColor="text1"/>
        </w:rPr>
        <w:t>characteristics of the implementing agencies</w:t>
      </w:r>
      <w:r w:rsidR="00677FC1" w:rsidRPr="005A1581">
        <w:rPr>
          <w:color w:val="000000" w:themeColor="text1"/>
        </w:rPr>
        <w:t xml:space="preserve">’ </w:t>
      </w:r>
      <w:r w:rsidRPr="005A1581">
        <w:rPr>
          <w:color w:val="000000" w:themeColor="text1"/>
        </w:rPr>
        <w:t>are heavily influenced by the ‘enforcement activities’</w:t>
      </w:r>
      <w:r w:rsidR="00425DCD" w:rsidRPr="005A1581">
        <w:rPr>
          <w:color w:val="000000" w:themeColor="text1"/>
        </w:rPr>
        <w:t>.</w:t>
      </w:r>
    </w:p>
    <w:p w14:paraId="069F7687" w14:textId="0D76FA79" w:rsidR="00C01EE5" w:rsidRPr="005A1581" w:rsidRDefault="001C4861" w:rsidP="00333E9A">
      <w:pPr>
        <w:spacing w:line="360" w:lineRule="auto"/>
        <w:rPr>
          <w:color w:val="000000" w:themeColor="text1"/>
        </w:rPr>
      </w:pPr>
      <w:r w:rsidRPr="005A1581">
        <w:rPr>
          <w:color w:val="000000" w:themeColor="text1"/>
        </w:rPr>
        <w:lastRenderedPageBreak/>
        <w:t>After</w:t>
      </w:r>
      <w:r w:rsidR="008F7AA7" w:rsidRPr="005A1581">
        <w:rPr>
          <w:color w:val="000000" w:themeColor="text1"/>
        </w:rPr>
        <w:t xml:space="preserve"> </w:t>
      </w:r>
      <w:r w:rsidRPr="005A1581">
        <w:rPr>
          <w:color w:val="000000" w:themeColor="text1"/>
        </w:rPr>
        <w:t>looking</w:t>
      </w:r>
      <w:r w:rsidR="008F7AA7" w:rsidRPr="005A1581">
        <w:rPr>
          <w:color w:val="000000" w:themeColor="text1"/>
        </w:rPr>
        <w:t xml:space="preserve"> </w:t>
      </w:r>
      <w:r w:rsidRPr="005A1581">
        <w:rPr>
          <w:color w:val="000000" w:themeColor="text1"/>
        </w:rPr>
        <w:t>at</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perspective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model</w:t>
      </w:r>
      <w:r w:rsidR="00B538AF" w:rsidRPr="005A1581">
        <w:rPr>
          <w:color w:val="000000" w:themeColor="text1"/>
        </w:rPr>
        <w: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concluded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00AE795E" w:rsidRPr="005A1581">
        <w:rPr>
          <w:color w:val="000000" w:themeColor="text1"/>
        </w:rPr>
        <w:t>had</w:t>
      </w:r>
      <w:r w:rsidR="008F7AA7" w:rsidRPr="005A1581">
        <w:rPr>
          <w:color w:val="000000" w:themeColor="text1"/>
        </w:rPr>
        <w:t xml:space="preserve"> </w:t>
      </w:r>
      <w:r w:rsidRPr="005A1581">
        <w:rPr>
          <w:color w:val="000000" w:themeColor="text1"/>
        </w:rPr>
        <w:t>full</w:t>
      </w:r>
      <w:r w:rsidR="008F7AA7" w:rsidRPr="005A1581">
        <w:rPr>
          <w:color w:val="000000" w:themeColor="text1"/>
        </w:rPr>
        <w:t xml:space="preserve"> </w:t>
      </w:r>
      <w:r w:rsidRPr="005A1581">
        <w:rPr>
          <w:color w:val="000000" w:themeColor="text1"/>
        </w:rPr>
        <w:t>support</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central</w:t>
      </w:r>
      <w:r w:rsidR="008F7AA7" w:rsidRPr="005A1581">
        <w:rPr>
          <w:color w:val="000000" w:themeColor="text1"/>
        </w:rPr>
        <w:t xml:space="preserve"> </w:t>
      </w:r>
      <w:r w:rsidRPr="005A1581">
        <w:rPr>
          <w:color w:val="000000" w:themeColor="text1"/>
        </w:rPr>
        <w:t>government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relevant</w:t>
      </w:r>
      <w:r w:rsidR="008F7AA7" w:rsidRPr="005A1581">
        <w:rPr>
          <w:color w:val="000000" w:themeColor="text1"/>
        </w:rPr>
        <w:t xml:space="preserve"> </w:t>
      </w:r>
      <w:r w:rsidRPr="005A1581">
        <w:rPr>
          <w:color w:val="000000" w:themeColor="text1"/>
        </w:rPr>
        <w:t>staff</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quite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comprehensive</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00AE795E" w:rsidRPr="005A1581">
        <w:rPr>
          <w:color w:val="000000" w:themeColor="text1"/>
        </w:rPr>
        <w:t>B</w:t>
      </w:r>
      <w:r w:rsidRPr="005A1581">
        <w:rPr>
          <w:color w:val="000000" w:themeColor="text1"/>
        </w:rPr>
        <w:t>ecause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strong</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system</w:t>
      </w:r>
      <w:r w:rsidR="00B538AF" w:rsidRPr="005A1581">
        <w:rPr>
          <w:color w:val="000000" w:themeColor="text1"/>
        </w:rPr>
        <w:t>,</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implementers</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complied</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arrangement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followed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orders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CHINADA.</w:t>
      </w:r>
      <w:r w:rsidR="00D715CF" w:rsidRPr="005A1581">
        <w:rPr>
          <w:color w:val="000000" w:themeColor="text1"/>
        </w:rPr>
        <w:t xml:space="preserve"> However, there are still some potential risks and flaws during the policy implementation that may impact the development of the anti-doping policy and Code compliance, such as the vague standards and objectives of some aspects of the anti-doping policy, the limited policy resource (shortage of funding for anti-doping work in some provinces), the low awareness from the public on anti-doping, and the low degree of press freedom of the media. </w:t>
      </w:r>
    </w:p>
    <w:p w14:paraId="2873A6AF" w14:textId="77777777" w:rsidR="00D715CF" w:rsidRPr="005A1581" w:rsidRDefault="00D715CF" w:rsidP="00333E9A">
      <w:pPr>
        <w:spacing w:line="360" w:lineRule="auto"/>
        <w:rPr>
          <w:color w:val="000000" w:themeColor="text1"/>
        </w:rPr>
      </w:pPr>
    </w:p>
    <w:p w14:paraId="299EB3D2" w14:textId="6F6CE91D" w:rsidR="00C01DB0" w:rsidRPr="005A1581" w:rsidRDefault="001C4861" w:rsidP="00333E9A">
      <w:pPr>
        <w:pStyle w:val="Heading3"/>
      </w:pPr>
      <w:bookmarkStart w:id="325" w:name="_Toc520835562"/>
      <w:bookmarkStart w:id="326" w:name="_Toc519523239"/>
      <w:bookmarkStart w:id="327" w:name="_Toc12790033"/>
      <w:r w:rsidRPr="005A1581">
        <w:t>Bottom-up</w:t>
      </w:r>
      <w:r w:rsidR="008F7AA7" w:rsidRPr="005A1581">
        <w:t xml:space="preserve"> </w:t>
      </w:r>
      <w:bookmarkEnd w:id="325"/>
      <w:r w:rsidR="00A658FC" w:rsidRPr="005A1581">
        <w:t>a</w:t>
      </w:r>
      <w:r w:rsidRPr="005A1581">
        <w:t>pproach</w:t>
      </w:r>
      <w:bookmarkEnd w:id="326"/>
      <w:bookmarkEnd w:id="327"/>
    </w:p>
    <w:p w14:paraId="34A3560F" w14:textId="7632674E" w:rsidR="004C1CC5" w:rsidRPr="005A1581" w:rsidRDefault="004C1CC5" w:rsidP="004C1CC5">
      <w:pPr>
        <w:spacing w:line="360" w:lineRule="auto"/>
        <w:rPr>
          <w:color w:val="000000" w:themeColor="text1"/>
        </w:rPr>
      </w:pPr>
      <w:r w:rsidRPr="005A1581">
        <w:rPr>
          <w:color w:val="000000" w:themeColor="text1"/>
        </w:rPr>
        <w:t xml:space="preserve">The bottom-up approach suggests that policy analysis should focus on the street-level officials, </w:t>
      </w:r>
      <w:r w:rsidR="005861FB" w:rsidRPr="005A1581">
        <w:rPr>
          <w:color w:val="000000" w:themeColor="text1"/>
        </w:rPr>
        <w:t xml:space="preserve">however it is not clear what is meant by </w:t>
      </w:r>
      <w:r w:rsidRPr="005A1581">
        <w:rPr>
          <w:color w:val="000000" w:themeColor="text1"/>
        </w:rPr>
        <w:t>street-level officials in anti-doping work in China?</w:t>
      </w:r>
    </w:p>
    <w:p w14:paraId="3E2C8FEA" w14:textId="744DA745" w:rsidR="004C1CC5" w:rsidRPr="005A1581" w:rsidRDefault="004C1CC5" w:rsidP="004C1CC5">
      <w:pPr>
        <w:spacing w:line="360" w:lineRule="auto"/>
        <w:rPr>
          <w:color w:val="000000" w:themeColor="text1"/>
        </w:rPr>
      </w:pPr>
      <w:r w:rsidRPr="005A1581">
        <w:rPr>
          <w:color w:val="000000" w:themeColor="text1"/>
        </w:rPr>
        <w:t xml:space="preserve">The majority of countries' anti-doping work can only rely upon the one national anti-doping agency; however, it is impossible for CHINADA to go through the anti-doping work in such a vast </w:t>
      </w:r>
      <w:r w:rsidR="00627DE1" w:rsidRPr="005A1581">
        <w:rPr>
          <w:color w:val="000000" w:themeColor="text1"/>
        </w:rPr>
        <w:t>country</w:t>
      </w:r>
      <w:r w:rsidRPr="005A1581">
        <w:rPr>
          <w:color w:val="000000" w:themeColor="text1"/>
        </w:rPr>
        <w:t xml:space="preserve"> and cover such a large number of athletes in </w:t>
      </w:r>
      <w:r w:rsidR="00425DCD" w:rsidRPr="005A1581">
        <w:rPr>
          <w:color w:val="000000" w:themeColor="text1"/>
        </w:rPr>
        <w:t>the country</w:t>
      </w:r>
      <w:r w:rsidRPr="005A1581">
        <w:rPr>
          <w:color w:val="000000" w:themeColor="text1"/>
        </w:rPr>
        <w:t>. Therefore, CHINADA asks each local sports bureau to cooperate with anti-doping work.</w:t>
      </w:r>
    </w:p>
    <w:p w14:paraId="4E99D78D" w14:textId="12263863" w:rsidR="004C1CC5" w:rsidRPr="005A1581" w:rsidRDefault="004C1CC5" w:rsidP="004C1CC5">
      <w:pPr>
        <w:spacing w:line="360" w:lineRule="auto"/>
        <w:rPr>
          <w:color w:val="000000" w:themeColor="text1"/>
        </w:rPr>
      </w:pPr>
      <w:r w:rsidRPr="005A1581">
        <w:rPr>
          <w:color w:val="000000" w:themeColor="text1"/>
        </w:rPr>
        <w:t xml:space="preserve">According to the anti-doping administration system, the street-level officials doing anti-doping work in China can be understood as the relevant staff from the </w:t>
      </w:r>
      <w:r w:rsidR="00FE02E3" w:rsidRPr="005A1581">
        <w:rPr>
          <w:color w:val="000000" w:themeColor="text1"/>
        </w:rPr>
        <w:t>l</w:t>
      </w:r>
      <w:r w:rsidR="00627DE1" w:rsidRPr="005A1581">
        <w:rPr>
          <w:color w:val="000000" w:themeColor="text1"/>
        </w:rPr>
        <w:t xml:space="preserve">ocal anti-doping </w:t>
      </w:r>
      <w:r w:rsidR="00FE02E3" w:rsidRPr="005A1581">
        <w:rPr>
          <w:color w:val="000000" w:themeColor="text1"/>
        </w:rPr>
        <w:t>agencies</w:t>
      </w:r>
      <w:r w:rsidR="00551803" w:rsidRPr="005A1581">
        <w:rPr>
          <w:color w:val="000000" w:themeColor="text1"/>
        </w:rPr>
        <w:t>,</w:t>
      </w:r>
      <w:r w:rsidR="003F2C06" w:rsidRPr="005A1581">
        <w:rPr>
          <w:color w:val="000000" w:themeColor="text1"/>
        </w:rPr>
        <w:t xml:space="preserve"> National Sports F</w:t>
      </w:r>
      <w:r w:rsidRPr="005A1581">
        <w:rPr>
          <w:color w:val="000000" w:themeColor="text1"/>
        </w:rPr>
        <w:t>ederations, spor</w:t>
      </w:r>
      <w:r w:rsidR="00F13CF9" w:rsidRPr="005A1581">
        <w:rPr>
          <w:color w:val="000000" w:themeColor="text1"/>
        </w:rPr>
        <w:t>ts schools and universities, local</w:t>
      </w:r>
      <w:r w:rsidRPr="005A1581">
        <w:rPr>
          <w:color w:val="000000" w:themeColor="text1"/>
        </w:rPr>
        <w:t xml:space="preserve"> sports </w:t>
      </w:r>
      <w:r w:rsidR="00E54EBB" w:rsidRPr="005A1581">
        <w:rPr>
          <w:color w:val="000000" w:themeColor="text1"/>
        </w:rPr>
        <w:t>teams</w:t>
      </w:r>
      <w:r w:rsidR="00F13CF9" w:rsidRPr="005A1581">
        <w:rPr>
          <w:color w:val="000000" w:themeColor="text1"/>
        </w:rPr>
        <w:t xml:space="preserve"> and even the DCOs. </w:t>
      </w:r>
      <w:r w:rsidR="00511ADA" w:rsidRPr="005A1581">
        <w:rPr>
          <w:color w:val="000000" w:themeColor="text1"/>
        </w:rPr>
        <w:t xml:space="preserve">In general, all the staff who have a direct link with the athletes and coaches can be defined as </w:t>
      </w:r>
      <w:r w:rsidR="00203222" w:rsidRPr="005A1581">
        <w:rPr>
          <w:color w:val="000000" w:themeColor="text1"/>
        </w:rPr>
        <w:t>street-level officials</w:t>
      </w:r>
      <w:r w:rsidR="00511ADA" w:rsidRPr="005A1581">
        <w:rPr>
          <w:color w:val="000000" w:themeColor="text1"/>
        </w:rPr>
        <w:t xml:space="preserve"> in anti-doping work in China.</w:t>
      </w:r>
    </w:p>
    <w:p w14:paraId="7EEF2A5D" w14:textId="42834FDE" w:rsidR="004C1CC5" w:rsidRPr="005A1581" w:rsidRDefault="004C1CC5" w:rsidP="004C1CC5">
      <w:pPr>
        <w:spacing w:line="360" w:lineRule="auto"/>
        <w:rPr>
          <w:color w:val="000000" w:themeColor="text1"/>
        </w:rPr>
      </w:pPr>
      <w:r w:rsidRPr="005A1581">
        <w:rPr>
          <w:color w:val="000000" w:themeColor="text1"/>
        </w:rPr>
        <w:t>They have autonomous power and discretion in their organisations. However, some interviewees noted that there was a limit to what the street-level officials could do. As the Director of the Gansu Institute of Science said:</w:t>
      </w:r>
    </w:p>
    <w:p w14:paraId="0550C7E3" w14:textId="3F092EA4" w:rsidR="004C1CC5" w:rsidRPr="005A1581" w:rsidRDefault="004C1CC5" w:rsidP="00E54EBB">
      <w:pPr>
        <w:spacing w:line="360" w:lineRule="auto"/>
        <w:ind w:left="1077" w:right="561"/>
        <w:rPr>
          <w:color w:val="000000" w:themeColor="text1"/>
        </w:rPr>
      </w:pPr>
      <w:r w:rsidRPr="005A1581">
        <w:rPr>
          <w:color w:val="000000" w:themeColor="text1"/>
        </w:rPr>
        <w:t xml:space="preserve">‘Except for distributing the anti-doping education and making a </w:t>
      </w:r>
      <w:r w:rsidRPr="005A1581">
        <w:rPr>
          <w:color w:val="000000" w:themeColor="text1"/>
        </w:rPr>
        <w:lastRenderedPageBreak/>
        <w:t>basic plan for the delegated testing, there is really a limit to what we can do for the anti-doping work'.</w:t>
      </w:r>
    </w:p>
    <w:p w14:paraId="2FF028A6" w14:textId="3C56BA6F" w:rsidR="004C1CC5" w:rsidRPr="005A1581" w:rsidRDefault="004C1CC5" w:rsidP="004C1CC5">
      <w:pPr>
        <w:spacing w:line="360" w:lineRule="auto"/>
        <w:rPr>
          <w:color w:val="000000" w:themeColor="text1"/>
        </w:rPr>
      </w:pPr>
      <w:r w:rsidRPr="005A1581">
        <w:rPr>
          <w:color w:val="000000" w:themeColor="text1"/>
        </w:rPr>
        <w:t xml:space="preserve">Compared with CHINADA, the </w:t>
      </w:r>
      <w:r w:rsidR="00627DE1" w:rsidRPr="005A1581">
        <w:rPr>
          <w:color w:val="000000" w:themeColor="text1"/>
        </w:rPr>
        <w:t xml:space="preserve">local anti-doping agencies </w:t>
      </w:r>
      <w:r w:rsidR="00551803" w:rsidRPr="005A1581">
        <w:rPr>
          <w:color w:val="000000" w:themeColor="text1"/>
        </w:rPr>
        <w:t>are</w:t>
      </w:r>
      <w:r w:rsidRPr="005A1581">
        <w:rPr>
          <w:color w:val="000000" w:themeColor="text1"/>
        </w:rPr>
        <w:t xml:space="preserve"> limited in what they can </w:t>
      </w:r>
      <w:r w:rsidR="00425DCD" w:rsidRPr="005A1581">
        <w:rPr>
          <w:color w:val="000000" w:themeColor="text1"/>
        </w:rPr>
        <w:t>achieve</w:t>
      </w:r>
      <w:r w:rsidRPr="005A1581">
        <w:rPr>
          <w:color w:val="000000" w:themeColor="text1"/>
        </w:rPr>
        <w:t>. However, during the interview, some provinc</w:t>
      </w:r>
      <w:r w:rsidR="00425DCD" w:rsidRPr="005A1581">
        <w:rPr>
          <w:color w:val="000000" w:themeColor="text1"/>
        </w:rPr>
        <w:t>ial officials</w:t>
      </w:r>
      <w:r w:rsidRPr="005A1581">
        <w:rPr>
          <w:color w:val="000000" w:themeColor="text1"/>
        </w:rPr>
        <w:t xml:space="preserve"> spent time on elaborating </w:t>
      </w:r>
      <w:r w:rsidR="00425DCD" w:rsidRPr="005A1581">
        <w:rPr>
          <w:color w:val="000000" w:themeColor="text1"/>
        </w:rPr>
        <w:t xml:space="preserve">how </w:t>
      </w:r>
      <w:r w:rsidRPr="005A1581">
        <w:rPr>
          <w:color w:val="000000" w:themeColor="text1"/>
        </w:rPr>
        <w:t>the anti-doping policy</w:t>
      </w:r>
      <w:r w:rsidR="00425DCD" w:rsidRPr="005A1581">
        <w:rPr>
          <w:color w:val="000000" w:themeColor="text1"/>
        </w:rPr>
        <w:t xml:space="preserve"> works</w:t>
      </w:r>
      <w:r w:rsidRPr="005A1581">
        <w:rPr>
          <w:color w:val="000000" w:themeColor="text1"/>
        </w:rPr>
        <w:t xml:space="preserve">. For example, CHINADA will distribute anti-doping educational material to </w:t>
      </w:r>
      <w:r w:rsidR="00551803" w:rsidRPr="005A1581">
        <w:rPr>
          <w:color w:val="000000" w:themeColor="text1"/>
        </w:rPr>
        <w:t xml:space="preserve">the </w:t>
      </w:r>
      <w:r w:rsidR="00627DE1" w:rsidRPr="005A1581">
        <w:rPr>
          <w:color w:val="000000" w:themeColor="text1"/>
        </w:rPr>
        <w:t xml:space="preserve">local anti-doping agencies </w:t>
      </w:r>
      <w:r w:rsidR="00551803" w:rsidRPr="005A1581">
        <w:rPr>
          <w:color w:val="000000" w:themeColor="text1"/>
        </w:rPr>
        <w:t>and</w:t>
      </w:r>
      <w:r w:rsidRPr="005A1581">
        <w:rPr>
          <w:color w:val="000000" w:themeColor="text1"/>
        </w:rPr>
        <w:t xml:space="preserve"> ask them to distribute it promptly; but </w:t>
      </w:r>
      <w:r w:rsidR="00551803" w:rsidRPr="005A1581">
        <w:rPr>
          <w:color w:val="000000" w:themeColor="text1"/>
        </w:rPr>
        <w:t xml:space="preserve">the </w:t>
      </w:r>
      <w:r w:rsidR="00627DE1" w:rsidRPr="005A1581">
        <w:rPr>
          <w:color w:val="000000" w:themeColor="text1"/>
        </w:rPr>
        <w:t xml:space="preserve">local anti-doping agencies </w:t>
      </w:r>
      <w:r w:rsidRPr="005A1581">
        <w:rPr>
          <w:color w:val="000000" w:themeColor="text1"/>
        </w:rPr>
        <w:t xml:space="preserve">can do more, such as organising anti-doping lectures and inviting scholars to give anti-doping talks, which, of course, will increase costs. </w:t>
      </w:r>
    </w:p>
    <w:p w14:paraId="2B5445AB" w14:textId="716E8FEA" w:rsidR="004C1CC5" w:rsidRPr="005A1581" w:rsidRDefault="004C1CC5" w:rsidP="004C1CC5">
      <w:pPr>
        <w:spacing w:line="360" w:lineRule="auto"/>
        <w:rPr>
          <w:color w:val="000000" w:themeColor="text1"/>
        </w:rPr>
      </w:pPr>
      <w:r w:rsidRPr="005A1581">
        <w:rPr>
          <w:color w:val="000000" w:themeColor="text1"/>
        </w:rPr>
        <w:t xml:space="preserve">If the full autonomy and discretion of street-level officials in anti-doping work is influenced by factors including ‘anti-doping education and prevention', ‘doping testing and investigation', ‘testing and sample analysis' and ‘result management and punishment', a brief conclusion can be made (the details for each factor can be found in </w:t>
      </w:r>
      <w:r w:rsidR="00425DCD" w:rsidRPr="005A1581">
        <w:rPr>
          <w:color w:val="000000" w:themeColor="text1"/>
        </w:rPr>
        <w:t>C</w:t>
      </w:r>
      <w:r w:rsidRPr="005A1581">
        <w:rPr>
          <w:color w:val="000000" w:themeColor="text1"/>
        </w:rPr>
        <w:t xml:space="preserve">hapter 6):  </w:t>
      </w:r>
    </w:p>
    <w:p w14:paraId="5B017109" w14:textId="3BD98B47" w:rsidR="004C1CC5" w:rsidRPr="005A1581" w:rsidRDefault="004C1CC5" w:rsidP="00B55A99">
      <w:pPr>
        <w:pStyle w:val="ListParagraph"/>
        <w:numPr>
          <w:ilvl w:val="0"/>
          <w:numId w:val="53"/>
        </w:numPr>
        <w:spacing w:line="360" w:lineRule="auto"/>
        <w:rPr>
          <w:rFonts w:cs="Arial"/>
          <w:color w:val="000000" w:themeColor="text1"/>
        </w:rPr>
      </w:pPr>
      <w:r w:rsidRPr="005A1581">
        <w:rPr>
          <w:rFonts w:cs="Arial"/>
          <w:color w:val="000000" w:themeColor="text1"/>
        </w:rPr>
        <w:t xml:space="preserve">Street-level officials are allowed to distribute anti-doping educational material. The content of anti-doping education is created and designed by CHINADA. That is to say, street-level officials only </w:t>
      </w:r>
      <w:r w:rsidR="00511ADA" w:rsidRPr="005A1581">
        <w:rPr>
          <w:rFonts w:cs="Arial"/>
          <w:color w:val="000000" w:themeColor="text1"/>
        </w:rPr>
        <w:t xml:space="preserve">have </w:t>
      </w:r>
      <w:r w:rsidR="00425DCD" w:rsidRPr="005A1581">
        <w:rPr>
          <w:rFonts w:cs="Arial"/>
          <w:color w:val="000000" w:themeColor="text1"/>
        </w:rPr>
        <w:t>the</w:t>
      </w:r>
      <w:r w:rsidR="00511ADA" w:rsidRPr="005A1581">
        <w:rPr>
          <w:rFonts w:cs="Arial"/>
          <w:color w:val="000000" w:themeColor="text1"/>
        </w:rPr>
        <w:t xml:space="preserve"> discretion to choose</w:t>
      </w:r>
      <w:r w:rsidRPr="005A1581">
        <w:rPr>
          <w:rFonts w:cs="Arial"/>
          <w:color w:val="000000" w:themeColor="text1"/>
        </w:rPr>
        <w:t xml:space="preserve"> </w:t>
      </w:r>
      <w:r w:rsidR="00511ADA" w:rsidRPr="005A1581">
        <w:rPr>
          <w:rFonts w:cs="Arial"/>
          <w:color w:val="000000" w:themeColor="text1"/>
        </w:rPr>
        <w:t>ways</w:t>
      </w:r>
      <w:r w:rsidRPr="005A1581">
        <w:rPr>
          <w:rFonts w:cs="Arial"/>
          <w:color w:val="000000" w:themeColor="text1"/>
        </w:rPr>
        <w:t xml:space="preserve"> </w:t>
      </w:r>
      <w:r w:rsidR="004B014E" w:rsidRPr="005A1581">
        <w:rPr>
          <w:rFonts w:cs="Arial"/>
          <w:color w:val="000000" w:themeColor="text1"/>
        </w:rPr>
        <w:t xml:space="preserve">and frequency </w:t>
      </w:r>
      <w:r w:rsidRPr="005A1581">
        <w:rPr>
          <w:rFonts w:cs="Arial"/>
          <w:color w:val="000000" w:themeColor="text1"/>
        </w:rPr>
        <w:t xml:space="preserve">to distribute anti-doping educational material that satisfies CHINADA. </w:t>
      </w:r>
    </w:p>
    <w:p w14:paraId="615A3DC9" w14:textId="0491F7B4" w:rsidR="004C1CC5" w:rsidRPr="005A1581" w:rsidRDefault="004C1CC5" w:rsidP="00B55A99">
      <w:pPr>
        <w:pStyle w:val="ListParagraph"/>
        <w:numPr>
          <w:ilvl w:val="0"/>
          <w:numId w:val="53"/>
        </w:numPr>
        <w:spacing w:line="360" w:lineRule="auto"/>
        <w:rPr>
          <w:rFonts w:cs="Arial"/>
          <w:color w:val="000000" w:themeColor="text1"/>
        </w:rPr>
      </w:pPr>
      <w:r w:rsidRPr="005A1581">
        <w:rPr>
          <w:rFonts w:cs="Arial"/>
          <w:color w:val="000000" w:themeColor="text1"/>
        </w:rPr>
        <w:t>Regarding ‘doping testing and investigation', street-level officials can perform it in part. They can only make a delegated testing plan and help with the doping violation investigation. All the D</w:t>
      </w:r>
      <w:r w:rsidR="00511ADA" w:rsidRPr="005A1581">
        <w:rPr>
          <w:rFonts w:cs="Arial"/>
          <w:color w:val="000000" w:themeColor="text1"/>
        </w:rPr>
        <w:t>COs work directly under CHINADA and have clear and coherent sample collection standard</w:t>
      </w:r>
      <w:r w:rsidR="00425DCD" w:rsidRPr="005A1581">
        <w:rPr>
          <w:rFonts w:cs="Arial"/>
          <w:color w:val="000000" w:themeColor="text1"/>
        </w:rPr>
        <w:t>s</w:t>
      </w:r>
      <w:r w:rsidR="00511ADA" w:rsidRPr="005A1581">
        <w:rPr>
          <w:rFonts w:cs="Arial"/>
          <w:color w:val="000000" w:themeColor="text1"/>
        </w:rPr>
        <w:t xml:space="preserve"> and process. Additionally, </w:t>
      </w:r>
      <w:r w:rsidRPr="005A1581">
        <w:rPr>
          <w:rFonts w:cs="Arial"/>
          <w:color w:val="000000" w:themeColor="text1"/>
        </w:rPr>
        <w:t>it is impossible for other relevant sport organi</w:t>
      </w:r>
      <w:r w:rsidR="00425DCD" w:rsidRPr="005A1581">
        <w:rPr>
          <w:rFonts w:cs="Arial"/>
          <w:color w:val="000000" w:themeColor="text1"/>
        </w:rPr>
        <w:t>s</w:t>
      </w:r>
      <w:r w:rsidRPr="005A1581">
        <w:rPr>
          <w:rFonts w:cs="Arial"/>
          <w:color w:val="000000" w:themeColor="text1"/>
        </w:rPr>
        <w:t xml:space="preserve">ations to have their own DCOs for sample collection </w:t>
      </w:r>
      <w:r w:rsidR="00425DCD" w:rsidRPr="005A1581">
        <w:rPr>
          <w:rFonts w:cs="Arial"/>
          <w:color w:val="000000" w:themeColor="text1"/>
        </w:rPr>
        <w:t>and</w:t>
      </w:r>
      <w:r w:rsidRPr="005A1581">
        <w:rPr>
          <w:rFonts w:cs="Arial"/>
          <w:color w:val="000000" w:themeColor="text1"/>
        </w:rPr>
        <w:t xml:space="preserve"> doping testing.</w:t>
      </w:r>
    </w:p>
    <w:p w14:paraId="5E0127DA" w14:textId="16814A05" w:rsidR="004C1CC5" w:rsidRPr="005A1581" w:rsidRDefault="004C1CC5" w:rsidP="00B55A99">
      <w:pPr>
        <w:pStyle w:val="ListParagraph"/>
        <w:numPr>
          <w:ilvl w:val="0"/>
          <w:numId w:val="53"/>
        </w:numPr>
        <w:spacing w:line="360" w:lineRule="auto"/>
        <w:rPr>
          <w:rFonts w:cs="Arial"/>
          <w:color w:val="000000" w:themeColor="text1"/>
        </w:rPr>
      </w:pPr>
      <w:r w:rsidRPr="005A1581">
        <w:rPr>
          <w:rFonts w:cs="Arial"/>
          <w:color w:val="000000" w:themeColor="text1"/>
        </w:rPr>
        <w:t xml:space="preserve">For result management and punishment, CHINADA has a clear punishment standard. The punishment result for the athletes or coaches can be determined by each </w:t>
      </w:r>
      <w:r w:rsidR="004B014E" w:rsidRPr="005A1581">
        <w:rPr>
          <w:rFonts w:cs="Arial"/>
          <w:color w:val="000000" w:themeColor="text1"/>
        </w:rPr>
        <w:t>l</w:t>
      </w:r>
      <w:r w:rsidR="00D641C8" w:rsidRPr="005A1581">
        <w:rPr>
          <w:rFonts w:cs="Arial"/>
          <w:color w:val="000000" w:themeColor="text1"/>
        </w:rPr>
        <w:t>ocal anti-doping agency</w:t>
      </w:r>
      <w:r w:rsidR="00551803" w:rsidRPr="005A1581">
        <w:rPr>
          <w:rFonts w:cs="Arial"/>
          <w:color w:val="000000" w:themeColor="text1"/>
        </w:rPr>
        <w:t xml:space="preserve"> </w:t>
      </w:r>
      <w:r w:rsidRPr="005A1581">
        <w:rPr>
          <w:rFonts w:cs="Arial"/>
          <w:color w:val="000000" w:themeColor="text1"/>
        </w:rPr>
        <w:t xml:space="preserve">or </w:t>
      </w:r>
      <w:r w:rsidR="003E3F54" w:rsidRPr="005A1581">
        <w:rPr>
          <w:rFonts w:cs="Arial"/>
          <w:color w:val="000000" w:themeColor="text1"/>
        </w:rPr>
        <w:t>sports federation</w:t>
      </w:r>
      <w:r w:rsidRPr="005A1581">
        <w:rPr>
          <w:rFonts w:cs="Arial"/>
          <w:color w:val="000000" w:themeColor="text1"/>
        </w:rPr>
        <w:t xml:space="preserve">, but it still needs to conform </w:t>
      </w:r>
      <w:r w:rsidR="00425DCD" w:rsidRPr="005A1581">
        <w:rPr>
          <w:rFonts w:cs="Arial"/>
          <w:color w:val="000000" w:themeColor="text1"/>
        </w:rPr>
        <w:t>to</w:t>
      </w:r>
      <w:r w:rsidR="00D269ED" w:rsidRPr="005A1581">
        <w:rPr>
          <w:rFonts w:cs="Arial"/>
          <w:color w:val="000000" w:themeColor="text1"/>
        </w:rPr>
        <w:t xml:space="preserve"> </w:t>
      </w:r>
      <w:r w:rsidRPr="005A1581">
        <w:rPr>
          <w:rFonts w:cs="Arial"/>
          <w:color w:val="000000" w:themeColor="text1"/>
        </w:rPr>
        <w:t xml:space="preserve">CHINADA </w:t>
      </w:r>
      <w:r w:rsidR="00425DCD" w:rsidRPr="005A1581">
        <w:rPr>
          <w:rFonts w:cs="Arial"/>
          <w:color w:val="000000" w:themeColor="text1"/>
        </w:rPr>
        <w:t xml:space="preserve">approved </w:t>
      </w:r>
      <w:r w:rsidRPr="005A1581">
        <w:rPr>
          <w:rFonts w:cs="Arial"/>
          <w:color w:val="000000" w:themeColor="text1"/>
        </w:rPr>
        <w:t>standard.</w:t>
      </w:r>
    </w:p>
    <w:p w14:paraId="6D62BC3F" w14:textId="16C5F7B6" w:rsidR="004C1CC5" w:rsidRPr="005A1581" w:rsidRDefault="004C1CC5" w:rsidP="00B55A99">
      <w:pPr>
        <w:pStyle w:val="ListParagraph"/>
        <w:numPr>
          <w:ilvl w:val="0"/>
          <w:numId w:val="53"/>
        </w:numPr>
        <w:spacing w:line="360" w:lineRule="auto"/>
        <w:rPr>
          <w:rFonts w:cs="Arial"/>
          <w:color w:val="000000" w:themeColor="text1"/>
        </w:rPr>
      </w:pPr>
      <w:r w:rsidRPr="005A1581">
        <w:rPr>
          <w:rFonts w:cs="Arial"/>
          <w:color w:val="000000" w:themeColor="text1"/>
        </w:rPr>
        <w:t xml:space="preserve">The street-level officials can do nothing </w:t>
      </w:r>
      <w:r w:rsidR="00425DCD" w:rsidRPr="005A1581">
        <w:rPr>
          <w:rFonts w:cs="Arial"/>
          <w:color w:val="000000" w:themeColor="text1"/>
        </w:rPr>
        <w:t>about</w:t>
      </w:r>
      <w:r w:rsidRPr="005A1581">
        <w:rPr>
          <w:rFonts w:cs="Arial"/>
          <w:color w:val="000000" w:themeColor="text1"/>
        </w:rPr>
        <w:t xml:space="preserve"> the </w:t>
      </w:r>
      <w:r w:rsidR="00A67FB8" w:rsidRPr="005A1581">
        <w:rPr>
          <w:rFonts w:cs="Arial"/>
          <w:color w:val="000000" w:themeColor="text1"/>
        </w:rPr>
        <w:t xml:space="preserve">sample </w:t>
      </w:r>
      <w:r w:rsidRPr="005A1581">
        <w:rPr>
          <w:rFonts w:cs="Arial"/>
          <w:color w:val="000000" w:themeColor="text1"/>
        </w:rPr>
        <w:t>testing analysis because there is only one anti</w:t>
      </w:r>
      <w:r w:rsidR="00511ADA" w:rsidRPr="005A1581">
        <w:rPr>
          <w:rFonts w:cs="Arial"/>
          <w:color w:val="000000" w:themeColor="text1"/>
        </w:rPr>
        <w:t xml:space="preserve">-doping laboratory in Beijing. The staff who </w:t>
      </w:r>
      <w:r w:rsidR="007F05D9" w:rsidRPr="005A1581">
        <w:rPr>
          <w:rFonts w:cs="Arial"/>
          <w:color w:val="000000" w:themeColor="text1"/>
        </w:rPr>
        <w:t xml:space="preserve">are </w:t>
      </w:r>
      <w:r w:rsidR="00511ADA" w:rsidRPr="005A1581">
        <w:rPr>
          <w:rFonts w:cs="Arial"/>
          <w:color w:val="000000" w:themeColor="text1"/>
        </w:rPr>
        <w:t xml:space="preserve">working in </w:t>
      </w:r>
      <w:r w:rsidR="00425DCD" w:rsidRPr="005A1581">
        <w:rPr>
          <w:rFonts w:cs="Arial"/>
          <w:color w:val="000000" w:themeColor="text1"/>
        </w:rPr>
        <w:t xml:space="preserve">the </w:t>
      </w:r>
      <w:r w:rsidR="00511ADA" w:rsidRPr="005A1581">
        <w:rPr>
          <w:rFonts w:cs="Arial"/>
          <w:color w:val="000000" w:themeColor="text1"/>
        </w:rPr>
        <w:t>anti-doping laborat</w:t>
      </w:r>
      <w:r w:rsidR="00D269ED" w:rsidRPr="005A1581">
        <w:rPr>
          <w:rFonts w:cs="Arial"/>
          <w:color w:val="000000" w:themeColor="text1"/>
        </w:rPr>
        <w:t xml:space="preserve">ory are directly managed by </w:t>
      </w:r>
      <w:r w:rsidR="00511ADA" w:rsidRPr="005A1581">
        <w:rPr>
          <w:rFonts w:cs="Arial"/>
          <w:color w:val="000000" w:themeColor="text1"/>
        </w:rPr>
        <w:lastRenderedPageBreak/>
        <w:t>CHINADA.</w:t>
      </w:r>
    </w:p>
    <w:p w14:paraId="0BCE47F8" w14:textId="046DEC02" w:rsidR="008B1E57" w:rsidRPr="005A1581" w:rsidRDefault="004C1CC5" w:rsidP="004C1CC5">
      <w:pPr>
        <w:spacing w:line="360" w:lineRule="auto"/>
        <w:rPr>
          <w:color w:val="000000" w:themeColor="text1"/>
        </w:rPr>
      </w:pPr>
      <w:r w:rsidRPr="005A1581">
        <w:rPr>
          <w:color w:val="000000" w:themeColor="text1"/>
        </w:rPr>
        <w:t xml:space="preserve">The synthesis of these four points is that the street-level officials in anti-doping work in China have </w:t>
      </w:r>
      <w:r w:rsidR="009E64C2" w:rsidRPr="005A1581">
        <w:rPr>
          <w:color w:val="000000" w:themeColor="text1"/>
        </w:rPr>
        <w:t>limited</w:t>
      </w:r>
      <w:r w:rsidRPr="005A1581">
        <w:rPr>
          <w:color w:val="000000" w:themeColor="text1"/>
        </w:rPr>
        <w:t xml:space="preserve"> discretion on some points, but all the </w:t>
      </w:r>
      <w:r w:rsidR="00425DCD" w:rsidRPr="005A1581">
        <w:rPr>
          <w:color w:val="000000" w:themeColor="text1"/>
        </w:rPr>
        <w:t>main activities</w:t>
      </w:r>
      <w:r w:rsidRPr="005A1581">
        <w:rPr>
          <w:color w:val="000000" w:themeColor="text1"/>
        </w:rPr>
        <w:t xml:space="preserve"> are supervised by CHINADA. </w:t>
      </w:r>
      <w:r w:rsidR="00425DCD" w:rsidRPr="005A1581">
        <w:rPr>
          <w:color w:val="000000" w:themeColor="text1"/>
        </w:rPr>
        <w:t>This</w:t>
      </w:r>
      <w:r w:rsidRPr="005A1581">
        <w:rPr>
          <w:color w:val="000000" w:themeColor="text1"/>
        </w:rPr>
        <w:t xml:space="preserve"> is </w:t>
      </w:r>
      <w:r w:rsidR="00425DCD" w:rsidRPr="005A1581">
        <w:rPr>
          <w:color w:val="000000" w:themeColor="text1"/>
        </w:rPr>
        <w:t>the same</w:t>
      </w:r>
      <w:r w:rsidRPr="005A1581">
        <w:rPr>
          <w:color w:val="000000" w:themeColor="text1"/>
        </w:rPr>
        <w:t xml:space="preserve"> as what WADA has done to each NADO. Specifically, </w:t>
      </w:r>
      <w:r w:rsidR="00425DCD" w:rsidRPr="005A1581">
        <w:rPr>
          <w:color w:val="000000" w:themeColor="text1"/>
        </w:rPr>
        <w:t>W</w:t>
      </w:r>
      <w:r w:rsidRPr="005A1581">
        <w:rPr>
          <w:color w:val="000000" w:themeColor="text1"/>
        </w:rPr>
        <w:t xml:space="preserve">ADA created </w:t>
      </w:r>
      <w:r w:rsidR="00425DCD" w:rsidRPr="005A1581">
        <w:rPr>
          <w:color w:val="000000" w:themeColor="text1"/>
        </w:rPr>
        <w:t xml:space="preserve">the </w:t>
      </w:r>
      <w:r w:rsidRPr="005A1581">
        <w:rPr>
          <w:color w:val="000000" w:themeColor="text1"/>
        </w:rPr>
        <w:t xml:space="preserve">WADC and allowed each country to </w:t>
      </w:r>
      <w:r w:rsidR="005861FB" w:rsidRPr="005A1581">
        <w:rPr>
          <w:color w:val="000000" w:themeColor="text1"/>
        </w:rPr>
        <w:t>interpret</w:t>
      </w:r>
      <w:r w:rsidRPr="005A1581">
        <w:rPr>
          <w:color w:val="000000" w:themeColor="text1"/>
        </w:rPr>
        <w:t xml:space="preserve"> the anti-doping policy</w:t>
      </w:r>
      <w:r w:rsidR="00203222" w:rsidRPr="005A1581">
        <w:rPr>
          <w:color w:val="000000" w:themeColor="text1"/>
        </w:rPr>
        <w:t xml:space="preserve">, </w:t>
      </w:r>
      <w:r w:rsidRPr="005A1581">
        <w:rPr>
          <w:color w:val="000000" w:themeColor="text1"/>
        </w:rPr>
        <w:t xml:space="preserve">but the precondition of this amendment is to ensure Code compliance. Moreover, WADA will also inspect each country's </w:t>
      </w:r>
      <w:r w:rsidR="00425DCD" w:rsidRPr="005A1581">
        <w:rPr>
          <w:color w:val="000000" w:themeColor="text1"/>
        </w:rPr>
        <w:t>actions in</w:t>
      </w:r>
      <w:r w:rsidRPr="005A1581">
        <w:rPr>
          <w:color w:val="000000" w:themeColor="text1"/>
        </w:rPr>
        <w:t xml:space="preserve"> anti-doping work and make a decision on whether they have complied with the Code or not. That is to say, WADA also adopts the top-down approach; compared with WADA, each NADO also has limited discretion. In other words, the limited discretion of the street-level officials is because of the nature of the anti-doping policy. </w:t>
      </w:r>
    </w:p>
    <w:p w14:paraId="4B06A858" w14:textId="3DF6728A" w:rsidR="0012352D" w:rsidRPr="005A1581" w:rsidRDefault="004C1CC5" w:rsidP="004863FE">
      <w:pPr>
        <w:spacing w:line="360" w:lineRule="auto"/>
        <w:rPr>
          <w:color w:val="000000" w:themeColor="text1"/>
        </w:rPr>
      </w:pPr>
      <w:r w:rsidRPr="005A1581">
        <w:rPr>
          <w:color w:val="000000" w:themeColor="text1"/>
        </w:rPr>
        <w:t xml:space="preserve">The other question also worth </w:t>
      </w:r>
      <w:r w:rsidR="00425DCD" w:rsidRPr="005A1581">
        <w:rPr>
          <w:color w:val="000000" w:themeColor="text1"/>
        </w:rPr>
        <w:t>noting</w:t>
      </w:r>
      <w:r w:rsidRPr="005A1581">
        <w:rPr>
          <w:color w:val="000000" w:themeColor="text1"/>
        </w:rPr>
        <w:t xml:space="preserve"> here is why it is necessary to understand the street-level officials' </w:t>
      </w:r>
      <w:r w:rsidR="00EA1973" w:rsidRPr="005A1581">
        <w:rPr>
          <w:color w:val="000000" w:themeColor="text1"/>
        </w:rPr>
        <w:t>behaviour</w:t>
      </w:r>
      <w:r w:rsidR="002C130D" w:rsidRPr="005A1581">
        <w:rPr>
          <w:color w:val="000000" w:themeColor="text1"/>
        </w:rPr>
        <w:t xml:space="preserve"> and their discretion</w:t>
      </w:r>
      <w:r w:rsidRPr="005A1581">
        <w:rPr>
          <w:color w:val="000000" w:themeColor="text1"/>
        </w:rPr>
        <w:t xml:space="preserve">. </w:t>
      </w:r>
      <w:r w:rsidR="002227A7" w:rsidRPr="005A1581">
        <w:rPr>
          <w:color w:val="000000" w:themeColor="text1"/>
        </w:rPr>
        <w:t>Scholars of bottom-up theory</w:t>
      </w:r>
      <w:r w:rsidR="00635963" w:rsidRPr="005A1581">
        <w:rPr>
          <w:color w:val="000000" w:themeColor="text1"/>
        </w:rPr>
        <w:t xml:space="preserve"> argue that the impact of the policy </w:t>
      </w:r>
      <w:r w:rsidR="002227A7" w:rsidRPr="005A1581">
        <w:rPr>
          <w:color w:val="000000" w:themeColor="text1"/>
        </w:rPr>
        <w:t>is</w:t>
      </w:r>
      <w:r w:rsidR="00635963" w:rsidRPr="005A1581">
        <w:rPr>
          <w:color w:val="000000" w:themeColor="text1"/>
        </w:rPr>
        <w:t xml:space="preserve"> determined by the moment of delivery, and the street</w:t>
      </w:r>
      <w:r w:rsidR="002227A7" w:rsidRPr="005A1581">
        <w:rPr>
          <w:color w:val="000000" w:themeColor="text1"/>
        </w:rPr>
        <w:t>-</w:t>
      </w:r>
      <w:r w:rsidR="00635963" w:rsidRPr="005A1581">
        <w:rPr>
          <w:color w:val="000000" w:themeColor="text1"/>
        </w:rPr>
        <w:t xml:space="preserve">level bureaucrats </w:t>
      </w:r>
      <w:r w:rsidR="002227A7" w:rsidRPr="005A1581">
        <w:rPr>
          <w:color w:val="000000" w:themeColor="text1"/>
        </w:rPr>
        <w:t xml:space="preserve">are </w:t>
      </w:r>
      <w:r w:rsidR="00635963" w:rsidRPr="005A1581">
        <w:rPr>
          <w:color w:val="000000" w:themeColor="text1"/>
        </w:rPr>
        <w:t>at the forefront of service delivery (Lipsky,</w:t>
      </w:r>
      <w:r w:rsidR="00A67FB8" w:rsidRPr="005A1581">
        <w:rPr>
          <w:color w:val="000000" w:themeColor="text1"/>
        </w:rPr>
        <w:t xml:space="preserve"> </w:t>
      </w:r>
      <w:r w:rsidR="00635963" w:rsidRPr="005A1581">
        <w:rPr>
          <w:color w:val="000000" w:themeColor="text1"/>
        </w:rPr>
        <w:t>1971; Hudson and Lowe,</w:t>
      </w:r>
      <w:r w:rsidR="00A67FB8" w:rsidRPr="005A1581">
        <w:rPr>
          <w:color w:val="000000" w:themeColor="text1"/>
        </w:rPr>
        <w:t xml:space="preserve"> </w:t>
      </w:r>
      <w:r w:rsidR="00635963" w:rsidRPr="005A1581">
        <w:rPr>
          <w:color w:val="000000" w:themeColor="text1"/>
        </w:rPr>
        <w:t xml:space="preserve">2009). </w:t>
      </w:r>
      <w:r w:rsidR="001B39BF" w:rsidRPr="005A1581">
        <w:rPr>
          <w:color w:val="000000" w:themeColor="text1"/>
        </w:rPr>
        <w:t xml:space="preserve">Similarly, </w:t>
      </w:r>
      <w:r w:rsidRPr="005A1581">
        <w:rPr>
          <w:color w:val="000000" w:themeColor="text1"/>
        </w:rPr>
        <w:t xml:space="preserve">Hill and Hupe (2014) conclude </w:t>
      </w:r>
      <w:r w:rsidR="002227A7" w:rsidRPr="005A1581">
        <w:rPr>
          <w:color w:val="000000" w:themeColor="text1"/>
        </w:rPr>
        <w:t xml:space="preserve">that </w:t>
      </w:r>
      <w:r w:rsidRPr="005A1581">
        <w:rPr>
          <w:color w:val="000000" w:themeColor="text1"/>
        </w:rPr>
        <w:t>the street</w:t>
      </w:r>
      <w:r w:rsidR="002227A7" w:rsidRPr="005A1581">
        <w:rPr>
          <w:color w:val="000000" w:themeColor="text1"/>
        </w:rPr>
        <w:t>-</w:t>
      </w:r>
      <w:r w:rsidRPr="005A1581">
        <w:rPr>
          <w:color w:val="000000" w:themeColor="text1"/>
        </w:rPr>
        <w:t>level bureaucrat's activities are difficult to control, therefore, it is worthwhile to understand their behaviour in order to make a policy implementation more efficient.</w:t>
      </w:r>
      <w:r w:rsidR="00754E59" w:rsidRPr="005A1581">
        <w:rPr>
          <w:color w:val="000000" w:themeColor="text1"/>
        </w:rPr>
        <w:t xml:space="preserve"> </w:t>
      </w:r>
      <w:r w:rsidR="005B7AD2" w:rsidRPr="005A1581">
        <w:rPr>
          <w:color w:val="000000" w:themeColor="text1"/>
        </w:rPr>
        <w:t xml:space="preserve">The reason why the </w:t>
      </w:r>
      <w:r w:rsidR="001B39BF" w:rsidRPr="005A1581">
        <w:rPr>
          <w:color w:val="000000" w:themeColor="text1"/>
        </w:rPr>
        <w:t xml:space="preserve">level of </w:t>
      </w:r>
      <w:r w:rsidR="005B7AD2" w:rsidRPr="005A1581">
        <w:rPr>
          <w:color w:val="000000" w:themeColor="text1"/>
        </w:rPr>
        <w:t>discretion matter</w:t>
      </w:r>
      <w:r w:rsidR="001B39BF" w:rsidRPr="005A1581">
        <w:rPr>
          <w:color w:val="000000" w:themeColor="text1"/>
        </w:rPr>
        <w:t>s</w:t>
      </w:r>
      <w:r w:rsidR="005B7AD2" w:rsidRPr="005A1581">
        <w:rPr>
          <w:color w:val="000000" w:themeColor="text1"/>
        </w:rPr>
        <w:t xml:space="preserve"> </w:t>
      </w:r>
      <w:r w:rsidR="001B39BF" w:rsidRPr="005A1581">
        <w:rPr>
          <w:color w:val="000000" w:themeColor="text1"/>
        </w:rPr>
        <w:t xml:space="preserve">is </w:t>
      </w:r>
      <w:r w:rsidR="005B7AD2" w:rsidRPr="005A1581">
        <w:rPr>
          <w:color w:val="000000" w:themeColor="text1"/>
        </w:rPr>
        <w:t>because it may impact on the political act</w:t>
      </w:r>
      <w:r w:rsidR="001B39BF" w:rsidRPr="005A1581">
        <w:rPr>
          <w:color w:val="000000" w:themeColor="text1"/>
        </w:rPr>
        <w:t>,</w:t>
      </w:r>
      <w:r w:rsidR="006D61C5" w:rsidRPr="005A1581">
        <w:rPr>
          <w:color w:val="000000" w:themeColor="text1"/>
        </w:rPr>
        <w:t xml:space="preserve"> or these discretions may challenge the core role of the public policy implementation (Gilson, 2015)</w:t>
      </w:r>
      <w:r w:rsidR="001B39BF" w:rsidRPr="005A1581">
        <w:rPr>
          <w:color w:val="000000" w:themeColor="text1"/>
        </w:rPr>
        <w:t xml:space="preserve"> – as</w:t>
      </w:r>
      <w:r w:rsidR="00A67FB8" w:rsidRPr="005A1581">
        <w:rPr>
          <w:color w:val="000000" w:themeColor="text1"/>
        </w:rPr>
        <w:t xml:space="preserve"> Brodkin (2012:</w:t>
      </w:r>
      <w:r w:rsidR="007D7A99" w:rsidRPr="005A1581">
        <w:rPr>
          <w:color w:val="000000" w:themeColor="text1"/>
        </w:rPr>
        <w:t xml:space="preserve"> </w:t>
      </w:r>
      <w:r w:rsidR="005B7AD2" w:rsidRPr="005A1581">
        <w:rPr>
          <w:color w:val="000000" w:themeColor="text1"/>
        </w:rPr>
        <w:t>947) noted</w:t>
      </w:r>
      <w:r w:rsidR="001B39BF" w:rsidRPr="005A1581">
        <w:rPr>
          <w:color w:val="000000" w:themeColor="text1"/>
        </w:rPr>
        <w:t>:</w:t>
      </w:r>
      <w:r w:rsidR="005B7AD2" w:rsidRPr="005A1581">
        <w:rPr>
          <w:color w:val="000000" w:themeColor="text1"/>
        </w:rPr>
        <w:t xml:space="preserve"> ‘potentially building or undermining support for government as a vehicle for advancing social welfare, equity and justice’</w:t>
      </w:r>
      <w:r w:rsidR="00F6378C" w:rsidRPr="005A1581">
        <w:rPr>
          <w:color w:val="000000" w:themeColor="text1"/>
        </w:rPr>
        <w:t xml:space="preserve">. </w:t>
      </w:r>
      <w:r w:rsidR="005B761A" w:rsidRPr="005A1581">
        <w:rPr>
          <w:color w:val="000000" w:themeColor="text1"/>
        </w:rPr>
        <w:t>According to the top-down perspective, the central government of the decision</w:t>
      </w:r>
      <w:r w:rsidR="001B39BF" w:rsidRPr="005A1581">
        <w:rPr>
          <w:color w:val="000000" w:themeColor="text1"/>
        </w:rPr>
        <w:t>-</w:t>
      </w:r>
      <w:r w:rsidR="005B761A" w:rsidRPr="005A1581">
        <w:rPr>
          <w:color w:val="000000" w:themeColor="text1"/>
        </w:rPr>
        <w:t xml:space="preserve">makers are supposed to hold a dominant </w:t>
      </w:r>
      <w:r w:rsidR="00D92B55" w:rsidRPr="005A1581">
        <w:rPr>
          <w:color w:val="000000" w:themeColor="text1"/>
        </w:rPr>
        <w:t>power and all the implementer</w:t>
      </w:r>
      <w:r w:rsidR="001B39BF" w:rsidRPr="005A1581">
        <w:rPr>
          <w:color w:val="000000" w:themeColor="text1"/>
        </w:rPr>
        <w:t>s</w:t>
      </w:r>
      <w:r w:rsidR="00D92B55" w:rsidRPr="005A1581">
        <w:rPr>
          <w:color w:val="000000" w:themeColor="text1"/>
        </w:rPr>
        <w:t xml:space="preserve"> should comply with </w:t>
      </w:r>
      <w:r w:rsidR="001B39BF" w:rsidRPr="005A1581">
        <w:rPr>
          <w:color w:val="000000" w:themeColor="text1"/>
        </w:rPr>
        <w:t xml:space="preserve">the </w:t>
      </w:r>
      <w:r w:rsidR="00D92B55" w:rsidRPr="005A1581">
        <w:rPr>
          <w:color w:val="000000" w:themeColor="text1"/>
        </w:rPr>
        <w:t>guideline</w:t>
      </w:r>
      <w:r w:rsidR="001B39BF" w:rsidRPr="005A1581">
        <w:rPr>
          <w:color w:val="000000" w:themeColor="text1"/>
        </w:rPr>
        <w:t>s</w:t>
      </w:r>
      <w:r w:rsidR="00A67FB8" w:rsidRPr="005A1581">
        <w:rPr>
          <w:color w:val="000000" w:themeColor="text1"/>
        </w:rPr>
        <w:t xml:space="preserve">. (Barrett, </w:t>
      </w:r>
      <w:r w:rsidR="009E29AA" w:rsidRPr="005A1581">
        <w:rPr>
          <w:color w:val="000000" w:themeColor="text1"/>
        </w:rPr>
        <w:t xml:space="preserve">2004) </w:t>
      </w:r>
      <w:r w:rsidR="00D92B55" w:rsidRPr="005A1581">
        <w:rPr>
          <w:color w:val="000000" w:themeColor="text1"/>
        </w:rPr>
        <w:t xml:space="preserve">However, the empirical evidence </w:t>
      </w:r>
      <w:r w:rsidR="00052FC1" w:rsidRPr="005A1581">
        <w:rPr>
          <w:color w:val="000000" w:themeColor="text1"/>
        </w:rPr>
        <w:t>demonstrates</w:t>
      </w:r>
      <w:r w:rsidR="00D92B55" w:rsidRPr="005A1581">
        <w:rPr>
          <w:color w:val="000000" w:themeColor="text1"/>
        </w:rPr>
        <w:t xml:space="preserve"> </w:t>
      </w:r>
      <w:r w:rsidR="00052FC1" w:rsidRPr="005A1581">
        <w:rPr>
          <w:color w:val="000000" w:themeColor="text1"/>
        </w:rPr>
        <w:t>it is not an easy task for</w:t>
      </w:r>
      <w:r w:rsidR="00D92B55" w:rsidRPr="005A1581">
        <w:rPr>
          <w:color w:val="000000" w:themeColor="text1"/>
        </w:rPr>
        <w:t xml:space="preserve"> </w:t>
      </w:r>
      <w:r w:rsidR="00905B18" w:rsidRPr="005A1581">
        <w:rPr>
          <w:color w:val="000000" w:themeColor="text1"/>
        </w:rPr>
        <w:t xml:space="preserve">central government to hold this power and </w:t>
      </w:r>
      <w:r w:rsidR="001B39BF" w:rsidRPr="005A1581">
        <w:rPr>
          <w:color w:val="000000" w:themeColor="text1"/>
        </w:rPr>
        <w:t>obtain</w:t>
      </w:r>
      <w:r w:rsidR="00905B18" w:rsidRPr="005A1581">
        <w:rPr>
          <w:color w:val="000000" w:themeColor="text1"/>
        </w:rPr>
        <w:t xml:space="preserve"> complete obedience from the street</w:t>
      </w:r>
      <w:r w:rsidR="001B39BF" w:rsidRPr="005A1581">
        <w:rPr>
          <w:color w:val="000000" w:themeColor="text1"/>
        </w:rPr>
        <w:t>-</w:t>
      </w:r>
      <w:r w:rsidR="00905B18" w:rsidRPr="005A1581">
        <w:rPr>
          <w:color w:val="000000" w:themeColor="text1"/>
        </w:rPr>
        <w:t>level officials</w:t>
      </w:r>
      <w:r w:rsidR="009E29AA" w:rsidRPr="005A1581">
        <w:rPr>
          <w:color w:val="000000" w:themeColor="text1"/>
        </w:rPr>
        <w:t xml:space="preserve"> (Hudson and Lowe,</w:t>
      </w:r>
      <w:r w:rsidR="00A67FB8" w:rsidRPr="005A1581">
        <w:rPr>
          <w:color w:val="000000" w:themeColor="text1"/>
        </w:rPr>
        <w:t xml:space="preserve"> </w:t>
      </w:r>
      <w:r w:rsidR="009E29AA" w:rsidRPr="005A1581">
        <w:rPr>
          <w:color w:val="000000" w:themeColor="text1"/>
        </w:rPr>
        <w:t>2009)</w:t>
      </w:r>
      <w:r w:rsidR="00905B18" w:rsidRPr="005A1581">
        <w:rPr>
          <w:color w:val="000000" w:themeColor="text1"/>
        </w:rPr>
        <w:t>. Specifically, this situation m</w:t>
      </w:r>
      <w:r w:rsidR="004863FE" w:rsidRPr="005A1581">
        <w:rPr>
          <w:color w:val="000000" w:themeColor="text1"/>
        </w:rPr>
        <w:t xml:space="preserve">ay </w:t>
      </w:r>
      <w:r w:rsidR="001B39BF" w:rsidRPr="005A1581">
        <w:rPr>
          <w:color w:val="000000" w:themeColor="text1"/>
        </w:rPr>
        <w:t xml:space="preserve">be </w:t>
      </w:r>
      <w:r w:rsidR="004863FE" w:rsidRPr="005A1581">
        <w:rPr>
          <w:color w:val="000000" w:themeColor="text1"/>
        </w:rPr>
        <w:t>due to lack of resource</w:t>
      </w:r>
      <w:r w:rsidR="001B39BF" w:rsidRPr="005A1581">
        <w:rPr>
          <w:color w:val="000000" w:themeColor="text1"/>
        </w:rPr>
        <w:t>s</w:t>
      </w:r>
      <w:r w:rsidR="004863FE" w:rsidRPr="005A1581">
        <w:rPr>
          <w:color w:val="000000" w:themeColor="text1"/>
        </w:rPr>
        <w:t xml:space="preserve">, policy ambiguities, weak administration power and so on </w:t>
      </w:r>
      <w:r w:rsidR="001B39BF" w:rsidRPr="005A1581">
        <w:rPr>
          <w:color w:val="000000" w:themeColor="text1"/>
        </w:rPr>
        <w:t xml:space="preserve">and </w:t>
      </w:r>
      <w:r w:rsidR="00A67FB8" w:rsidRPr="005A1581">
        <w:rPr>
          <w:color w:val="000000" w:themeColor="text1"/>
        </w:rPr>
        <w:t xml:space="preserve">so forth (Lipsky, 1971; </w:t>
      </w:r>
      <w:r w:rsidR="00E845F3" w:rsidRPr="005A1581">
        <w:rPr>
          <w:color w:val="000000" w:themeColor="text1"/>
        </w:rPr>
        <w:t>Gilson, 2015).</w:t>
      </w:r>
      <w:r w:rsidR="003D733A" w:rsidRPr="005A1581">
        <w:rPr>
          <w:color w:val="000000" w:themeColor="text1"/>
        </w:rPr>
        <w:t xml:space="preserve"> </w:t>
      </w:r>
    </w:p>
    <w:p w14:paraId="658175F9" w14:textId="002A9DA5" w:rsidR="009F40BE" w:rsidRPr="005A1581" w:rsidRDefault="009F40BE" w:rsidP="009F40BE">
      <w:pPr>
        <w:spacing w:line="360" w:lineRule="auto"/>
        <w:rPr>
          <w:color w:val="000000" w:themeColor="text1"/>
        </w:rPr>
      </w:pPr>
      <w:r w:rsidRPr="005A1581">
        <w:rPr>
          <w:color w:val="000000" w:themeColor="text1"/>
        </w:rPr>
        <w:t xml:space="preserve">All the literature about the bottom-up approach, as noted above, focuses on </w:t>
      </w:r>
      <w:r w:rsidRPr="005A1581">
        <w:rPr>
          <w:color w:val="000000" w:themeColor="text1"/>
        </w:rPr>
        <w:lastRenderedPageBreak/>
        <w:t xml:space="preserve">Western countries, and there is a huge difference between the West and Asian countries in terms of their political and cultural environments. That is to say, exceptions and differences in implementation must exist. China does have a really strong and powerful administrative system and the central government does hold a dominant power, which means that all the street-level officials do have to comply with the work arrangement and follow the orders from CHINADA. The street-level officials of the anti-doping work in China have only limited autonomy and discretion. </w:t>
      </w:r>
    </w:p>
    <w:p w14:paraId="240D8DBA" w14:textId="2847BFDC" w:rsidR="00275CAD" w:rsidRPr="005A1581" w:rsidRDefault="0016554A" w:rsidP="004C1CC5">
      <w:pPr>
        <w:spacing w:line="360" w:lineRule="auto"/>
        <w:rPr>
          <w:color w:val="000000" w:themeColor="text1"/>
        </w:rPr>
      </w:pPr>
      <w:r w:rsidRPr="005A1581">
        <w:rPr>
          <w:color w:val="000000" w:themeColor="text1"/>
        </w:rPr>
        <w:t>This strong and powerful administration may make it much easier for CHINADA to control the street-level officials, and may apparently make current policy implementation go smoothly throughout the country, but it still cannot neglect the personal preference and discretion of street-level officials in the anti-doping work. There will be more discussion on this in the next section and in Chapter 8.</w:t>
      </w:r>
    </w:p>
    <w:p w14:paraId="63982C98" w14:textId="77777777" w:rsidR="0016554A" w:rsidRPr="005A1581" w:rsidRDefault="0016554A" w:rsidP="004C1CC5">
      <w:pPr>
        <w:spacing w:line="360" w:lineRule="auto"/>
        <w:rPr>
          <w:color w:val="000000" w:themeColor="text1"/>
        </w:rPr>
      </w:pPr>
    </w:p>
    <w:p w14:paraId="25FAE3D9" w14:textId="7A79A3A0" w:rsidR="002109EC" w:rsidRPr="005A1581" w:rsidRDefault="002109EC" w:rsidP="00333E9A">
      <w:pPr>
        <w:pStyle w:val="Heading3"/>
      </w:pPr>
      <w:bookmarkStart w:id="328" w:name="_Toc12790034"/>
      <w:r w:rsidRPr="005A1581">
        <w:t>Conclusion</w:t>
      </w:r>
      <w:bookmarkEnd w:id="328"/>
    </w:p>
    <w:p w14:paraId="5A5027B9" w14:textId="2DA4225C" w:rsidR="00943F1E" w:rsidRPr="005A1581" w:rsidRDefault="00943F1E" w:rsidP="00333E9A">
      <w:pPr>
        <w:spacing w:line="360" w:lineRule="auto"/>
        <w:rPr>
          <w:color w:val="000000" w:themeColor="text1"/>
        </w:rPr>
      </w:pPr>
      <w:r w:rsidRPr="005A1581">
        <w:rPr>
          <w:color w:val="000000" w:themeColor="text1"/>
        </w:rPr>
        <w:t>By a contrastive analysis of the top-down and bottom-up approaches to anti-doping implementation, it can be concluded that both approaches contribute to the Chinese implementation process. However, the method selected should not be called the hybrid approach</w:t>
      </w:r>
      <w:r w:rsidR="00D0768C" w:rsidRPr="005A1581">
        <w:rPr>
          <w:color w:val="000000" w:themeColor="text1"/>
        </w:rPr>
        <w:t>es</w:t>
      </w:r>
      <w:r w:rsidRPr="005A1581">
        <w:rPr>
          <w:color w:val="000000" w:themeColor="text1"/>
        </w:rPr>
        <w:t xml:space="preserve"> and that is also one of the reasons why this research did not use the ACF model for analysis. The other reason may be that, as noted in the theoretical literature chapter, except the comprehensiveness, the parsimony also need to be considered when choosing the theor</w:t>
      </w:r>
      <w:r w:rsidR="003E0A31" w:rsidRPr="005A1581">
        <w:rPr>
          <w:color w:val="000000" w:themeColor="text1"/>
        </w:rPr>
        <w:t>etical framework to interpret</w:t>
      </w:r>
      <w:r w:rsidRPr="005A1581">
        <w:rPr>
          <w:color w:val="000000" w:themeColor="text1"/>
        </w:rPr>
        <w:t xml:space="preserve"> the finding. The ACF model may add </w:t>
      </w:r>
      <w:r w:rsidR="00000107" w:rsidRPr="005A1581">
        <w:rPr>
          <w:color w:val="000000" w:themeColor="text1"/>
        </w:rPr>
        <w:t xml:space="preserve">no </w:t>
      </w:r>
      <w:r w:rsidRPr="005A1581">
        <w:rPr>
          <w:color w:val="000000" w:themeColor="text1"/>
        </w:rPr>
        <w:t xml:space="preserve">additional value to a </w:t>
      </w:r>
      <w:r w:rsidR="00000107" w:rsidRPr="005A1581">
        <w:rPr>
          <w:color w:val="000000" w:themeColor="text1"/>
        </w:rPr>
        <w:t>researcher’s understanding</w:t>
      </w:r>
      <w:r w:rsidRPr="005A1581">
        <w:rPr>
          <w:color w:val="000000" w:themeColor="text1"/>
        </w:rPr>
        <w:t>.</w:t>
      </w:r>
      <w:r w:rsidR="00B42830" w:rsidRPr="005A1581">
        <w:rPr>
          <w:color w:val="000000" w:themeColor="text1"/>
        </w:rPr>
        <w:t xml:space="preserve"> The</w:t>
      </w:r>
      <w:r w:rsidRPr="005A1581">
        <w:rPr>
          <w:color w:val="000000" w:themeColor="text1"/>
        </w:rPr>
        <w:t xml:space="preserve"> </w:t>
      </w:r>
      <w:r w:rsidR="00B42830" w:rsidRPr="005A1581">
        <w:rPr>
          <w:color w:val="000000" w:themeColor="text1"/>
        </w:rPr>
        <w:t>t</w:t>
      </w:r>
      <w:r w:rsidRPr="005A1581">
        <w:rPr>
          <w:color w:val="000000" w:themeColor="text1"/>
        </w:rPr>
        <w:t xml:space="preserve">op-down </w:t>
      </w:r>
      <w:r w:rsidR="00B42830" w:rsidRPr="005A1581">
        <w:rPr>
          <w:color w:val="000000" w:themeColor="text1"/>
        </w:rPr>
        <w:t xml:space="preserve">approach is the main approach, whereas according to the </w:t>
      </w:r>
      <w:r w:rsidRPr="005A1581">
        <w:rPr>
          <w:color w:val="000000" w:themeColor="text1"/>
        </w:rPr>
        <w:t xml:space="preserve">bottom-up approach the street-level officials </w:t>
      </w:r>
      <w:r w:rsidR="00B42830" w:rsidRPr="005A1581">
        <w:rPr>
          <w:color w:val="000000" w:themeColor="text1"/>
        </w:rPr>
        <w:t>would</w:t>
      </w:r>
      <w:r w:rsidRPr="005A1581">
        <w:rPr>
          <w:color w:val="000000" w:themeColor="text1"/>
        </w:rPr>
        <w:t xml:space="preserve"> have </w:t>
      </w:r>
      <w:r w:rsidR="00DA390C" w:rsidRPr="005A1581">
        <w:rPr>
          <w:color w:val="000000" w:themeColor="text1"/>
        </w:rPr>
        <w:t>some degree of</w:t>
      </w:r>
      <w:r w:rsidRPr="005A1581">
        <w:rPr>
          <w:color w:val="000000" w:themeColor="text1"/>
        </w:rPr>
        <w:t xml:space="preserve"> autonomy, but almost every movement is dependent on order from CHINADA, which means they have limited voice.</w:t>
      </w:r>
    </w:p>
    <w:p w14:paraId="27AEEB5E" w14:textId="7AA5318B" w:rsidR="00DA390C" w:rsidRPr="005A1581" w:rsidRDefault="000F2D58" w:rsidP="00333E9A">
      <w:pPr>
        <w:spacing w:line="360" w:lineRule="auto"/>
        <w:rPr>
          <w:color w:val="000000" w:themeColor="text1"/>
        </w:rPr>
      </w:pPr>
      <w:r w:rsidRPr="005A1581">
        <w:rPr>
          <w:color w:val="000000" w:themeColor="text1"/>
        </w:rPr>
        <w:t>After this comprehensive evaluation of the anti-doping policy implementation in China, one of the main themes of the Code compliance can be concluded here and named ‘implementation themes.’ This theme demonstrates how anti-doping policy is implemented in China. Spec</w:t>
      </w:r>
      <w:r w:rsidR="004F23B6" w:rsidRPr="005A1581">
        <w:rPr>
          <w:color w:val="000000" w:themeColor="text1"/>
        </w:rPr>
        <w:t xml:space="preserve">ifically, this theme adopted the </w:t>
      </w:r>
      <w:r w:rsidRPr="005A1581">
        <w:rPr>
          <w:color w:val="000000" w:themeColor="text1"/>
        </w:rPr>
        <w:t>Van Meter and Van Horn</w:t>
      </w:r>
      <w:r w:rsidR="004F23B6" w:rsidRPr="005A1581">
        <w:rPr>
          <w:color w:val="000000" w:themeColor="text1"/>
        </w:rPr>
        <w:t>’s</w:t>
      </w:r>
      <w:r w:rsidRPr="005A1581">
        <w:rPr>
          <w:color w:val="000000" w:themeColor="text1"/>
        </w:rPr>
        <w:t xml:space="preserve"> model</w:t>
      </w:r>
      <w:r w:rsidR="004F23B6" w:rsidRPr="005A1581">
        <w:rPr>
          <w:color w:val="000000" w:themeColor="text1"/>
        </w:rPr>
        <w:t xml:space="preserve"> (1975) </w:t>
      </w:r>
      <w:r w:rsidRPr="005A1581">
        <w:rPr>
          <w:color w:val="000000" w:themeColor="text1"/>
        </w:rPr>
        <w:t xml:space="preserve">to point </w:t>
      </w:r>
      <w:r w:rsidR="00433117" w:rsidRPr="005A1581">
        <w:rPr>
          <w:color w:val="000000" w:themeColor="text1"/>
        </w:rPr>
        <w:t xml:space="preserve">out </w:t>
      </w:r>
      <w:r w:rsidRPr="005A1581">
        <w:rPr>
          <w:color w:val="000000" w:themeColor="text1"/>
        </w:rPr>
        <w:t xml:space="preserve">the key elements that influence the </w:t>
      </w:r>
      <w:r w:rsidRPr="005A1581">
        <w:rPr>
          <w:color w:val="000000" w:themeColor="text1"/>
        </w:rPr>
        <w:lastRenderedPageBreak/>
        <w:t>anti-doping policy implementation in China</w:t>
      </w:r>
      <w:r w:rsidR="00BE1627" w:rsidRPr="005A1581">
        <w:rPr>
          <w:color w:val="000000" w:themeColor="text1"/>
        </w:rPr>
        <w:t xml:space="preserve"> and consequently to create a new model</w:t>
      </w:r>
      <w:r w:rsidRPr="005A1581">
        <w:rPr>
          <w:color w:val="000000" w:themeColor="text1"/>
        </w:rPr>
        <w:t xml:space="preserve">. For example, policy resources and inter-organisational communication and enforcement activities are developed by this research </w:t>
      </w:r>
      <w:r w:rsidR="00433117" w:rsidRPr="005A1581">
        <w:rPr>
          <w:color w:val="000000" w:themeColor="text1"/>
        </w:rPr>
        <w:t>for the</w:t>
      </w:r>
      <w:r w:rsidRPr="005A1581">
        <w:rPr>
          <w:color w:val="000000" w:themeColor="text1"/>
        </w:rPr>
        <w:t xml:space="preserve"> Chinese conte</w:t>
      </w:r>
      <w:r w:rsidR="00433117" w:rsidRPr="005A1581">
        <w:rPr>
          <w:color w:val="000000" w:themeColor="text1"/>
        </w:rPr>
        <w:t>x</w:t>
      </w:r>
      <w:r w:rsidRPr="005A1581">
        <w:rPr>
          <w:color w:val="000000" w:themeColor="text1"/>
        </w:rPr>
        <w:t>t. All those sub-themes will affect policy implementation and consequentially influence Code compliance in China.</w:t>
      </w:r>
    </w:p>
    <w:p w14:paraId="416EAA94" w14:textId="77777777" w:rsidR="0003561E" w:rsidRPr="005A1581" w:rsidRDefault="0003561E" w:rsidP="00333E9A">
      <w:pPr>
        <w:spacing w:line="360" w:lineRule="auto"/>
        <w:rPr>
          <w:color w:val="000000" w:themeColor="text1"/>
        </w:rPr>
      </w:pPr>
    </w:p>
    <w:p w14:paraId="0706FAFF" w14:textId="51D39726" w:rsidR="00C01DB0" w:rsidRPr="005A1581" w:rsidRDefault="002109EC" w:rsidP="00333E9A">
      <w:pPr>
        <w:pStyle w:val="Heading2"/>
        <w:spacing w:line="360" w:lineRule="auto"/>
        <w:rPr>
          <w:rFonts w:cs="Arial"/>
          <w:color w:val="000000" w:themeColor="text1"/>
        </w:rPr>
      </w:pPr>
      <w:bookmarkStart w:id="329" w:name="_Toc520835563"/>
      <w:bookmarkStart w:id="330" w:name="_Toc519523240"/>
      <w:bookmarkStart w:id="331" w:name="_Toc12790035"/>
      <w:r w:rsidRPr="005A1581">
        <w:rPr>
          <w:rFonts w:cs="Arial"/>
          <w:color w:val="000000" w:themeColor="text1"/>
        </w:rPr>
        <w:t>A</w:t>
      </w:r>
      <w:r w:rsidR="003F26D1" w:rsidRPr="005A1581">
        <w:rPr>
          <w:rFonts w:cs="Arial"/>
          <w:color w:val="000000" w:themeColor="text1"/>
        </w:rPr>
        <w:t>nti-</w:t>
      </w:r>
      <w:bookmarkEnd w:id="329"/>
      <w:r w:rsidR="003F26D1" w:rsidRPr="005A1581">
        <w:rPr>
          <w:rFonts w:cs="Arial"/>
          <w:color w:val="000000" w:themeColor="text1"/>
        </w:rPr>
        <w:t>doping policy</w:t>
      </w:r>
      <w:bookmarkEnd w:id="330"/>
      <w:bookmarkEnd w:id="331"/>
    </w:p>
    <w:p w14:paraId="3AC32871" w14:textId="3E71C6BE" w:rsidR="00C01DB0" w:rsidRPr="005A1581" w:rsidRDefault="001C4861"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section</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0069386C" w:rsidRPr="005A1581">
        <w:rPr>
          <w:color w:val="000000" w:themeColor="text1"/>
        </w:rPr>
        <w:t xml:space="preserve">identify some potential risks and flaws while implementing the anti-doping policy and </w:t>
      </w:r>
      <w:r w:rsidRPr="005A1581">
        <w:rPr>
          <w:color w:val="000000" w:themeColor="text1"/>
        </w:rPr>
        <w:t>examine</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questions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challenges</w:t>
      </w:r>
      <w:r w:rsidR="008F7AA7" w:rsidRPr="005A1581">
        <w:rPr>
          <w:color w:val="000000" w:themeColor="text1"/>
        </w:rPr>
        <w:t xml:space="preserve"> </w:t>
      </w:r>
      <w:r w:rsidR="002109EC" w:rsidRPr="005A1581">
        <w:rPr>
          <w:color w:val="000000" w:themeColor="text1"/>
        </w:rPr>
        <w:t xml:space="preserve">on </w:t>
      </w:r>
      <w:r w:rsidRPr="005A1581">
        <w:rPr>
          <w:color w:val="000000" w:themeColor="text1"/>
        </w:rPr>
        <w:t>the</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97D58" w:rsidRPr="005A1581">
        <w:rPr>
          <w:color w:val="000000" w:themeColor="text1"/>
        </w:rPr>
        <w:t xml:space="preserve">, consequently going address the second theme of the Code compliance in China, which is called ‘Practical themes’ </w:t>
      </w:r>
    </w:p>
    <w:p w14:paraId="66E071FB" w14:textId="77777777" w:rsidR="000817CF" w:rsidRPr="005A1581" w:rsidRDefault="000817CF" w:rsidP="00333E9A">
      <w:pPr>
        <w:spacing w:line="360" w:lineRule="auto"/>
        <w:rPr>
          <w:color w:val="000000" w:themeColor="text1"/>
        </w:rPr>
      </w:pPr>
    </w:p>
    <w:p w14:paraId="50ECA791" w14:textId="3EB0252A" w:rsidR="00C01DB0" w:rsidRPr="005A1581" w:rsidRDefault="00AA36DF" w:rsidP="00333E9A">
      <w:pPr>
        <w:pStyle w:val="Heading3"/>
      </w:pPr>
      <w:bookmarkStart w:id="332" w:name="_Toc520835564"/>
      <w:bookmarkStart w:id="333" w:name="_Toc519523241"/>
      <w:bookmarkStart w:id="334" w:name="_Toc12790036"/>
      <w:r w:rsidRPr="005A1581">
        <w:t>T</w:t>
      </w:r>
      <w:r w:rsidR="006F3F4A" w:rsidRPr="005A1581">
        <w:t>arget</w:t>
      </w:r>
      <w:r w:rsidR="008F7AA7" w:rsidRPr="005A1581">
        <w:t xml:space="preserve"> </w:t>
      </w:r>
      <w:bookmarkEnd w:id="332"/>
      <w:r w:rsidR="006F3F4A" w:rsidRPr="005A1581">
        <w:t>group</w:t>
      </w:r>
      <w:bookmarkEnd w:id="333"/>
      <w:bookmarkEnd w:id="334"/>
    </w:p>
    <w:p w14:paraId="7E24F8DD" w14:textId="5FC7C444" w:rsidR="001C4861" w:rsidRPr="005A1581" w:rsidRDefault="001C4861" w:rsidP="00333E9A">
      <w:pPr>
        <w:spacing w:line="360" w:lineRule="auto"/>
        <w:rPr>
          <w:color w:val="000000" w:themeColor="text1"/>
        </w:rPr>
      </w:pPr>
      <w:r w:rsidRPr="005A1581">
        <w:rPr>
          <w:color w:val="000000" w:themeColor="text1"/>
        </w:rPr>
        <w:t>As</w:t>
      </w:r>
      <w:r w:rsidR="008F7AA7" w:rsidRPr="005A1581">
        <w:rPr>
          <w:color w:val="000000" w:themeColor="text1"/>
        </w:rPr>
        <w:t xml:space="preserve"> </w:t>
      </w:r>
      <w:r w:rsidRPr="005A1581">
        <w:rPr>
          <w:color w:val="000000" w:themeColor="text1"/>
        </w:rPr>
        <w:t>Fischer</w:t>
      </w:r>
      <w:r w:rsidR="008F7AA7" w:rsidRPr="005A1581">
        <w:rPr>
          <w:color w:val="000000" w:themeColor="text1"/>
        </w:rPr>
        <w:t xml:space="preserve"> </w:t>
      </w:r>
      <w:r w:rsidRPr="005A1581">
        <w:rPr>
          <w:color w:val="000000" w:themeColor="text1"/>
        </w:rPr>
        <w:t>(2012)</w:t>
      </w:r>
      <w:r w:rsidR="008F7AA7" w:rsidRPr="005A1581">
        <w:rPr>
          <w:color w:val="000000" w:themeColor="text1"/>
        </w:rPr>
        <w:t xml:space="preserve"> </w:t>
      </w:r>
      <w:r w:rsidRPr="005A1581">
        <w:rPr>
          <w:color w:val="000000" w:themeColor="text1"/>
        </w:rPr>
        <w:t>notes</w:t>
      </w:r>
      <w:r w:rsidR="00B538AF" w:rsidRPr="005A1581">
        <w:rPr>
          <w:color w:val="000000" w:themeColor="text1"/>
        </w:rPr>
        <w:t>,</w:t>
      </w:r>
      <w:r w:rsidR="008F7AA7" w:rsidRPr="005A1581">
        <w:rPr>
          <w:color w:val="000000" w:themeColor="text1"/>
        </w:rPr>
        <w:t xml:space="preserve"> </w:t>
      </w:r>
      <w:r w:rsidR="00E278AD" w:rsidRPr="005A1581">
        <w:rPr>
          <w:color w:val="000000" w:themeColor="text1"/>
        </w:rPr>
        <w:t>‘</w:t>
      </w:r>
      <w:r w:rsidR="002109EC"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success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any</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strategy</w:t>
      </w:r>
      <w:r w:rsidR="008F7AA7" w:rsidRPr="005A1581">
        <w:rPr>
          <w:color w:val="000000" w:themeColor="text1"/>
        </w:rPr>
        <w:t xml:space="preserve"> </w:t>
      </w:r>
      <w:r w:rsidRPr="005A1581">
        <w:rPr>
          <w:color w:val="000000" w:themeColor="text1"/>
        </w:rPr>
        <w:t>depends</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accurate</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target</w:t>
      </w:r>
      <w:r w:rsidR="008F7AA7" w:rsidRPr="005A1581">
        <w:rPr>
          <w:color w:val="000000" w:themeColor="text1"/>
        </w:rPr>
        <w:t xml:space="preserve"> </w:t>
      </w:r>
      <w:r w:rsidRPr="005A1581">
        <w:rPr>
          <w:color w:val="000000" w:themeColor="text1"/>
        </w:rPr>
        <w:t>group</w:t>
      </w:r>
      <w:r w:rsidR="00E278AD" w:rsidRPr="005A1581">
        <w:rPr>
          <w:color w:val="000000" w:themeColor="text1"/>
        </w:rPr>
        <w:t>’</w:t>
      </w:r>
      <w:r w:rsidR="00B538AF" w:rsidRPr="005A1581">
        <w:rPr>
          <w:color w:val="000000" w:themeColor="text1"/>
        </w:rPr>
        <w: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address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target</w:t>
      </w:r>
      <w:r w:rsidR="008F7AA7" w:rsidRPr="005A1581">
        <w:rPr>
          <w:color w:val="000000" w:themeColor="text1"/>
        </w:rPr>
        <w:t xml:space="preserve"> </w:t>
      </w:r>
      <w:r w:rsidRPr="005A1581">
        <w:rPr>
          <w:color w:val="000000" w:themeColor="text1"/>
        </w:rPr>
        <w:t>groups</w:t>
      </w:r>
      <w:r w:rsidR="00E278AD" w:rsidRPr="005A1581">
        <w:rPr>
          <w:color w:val="000000" w:themeColor="text1"/>
        </w:rPr>
        <w:t>’</w:t>
      </w:r>
      <w:r w:rsidR="008F7AA7" w:rsidRPr="005A1581">
        <w:rPr>
          <w:color w:val="000000" w:themeColor="text1"/>
        </w:rPr>
        <w:t xml:space="preserve"> </w:t>
      </w:r>
      <w:r w:rsidRPr="005A1581">
        <w:rPr>
          <w:color w:val="000000" w:themeColor="text1"/>
        </w:rPr>
        <w:t>motivations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create</w:t>
      </w:r>
      <w:r w:rsidR="008F7AA7" w:rsidRPr="005A1581">
        <w:rPr>
          <w:color w:val="000000" w:themeColor="text1"/>
        </w:rPr>
        <w:t xml:space="preserve"> </w:t>
      </w:r>
      <w:r w:rsidRPr="005A1581">
        <w:rPr>
          <w:color w:val="000000" w:themeColor="text1"/>
        </w:rPr>
        <w:t>policies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control</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motivations</w:t>
      </w:r>
      <w:r w:rsidR="00B538AF" w:rsidRPr="005A1581">
        <w:rPr>
          <w:color w:val="000000" w:themeColor="text1"/>
        </w:rPr>
        <w:t>,</w:t>
      </w:r>
      <w:r w:rsidR="008F7AA7" w:rsidRPr="005A1581">
        <w:rPr>
          <w:color w:val="000000" w:themeColor="text1"/>
        </w:rPr>
        <w:t xml:space="preserve"> </w:t>
      </w:r>
      <w:r w:rsidRPr="005A1581">
        <w:rPr>
          <w:color w:val="000000" w:themeColor="text1"/>
        </w:rPr>
        <w:t>we</w:t>
      </w:r>
      <w:r w:rsidR="008F7AA7" w:rsidRPr="005A1581">
        <w:rPr>
          <w:color w:val="000000" w:themeColor="text1"/>
        </w:rPr>
        <w:t xml:space="preserve"> </w:t>
      </w:r>
      <w:r w:rsidRPr="005A1581">
        <w:rPr>
          <w:color w:val="000000" w:themeColor="text1"/>
        </w:rPr>
        <w:t>must</w:t>
      </w:r>
      <w:r w:rsidR="008F7AA7" w:rsidRPr="005A1581">
        <w:rPr>
          <w:color w:val="000000" w:themeColor="text1"/>
        </w:rPr>
        <w:t xml:space="preserve"> </w:t>
      </w:r>
      <w:r w:rsidRPr="005A1581">
        <w:rPr>
          <w:color w:val="000000" w:themeColor="text1"/>
        </w:rPr>
        <w:t>improve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chances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successfully</w:t>
      </w:r>
      <w:r w:rsidR="008F7AA7" w:rsidRPr="005A1581">
        <w:rPr>
          <w:color w:val="000000" w:themeColor="text1"/>
        </w:rPr>
        <w:t xml:space="preserve"> </w:t>
      </w:r>
      <w:r w:rsidRPr="005A1581">
        <w:rPr>
          <w:color w:val="000000" w:themeColor="text1"/>
        </w:rPr>
        <w:t>regulating</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behaviour</w:t>
      </w:r>
      <w:r w:rsidR="008F7AA7" w:rsidRPr="005A1581">
        <w:rPr>
          <w:color w:val="000000" w:themeColor="text1"/>
        </w:rPr>
        <w:t xml:space="preserve"> </w:t>
      </w:r>
      <w:r w:rsidRPr="005A1581">
        <w:rPr>
          <w:color w:val="000000" w:themeColor="text1"/>
        </w:rPr>
        <w:t>(Fischer</w:t>
      </w:r>
      <w:r w:rsidR="00B538AF" w:rsidRPr="005A1581">
        <w:rPr>
          <w:color w:val="000000" w:themeColor="text1"/>
        </w:rPr>
        <w:t>,</w:t>
      </w:r>
      <w:r w:rsidR="008F7AA7" w:rsidRPr="005A1581">
        <w:rPr>
          <w:color w:val="000000" w:themeColor="text1"/>
        </w:rPr>
        <w:t xml:space="preserve"> </w:t>
      </w:r>
      <w:r w:rsidRPr="005A1581">
        <w:rPr>
          <w:color w:val="000000" w:themeColor="text1"/>
        </w:rPr>
        <w:t>2012).</w:t>
      </w:r>
      <w:r w:rsidR="008F7AA7" w:rsidRPr="005A1581">
        <w:rPr>
          <w:color w:val="000000" w:themeColor="text1"/>
        </w:rPr>
        <w:t xml:space="preserve"> </w:t>
      </w:r>
      <w:r w:rsidRPr="005A1581">
        <w:rPr>
          <w:color w:val="000000" w:themeColor="text1"/>
        </w:rPr>
        <w:t>According</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Article</w:t>
      </w:r>
      <w:r w:rsidR="008F7AA7" w:rsidRPr="005A1581">
        <w:rPr>
          <w:color w:val="000000" w:themeColor="text1"/>
        </w:rPr>
        <w:t xml:space="preserve"> </w:t>
      </w:r>
      <w:r w:rsidRPr="005A1581">
        <w:rPr>
          <w:color w:val="000000" w:themeColor="text1"/>
        </w:rPr>
        <w:t>5</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69386C" w:rsidRPr="005A1581">
        <w:rPr>
          <w:color w:val="000000" w:themeColor="text1"/>
        </w:rPr>
        <w:t>the ‘</w:t>
      </w:r>
      <w:r w:rsidR="000943BD" w:rsidRPr="005A1581">
        <w:rPr>
          <w:color w:val="000000" w:themeColor="text1"/>
        </w:rPr>
        <w:t>CHINADA</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Control</w:t>
      </w:r>
      <w:r w:rsidR="008F7AA7" w:rsidRPr="005A1581">
        <w:rPr>
          <w:color w:val="000000" w:themeColor="text1"/>
        </w:rPr>
        <w:t xml:space="preserve"> </w:t>
      </w:r>
      <w:r w:rsidRPr="005A1581">
        <w:rPr>
          <w:color w:val="000000" w:themeColor="text1"/>
        </w:rPr>
        <w:t>Rules</w:t>
      </w:r>
      <w:r w:rsidR="0069386C" w:rsidRPr="005A1581">
        <w:rPr>
          <w:color w:val="000000" w:themeColor="text1"/>
        </w:rPr>
        <w:t>’</w:t>
      </w:r>
      <w:r w:rsidR="00B538AF" w:rsidRPr="005A1581">
        <w:rPr>
          <w:color w:val="000000" w:themeColor="text1"/>
        </w:rPr>
        <w:t>,</w:t>
      </w:r>
      <w:r w:rsidR="008F7AA7" w:rsidRPr="005A1581">
        <w:rPr>
          <w:color w:val="000000" w:themeColor="text1"/>
        </w:rPr>
        <w:t xml:space="preserve"> </w:t>
      </w:r>
      <w:r w:rsidR="00E278AD" w:rsidRPr="005A1581">
        <w:rPr>
          <w:color w:val="000000" w:themeColor="text1"/>
        </w:rPr>
        <w:t>‘</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parties</w:t>
      </w:r>
      <w:r w:rsidR="00B538AF" w:rsidRPr="005A1581">
        <w:rPr>
          <w:color w:val="000000" w:themeColor="text1"/>
        </w:rPr>
        <w:t>,</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relevant</w:t>
      </w:r>
      <w:r w:rsidR="008F7AA7" w:rsidRPr="005A1581">
        <w:rPr>
          <w:color w:val="000000" w:themeColor="text1"/>
        </w:rPr>
        <w:t xml:space="preserve"> </w:t>
      </w:r>
      <w:r w:rsidRPr="005A1581">
        <w:rPr>
          <w:color w:val="000000" w:themeColor="text1"/>
        </w:rPr>
        <w:t>staff</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ations</w:t>
      </w:r>
      <w:r w:rsidR="008F7AA7" w:rsidRPr="005A1581">
        <w:rPr>
          <w:color w:val="000000" w:themeColor="text1"/>
        </w:rPr>
        <w:t xml:space="preserve"> </w:t>
      </w:r>
      <w:r w:rsidRPr="005A1581">
        <w:rPr>
          <w:color w:val="000000" w:themeColor="text1"/>
        </w:rPr>
        <w:t>need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understand</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comply</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provision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present</w:t>
      </w:r>
      <w:r w:rsidR="008F7AA7" w:rsidRPr="005A1581">
        <w:rPr>
          <w:color w:val="000000" w:themeColor="text1"/>
        </w:rPr>
        <w:t xml:space="preserve"> </w:t>
      </w:r>
      <w:r w:rsidRPr="005A1581">
        <w:rPr>
          <w:color w:val="000000" w:themeColor="text1"/>
        </w:rPr>
        <w:t>rules</w:t>
      </w:r>
      <w:r w:rsidR="00E278AD" w:rsidRPr="005A1581">
        <w:rPr>
          <w:color w:val="000000" w:themeColor="text1"/>
        </w:rPr>
        <w:t>’</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310DD5" w:rsidRPr="005A1581">
        <w:rPr>
          <w:color w:val="000000" w:themeColor="text1"/>
        </w:rPr>
        <w:t>A</w:t>
      </w:r>
      <w:r w:rsidRPr="005A1581">
        <w:rPr>
          <w:color w:val="000000" w:themeColor="text1"/>
        </w:rPr>
        <w:t>ppendix</w:t>
      </w:r>
      <w:r w:rsidR="008F7AA7" w:rsidRPr="005A1581">
        <w:rPr>
          <w:color w:val="000000" w:themeColor="text1"/>
        </w:rPr>
        <w:t xml:space="preserve"> </w:t>
      </w:r>
      <w:r w:rsidR="0069386C" w:rsidRPr="005A1581">
        <w:rPr>
          <w:color w:val="000000" w:themeColor="text1"/>
        </w:rPr>
        <w:t xml:space="preserve">to </w:t>
      </w:r>
      <w:r w:rsidR="00C71E44" w:rsidRPr="005A1581">
        <w:rPr>
          <w:color w:val="000000" w:themeColor="text1"/>
        </w:rPr>
        <w:t xml:space="preserve">the </w:t>
      </w:r>
      <w:r w:rsidR="0069386C" w:rsidRPr="005A1581">
        <w:rPr>
          <w:color w:val="000000" w:themeColor="text1"/>
        </w:rPr>
        <w:t>‘</w:t>
      </w:r>
      <w:r w:rsidR="008B38B1" w:rsidRPr="005A1581">
        <w:rPr>
          <w:color w:val="000000" w:themeColor="text1"/>
        </w:rPr>
        <w:t>CHINADA</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Control</w:t>
      </w:r>
      <w:r w:rsidR="008F7AA7" w:rsidRPr="005A1581">
        <w:rPr>
          <w:color w:val="000000" w:themeColor="text1"/>
        </w:rPr>
        <w:t xml:space="preserve"> </w:t>
      </w:r>
      <w:r w:rsidRPr="005A1581">
        <w:rPr>
          <w:color w:val="000000" w:themeColor="text1"/>
        </w:rPr>
        <w:t>Rules</w:t>
      </w:r>
      <w:r w:rsidR="0069386C" w:rsidRPr="005A1581">
        <w:rPr>
          <w:color w:val="000000" w:themeColor="text1"/>
        </w:rPr>
        <w:t>’</w:t>
      </w:r>
      <w:r w:rsidR="008F7AA7" w:rsidRPr="005A1581">
        <w:rPr>
          <w:color w:val="000000" w:themeColor="text1"/>
        </w:rPr>
        <w:t xml:space="preserve"> </w:t>
      </w:r>
      <w:r w:rsidRPr="005A1581">
        <w:rPr>
          <w:color w:val="000000" w:themeColor="text1"/>
        </w:rPr>
        <w:t>gives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definition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term</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Article</w:t>
      </w:r>
      <w:r w:rsidR="008F7AA7" w:rsidRPr="005A1581">
        <w:rPr>
          <w:color w:val="000000" w:themeColor="text1"/>
        </w:rPr>
        <w:t xml:space="preserve"> </w:t>
      </w:r>
      <w:r w:rsidRPr="005A1581">
        <w:rPr>
          <w:color w:val="000000" w:themeColor="text1"/>
        </w:rPr>
        <w:t>5</w:t>
      </w:r>
      <w:r w:rsidR="00310DD5" w:rsidRPr="005A1581">
        <w:rPr>
          <w:color w:val="000000" w:themeColor="text1"/>
        </w:rPr>
        <w:t>, beginning with an athlete</w:t>
      </w:r>
      <w:r w:rsidRPr="005A1581">
        <w:rPr>
          <w:color w:val="000000" w:themeColor="text1"/>
        </w:rPr>
        <w:t>.</w:t>
      </w:r>
      <w:r w:rsidR="008F7AA7" w:rsidRPr="005A1581">
        <w:rPr>
          <w:color w:val="000000" w:themeColor="text1"/>
        </w:rPr>
        <w:t xml:space="preserve"> </w:t>
      </w:r>
      <w:r w:rsidR="00310DD5"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parties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defined</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people</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suspected</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proven</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violation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words</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consider</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those</w:t>
      </w:r>
      <w:r w:rsidR="008F7AA7" w:rsidRPr="005A1581">
        <w:rPr>
          <w:color w:val="000000" w:themeColor="text1"/>
        </w:rPr>
        <w:t xml:space="preserve"> </w:t>
      </w:r>
      <w:r w:rsidRPr="005A1581">
        <w:rPr>
          <w:color w:val="000000" w:themeColor="text1"/>
        </w:rPr>
        <w:t>involved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violations</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target</w:t>
      </w:r>
      <w:r w:rsidR="008F7AA7" w:rsidRPr="005A1581">
        <w:rPr>
          <w:color w:val="000000" w:themeColor="text1"/>
        </w:rPr>
        <w:t xml:space="preserve"> </w:t>
      </w:r>
      <w:r w:rsidRPr="005A1581">
        <w:rPr>
          <w:color w:val="000000" w:themeColor="text1"/>
        </w:rPr>
        <w:t>groups.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Jinan</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agrees</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interpretation.</w:t>
      </w:r>
      <w:r w:rsidR="008F7AA7" w:rsidRPr="005A1581">
        <w:rPr>
          <w:color w:val="000000" w:themeColor="text1"/>
        </w:rPr>
        <w:t xml:space="preserve"> </w:t>
      </w:r>
      <w:r w:rsidRPr="005A1581">
        <w:rPr>
          <w:color w:val="000000" w:themeColor="text1"/>
        </w:rPr>
        <w:t>She</w:t>
      </w:r>
      <w:r w:rsidR="008F7AA7" w:rsidRPr="005A1581">
        <w:rPr>
          <w:color w:val="000000" w:themeColor="text1"/>
        </w:rPr>
        <w:t xml:space="preserve"> </w:t>
      </w:r>
      <w:r w:rsidRPr="005A1581">
        <w:rPr>
          <w:color w:val="000000" w:themeColor="text1"/>
        </w:rPr>
        <w:t>claims:</w:t>
      </w:r>
    </w:p>
    <w:p w14:paraId="75B95A7B" w14:textId="5C1BEE6F"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my</w:t>
      </w:r>
      <w:r w:rsidR="008F7AA7" w:rsidRPr="005A1581">
        <w:rPr>
          <w:color w:val="000000" w:themeColor="text1"/>
        </w:rPr>
        <w:t xml:space="preserve"> </w:t>
      </w:r>
      <w:r w:rsidR="001C4861" w:rsidRPr="005A1581">
        <w:rPr>
          <w:color w:val="000000" w:themeColor="text1"/>
        </w:rPr>
        <w:t>point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view</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long-standing</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According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policy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any</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incidents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happen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long</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occur</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Shandong</w:t>
      </w:r>
      <w:r w:rsidR="008F7AA7" w:rsidRPr="005A1581">
        <w:rPr>
          <w:color w:val="000000" w:themeColor="text1"/>
        </w:rPr>
        <w:t xml:space="preserve"> </w:t>
      </w:r>
      <w:r w:rsidR="001C4861" w:rsidRPr="005A1581">
        <w:rPr>
          <w:color w:val="000000" w:themeColor="text1"/>
        </w:rPr>
        <w:t>province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no</w:t>
      </w:r>
      <w:r w:rsidR="008F7AA7" w:rsidRPr="005A1581">
        <w:rPr>
          <w:color w:val="000000" w:themeColor="text1"/>
        </w:rPr>
        <w:t xml:space="preserve"> </w:t>
      </w:r>
      <w:r w:rsidR="001C4861" w:rsidRPr="005A1581">
        <w:rPr>
          <w:color w:val="000000" w:themeColor="text1"/>
        </w:rPr>
        <w:t>matter</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field</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been</w:t>
      </w:r>
      <w:r w:rsidR="008F7AA7" w:rsidRPr="005A1581">
        <w:rPr>
          <w:color w:val="000000" w:themeColor="text1"/>
        </w:rPr>
        <w:t xml:space="preserve"> </w:t>
      </w:r>
      <w:r w:rsidR="001C4861" w:rsidRPr="005A1581">
        <w:rPr>
          <w:color w:val="000000" w:themeColor="text1"/>
        </w:rPr>
        <w:t>in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C71E44" w:rsidRPr="005A1581">
        <w:rPr>
          <w:color w:val="000000" w:themeColor="text1"/>
        </w:rPr>
        <w:t>local anti-doping agencies</w:t>
      </w:r>
      <w:r w:rsidR="00551803" w:rsidRPr="005A1581">
        <w:rPr>
          <w:color w:val="000000" w:themeColor="text1"/>
        </w:rPr>
        <w:t>]</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take</w:t>
      </w:r>
      <w:r w:rsidR="008F7AA7" w:rsidRPr="005A1581">
        <w:rPr>
          <w:color w:val="000000" w:themeColor="text1"/>
        </w:rPr>
        <w:t xml:space="preserve"> </w:t>
      </w:r>
      <w:r w:rsidR="001C4861" w:rsidRPr="005A1581">
        <w:rPr>
          <w:color w:val="000000" w:themeColor="text1"/>
        </w:rPr>
        <w:t>responsibility</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it</w:t>
      </w:r>
      <w:r w:rsidRPr="005A1581">
        <w:rPr>
          <w:color w:val="000000" w:themeColor="text1"/>
        </w:rPr>
        <w:t>’</w:t>
      </w:r>
      <w:r w:rsidR="00B538AF" w:rsidRPr="005A1581">
        <w:rPr>
          <w:color w:val="000000" w:themeColor="text1"/>
        </w:rPr>
        <w:t>.</w:t>
      </w:r>
    </w:p>
    <w:p w14:paraId="3E95049D" w14:textId="74BF7E8C" w:rsidR="00F72BE1" w:rsidRPr="005A1581" w:rsidRDefault="001C4861" w:rsidP="00333E9A">
      <w:pPr>
        <w:spacing w:line="360" w:lineRule="auto"/>
        <w:rPr>
          <w:color w:val="000000" w:themeColor="text1"/>
        </w:rPr>
      </w:pPr>
      <w:r w:rsidRPr="005A1581">
        <w:rPr>
          <w:color w:val="000000" w:themeColor="text1"/>
        </w:rPr>
        <w:lastRenderedPageBreak/>
        <w:t>Notably</w:t>
      </w:r>
      <w:r w:rsidR="00B538AF" w:rsidRPr="005A1581">
        <w:rPr>
          <w:color w:val="000000" w:themeColor="text1"/>
        </w:rPr>
        <w:t>,</w:t>
      </w:r>
      <w:r w:rsidR="008F7AA7" w:rsidRPr="005A1581">
        <w:rPr>
          <w:color w:val="000000" w:themeColor="text1"/>
        </w:rPr>
        <w:t xml:space="preserve"> </w:t>
      </w:r>
      <w:r w:rsidRPr="005A1581">
        <w:rPr>
          <w:color w:val="000000" w:themeColor="text1"/>
        </w:rPr>
        <w:t>most</w:t>
      </w:r>
      <w:r w:rsidR="008F7AA7" w:rsidRPr="005A1581">
        <w:rPr>
          <w:color w:val="000000" w:themeColor="text1"/>
        </w:rPr>
        <w:t xml:space="preserve"> </w:t>
      </w:r>
      <w:r w:rsidRPr="005A1581">
        <w:rPr>
          <w:color w:val="000000" w:themeColor="text1"/>
        </w:rPr>
        <w:t>interviewees</w:t>
      </w:r>
      <w:r w:rsidR="00E278AD" w:rsidRPr="005A1581">
        <w:rPr>
          <w:color w:val="000000" w:themeColor="text1"/>
        </w:rPr>
        <w:t>’</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regulations</w:t>
      </w:r>
      <w:r w:rsidR="008F7AA7" w:rsidRPr="005A1581">
        <w:rPr>
          <w:color w:val="000000" w:themeColor="text1"/>
        </w:rPr>
        <w:t xml:space="preserve"> </w:t>
      </w:r>
      <w:r w:rsidRPr="005A1581">
        <w:rPr>
          <w:color w:val="000000" w:themeColor="text1"/>
        </w:rPr>
        <w:t>resonates</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World</w:t>
      </w:r>
      <w:r w:rsidR="006C593E" w:rsidRPr="005A1581">
        <w:rPr>
          <w:color w:val="000000" w:themeColor="text1"/>
        </w:rPr>
        <w:t xml:space="preserve"> </w:t>
      </w:r>
      <w:r w:rsidR="00310DD5" w:rsidRPr="005A1581">
        <w:rPr>
          <w:color w:val="000000" w:themeColor="text1"/>
        </w:rPr>
        <w:t xml:space="preserve">Anti-Doping </w:t>
      </w:r>
      <w:r w:rsidRPr="005A1581">
        <w:rPr>
          <w:color w:val="000000" w:themeColor="text1"/>
        </w:rPr>
        <w:t>Regulation</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terms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latter</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standards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deal</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registered</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determined</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incidents</w:t>
      </w:r>
      <w:r w:rsidR="008F7AA7" w:rsidRPr="005A1581">
        <w:rPr>
          <w:color w:val="000000" w:themeColor="text1"/>
        </w:rPr>
        <w:t xml:space="preserve"> </w:t>
      </w:r>
      <w:r w:rsidRPr="005A1581">
        <w:rPr>
          <w:color w:val="000000" w:themeColor="text1"/>
        </w:rPr>
        <w:t>appear</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mass</w:t>
      </w:r>
      <w:r w:rsidR="008F7AA7" w:rsidRPr="005A1581">
        <w:rPr>
          <w:color w:val="000000" w:themeColor="text1"/>
        </w:rPr>
        <w:t xml:space="preserve"> </w:t>
      </w:r>
      <w:r w:rsidRPr="005A1581">
        <w:rPr>
          <w:color w:val="000000" w:themeColor="text1"/>
        </w:rPr>
        <w:t>sports</w:t>
      </w:r>
      <w:r w:rsidR="00B538AF" w:rsidRPr="005A1581">
        <w:rPr>
          <w:color w:val="000000" w:themeColor="text1"/>
        </w:rPr>
        <w:t>,</w:t>
      </w:r>
      <w:r w:rsidR="008F7AA7" w:rsidRPr="005A1581">
        <w:rPr>
          <w:color w:val="000000" w:themeColor="text1"/>
        </w:rPr>
        <w:t xml:space="preserve"> </w:t>
      </w:r>
      <w:r w:rsidRPr="005A1581">
        <w:rPr>
          <w:color w:val="000000" w:themeColor="text1"/>
        </w:rPr>
        <w:t>public</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clubs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even</w:t>
      </w:r>
      <w:r w:rsidR="008F7AA7" w:rsidRPr="005A1581">
        <w:rPr>
          <w:color w:val="000000" w:themeColor="text1"/>
        </w:rPr>
        <w:t xml:space="preserve"> </w:t>
      </w:r>
      <w:r w:rsidRPr="005A1581">
        <w:rPr>
          <w:color w:val="000000" w:themeColor="text1"/>
        </w:rPr>
        <w:t>college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university</w:t>
      </w:r>
      <w:r w:rsidR="008F7AA7" w:rsidRPr="005A1581">
        <w:rPr>
          <w:color w:val="000000" w:themeColor="text1"/>
        </w:rPr>
        <w:t xml:space="preserve"> </w:t>
      </w:r>
      <w:r w:rsidRPr="005A1581">
        <w:rPr>
          <w:color w:val="000000" w:themeColor="text1"/>
        </w:rPr>
        <w:t>enrolment</w:t>
      </w:r>
      <w:r w:rsidR="008F7AA7" w:rsidRPr="005A1581">
        <w:rPr>
          <w:color w:val="000000" w:themeColor="text1"/>
        </w:rPr>
        <w:t xml:space="preserve"> </w:t>
      </w:r>
      <w:r w:rsidRPr="005A1581">
        <w:rPr>
          <w:color w:val="000000" w:themeColor="text1"/>
        </w:rPr>
        <w:t>exams.</w:t>
      </w:r>
      <w:r w:rsidR="0016554A" w:rsidRPr="005A1581">
        <w:rPr>
          <w:color w:val="000000" w:themeColor="text1"/>
        </w:rPr>
        <w:t xml:space="preserve"> However, anti-doping work for students in schools, public sports clubs, and mass sporting events is just starting, and thus there exists no clear standard for them. Although the problem has existed for a long time, it is only recently that CHINADA and the </w:t>
      </w:r>
      <w:r w:rsidR="00C71E44" w:rsidRPr="005A1581">
        <w:rPr>
          <w:color w:val="000000" w:themeColor="text1"/>
        </w:rPr>
        <w:t xml:space="preserve">local anti-doping agencies </w:t>
      </w:r>
      <w:r w:rsidR="0016554A" w:rsidRPr="005A1581">
        <w:rPr>
          <w:color w:val="000000" w:themeColor="text1"/>
        </w:rPr>
        <w:t xml:space="preserve">have come to realise it's potentially dangerous. </w:t>
      </w:r>
      <w:r w:rsidR="00CD4F63" w:rsidRPr="005A1581">
        <w:rPr>
          <w:color w:val="000000" w:themeColor="text1"/>
        </w:rPr>
        <w:t xml:space="preserve">The </w:t>
      </w:r>
      <w:r w:rsidR="00C71E44" w:rsidRPr="005A1581">
        <w:rPr>
          <w:color w:val="000000" w:themeColor="text1"/>
        </w:rPr>
        <w:t>D</w:t>
      </w:r>
      <w:r w:rsidR="00CD4F63" w:rsidRPr="005A1581">
        <w:rPr>
          <w:color w:val="000000" w:themeColor="text1"/>
        </w:rPr>
        <w:t>irector of the Institute for Sport Science in Jinan noted that they have started cooperating with the education system and strongly believe</w:t>
      </w:r>
      <w:r w:rsidR="000F7696" w:rsidRPr="005A1581">
        <w:rPr>
          <w:color w:val="000000" w:themeColor="text1"/>
        </w:rPr>
        <w:t>d</w:t>
      </w:r>
      <w:r w:rsidR="00CD4F63" w:rsidRPr="005A1581">
        <w:rPr>
          <w:color w:val="000000" w:themeColor="text1"/>
        </w:rPr>
        <w:t xml:space="preserve"> that they should strengthen cooperation with the education system and pay attention to the enrolment in college and university, sports team in college and university and even training and anti-doping education after enrolment. </w:t>
      </w:r>
    </w:p>
    <w:p w14:paraId="09C54ECA" w14:textId="27CC76CC" w:rsidR="00C01DB0" w:rsidRPr="005A1581" w:rsidRDefault="00CD4F63" w:rsidP="00333E9A">
      <w:pPr>
        <w:spacing w:line="360" w:lineRule="auto"/>
        <w:rPr>
          <w:color w:val="000000" w:themeColor="text1"/>
        </w:rPr>
      </w:pPr>
      <w:r w:rsidRPr="005A1581">
        <w:rPr>
          <w:color w:val="000000" w:themeColor="text1"/>
        </w:rPr>
        <w:t>The process of promoting the anti-doping work on student, mass public and</w:t>
      </w:r>
      <w:r w:rsidR="003E3F54" w:rsidRPr="005A1581">
        <w:rPr>
          <w:color w:val="000000" w:themeColor="text1"/>
        </w:rPr>
        <w:t xml:space="preserve"> public club is difficult. The D</w:t>
      </w:r>
      <w:r w:rsidRPr="005A1581">
        <w:rPr>
          <w:color w:val="000000" w:themeColor="text1"/>
        </w:rPr>
        <w:t xml:space="preserve">irector of the Institute for Sport Science in Jinan </w:t>
      </w:r>
      <w:r w:rsidR="001C4861" w:rsidRPr="005A1581">
        <w:rPr>
          <w:color w:val="000000" w:themeColor="text1"/>
        </w:rPr>
        <w:t>noted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challenge</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facing</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respect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inspecting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club</w:t>
      </w:r>
      <w:r w:rsidR="00310DD5" w:rsidRPr="005A1581">
        <w:rPr>
          <w:color w:val="000000" w:themeColor="text1"/>
        </w:rPr>
        <w:t>:</w:t>
      </w:r>
    </w:p>
    <w:p w14:paraId="60B01B66" w14:textId="7E2BE623"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A</w:t>
      </w:r>
      <w:r w:rsidR="00433117" w:rsidRPr="005A1581">
        <w:rPr>
          <w:color w:val="000000" w:themeColor="text1"/>
        </w:rPr>
        <w:t>t this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time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increased</w:t>
      </w:r>
      <w:r w:rsidR="008F7AA7" w:rsidRPr="005A1581">
        <w:rPr>
          <w:color w:val="000000" w:themeColor="text1"/>
        </w:rPr>
        <w:t xml:space="preserve"> </w:t>
      </w:r>
      <w:r w:rsidR="001C4861" w:rsidRPr="005A1581">
        <w:rPr>
          <w:color w:val="000000" w:themeColor="text1"/>
        </w:rPr>
        <w:t>number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clubs</w:t>
      </w:r>
      <w:r w:rsidR="008F7AA7" w:rsidRPr="005A1581">
        <w:rPr>
          <w:color w:val="000000" w:themeColor="text1"/>
        </w:rPr>
        <w:t xml:space="preserve"> </w:t>
      </w:r>
      <w:r w:rsidR="001C4861" w:rsidRPr="005A1581">
        <w:rPr>
          <w:color w:val="000000" w:themeColor="text1"/>
        </w:rPr>
        <w:t>such</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gym</w:t>
      </w:r>
      <w:r w:rsidR="008F7AA7" w:rsidRPr="005A1581">
        <w:rPr>
          <w:color w:val="000000" w:themeColor="text1"/>
        </w:rPr>
        <w:t xml:space="preserve"> </w:t>
      </w:r>
      <w:r w:rsidR="001C4861" w:rsidRPr="005A1581">
        <w:rPr>
          <w:color w:val="000000" w:themeColor="text1"/>
        </w:rPr>
        <w:t>clubs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so</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so</w:t>
      </w:r>
      <w:r w:rsidR="008F7AA7" w:rsidRPr="005A1581">
        <w:rPr>
          <w:color w:val="000000" w:themeColor="text1"/>
        </w:rPr>
        <w:t xml:space="preserve"> </w:t>
      </w:r>
      <w:r w:rsidR="001C4861" w:rsidRPr="005A1581">
        <w:rPr>
          <w:color w:val="000000" w:themeColor="text1"/>
        </w:rPr>
        <w:t>forth.</w:t>
      </w:r>
      <w:r w:rsidR="008F7AA7" w:rsidRPr="005A1581">
        <w:rPr>
          <w:color w:val="000000" w:themeColor="text1"/>
        </w:rPr>
        <w:t xml:space="preserve"> </w:t>
      </w:r>
      <w:r w:rsidR="001C4861" w:rsidRPr="005A1581">
        <w:rPr>
          <w:color w:val="000000" w:themeColor="text1"/>
        </w:rPr>
        <w:t>According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former</w:t>
      </w:r>
      <w:r w:rsidR="008F7AA7" w:rsidRPr="005A1581">
        <w:rPr>
          <w:color w:val="000000" w:themeColor="text1"/>
        </w:rPr>
        <w:t xml:space="preserve"> </w:t>
      </w:r>
      <w:r w:rsidR="001C4861" w:rsidRPr="005A1581">
        <w:rPr>
          <w:color w:val="000000" w:themeColor="text1"/>
        </w:rPr>
        <w:t>experiences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serious</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problem</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bodybuilders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responsibility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look</w:t>
      </w:r>
      <w:r w:rsidR="008F7AA7" w:rsidRPr="005A1581">
        <w:rPr>
          <w:color w:val="000000" w:themeColor="text1"/>
        </w:rPr>
        <w:t xml:space="preserve"> </w:t>
      </w:r>
      <w:r w:rsidR="001C4861" w:rsidRPr="005A1581">
        <w:rPr>
          <w:color w:val="000000" w:themeColor="text1"/>
        </w:rPr>
        <w:t>after</w:t>
      </w:r>
      <w:r w:rsidR="008F7AA7" w:rsidRPr="005A1581">
        <w:rPr>
          <w:color w:val="000000" w:themeColor="text1"/>
        </w:rPr>
        <w:t xml:space="preserve"> </w:t>
      </w:r>
      <w:r w:rsidR="001C4861" w:rsidRPr="005A1581">
        <w:rPr>
          <w:color w:val="000000" w:themeColor="text1"/>
        </w:rPr>
        <w:t>those</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clubs.</w:t>
      </w:r>
      <w:r w:rsidR="008F7AA7" w:rsidRPr="005A1581">
        <w:rPr>
          <w:color w:val="000000" w:themeColor="text1"/>
        </w:rPr>
        <w:t xml:space="preserve"> </w:t>
      </w:r>
      <w:r w:rsidR="001C4861" w:rsidRPr="005A1581">
        <w:rPr>
          <w:color w:val="000000" w:themeColor="text1"/>
        </w:rPr>
        <w:t>But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problem</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should</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know</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consider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administration</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every</w:t>
      </w:r>
      <w:r w:rsidR="008F7AA7" w:rsidRPr="005A1581">
        <w:rPr>
          <w:color w:val="000000" w:themeColor="text1"/>
        </w:rPr>
        <w:t xml:space="preserve"> </w:t>
      </w:r>
      <w:r w:rsidR="001C4861" w:rsidRPr="005A1581">
        <w:rPr>
          <w:color w:val="000000" w:themeColor="text1"/>
        </w:rPr>
        <w:t>movement.</w:t>
      </w:r>
      <w:r w:rsidR="008F7AA7" w:rsidRPr="005A1581">
        <w:rPr>
          <w:color w:val="000000" w:themeColor="text1"/>
        </w:rPr>
        <w:t xml:space="preserve"> </w:t>
      </w:r>
      <w:r w:rsidR="001C4861" w:rsidRPr="005A1581">
        <w:rPr>
          <w:color w:val="000000" w:themeColor="text1"/>
        </w:rPr>
        <w:t>Obviously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those</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clubs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2A24B2" w:rsidRPr="005A1581">
        <w:rPr>
          <w:color w:val="000000" w:themeColor="text1"/>
        </w:rPr>
        <w:t>national</w:t>
      </w:r>
      <w:r w:rsidR="008F7AA7" w:rsidRPr="005A1581">
        <w:rPr>
          <w:color w:val="000000" w:themeColor="text1"/>
        </w:rPr>
        <w:t xml:space="preserve"> </w:t>
      </w:r>
      <w:r w:rsidR="002A24B2" w:rsidRPr="005A1581">
        <w:rPr>
          <w:color w:val="000000" w:themeColor="text1"/>
        </w:rPr>
        <w:t>sports</w:t>
      </w:r>
      <w:r w:rsidR="008F7AA7" w:rsidRPr="005A1581">
        <w:rPr>
          <w:color w:val="000000" w:themeColor="text1"/>
        </w:rPr>
        <w:t xml:space="preserve"> </w:t>
      </w:r>
      <w:r w:rsidR="001C4861" w:rsidRPr="005A1581">
        <w:rPr>
          <w:color w:val="000000" w:themeColor="text1"/>
        </w:rPr>
        <w:t>administration</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constrained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administration</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power</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say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find</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difficult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manage</w:t>
      </w:r>
      <w:r w:rsidR="008F7AA7" w:rsidRPr="005A1581">
        <w:rPr>
          <w:color w:val="000000" w:themeColor="text1"/>
        </w:rPr>
        <w:t xml:space="preserve"> </w:t>
      </w:r>
      <w:r w:rsidR="001C4861" w:rsidRPr="005A1581">
        <w:rPr>
          <w:color w:val="000000" w:themeColor="text1"/>
        </w:rPr>
        <w:t>those</w:t>
      </w:r>
      <w:r w:rsidR="008F7AA7" w:rsidRPr="005A1581">
        <w:rPr>
          <w:color w:val="000000" w:themeColor="text1"/>
        </w:rPr>
        <w:t xml:space="preserve"> </w:t>
      </w:r>
      <w:r w:rsidR="001C4861" w:rsidRPr="005A1581">
        <w:rPr>
          <w:color w:val="000000" w:themeColor="text1"/>
        </w:rPr>
        <w:t>clubs</w:t>
      </w:r>
      <w:r w:rsidR="008F7AA7" w:rsidRPr="005A1581">
        <w:rPr>
          <w:color w:val="000000" w:themeColor="text1"/>
        </w:rPr>
        <w:t xml:space="preserve"> </w:t>
      </w:r>
      <w:r w:rsidR="001C4861" w:rsidRPr="005A1581">
        <w:rPr>
          <w:color w:val="000000" w:themeColor="text1"/>
        </w:rPr>
        <w:t>without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administration</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involvement</w:t>
      </w:r>
      <w:r w:rsidRPr="005A1581">
        <w:rPr>
          <w:color w:val="000000" w:themeColor="text1"/>
        </w:rPr>
        <w:t>’</w:t>
      </w:r>
      <w:r w:rsidR="00B538AF" w:rsidRPr="005A1581">
        <w:rPr>
          <w:color w:val="000000" w:themeColor="text1"/>
        </w:rPr>
        <w:t>.</w:t>
      </w:r>
    </w:p>
    <w:p w14:paraId="3A3F2E50" w14:textId="51710404" w:rsidR="00D268D5" w:rsidRPr="005A1581" w:rsidRDefault="00310DD5" w:rsidP="00333E9A">
      <w:pPr>
        <w:spacing w:line="360" w:lineRule="auto"/>
        <w:rPr>
          <w:color w:val="000000" w:themeColor="text1"/>
        </w:rPr>
      </w:pPr>
      <w:r w:rsidRPr="005A1581">
        <w:rPr>
          <w:color w:val="000000" w:themeColor="text1"/>
        </w:rPr>
        <w:t>C</w:t>
      </w:r>
      <w:r w:rsidR="001C4861" w:rsidRPr="005A1581">
        <w:rPr>
          <w:color w:val="000000" w:themeColor="text1"/>
        </w:rPr>
        <w:t>ompared</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Pr="005A1581">
        <w:rPr>
          <w:color w:val="000000" w:themeColor="text1"/>
        </w:rPr>
        <w:t xml:space="preserve">registered athletes, </w:t>
      </w:r>
      <w:r w:rsidR="001C4861" w:rsidRPr="005A1581">
        <w:rPr>
          <w:color w:val="000000" w:themeColor="text1"/>
        </w:rPr>
        <w:t>several</w:t>
      </w:r>
      <w:r w:rsidR="008F7AA7" w:rsidRPr="005A1581">
        <w:rPr>
          <w:color w:val="000000" w:themeColor="text1"/>
        </w:rPr>
        <w:t xml:space="preserve"> </w:t>
      </w:r>
      <w:r w:rsidR="001C4861" w:rsidRPr="005A1581">
        <w:rPr>
          <w:color w:val="000000" w:themeColor="text1"/>
        </w:rPr>
        <w:t>factors</w:t>
      </w:r>
      <w:r w:rsidR="008F7AA7" w:rsidRPr="005A1581">
        <w:rPr>
          <w:color w:val="000000" w:themeColor="text1"/>
        </w:rPr>
        <w:t xml:space="preserve"> </w:t>
      </w:r>
      <w:r w:rsidR="001C4861" w:rsidRPr="005A1581">
        <w:rPr>
          <w:color w:val="000000" w:themeColor="text1"/>
        </w:rPr>
        <w:t>contribute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fact</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CHINADA</w:t>
      </w:r>
      <w:r w:rsidR="008F7AA7" w:rsidRPr="005A1581">
        <w:rPr>
          <w:color w:val="000000" w:themeColor="text1"/>
        </w:rPr>
        <w:t xml:space="preserve"> </w:t>
      </w:r>
      <w:r w:rsidR="001C4861" w:rsidRPr="005A1581">
        <w:rPr>
          <w:color w:val="000000" w:themeColor="text1"/>
        </w:rPr>
        <w:t>pays</w:t>
      </w:r>
      <w:r w:rsidR="008F7AA7" w:rsidRPr="005A1581">
        <w:rPr>
          <w:color w:val="000000" w:themeColor="text1"/>
        </w:rPr>
        <w:t xml:space="preserve"> </w:t>
      </w:r>
      <w:r w:rsidR="001C4861" w:rsidRPr="005A1581">
        <w:rPr>
          <w:color w:val="000000" w:themeColor="text1"/>
        </w:rPr>
        <w:t>less</w:t>
      </w:r>
      <w:r w:rsidR="008F7AA7" w:rsidRPr="005A1581">
        <w:rPr>
          <w:color w:val="000000" w:themeColor="text1"/>
        </w:rPr>
        <w:t xml:space="preserve"> </w:t>
      </w:r>
      <w:r w:rsidR="001C4861" w:rsidRPr="005A1581">
        <w:rPr>
          <w:color w:val="000000" w:themeColor="text1"/>
        </w:rPr>
        <w:t>attention</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school</w:t>
      </w:r>
      <w:r w:rsidR="008F7AA7" w:rsidRPr="005A1581">
        <w:rPr>
          <w:color w:val="000000" w:themeColor="text1"/>
        </w:rPr>
        <w:t xml:space="preserve"> </w:t>
      </w:r>
      <w:r w:rsidR="001C4861" w:rsidRPr="005A1581">
        <w:rPr>
          <w:color w:val="000000" w:themeColor="text1"/>
        </w:rPr>
        <w:t>students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mass</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clubs.</w:t>
      </w:r>
      <w:r w:rsidR="008F7AA7" w:rsidRPr="005A1581">
        <w:rPr>
          <w:color w:val="000000" w:themeColor="text1"/>
        </w:rPr>
        <w:t xml:space="preserve"> </w:t>
      </w:r>
      <w:r w:rsidR="001C4861" w:rsidRPr="005A1581">
        <w:rPr>
          <w:color w:val="000000" w:themeColor="text1"/>
        </w:rPr>
        <w:t>First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proportion</w:t>
      </w:r>
      <w:r w:rsidR="008F7AA7" w:rsidRPr="005A1581">
        <w:rPr>
          <w:color w:val="000000" w:themeColor="text1"/>
        </w:rPr>
        <w:t xml:space="preserve"> </w:t>
      </w:r>
      <w:r w:rsidR="001C4861" w:rsidRPr="005A1581">
        <w:rPr>
          <w:color w:val="000000" w:themeColor="text1"/>
        </w:rPr>
        <w:t>needs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considered.</w:t>
      </w:r>
      <w:r w:rsidR="008F7AA7" w:rsidRPr="005A1581">
        <w:rPr>
          <w:color w:val="000000" w:themeColor="text1"/>
        </w:rPr>
        <w:t xml:space="preserve"> </w:t>
      </w:r>
      <w:r w:rsidR="001C4861" w:rsidRPr="005A1581">
        <w:rPr>
          <w:color w:val="000000" w:themeColor="text1"/>
        </w:rPr>
        <w:t>Even</w:t>
      </w:r>
      <w:r w:rsidR="008F7AA7" w:rsidRPr="005A1581">
        <w:rPr>
          <w:color w:val="000000" w:themeColor="text1"/>
        </w:rPr>
        <w:t xml:space="preserve"> </w:t>
      </w:r>
      <w:r w:rsidR="001C4861" w:rsidRPr="005A1581">
        <w:rPr>
          <w:color w:val="000000" w:themeColor="text1"/>
        </w:rPr>
        <w:t>though</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incidents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involve</w:t>
      </w:r>
      <w:r w:rsidR="008F7AA7" w:rsidRPr="005A1581">
        <w:rPr>
          <w:color w:val="000000" w:themeColor="text1"/>
        </w:rPr>
        <w:t xml:space="preserve"> </w:t>
      </w:r>
      <w:r w:rsidR="001C4861" w:rsidRPr="005A1581">
        <w:rPr>
          <w:color w:val="000000" w:themeColor="text1"/>
        </w:rPr>
        <w:t>students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normal</w:t>
      </w:r>
      <w:r w:rsidR="008F7AA7" w:rsidRPr="005A1581">
        <w:rPr>
          <w:color w:val="000000" w:themeColor="text1"/>
        </w:rPr>
        <w:t xml:space="preserve"> </w:t>
      </w:r>
      <w:r w:rsidR="001C4861" w:rsidRPr="005A1581">
        <w:rPr>
          <w:color w:val="000000" w:themeColor="text1"/>
        </w:rPr>
        <w:t>schools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concern</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really</w:t>
      </w:r>
      <w:r w:rsidR="008F7AA7" w:rsidRPr="005A1581">
        <w:rPr>
          <w:color w:val="000000" w:themeColor="text1"/>
        </w:rPr>
        <w:t xml:space="preserve"> </w:t>
      </w:r>
      <w:r w:rsidR="001C4861" w:rsidRPr="005A1581">
        <w:rPr>
          <w:color w:val="000000" w:themeColor="text1"/>
        </w:rPr>
        <w:t>small</w:t>
      </w:r>
      <w:r w:rsidR="008F7AA7" w:rsidRPr="005A1581">
        <w:rPr>
          <w:color w:val="000000" w:themeColor="text1"/>
        </w:rPr>
        <w:t xml:space="preserve"> </w:t>
      </w:r>
      <w:r w:rsidR="001C4861" w:rsidRPr="005A1581">
        <w:rPr>
          <w:color w:val="000000" w:themeColor="text1"/>
        </w:rPr>
        <w:t>group</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people</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stand</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low</w:t>
      </w:r>
      <w:r w:rsidR="008F7AA7" w:rsidRPr="005A1581">
        <w:rPr>
          <w:color w:val="000000" w:themeColor="text1"/>
        </w:rPr>
        <w:t xml:space="preserve"> </w:t>
      </w:r>
      <w:r w:rsidR="001C4861" w:rsidRPr="005A1581">
        <w:rPr>
          <w:color w:val="000000" w:themeColor="text1"/>
        </w:rPr>
        <w:t>probability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second</w:t>
      </w:r>
      <w:r w:rsidR="008F7AA7" w:rsidRPr="005A1581">
        <w:rPr>
          <w:color w:val="000000" w:themeColor="text1"/>
        </w:rPr>
        <w:t xml:space="preserve"> </w:t>
      </w:r>
      <w:r w:rsidR="001C4861" w:rsidRPr="005A1581">
        <w:rPr>
          <w:color w:val="000000" w:themeColor="text1"/>
        </w:rPr>
        <w:t>factor</w:t>
      </w:r>
      <w:r w:rsidR="008F7AA7" w:rsidRPr="005A1581">
        <w:rPr>
          <w:color w:val="000000" w:themeColor="text1"/>
        </w:rPr>
        <w:t xml:space="preserve"> </w:t>
      </w:r>
      <w:r w:rsidR="001C4861" w:rsidRPr="005A1581">
        <w:rPr>
          <w:color w:val="000000" w:themeColor="text1"/>
        </w:rPr>
        <w:lastRenderedPageBreak/>
        <w:t>is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position</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administrative</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Students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schools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bodybuilders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public</w:t>
      </w:r>
      <w:r w:rsidR="008F7AA7" w:rsidRPr="005A1581">
        <w:rPr>
          <w:color w:val="000000" w:themeColor="text1"/>
        </w:rPr>
        <w:t xml:space="preserve"> </w:t>
      </w:r>
      <w:r w:rsidR="001C4861" w:rsidRPr="005A1581">
        <w:rPr>
          <w:color w:val="000000" w:themeColor="text1"/>
        </w:rPr>
        <w:t>clubs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system</w:t>
      </w:r>
      <w:r w:rsidR="002C625D" w:rsidRPr="005A1581">
        <w:rPr>
          <w:color w:val="000000" w:themeColor="text1"/>
        </w:rPr>
        <w:t xml:space="preserve"> 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administration.</w:t>
      </w:r>
      <w:r w:rsidR="008F7AA7" w:rsidRPr="005A1581">
        <w:rPr>
          <w:color w:val="000000" w:themeColor="text1"/>
        </w:rPr>
        <w:t xml:space="preserve"> </w:t>
      </w:r>
      <w:r w:rsidR="002C625D"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advantage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strong</w:t>
      </w:r>
      <w:r w:rsidR="008F7AA7" w:rsidRPr="005A1581">
        <w:rPr>
          <w:color w:val="000000" w:themeColor="text1"/>
        </w:rPr>
        <w:t xml:space="preserve"> </w:t>
      </w:r>
      <w:r w:rsidR="001C4861" w:rsidRPr="005A1581">
        <w:rPr>
          <w:color w:val="000000" w:themeColor="text1"/>
        </w:rPr>
        <w:t>administration</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implement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less</w:t>
      </w:r>
      <w:r w:rsidR="008F7AA7" w:rsidRPr="005A1581">
        <w:rPr>
          <w:color w:val="000000" w:themeColor="text1"/>
        </w:rPr>
        <w:t xml:space="preserve"> </w:t>
      </w:r>
      <w:r w:rsidR="001C4861" w:rsidRPr="005A1581">
        <w:rPr>
          <w:color w:val="000000" w:themeColor="text1"/>
        </w:rPr>
        <w:t>resistance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disadvantage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administrations</w:t>
      </w:r>
      <w:r w:rsidR="008F7AA7" w:rsidRPr="005A1581">
        <w:rPr>
          <w:color w:val="000000" w:themeColor="text1"/>
        </w:rPr>
        <w:t xml:space="preserve"> </w:t>
      </w:r>
      <w:r w:rsidR="001C4861" w:rsidRPr="005A1581">
        <w:rPr>
          <w:color w:val="000000" w:themeColor="text1"/>
        </w:rPr>
        <w:t>face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difficulty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synchro</w:t>
      </w:r>
      <w:r w:rsidR="00C01DB0" w:rsidRPr="005A1581">
        <w:rPr>
          <w:color w:val="000000" w:themeColor="text1"/>
        </w:rPr>
        <w:t>nis</w:t>
      </w:r>
      <w:r w:rsidR="001C4861" w:rsidRPr="005A1581">
        <w:rPr>
          <w:color w:val="000000" w:themeColor="text1"/>
        </w:rPr>
        <w:t>ing</w:t>
      </w:r>
      <w:r w:rsidR="008F7AA7" w:rsidRPr="005A1581">
        <w:rPr>
          <w:color w:val="000000" w:themeColor="text1"/>
        </w:rPr>
        <w:t xml:space="preserve"> </w:t>
      </w:r>
      <w:r w:rsidR="001C4861" w:rsidRPr="005A1581">
        <w:rPr>
          <w:color w:val="000000" w:themeColor="text1"/>
        </w:rPr>
        <w:t>their</w:t>
      </w:r>
      <w:r w:rsidR="008F7AA7" w:rsidRPr="005A1581">
        <w:rPr>
          <w:color w:val="000000" w:themeColor="text1"/>
        </w:rPr>
        <w:t xml:space="preserve"> </w:t>
      </w:r>
      <w:r w:rsidR="001C4861" w:rsidRPr="005A1581">
        <w:rPr>
          <w:color w:val="000000" w:themeColor="text1"/>
        </w:rPr>
        <w:t>affairs.</w:t>
      </w:r>
      <w:r w:rsidR="00BE600B" w:rsidRPr="005A1581">
        <w:rPr>
          <w:color w:val="000000" w:themeColor="text1"/>
        </w:rPr>
        <w:t xml:space="preserve"> </w:t>
      </w:r>
      <w:r w:rsidR="00D268D5" w:rsidRPr="005A1581">
        <w:rPr>
          <w:color w:val="000000" w:themeColor="text1"/>
        </w:rPr>
        <w:t>Ju</w:t>
      </w:r>
      <w:r w:rsidR="00D269ED" w:rsidRPr="005A1581">
        <w:rPr>
          <w:color w:val="000000" w:themeColor="text1"/>
        </w:rPr>
        <w:t xml:space="preserve">st as noted in section </w:t>
      </w:r>
      <w:r w:rsidR="0016554A" w:rsidRPr="005A1581">
        <w:rPr>
          <w:color w:val="000000" w:themeColor="text1"/>
        </w:rPr>
        <w:t>one, CHINADA</w:t>
      </w:r>
      <w:r w:rsidR="00D268D5" w:rsidRPr="005A1581">
        <w:rPr>
          <w:color w:val="000000" w:themeColor="text1"/>
        </w:rPr>
        <w:t xml:space="preserve"> enforcement activities are difficult to act on the education system as a different characteristic of the implementing agency.</w:t>
      </w:r>
      <w:r w:rsidR="00496D81" w:rsidRPr="005A1581">
        <w:rPr>
          <w:color w:val="000000" w:themeColor="text1"/>
        </w:rPr>
        <w:t xml:space="preserve"> </w:t>
      </w:r>
    </w:p>
    <w:p w14:paraId="4B819302" w14:textId="5F1EC382" w:rsidR="000817CF" w:rsidRPr="005A1581" w:rsidRDefault="000817CF" w:rsidP="00333E9A">
      <w:pPr>
        <w:spacing w:line="360" w:lineRule="auto"/>
        <w:rPr>
          <w:color w:val="000000" w:themeColor="text1"/>
        </w:rPr>
      </w:pPr>
    </w:p>
    <w:p w14:paraId="69897642" w14:textId="65C62613" w:rsidR="00C01DB0" w:rsidRPr="005A1581" w:rsidRDefault="00AA36DF" w:rsidP="00333E9A">
      <w:pPr>
        <w:pStyle w:val="Heading3"/>
      </w:pPr>
      <w:bookmarkStart w:id="335" w:name="_Toc12790037"/>
      <w:bookmarkStart w:id="336" w:name="_Toc519523242"/>
      <w:r w:rsidRPr="005A1581">
        <w:t>A</w:t>
      </w:r>
      <w:r w:rsidR="006F3F4A" w:rsidRPr="005A1581">
        <w:t>nti-doping</w:t>
      </w:r>
      <w:r w:rsidR="008F7AA7" w:rsidRPr="005A1581">
        <w:t xml:space="preserve"> </w:t>
      </w:r>
      <w:r w:rsidR="006F3F4A" w:rsidRPr="005A1581">
        <w:t>education</w:t>
      </w:r>
      <w:bookmarkEnd w:id="335"/>
      <w:r w:rsidR="008F7AA7" w:rsidRPr="005A1581">
        <w:t xml:space="preserve"> </w:t>
      </w:r>
      <w:bookmarkEnd w:id="336"/>
    </w:p>
    <w:p w14:paraId="10B10D23" w14:textId="26A237AA" w:rsidR="00C01DB0" w:rsidRPr="005A1581" w:rsidRDefault="002C625D" w:rsidP="00333E9A">
      <w:pPr>
        <w:spacing w:line="360" w:lineRule="auto"/>
        <w:rPr>
          <w:color w:val="000000" w:themeColor="text1"/>
        </w:rPr>
      </w:pPr>
      <w:r w:rsidRPr="005A1581">
        <w:rPr>
          <w:color w:val="000000" w:themeColor="text1"/>
        </w:rPr>
        <w:t>A</w:t>
      </w:r>
      <w:r w:rsidR="001C4861" w:rsidRPr="005A1581">
        <w:rPr>
          <w:color w:val="000000" w:themeColor="text1"/>
        </w:rPr>
        <w:t>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proceeding</w:t>
      </w:r>
      <w:r w:rsidR="008F7AA7" w:rsidRPr="005A1581">
        <w:rPr>
          <w:color w:val="000000" w:themeColor="text1"/>
        </w:rPr>
        <w:t xml:space="preserve"> </w:t>
      </w:r>
      <w:r w:rsidR="001C4861" w:rsidRPr="005A1581">
        <w:rPr>
          <w:color w:val="000000" w:themeColor="text1"/>
        </w:rPr>
        <w:t>smoothly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still</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important</w:t>
      </w:r>
      <w:r w:rsidR="008F7AA7" w:rsidRPr="005A1581">
        <w:rPr>
          <w:color w:val="000000" w:themeColor="text1"/>
        </w:rPr>
        <w:t xml:space="preserve"> </w:t>
      </w:r>
      <w:r w:rsidR="001C4861" w:rsidRPr="005A1581">
        <w:rPr>
          <w:color w:val="000000" w:themeColor="text1"/>
        </w:rPr>
        <w:t>issues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unclarified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deserve</w:t>
      </w:r>
      <w:r w:rsidR="008F7AA7" w:rsidRPr="005A1581">
        <w:rPr>
          <w:color w:val="000000" w:themeColor="text1"/>
        </w:rPr>
        <w:t xml:space="preserve"> </w:t>
      </w:r>
      <w:r w:rsidR="001C4861" w:rsidRPr="005A1581">
        <w:rPr>
          <w:color w:val="000000" w:themeColor="text1"/>
        </w:rPr>
        <w:t>discussion.</w:t>
      </w:r>
      <w:r w:rsidRPr="005A1581">
        <w:rPr>
          <w:color w:val="000000" w:themeColor="text1"/>
        </w:rPr>
        <w:t xml:space="preserve"> </w:t>
      </w:r>
      <w:r w:rsidR="001C4861" w:rsidRPr="005A1581">
        <w:rPr>
          <w:color w:val="000000" w:themeColor="text1"/>
        </w:rPr>
        <w:t>Compared</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countries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most</w:t>
      </w:r>
      <w:r w:rsidR="008F7AA7" w:rsidRPr="005A1581">
        <w:rPr>
          <w:color w:val="000000" w:themeColor="text1"/>
        </w:rPr>
        <w:t xml:space="preserve"> </w:t>
      </w:r>
      <w:r w:rsidRPr="005A1581">
        <w:rPr>
          <w:color w:val="000000" w:themeColor="text1"/>
        </w:rPr>
        <w:t>unusual aspect</w:t>
      </w:r>
      <w:r w:rsidR="008F7AA7" w:rsidRPr="005A1581">
        <w:rPr>
          <w:color w:val="000000" w:themeColor="text1"/>
        </w:rPr>
        <w:t xml:space="preserve"> </w:t>
      </w:r>
      <w:r w:rsidRPr="005A1581">
        <w:rPr>
          <w:color w:val="000000" w:themeColor="text1"/>
        </w:rPr>
        <w:t xml:space="preserve">of </w:t>
      </w:r>
      <w:r w:rsidR="001C4861" w:rsidRPr="005A1581">
        <w:rPr>
          <w:color w:val="000000" w:themeColor="text1"/>
        </w:rPr>
        <w:t>Chinese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F36F19" w:rsidRPr="005A1581">
        <w:rPr>
          <w:color w:val="000000" w:themeColor="text1"/>
        </w:rPr>
        <w:t>‘</w:t>
      </w:r>
      <w:r w:rsidR="001C4861" w:rsidRPr="005A1581">
        <w:rPr>
          <w:color w:val="000000" w:themeColor="text1"/>
        </w:rPr>
        <w:t>Access</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1C4861" w:rsidRPr="005A1581">
        <w:rPr>
          <w:color w:val="000000" w:themeColor="text1"/>
        </w:rPr>
        <w:t>Program</w:t>
      </w:r>
      <w:r w:rsidRPr="005A1581">
        <w:rPr>
          <w:color w:val="000000" w:themeColor="text1"/>
        </w:rPr>
        <w:t>me</w:t>
      </w:r>
      <w:r w:rsidR="00F36F19" w:rsidRPr="005A1581">
        <w:rPr>
          <w:color w:val="000000" w:themeColor="text1"/>
        </w:rPr>
        <w: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CEO</w:t>
      </w:r>
      <w:r w:rsidR="008F7AA7" w:rsidRPr="005A1581">
        <w:rPr>
          <w:color w:val="000000" w:themeColor="text1"/>
        </w:rPr>
        <w:t xml:space="preserve"> </w:t>
      </w:r>
      <w:r w:rsidR="001C4861" w:rsidRPr="005A1581">
        <w:rPr>
          <w:color w:val="000000" w:themeColor="text1"/>
        </w:rPr>
        <w:t>of</w:t>
      </w:r>
      <w:r w:rsidR="006C593E" w:rsidRPr="005A1581">
        <w:rPr>
          <w:color w:val="000000" w:themeColor="text1"/>
        </w:rPr>
        <w:t xml:space="preserve"> anti-doping</w:t>
      </w:r>
      <w:r w:rsidR="008F7AA7" w:rsidRPr="005A1581">
        <w:rPr>
          <w:color w:val="000000" w:themeColor="text1"/>
        </w:rPr>
        <w:t xml:space="preserve"> </w:t>
      </w:r>
      <w:r w:rsidR="001C4861" w:rsidRPr="005A1581">
        <w:rPr>
          <w:color w:val="000000" w:themeColor="text1"/>
        </w:rPr>
        <w:t>Norway</w:t>
      </w:r>
      <w:r w:rsidR="00B538AF" w:rsidRPr="005A1581">
        <w:rPr>
          <w:color w:val="000000" w:themeColor="text1"/>
        </w:rPr>
        <w:t>,</w:t>
      </w:r>
      <w:r w:rsidR="00D2231A" w:rsidRPr="005A1581">
        <w:rPr>
          <w:color w:val="000000" w:themeColor="text1"/>
        </w:rPr>
        <w:t xml:space="preserve"> </w:t>
      </w:r>
      <w:r w:rsidR="001C4861" w:rsidRPr="005A1581">
        <w:rPr>
          <w:color w:val="000000" w:themeColor="text1"/>
        </w:rPr>
        <w:t>Ander</w:t>
      </w:r>
      <w:r w:rsidR="008F7AA7" w:rsidRPr="005A1581">
        <w:rPr>
          <w:color w:val="000000" w:themeColor="text1"/>
        </w:rPr>
        <w:t xml:space="preserve"> </w:t>
      </w:r>
      <w:r w:rsidR="001C4861" w:rsidRPr="005A1581">
        <w:rPr>
          <w:color w:val="000000" w:themeColor="text1"/>
        </w:rPr>
        <w:t>Solheim</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comment</w:t>
      </w:r>
      <w:r w:rsidRPr="005A1581">
        <w:rPr>
          <w:color w:val="000000" w:themeColor="text1"/>
        </w:rPr>
        <w:t>ed</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initiation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431062" w:rsidRPr="005A1581">
        <w:rPr>
          <w:color w:val="000000" w:themeColor="text1"/>
        </w:rPr>
        <w:t>programme</w:t>
      </w:r>
      <w:r w:rsidR="001C4861" w:rsidRPr="005A1581">
        <w:rPr>
          <w:color w:val="000000" w:themeColor="text1"/>
        </w:rPr>
        <w:t>:</w:t>
      </w:r>
    </w:p>
    <w:p w14:paraId="213230AE" w14:textId="30B9ACA0"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think</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culture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way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thinking.</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much</w:t>
      </w:r>
      <w:r w:rsidR="008F7AA7" w:rsidRPr="005A1581">
        <w:rPr>
          <w:color w:val="000000" w:themeColor="text1"/>
        </w:rPr>
        <w:t xml:space="preserve"> </w:t>
      </w:r>
      <w:r w:rsidR="001C4861" w:rsidRPr="005A1581">
        <w:rPr>
          <w:color w:val="000000" w:themeColor="text1"/>
        </w:rPr>
        <w:t>pressure</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put</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through</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cultures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countries.</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seems</w:t>
      </w:r>
      <w:r w:rsidR="008F7AA7" w:rsidRPr="005A1581">
        <w:rPr>
          <w:color w:val="000000" w:themeColor="text1"/>
        </w:rPr>
        <w:t xml:space="preserve"> </w:t>
      </w:r>
      <w:r w:rsidR="001C4861" w:rsidRPr="005A1581">
        <w:rPr>
          <w:color w:val="000000" w:themeColor="text1"/>
        </w:rPr>
        <w:t>like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pass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exam</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actually</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ways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its</w:t>
      </w:r>
      <w:r w:rsidR="008F7AA7" w:rsidRPr="005A1581">
        <w:rPr>
          <w:color w:val="000000" w:themeColor="text1"/>
        </w:rPr>
        <w:t xml:space="preserve"> </w:t>
      </w:r>
      <w:r w:rsidR="001C4861" w:rsidRPr="005A1581">
        <w:rPr>
          <w:color w:val="000000" w:themeColor="text1"/>
        </w:rPr>
        <w:t>thinking</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working</w:t>
      </w:r>
      <w:r w:rsidRPr="005A1581">
        <w:rPr>
          <w:color w:val="000000" w:themeColor="text1"/>
        </w:rPr>
        <w:t>’</w:t>
      </w:r>
      <w:r w:rsidR="00B538AF" w:rsidRPr="005A1581">
        <w:rPr>
          <w:color w:val="000000" w:themeColor="text1"/>
        </w:rPr>
        <w:t>.</w:t>
      </w:r>
    </w:p>
    <w:p w14:paraId="28C6409C" w14:textId="748C59C9" w:rsidR="00C01DB0" w:rsidRPr="005A1581" w:rsidRDefault="001C4861" w:rsidP="00333E9A">
      <w:pPr>
        <w:spacing w:line="360" w:lineRule="auto"/>
        <w:rPr>
          <w:color w:val="000000" w:themeColor="text1"/>
        </w:rPr>
      </w:pPr>
      <w:r w:rsidRPr="005A1581">
        <w:rPr>
          <w:color w:val="000000" w:themeColor="text1"/>
        </w:rPr>
        <w:t>He</w:t>
      </w:r>
      <w:r w:rsidR="008F7AA7" w:rsidRPr="005A1581">
        <w:rPr>
          <w:color w:val="000000" w:themeColor="text1"/>
        </w:rPr>
        <w:t xml:space="preserve"> </w:t>
      </w:r>
      <w:r w:rsidRPr="005A1581">
        <w:rPr>
          <w:color w:val="000000" w:themeColor="text1"/>
        </w:rPr>
        <w:t>gives</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details</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cooperation</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p>
    <w:p w14:paraId="7616248E" w14:textId="7EF2F4D7"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discussed</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that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target</w:t>
      </w:r>
      <w:r w:rsidR="008F7AA7" w:rsidRPr="005A1581">
        <w:rPr>
          <w:color w:val="000000" w:themeColor="text1"/>
        </w:rPr>
        <w:t xml:space="preserve"> </w:t>
      </w:r>
      <w:r w:rsidR="001C4861" w:rsidRPr="005A1581">
        <w:rPr>
          <w:color w:val="000000" w:themeColor="text1"/>
        </w:rPr>
        <w:t>groups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kind</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message</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give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kind</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means</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use?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lectures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webpages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e-learning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meeting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know</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basic</w:t>
      </w:r>
      <w:r w:rsidR="008F7AA7" w:rsidRPr="005A1581">
        <w:rPr>
          <w:color w:val="000000" w:themeColor="text1"/>
        </w:rPr>
        <w:t xml:space="preserve"> </w:t>
      </w:r>
      <w:r w:rsidR="001C4861" w:rsidRPr="005A1581">
        <w:rPr>
          <w:color w:val="000000" w:themeColor="text1"/>
        </w:rPr>
        <w:t>knowledge?</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overall</w:t>
      </w:r>
      <w:r w:rsidR="008F7AA7" w:rsidRPr="005A1581">
        <w:rPr>
          <w:color w:val="000000" w:themeColor="text1"/>
        </w:rPr>
        <w:t xml:space="preserve"> </w:t>
      </w:r>
      <w:r w:rsidR="001C4861" w:rsidRPr="005A1581">
        <w:rPr>
          <w:color w:val="000000" w:themeColor="text1"/>
        </w:rPr>
        <w:t>picture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finally</w:t>
      </w:r>
      <w:r w:rsidR="008F7AA7" w:rsidRPr="005A1581">
        <w:rPr>
          <w:color w:val="000000" w:themeColor="text1"/>
        </w:rPr>
        <w:t xml:space="preserve"> </w:t>
      </w:r>
      <w:r w:rsidR="001C4861" w:rsidRPr="005A1581">
        <w:rPr>
          <w:color w:val="000000" w:themeColor="text1"/>
        </w:rPr>
        <w:t>seen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chose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use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examination</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make</w:t>
      </w:r>
      <w:r w:rsidR="008F7AA7" w:rsidRPr="005A1581">
        <w:rPr>
          <w:color w:val="000000" w:themeColor="text1"/>
        </w:rPr>
        <w:t xml:space="preserve"> </w:t>
      </w:r>
      <w:r w:rsidR="001C4861" w:rsidRPr="005A1581">
        <w:rPr>
          <w:color w:val="000000" w:themeColor="text1"/>
        </w:rPr>
        <w:t>sure</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understand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relevant</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knowledge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have</w:t>
      </w:r>
      <w:r w:rsidRPr="005A1581">
        <w:rPr>
          <w:color w:val="000000" w:themeColor="text1"/>
        </w:rPr>
        <w:t>’</w:t>
      </w:r>
      <w:r w:rsidR="00B538AF" w:rsidRPr="005A1581">
        <w:rPr>
          <w:color w:val="000000" w:themeColor="text1"/>
        </w:rPr>
        <w:t>.</w:t>
      </w:r>
    </w:p>
    <w:p w14:paraId="1DC4F023" w14:textId="222972CE" w:rsidR="001C4861" w:rsidRPr="005A1581" w:rsidRDefault="002C625D" w:rsidP="00333E9A">
      <w:pPr>
        <w:spacing w:line="360" w:lineRule="auto"/>
        <w:rPr>
          <w:color w:val="000000" w:themeColor="text1"/>
        </w:rPr>
      </w:pPr>
      <w:r w:rsidRPr="005A1581">
        <w:rPr>
          <w:color w:val="000000" w:themeColor="text1"/>
        </w:rPr>
        <w:t>From</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perspective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learn</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countries</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needs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done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nation</w:t>
      </w:r>
      <w:r w:rsidR="008F7AA7" w:rsidRPr="005A1581">
        <w:rPr>
          <w:color w:val="000000" w:themeColor="text1"/>
        </w:rPr>
        <w:t xml:space="preserve"> </w:t>
      </w:r>
      <w:r w:rsidR="001C4861" w:rsidRPr="005A1581">
        <w:rPr>
          <w:color w:val="000000" w:themeColor="text1"/>
        </w:rPr>
        <w:t>needs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create</w:t>
      </w:r>
      <w:r w:rsidR="008F7AA7" w:rsidRPr="005A1581">
        <w:rPr>
          <w:color w:val="000000" w:themeColor="text1"/>
        </w:rPr>
        <w:t xml:space="preserve"> </w:t>
      </w:r>
      <w:r w:rsidR="001C4861" w:rsidRPr="005A1581">
        <w:rPr>
          <w:color w:val="000000" w:themeColor="text1"/>
        </w:rPr>
        <w:t>its</w:t>
      </w:r>
      <w:r w:rsidR="008F7AA7" w:rsidRPr="005A1581">
        <w:rPr>
          <w:color w:val="000000" w:themeColor="text1"/>
        </w:rPr>
        <w:t xml:space="preserve"> </w:t>
      </w:r>
      <w:r w:rsidR="001C4861" w:rsidRPr="005A1581">
        <w:rPr>
          <w:color w:val="000000" w:themeColor="text1"/>
        </w:rPr>
        <w:t>own</w:t>
      </w:r>
      <w:r w:rsidR="008F7AA7" w:rsidRPr="005A1581">
        <w:rPr>
          <w:color w:val="000000" w:themeColor="text1"/>
        </w:rPr>
        <w:t xml:space="preserve"> </w:t>
      </w:r>
      <w:r w:rsidR="001C4861" w:rsidRPr="005A1581">
        <w:rPr>
          <w:color w:val="000000" w:themeColor="text1"/>
        </w:rPr>
        <w:t>culturally-</w:t>
      </w:r>
      <w:r w:rsidR="001C4861" w:rsidRPr="005A1581">
        <w:rPr>
          <w:color w:val="000000" w:themeColor="text1"/>
        </w:rPr>
        <w:lastRenderedPageBreak/>
        <w:t>specific</w:t>
      </w:r>
      <w:r w:rsidR="008F7AA7" w:rsidRPr="005A1581">
        <w:rPr>
          <w:color w:val="000000" w:themeColor="text1"/>
        </w:rPr>
        <w:t xml:space="preserve"> </w:t>
      </w:r>
      <w:r w:rsidR="001C4861" w:rsidRPr="005A1581">
        <w:rPr>
          <w:color w:val="000000" w:themeColor="text1"/>
        </w:rPr>
        <w:t>approach</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promoting</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education</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311E26" w:rsidRPr="005A1581">
        <w:rPr>
          <w:color w:val="000000" w:themeColor="text1"/>
        </w:rPr>
        <w:t>–</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is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conducting</w:t>
      </w:r>
      <w:r w:rsidR="008F7AA7" w:rsidRPr="005A1581">
        <w:rPr>
          <w:color w:val="000000" w:themeColor="text1"/>
        </w:rPr>
        <w:t xml:space="preserve"> </w:t>
      </w:r>
      <w:r w:rsidR="001C4861" w:rsidRPr="005A1581">
        <w:rPr>
          <w:color w:val="000000" w:themeColor="text1"/>
        </w:rPr>
        <w:t>exams</w:t>
      </w:r>
      <w:r w:rsidR="008F7AA7" w:rsidRPr="005A1581">
        <w:rPr>
          <w:color w:val="000000" w:themeColor="text1"/>
        </w:rPr>
        <w:t xml:space="preserve"> </w:t>
      </w:r>
      <w:r w:rsidR="001C4861" w:rsidRPr="005A1581">
        <w:rPr>
          <w:color w:val="000000" w:themeColor="text1"/>
        </w:rPr>
        <w:t>before</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events.</w:t>
      </w:r>
      <w:r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exam</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defined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Cambridge</w:t>
      </w:r>
      <w:r w:rsidR="008F7AA7" w:rsidRPr="005A1581">
        <w:rPr>
          <w:color w:val="000000" w:themeColor="text1"/>
        </w:rPr>
        <w:t xml:space="preserve"> </w:t>
      </w:r>
      <w:r w:rsidR="001C4861" w:rsidRPr="005A1581">
        <w:rPr>
          <w:color w:val="000000" w:themeColor="text1"/>
        </w:rPr>
        <w:t>Dictionary</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E278AD" w:rsidRPr="005A1581">
        <w:rPr>
          <w:color w:val="000000" w:themeColor="text1"/>
        </w:rPr>
        <w:t>‘</w:t>
      </w:r>
      <w:r w:rsidR="001C4861" w:rsidRPr="005A1581">
        <w:rPr>
          <w:color w:val="000000" w:themeColor="text1"/>
        </w:rPr>
        <w:t>test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stude</w:t>
      </w:r>
      <w:r w:rsidR="009C6DFE" w:rsidRPr="005A1581">
        <w:rPr>
          <w:color w:val="000000" w:themeColor="text1"/>
        </w:rPr>
        <w:t>nt</w:t>
      </w:r>
      <w:r w:rsidR="00E278AD" w:rsidRPr="005A1581">
        <w:rPr>
          <w:color w:val="000000" w:themeColor="text1"/>
        </w:rPr>
        <w:t>’</w:t>
      </w:r>
      <w:r w:rsidR="009C6DFE" w:rsidRPr="005A1581">
        <w:rPr>
          <w:color w:val="000000" w:themeColor="text1"/>
        </w:rPr>
        <w:t>s</w:t>
      </w:r>
      <w:r w:rsidR="008F7AA7" w:rsidRPr="005A1581">
        <w:rPr>
          <w:color w:val="000000" w:themeColor="text1"/>
        </w:rPr>
        <w:t xml:space="preserve"> </w:t>
      </w:r>
      <w:r w:rsidR="009C6DFE" w:rsidRPr="005A1581">
        <w:rPr>
          <w:color w:val="000000" w:themeColor="text1"/>
        </w:rPr>
        <w:t>knowledge</w:t>
      </w:r>
      <w:r w:rsidR="008F7AA7" w:rsidRPr="005A1581">
        <w:rPr>
          <w:color w:val="000000" w:themeColor="text1"/>
        </w:rPr>
        <w:t xml:space="preserve"> </w:t>
      </w:r>
      <w:r w:rsidR="009C6DFE" w:rsidRPr="005A1581">
        <w:rPr>
          <w:color w:val="000000" w:themeColor="text1"/>
        </w:rPr>
        <w:t>or</w:t>
      </w:r>
      <w:r w:rsidR="008F7AA7" w:rsidRPr="005A1581">
        <w:rPr>
          <w:color w:val="000000" w:themeColor="text1"/>
        </w:rPr>
        <w:t xml:space="preserve"> </w:t>
      </w:r>
      <w:r w:rsidR="009C6DFE" w:rsidRPr="005A1581">
        <w:rPr>
          <w:color w:val="000000" w:themeColor="text1"/>
        </w:rPr>
        <w:t>skill</w:t>
      </w:r>
      <w:r w:rsidR="008F7AA7" w:rsidRPr="005A1581">
        <w:rPr>
          <w:color w:val="000000" w:themeColor="text1"/>
        </w:rPr>
        <w:t xml:space="preserve"> </w:t>
      </w:r>
      <w:r w:rsidR="009C6DFE" w:rsidRPr="005A1581">
        <w:rPr>
          <w:color w:val="000000" w:themeColor="text1"/>
        </w:rPr>
        <w:t>in</w:t>
      </w:r>
      <w:r w:rsidR="008F7AA7" w:rsidRPr="005A1581">
        <w:rPr>
          <w:color w:val="000000" w:themeColor="text1"/>
        </w:rPr>
        <w:t xml:space="preserve"> </w:t>
      </w:r>
      <w:r w:rsidR="009C6DFE" w:rsidRPr="005A1581">
        <w:rPr>
          <w:color w:val="000000" w:themeColor="text1"/>
        </w:rPr>
        <w:t>the</w:t>
      </w:r>
      <w:r w:rsidR="008F7AA7" w:rsidRPr="005A1581">
        <w:rPr>
          <w:color w:val="000000" w:themeColor="text1"/>
        </w:rPr>
        <w:t xml:space="preserve"> </w:t>
      </w:r>
      <w:r w:rsidR="001C4861" w:rsidRPr="005A1581">
        <w:rPr>
          <w:color w:val="000000" w:themeColor="text1"/>
        </w:rPr>
        <w:t>particular</w:t>
      </w:r>
      <w:r w:rsidR="008F7AA7" w:rsidRPr="005A1581">
        <w:rPr>
          <w:color w:val="000000" w:themeColor="text1"/>
        </w:rPr>
        <w:t xml:space="preserve"> </w:t>
      </w:r>
      <w:r w:rsidR="001C4861" w:rsidRPr="005A1581">
        <w:rPr>
          <w:color w:val="000000" w:themeColor="text1"/>
        </w:rPr>
        <w:t>subject</w:t>
      </w:r>
      <w:r w:rsidR="007D29FC"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E278AD" w:rsidRPr="005A1581">
        <w:rPr>
          <w:color w:val="000000" w:themeColor="text1"/>
        </w:rPr>
        <w:t>‘</w:t>
      </w:r>
      <w:r w:rsidR="001C4861" w:rsidRPr="005A1581">
        <w:rPr>
          <w:color w:val="000000" w:themeColor="text1"/>
        </w:rPr>
        <w:t>test</w:t>
      </w:r>
      <w:r w:rsidR="00E278AD" w:rsidRPr="005A1581">
        <w:rPr>
          <w:color w:val="000000" w:themeColor="text1"/>
        </w:rPr>
        <w:t>’</w:t>
      </w:r>
      <w:r w:rsidR="008F7AA7" w:rsidRPr="005A1581">
        <w:rPr>
          <w:color w:val="000000" w:themeColor="text1"/>
        </w:rPr>
        <w:t xml:space="preserve"> </w:t>
      </w:r>
      <w:r w:rsidR="00A53B48" w:rsidRPr="005A1581">
        <w:rPr>
          <w:color w:val="000000" w:themeColor="text1"/>
        </w:rPr>
        <w:t>is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E278AD" w:rsidRPr="005A1581">
        <w:rPr>
          <w:color w:val="000000" w:themeColor="text1"/>
        </w:rPr>
        <w:t>‘</w:t>
      </w:r>
      <w:r w:rsidR="001C4861" w:rsidRPr="005A1581">
        <w:rPr>
          <w:color w:val="000000" w:themeColor="text1"/>
        </w:rPr>
        <w:t>way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discovering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questions</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practical</w:t>
      </w:r>
      <w:r w:rsidR="008F7AA7" w:rsidRPr="005A1581">
        <w:rPr>
          <w:color w:val="000000" w:themeColor="text1"/>
        </w:rPr>
        <w:t xml:space="preserve"> </w:t>
      </w:r>
      <w:r w:rsidR="001C4861" w:rsidRPr="005A1581">
        <w:rPr>
          <w:color w:val="000000" w:themeColor="text1"/>
        </w:rPr>
        <w:t>activities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someone</w:t>
      </w:r>
      <w:r w:rsidR="008F7AA7" w:rsidRPr="005A1581">
        <w:rPr>
          <w:color w:val="000000" w:themeColor="text1"/>
        </w:rPr>
        <w:t xml:space="preserve"> </w:t>
      </w:r>
      <w:r w:rsidR="001C4861" w:rsidRPr="005A1581">
        <w:rPr>
          <w:color w:val="000000" w:themeColor="text1"/>
        </w:rPr>
        <w:t>knows</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someone</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something</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do</w:t>
      </w:r>
      <w:r w:rsidR="00E278AD" w:rsidRPr="005A1581">
        <w:rPr>
          <w:color w:val="000000" w:themeColor="text1"/>
        </w:rPr>
        <w: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course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number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benefits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testing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703908" w:rsidRPr="005A1581">
        <w:rPr>
          <w:color w:val="000000" w:themeColor="text1"/>
        </w:rPr>
        <w:t>Roediger III</w:t>
      </w:r>
      <w:r w:rsidR="008F7AA7" w:rsidRPr="005A1581">
        <w:rPr>
          <w:color w:val="000000" w:themeColor="text1"/>
        </w:rPr>
        <w:t xml:space="preserve"> </w:t>
      </w:r>
      <w:r w:rsidR="00AF233E" w:rsidRPr="005A1581">
        <w:rPr>
          <w:color w:val="000000" w:themeColor="text1"/>
        </w:rPr>
        <w:t xml:space="preserve">et al., </w:t>
      </w:r>
      <w:r w:rsidRPr="005A1581">
        <w:rPr>
          <w:color w:val="000000" w:themeColor="text1"/>
        </w:rPr>
        <w:t>(</w:t>
      </w:r>
      <w:r w:rsidR="001C4861" w:rsidRPr="005A1581">
        <w:rPr>
          <w:color w:val="000000" w:themeColor="text1"/>
        </w:rPr>
        <w:t>2011:4)</w:t>
      </w:r>
      <w:r w:rsidR="008F7AA7" w:rsidRPr="005A1581">
        <w:rPr>
          <w:color w:val="000000" w:themeColor="text1"/>
        </w:rPr>
        <w:t xml:space="preserve"> </w:t>
      </w:r>
      <w:r w:rsidR="001C4861" w:rsidRPr="005A1581">
        <w:rPr>
          <w:color w:val="000000" w:themeColor="text1"/>
        </w:rPr>
        <w:t>conclude:</w:t>
      </w: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291"/>
        <w:gridCol w:w="7174"/>
      </w:tblGrid>
      <w:tr w:rsidR="00DB3FAA" w:rsidRPr="005A1581" w14:paraId="5FF61062" w14:textId="77777777" w:rsidTr="006D289B">
        <w:tc>
          <w:tcPr>
            <w:tcW w:w="1331" w:type="dxa"/>
          </w:tcPr>
          <w:p w14:paraId="6EC00A32" w14:textId="1A08B569" w:rsidR="001C4861" w:rsidRPr="005A1581" w:rsidRDefault="001C4861" w:rsidP="00333E9A">
            <w:pPr>
              <w:pStyle w:val="Table"/>
              <w:spacing w:line="360" w:lineRule="auto"/>
              <w:rPr>
                <w:color w:val="000000" w:themeColor="text1"/>
              </w:rPr>
            </w:pPr>
            <w:r w:rsidRPr="005A1581">
              <w:rPr>
                <w:color w:val="000000" w:themeColor="text1"/>
              </w:rPr>
              <w:t>Benefit</w:t>
            </w:r>
            <w:r w:rsidR="008F7AA7" w:rsidRPr="005A1581">
              <w:rPr>
                <w:color w:val="000000" w:themeColor="text1"/>
              </w:rPr>
              <w:t xml:space="preserve"> </w:t>
            </w:r>
            <w:r w:rsidRPr="005A1581">
              <w:rPr>
                <w:color w:val="000000" w:themeColor="text1"/>
              </w:rPr>
              <w:t>1</w:t>
            </w:r>
          </w:p>
        </w:tc>
        <w:tc>
          <w:tcPr>
            <w:tcW w:w="7679" w:type="dxa"/>
          </w:tcPr>
          <w:p w14:paraId="2BF7E417" w14:textId="3ADC2752" w:rsidR="001C4861" w:rsidRPr="005A1581" w:rsidRDefault="001C4861" w:rsidP="00333E9A">
            <w:pPr>
              <w:pStyle w:val="Table"/>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effect:</w:t>
            </w:r>
            <w:r w:rsidR="008F7AA7" w:rsidRPr="005A1581">
              <w:rPr>
                <w:color w:val="000000" w:themeColor="text1"/>
              </w:rPr>
              <w:t xml:space="preserve"> </w:t>
            </w:r>
            <w:r w:rsidRPr="005A1581">
              <w:rPr>
                <w:color w:val="000000" w:themeColor="text1"/>
              </w:rPr>
              <w:t>retrieval</w:t>
            </w:r>
            <w:r w:rsidR="008F7AA7" w:rsidRPr="005A1581">
              <w:rPr>
                <w:color w:val="000000" w:themeColor="text1"/>
              </w:rPr>
              <w:t xml:space="preserve"> </w:t>
            </w:r>
            <w:r w:rsidRPr="005A1581">
              <w:rPr>
                <w:color w:val="000000" w:themeColor="text1"/>
              </w:rPr>
              <w:t>aids</w:t>
            </w:r>
            <w:r w:rsidR="008F7AA7" w:rsidRPr="005A1581">
              <w:rPr>
                <w:color w:val="000000" w:themeColor="text1"/>
              </w:rPr>
              <w:t xml:space="preserve"> </w:t>
            </w:r>
            <w:r w:rsidRPr="005A1581">
              <w:rPr>
                <w:color w:val="000000" w:themeColor="text1"/>
              </w:rPr>
              <w:t>later</w:t>
            </w:r>
            <w:r w:rsidR="008F7AA7" w:rsidRPr="005A1581">
              <w:rPr>
                <w:color w:val="000000" w:themeColor="text1"/>
              </w:rPr>
              <w:t xml:space="preserve"> </w:t>
            </w:r>
            <w:r w:rsidRPr="005A1581">
              <w:rPr>
                <w:color w:val="000000" w:themeColor="text1"/>
              </w:rPr>
              <w:t>retention</w:t>
            </w:r>
          </w:p>
        </w:tc>
      </w:tr>
      <w:tr w:rsidR="00DB3FAA" w:rsidRPr="005A1581" w14:paraId="57ECF27A" w14:textId="77777777" w:rsidTr="006D289B">
        <w:tc>
          <w:tcPr>
            <w:tcW w:w="1331" w:type="dxa"/>
          </w:tcPr>
          <w:p w14:paraId="7DDF6B1F" w14:textId="6B468975" w:rsidR="001C4861" w:rsidRPr="005A1581" w:rsidRDefault="001C4861" w:rsidP="00333E9A">
            <w:pPr>
              <w:pStyle w:val="Table"/>
              <w:spacing w:line="360" w:lineRule="auto"/>
              <w:rPr>
                <w:color w:val="000000" w:themeColor="text1"/>
              </w:rPr>
            </w:pPr>
            <w:r w:rsidRPr="005A1581">
              <w:rPr>
                <w:color w:val="000000" w:themeColor="text1"/>
              </w:rPr>
              <w:t>Benefit</w:t>
            </w:r>
            <w:r w:rsidR="008F7AA7" w:rsidRPr="005A1581">
              <w:rPr>
                <w:color w:val="000000" w:themeColor="text1"/>
              </w:rPr>
              <w:t xml:space="preserve"> </w:t>
            </w:r>
            <w:r w:rsidRPr="005A1581">
              <w:rPr>
                <w:color w:val="000000" w:themeColor="text1"/>
              </w:rPr>
              <w:t>2</w:t>
            </w:r>
          </w:p>
        </w:tc>
        <w:tc>
          <w:tcPr>
            <w:tcW w:w="7679" w:type="dxa"/>
          </w:tcPr>
          <w:p w14:paraId="2872D1F2" w14:textId="2ADD561F" w:rsidR="001C4861" w:rsidRPr="005A1581" w:rsidRDefault="001C4861" w:rsidP="00333E9A">
            <w:pPr>
              <w:pStyle w:val="Table"/>
              <w:spacing w:line="360" w:lineRule="auto"/>
              <w:rPr>
                <w:color w:val="000000" w:themeColor="text1"/>
              </w:rPr>
            </w:pPr>
            <w:r w:rsidRPr="005A1581">
              <w:rPr>
                <w:color w:val="000000" w:themeColor="text1"/>
              </w:rPr>
              <w:t>Testing</w:t>
            </w:r>
            <w:r w:rsidR="008F7AA7" w:rsidRPr="005A1581">
              <w:rPr>
                <w:color w:val="000000" w:themeColor="text1"/>
              </w:rPr>
              <w:t xml:space="preserve"> </w:t>
            </w:r>
            <w:r w:rsidRPr="005A1581">
              <w:rPr>
                <w:color w:val="000000" w:themeColor="text1"/>
              </w:rPr>
              <w:t>identifies</w:t>
            </w:r>
            <w:r w:rsidR="008F7AA7" w:rsidRPr="005A1581">
              <w:rPr>
                <w:color w:val="000000" w:themeColor="text1"/>
              </w:rPr>
              <w:t xml:space="preserve"> </w:t>
            </w:r>
            <w:r w:rsidRPr="005A1581">
              <w:rPr>
                <w:color w:val="000000" w:themeColor="text1"/>
              </w:rPr>
              <w:t>gaps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knowledge</w:t>
            </w:r>
          </w:p>
        </w:tc>
      </w:tr>
      <w:tr w:rsidR="00DB3FAA" w:rsidRPr="005A1581" w14:paraId="353D29B6" w14:textId="77777777" w:rsidTr="006D289B">
        <w:tc>
          <w:tcPr>
            <w:tcW w:w="1331" w:type="dxa"/>
          </w:tcPr>
          <w:p w14:paraId="381F09B0" w14:textId="30C1B66B" w:rsidR="001C4861" w:rsidRPr="005A1581" w:rsidRDefault="001C4861" w:rsidP="00333E9A">
            <w:pPr>
              <w:pStyle w:val="Table"/>
              <w:spacing w:line="360" w:lineRule="auto"/>
              <w:rPr>
                <w:color w:val="000000" w:themeColor="text1"/>
              </w:rPr>
            </w:pPr>
            <w:r w:rsidRPr="005A1581">
              <w:rPr>
                <w:color w:val="000000" w:themeColor="text1"/>
              </w:rPr>
              <w:t>Benefit</w:t>
            </w:r>
            <w:r w:rsidR="008F7AA7" w:rsidRPr="005A1581">
              <w:rPr>
                <w:color w:val="000000" w:themeColor="text1"/>
              </w:rPr>
              <w:t xml:space="preserve"> </w:t>
            </w:r>
            <w:r w:rsidRPr="005A1581">
              <w:rPr>
                <w:color w:val="000000" w:themeColor="text1"/>
              </w:rPr>
              <w:t>3</w:t>
            </w:r>
          </w:p>
        </w:tc>
        <w:tc>
          <w:tcPr>
            <w:tcW w:w="7679" w:type="dxa"/>
          </w:tcPr>
          <w:p w14:paraId="7AB2B7AC" w14:textId="083DBB3B" w:rsidR="001C4861" w:rsidRPr="005A1581" w:rsidRDefault="001C4861" w:rsidP="00333E9A">
            <w:pPr>
              <w:pStyle w:val="Table"/>
              <w:spacing w:line="360" w:lineRule="auto"/>
              <w:rPr>
                <w:color w:val="000000" w:themeColor="text1"/>
              </w:rPr>
            </w:pPr>
            <w:r w:rsidRPr="005A1581">
              <w:rPr>
                <w:color w:val="000000" w:themeColor="text1"/>
              </w:rPr>
              <w:t>Testing</w:t>
            </w:r>
            <w:r w:rsidR="008F7AA7" w:rsidRPr="005A1581">
              <w:rPr>
                <w:color w:val="000000" w:themeColor="text1"/>
              </w:rPr>
              <w:t xml:space="preserve"> </w:t>
            </w:r>
            <w:r w:rsidRPr="005A1581">
              <w:rPr>
                <w:color w:val="000000" w:themeColor="text1"/>
              </w:rPr>
              <w:t>causes</w:t>
            </w:r>
            <w:r w:rsidR="008F7AA7" w:rsidRPr="005A1581">
              <w:rPr>
                <w:color w:val="000000" w:themeColor="text1"/>
              </w:rPr>
              <w:t xml:space="preserve"> </w:t>
            </w:r>
            <w:r w:rsidRPr="005A1581">
              <w:rPr>
                <w:color w:val="000000" w:themeColor="text1"/>
              </w:rPr>
              <w:t>students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learn</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next</w:t>
            </w:r>
            <w:r w:rsidR="008F7AA7" w:rsidRPr="005A1581">
              <w:rPr>
                <w:color w:val="000000" w:themeColor="text1"/>
              </w:rPr>
              <w:t xml:space="preserve"> </w:t>
            </w:r>
            <w:r w:rsidRPr="005A1581">
              <w:rPr>
                <w:color w:val="000000" w:themeColor="text1"/>
              </w:rPr>
              <w:t>learning</w:t>
            </w:r>
            <w:r w:rsidR="008F7AA7" w:rsidRPr="005A1581">
              <w:rPr>
                <w:color w:val="000000" w:themeColor="text1"/>
              </w:rPr>
              <w:t xml:space="preserve"> </w:t>
            </w:r>
            <w:r w:rsidRPr="005A1581">
              <w:rPr>
                <w:color w:val="000000" w:themeColor="text1"/>
              </w:rPr>
              <w:t>episode</w:t>
            </w:r>
          </w:p>
        </w:tc>
      </w:tr>
      <w:tr w:rsidR="00DB3FAA" w:rsidRPr="005A1581" w14:paraId="0503D997" w14:textId="77777777" w:rsidTr="006D289B">
        <w:tc>
          <w:tcPr>
            <w:tcW w:w="1331" w:type="dxa"/>
          </w:tcPr>
          <w:p w14:paraId="0675F813" w14:textId="058E49BF" w:rsidR="001C4861" w:rsidRPr="005A1581" w:rsidRDefault="001C4861" w:rsidP="00333E9A">
            <w:pPr>
              <w:pStyle w:val="Table"/>
              <w:spacing w:line="360" w:lineRule="auto"/>
              <w:rPr>
                <w:color w:val="000000" w:themeColor="text1"/>
              </w:rPr>
            </w:pPr>
            <w:r w:rsidRPr="005A1581">
              <w:rPr>
                <w:color w:val="000000" w:themeColor="text1"/>
              </w:rPr>
              <w:t>Benefit</w:t>
            </w:r>
            <w:r w:rsidR="008F7AA7" w:rsidRPr="005A1581">
              <w:rPr>
                <w:color w:val="000000" w:themeColor="text1"/>
              </w:rPr>
              <w:t xml:space="preserve"> </w:t>
            </w:r>
            <w:r w:rsidRPr="005A1581">
              <w:rPr>
                <w:color w:val="000000" w:themeColor="text1"/>
              </w:rPr>
              <w:t>4</w:t>
            </w:r>
          </w:p>
        </w:tc>
        <w:tc>
          <w:tcPr>
            <w:tcW w:w="7679" w:type="dxa"/>
          </w:tcPr>
          <w:p w14:paraId="6EA32D0A" w14:textId="7528D575" w:rsidR="001C4861" w:rsidRPr="005A1581" w:rsidRDefault="00433117" w:rsidP="00333E9A">
            <w:pPr>
              <w:pStyle w:val="Table"/>
              <w:spacing w:line="360" w:lineRule="auto"/>
              <w:rPr>
                <w:color w:val="000000" w:themeColor="text1"/>
              </w:rPr>
            </w:pPr>
            <w:r w:rsidRPr="005A1581">
              <w:rPr>
                <w:color w:val="000000" w:themeColor="text1"/>
              </w:rPr>
              <w:t>P</w:t>
            </w:r>
            <w:r w:rsidR="001C4861" w:rsidRPr="005A1581">
              <w:rPr>
                <w:color w:val="000000" w:themeColor="text1"/>
              </w:rPr>
              <w:t>roduces</w:t>
            </w:r>
            <w:r w:rsidR="008F7AA7" w:rsidRPr="005A1581">
              <w:rPr>
                <w:color w:val="000000" w:themeColor="text1"/>
              </w:rPr>
              <w:t xml:space="preserve"> </w:t>
            </w:r>
            <w:r w:rsidR="001C4861" w:rsidRPr="005A1581">
              <w:rPr>
                <w:color w:val="000000" w:themeColor="text1"/>
              </w:rPr>
              <w:t>better</w:t>
            </w:r>
            <w:r w:rsidR="008F7AA7"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ation</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knowledge</w:t>
            </w:r>
          </w:p>
        </w:tc>
      </w:tr>
      <w:tr w:rsidR="00DB3FAA" w:rsidRPr="005A1581" w14:paraId="200B294E" w14:textId="77777777" w:rsidTr="006D289B">
        <w:tc>
          <w:tcPr>
            <w:tcW w:w="1331" w:type="dxa"/>
          </w:tcPr>
          <w:p w14:paraId="7FBF1A31" w14:textId="7125C0D6" w:rsidR="001C4861" w:rsidRPr="005A1581" w:rsidRDefault="001C4861" w:rsidP="00333E9A">
            <w:pPr>
              <w:pStyle w:val="Table"/>
              <w:spacing w:line="360" w:lineRule="auto"/>
              <w:rPr>
                <w:color w:val="000000" w:themeColor="text1"/>
              </w:rPr>
            </w:pPr>
            <w:r w:rsidRPr="005A1581">
              <w:rPr>
                <w:color w:val="000000" w:themeColor="text1"/>
              </w:rPr>
              <w:t>Benefit</w:t>
            </w:r>
            <w:r w:rsidR="008F7AA7" w:rsidRPr="005A1581">
              <w:rPr>
                <w:color w:val="000000" w:themeColor="text1"/>
              </w:rPr>
              <w:t xml:space="preserve"> </w:t>
            </w:r>
            <w:r w:rsidRPr="005A1581">
              <w:rPr>
                <w:color w:val="000000" w:themeColor="text1"/>
              </w:rPr>
              <w:t>5</w:t>
            </w:r>
          </w:p>
        </w:tc>
        <w:tc>
          <w:tcPr>
            <w:tcW w:w="7679" w:type="dxa"/>
          </w:tcPr>
          <w:p w14:paraId="404B33B3" w14:textId="3A91D660" w:rsidR="001C4861" w:rsidRPr="005A1581" w:rsidRDefault="00433117" w:rsidP="00333E9A">
            <w:pPr>
              <w:pStyle w:val="Table"/>
              <w:spacing w:line="360" w:lineRule="auto"/>
              <w:rPr>
                <w:color w:val="000000" w:themeColor="text1"/>
              </w:rPr>
            </w:pPr>
            <w:r w:rsidRPr="005A1581">
              <w:rPr>
                <w:color w:val="000000" w:themeColor="text1"/>
              </w:rPr>
              <w:t>I</w:t>
            </w:r>
            <w:r w:rsidR="001C4861" w:rsidRPr="005A1581">
              <w:rPr>
                <w:color w:val="000000" w:themeColor="text1"/>
              </w:rPr>
              <w:t>mproves</w:t>
            </w:r>
            <w:r w:rsidR="008F7AA7" w:rsidRPr="005A1581">
              <w:rPr>
                <w:color w:val="000000" w:themeColor="text1"/>
              </w:rPr>
              <w:t xml:space="preserve"> </w:t>
            </w:r>
            <w:r w:rsidR="001C4861" w:rsidRPr="005A1581">
              <w:rPr>
                <w:color w:val="000000" w:themeColor="text1"/>
              </w:rPr>
              <w:t>transfer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knowledge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new</w:t>
            </w:r>
            <w:r w:rsidR="008F7AA7" w:rsidRPr="005A1581">
              <w:rPr>
                <w:color w:val="000000" w:themeColor="text1"/>
              </w:rPr>
              <w:t xml:space="preserve"> </w:t>
            </w:r>
            <w:r w:rsidR="001C4861" w:rsidRPr="005A1581">
              <w:rPr>
                <w:color w:val="000000" w:themeColor="text1"/>
              </w:rPr>
              <w:t>contexts</w:t>
            </w:r>
          </w:p>
        </w:tc>
      </w:tr>
      <w:tr w:rsidR="00DB3FAA" w:rsidRPr="005A1581" w14:paraId="5F8159E9" w14:textId="77777777" w:rsidTr="006D289B">
        <w:tc>
          <w:tcPr>
            <w:tcW w:w="1331" w:type="dxa"/>
          </w:tcPr>
          <w:p w14:paraId="673C4F8E" w14:textId="2C8B4A31" w:rsidR="001C4861" w:rsidRPr="005A1581" w:rsidRDefault="001C4861" w:rsidP="00333E9A">
            <w:pPr>
              <w:pStyle w:val="Table"/>
              <w:spacing w:line="360" w:lineRule="auto"/>
              <w:rPr>
                <w:color w:val="000000" w:themeColor="text1"/>
              </w:rPr>
            </w:pPr>
            <w:r w:rsidRPr="005A1581">
              <w:rPr>
                <w:color w:val="000000" w:themeColor="text1"/>
              </w:rPr>
              <w:t>Benefit</w:t>
            </w:r>
            <w:r w:rsidR="008F7AA7" w:rsidRPr="005A1581">
              <w:rPr>
                <w:color w:val="000000" w:themeColor="text1"/>
              </w:rPr>
              <w:t xml:space="preserve"> </w:t>
            </w:r>
            <w:r w:rsidRPr="005A1581">
              <w:rPr>
                <w:color w:val="000000" w:themeColor="text1"/>
              </w:rPr>
              <w:t>6</w:t>
            </w:r>
          </w:p>
        </w:tc>
        <w:tc>
          <w:tcPr>
            <w:tcW w:w="7679" w:type="dxa"/>
          </w:tcPr>
          <w:p w14:paraId="0DDC8259" w14:textId="07D9F7DF" w:rsidR="001C4861" w:rsidRPr="005A1581" w:rsidRDefault="00433117" w:rsidP="00333E9A">
            <w:pPr>
              <w:pStyle w:val="Table"/>
              <w:spacing w:line="360" w:lineRule="auto"/>
              <w:rPr>
                <w:color w:val="000000" w:themeColor="text1"/>
              </w:rPr>
            </w:pPr>
            <w:r w:rsidRPr="005A1581">
              <w:rPr>
                <w:color w:val="000000" w:themeColor="text1"/>
              </w:rPr>
              <w:t>C</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facilitate</w:t>
            </w:r>
            <w:r w:rsidR="008F7AA7" w:rsidRPr="005A1581">
              <w:rPr>
                <w:color w:val="000000" w:themeColor="text1"/>
              </w:rPr>
              <w:t xml:space="preserve"> </w:t>
            </w:r>
            <w:r w:rsidR="001C4861" w:rsidRPr="005A1581">
              <w:rPr>
                <w:color w:val="000000" w:themeColor="text1"/>
              </w:rPr>
              <w:t>retrieval</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information</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tested</w:t>
            </w:r>
          </w:p>
        </w:tc>
      </w:tr>
      <w:tr w:rsidR="00DB3FAA" w:rsidRPr="005A1581" w14:paraId="07DD3003" w14:textId="77777777" w:rsidTr="006D289B">
        <w:tc>
          <w:tcPr>
            <w:tcW w:w="1331" w:type="dxa"/>
          </w:tcPr>
          <w:p w14:paraId="006327B9" w14:textId="1B9529D3" w:rsidR="001C4861" w:rsidRPr="005A1581" w:rsidRDefault="001C4861" w:rsidP="00333E9A">
            <w:pPr>
              <w:pStyle w:val="Table"/>
              <w:spacing w:line="360" w:lineRule="auto"/>
              <w:rPr>
                <w:color w:val="000000" w:themeColor="text1"/>
              </w:rPr>
            </w:pPr>
            <w:r w:rsidRPr="005A1581">
              <w:rPr>
                <w:color w:val="000000" w:themeColor="text1"/>
              </w:rPr>
              <w:t>Benefit</w:t>
            </w:r>
            <w:r w:rsidR="008F7AA7" w:rsidRPr="005A1581">
              <w:rPr>
                <w:color w:val="000000" w:themeColor="text1"/>
              </w:rPr>
              <w:t xml:space="preserve"> </w:t>
            </w:r>
            <w:r w:rsidRPr="005A1581">
              <w:rPr>
                <w:color w:val="000000" w:themeColor="text1"/>
              </w:rPr>
              <w:t>7</w:t>
            </w:r>
          </w:p>
        </w:tc>
        <w:tc>
          <w:tcPr>
            <w:tcW w:w="7679" w:type="dxa"/>
          </w:tcPr>
          <w:p w14:paraId="153AB277" w14:textId="65129590" w:rsidR="001C4861" w:rsidRPr="005A1581" w:rsidRDefault="001C4861" w:rsidP="00333E9A">
            <w:pPr>
              <w:pStyle w:val="Table"/>
              <w:spacing w:line="360" w:lineRule="auto"/>
              <w:rPr>
                <w:color w:val="000000" w:themeColor="text1"/>
              </w:rPr>
            </w:pPr>
            <w:r w:rsidRPr="005A1581">
              <w:rPr>
                <w:color w:val="000000" w:themeColor="text1"/>
              </w:rPr>
              <w:t>Testing</w:t>
            </w:r>
            <w:r w:rsidR="008F7AA7" w:rsidRPr="005A1581">
              <w:rPr>
                <w:color w:val="000000" w:themeColor="text1"/>
              </w:rPr>
              <w:t xml:space="preserve"> </w:t>
            </w:r>
            <w:r w:rsidRPr="005A1581">
              <w:rPr>
                <w:color w:val="000000" w:themeColor="text1"/>
              </w:rPr>
              <w:t>improves</w:t>
            </w:r>
            <w:r w:rsidR="008F7AA7" w:rsidRPr="005A1581">
              <w:rPr>
                <w:color w:val="000000" w:themeColor="text1"/>
              </w:rPr>
              <w:t xml:space="preserve"> </w:t>
            </w:r>
            <w:r w:rsidRPr="005A1581">
              <w:rPr>
                <w:color w:val="000000" w:themeColor="text1"/>
              </w:rPr>
              <w:t>metacognitive</w:t>
            </w:r>
            <w:r w:rsidR="008F7AA7" w:rsidRPr="005A1581">
              <w:rPr>
                <w:color w:val="000000" w:themeColor="text1"/>
              </w:rPr>
              <w:t xml:space="preserve"> </w:t>
            </w:r>
            <w:r w:rsidRPr="005A1581">
              <w:rPr>
                <w:color w:val="000000" w:themeColor="text1"/>
              </w:rPr>
              <w:t>monitoring</w:t>
            </w:r>
          </w:p>
        </w:tc>
      </w:tr>
      <w:tr w:rsidR="00DB3FAA" w:rsidRPr="005A1581" w14:paraId="45D33E2F" w14:textId="77777777" w:rsidTr="006D289B">
        <w:tc>
          <w:tcPr>
            <w:tcW w:w="1331" w:type="dxa"/>
          </w:tcPr>
          <w:p w14:paraId="4B87A015" w14:textId="2C921354" w:rsidR="001C4861" w:rsidRPr="005A1581" w:rsidRDefault="001C4861" w:rsidP="00333E9A">
            <w:pPr>
              <w:pStyle w:val="Table"/>
              <w:spacing w:line="360" w:lineRule="auto"/>
              <w:rPr>
                <w:color w:val="000000" w:themeColor="text1"/>
              </w:rPr>
            </w:pPr>
            <w:r w:rsidRPr="005A1581">
              <w:rPr>
                <w:color w:val="000000" w:themeColor="text1"/>
              </w:rPr>
              <w:t>Benefit</w:t>
            </w:r>
            <w:r w:rsidR="008F7AA7" w:rsidRPr="005A1581">
              <w:rPr>
                <w:color w:val="000000" w:themeColor="text1"/>
              </w:rPr>
              <w:t xml:space="preserve"> </w:t>
            </w:r>
            <w:r w:rsidRPr="005A1581">
              <w:rPr>
                <w:color w:val="000000" w:themeColor="text1"/>
              </w:rPr>
              <w:t>8</w:t>
            </w:r>
          </w:p>
        </w:tc>
        <w:tc>
          <w:tcPr>
            <w:tcW w:w="7679" w:type="dxa"/>
          </w:tcPr>
          <w:p w14:paraId="1D9059D7" w14:textId="15009BAB" w:rsidR="001C4861" w:rsidRPr="005A1581" w:rsidRDefault="001C4861" w:rsidP="00333E9A">
            <w:pPr>
              <w:pStyle w:val="Table"/>
              <w:spacing w:line="360" w:lineRule="auto"/>
              <w:rPr>
                <w:color w:val="000000" w:themeColor="text1"/>
              </w:rPr>
            </w:pPr>
            <w:r w:rsidRPr="005A1581">
              <w:rPr>
                <w:color w:val="000000" w:themeColor="text1"/>
              </w:rPr>
              <w:t>Testing</w:t>
            </w:r>
            <w:r w:rsidR="008F7AA7" w:rsidRPr="005A1581">
              <w:rPr>
                <w:color w:val="000000" w:themeColor="text1"/>
              </w:rPr>
              <w:t xml:space="preserve"> </w:t>
            </w:r>
            <w:r w:rsidRPr="005A1581">
              <w:rPr>
                <w:color w:val="000000" w:themeColor="text1"/>
              </w:rPr>
              <w:t>prevents</w:t>
            </w:r>
            <w:r w:rsidR="008F7AA7" w:rsidRPr="005A1581">
              <w:rPr>
                <w:color w:val="000000" w:themeColor="text1"/>
              </w:rPr>
              <w:t xml:space="preserve"> </w:t>
            </w:r>
            <w:r w:rsidRPr="005A1581">
              <w:rPr>
                <w:color w:val="000000" w:themeColor="text1"/>
              </w:rPr>
              <w:t>interference</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prior</w:t>
            </w:r>
            <w:r w:rsidR="008F7AA7" w:rsidRPr="005A1581">
              <w:rPr>
                <w:color w:val="000000" w:themeColor="text1"/>
              </w:rPr>
              <w:t xml:space="preserve"> </w:t>
            </w:r>
            <w:r w:rsidRPr="005A1581">
              <w:rPr>
                <w:color w:val="000000" w:themeColor="text1"/>
              </w:rPr>
              <w:t>material</w:t>
            </w:r>
            <w:r w:rsidR="008F7AA7" w:rsidRPr="005A1581">
              <w:rPr>
                <w:color w:val="000000" w:themeColor="text1"/>
              </w:rPr>
              <w:t xml:space="preserve"> </w:t>
            </w:r>
            <w:r w:rsidRPr="005A1581">
              <w:rPr>
                <w:color w:val="000000" w:themeColor="text1"/>
              </w:rPr>
              <w:t>when</w:t>
            </w:r>
            <w:r w:rsidR="008F7AA7" w:rsidRPr="005A1581">
              <w:rPr>
                <w:color w:val="000000" w:themeColor="text1"/>
              </w:rPr>
              <w:t xml:space="preserve"> </w:t>
            </w:r>
            <w:r w:rsidRPr="005A1581">
              <w:rPr>
                <w:color w:val="000000" w:themeColor="text1"/>
              </w:rPr>
              <w:t>learning</w:t>
            </w:r>
            <w:r w:rsidR="008F7AA7" w:rsidRPr="005A1581">
              <w:rPr>
                <w:color w:val="000000" w:themeColor="text1"/>
              </w:rPr>
              <w:t xml:space="preserve"> </w:t>
            </w:r>
            <w:r w:rsidRPr="005A1581">
              <w:rPr>
                <w:color w:val="000000" w:themeColor="text1"/>
              </w:rPr>
              <w:t>new</w:t>
            </w:r>
            <w:r w:rsidR="008F7AA7" w:rsidRPr="005A1581">
              <w:rPr>
                <w:color w:val="000000" w:themeColor="text1"/>
              </w:rPr>
              <w:t xml:space="preserve"> </w:t>
            </w:r>
            <w:r w:rsidRPr="005A1581">
              <w:rPr>
                <w:color w:val="000000" w:themeColor="text1"/>
              </w:rPr>
              <w:t>material</w:t>
            </w:r>
          </w:p>
        </w:tc>
      </w:tr>
      <w:tr w:rsidR="00DB3FAA" w:rsidRPr="005A1581" w14:paraId="21CD0F89" w14:textId="77777777" w:rsidTr="006D289B">
        <w:tc>
          <w:tcPr>
            <w:tcW w:w="1331" w:type="dxa"/>
          </w:tcPr>
          <w:p w14:paraId="540569F0" w14:textId="34BBAF04" w:rsidR="001C4861" w:rsidRPr="005A1581" w:rsidRDefault="001C4861" w:rsidP="00333E9A">
            <w:pPr>
              <w:pStyle w:val="Table"/>
              <w:spacing w:line="360" w:lineRule="auto"/>
              <w:rPr>
                <w:color w:val="000000" w:themeColor="text1"/>
              </w:rPr>
            </w:pPr>
            <w:r w:rsidRPr="005A1581">
              <w:rPr>
                <w:color w:val="000000" w:themeColor="text1"/>
              </w:rPr>
              <w:t>Benefit</w:t>
            </w:r>
            <w:r w:rsidR="008F7AA7" w:rsidRPr="005A1581">
              <w:rPr>
                <w:color w:val="000000" w:themeColor="text1"/>
              </w:rPr>
              <w:t xml:space="preserve"> </w:t>
            </w:r>
            <w:r w:rsidRPr="005A1581">
              <w:rPr>
                <w:color w:val="000000" w:themeColor="text1"/>
              </w:rPr>
              <w:t>9</w:t>
            </w:r>
          </w:p>
        </w:tc>
        <w:tc>
          <w:tcPr>
            <w:tcW w:w="7679" w:type="dxa"/>
          </w:tcPr>
          <w:p w14:paraId="0B06E006" w14:textId="5360A73E" w:rsidR="001C4861" w:rsidRPr="005A1581" w:rsidRDefault="001C4861" w:rsidP="00333E9A">
            <w:pPr>
              <w:pStyle w:val="Table"/>
              <w:spacing w:line="360" w:lineRule="auto"/>
              <w:rPr>
                <w:color w:val="000000" w:themeColor="text1"/>
              </w:rPr>
            </w:pPr>
            <w:r w:rsidRPr="005A1581">
              <w:rPr>
                <w:color w:val="000000" w:themeColor="text1"/>
              </w:rPr>
              <w:t>Testing</w:t>
            </w:r>
            <w:r w:rsidR="008F7AA7" w:rsidRPr="005A1581">
              <w:rPr>
                <w:color w:val="000000" w:themeColor="text1"/>
              </w:rPr>
              <w:t xml:space="preserve"> </w:t>
            </w:r>
            <w:r w:rsidRPr="005A1581">
              <w:rPr>
                <w:color w:val="000000" w:themeColor="text1"/>
              </w:rPr>
              <w:t>provides</w:t>
            </w:r>
            <w:r w:rsidR="008F7AA7" w:rsidRPr="005A1581">
              <w:rPr>
                <w:color w:val="000000" w:themeColor="text1"/>
              </w:rPr>
              <w:t xml:space="preserve"> </w:t>
            </w:r>
            <w:r w:rsidRPr="005A1581">
              <w:rPr>
                <w:color w:val="000000" w:themeColor="text1"/>
              </w:rPr>
              <w:t>feedback</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instructors</w:t>
            </w:r>
          </w:p>
        </w:tc>
      </w:tr>
      <w:tr w:rsidR="00DB3FAA" w:rsidRPr="005A1581" w14:paraId="0994609B" w14:textId="77777777" w:rsidTr="006D289B">
        <w:tc>
          <w:tcPr>
            <w:tcW w:w="1331" w:type="dxa"/>
          </w:tcPr>
          <w:p w14:paraId="52D9CDF0" w14:textId="54A5DD11" w:rsidR="001C4861" w:rsidRPr="005A1581" w:rsidRDefault="001C4861" w:rsidP="00333E9A">
            <w:pPr>
              <w:pStyle w:val="Table"/>
              <w:spacing w:line="360" w:lineRule="auto"/>
              <w:rPr>
                <w:color w:val="000000" w:themeColor="text1"/>
              </w:rPr>
            </w:pPr>
            <w:r w:rsidRPr="005A1581">
              <w:rPr>
                <w:color w:val="000000" w:themeColor="text1"/>
              </w:rPr>
              <w:t>Benefit</w:t>
            </w:r>
            <w:r w:rsidR="008F7AA7" w:rsidRPr="005A1581">
              <w:rPr>
                <w:color w:val="000000" w:themeColor="text1"/>
              </w:rPr>
              <w:t xml:space="preserve"> </w:t>
            </w:r>
            <w:r w:rsidRPr="005A1581">
              <w:rPr>
                <w:color w:val="000000" w:themeColor="text1"/>
              </w:rPr>
              <w:t>10</w:t>
            </w:r>
          </w:p>
        </w:tc>
        <w:tc>
          <w:tcPr>
            <w:tcW w:w="7679" w:type="dxa"/>
          </w:tcPr>
          <w:p w14:paraId="0ABCD718" w14:textId="3DFCD13C" w:rsidR="001C4861" w:rsidRPr="005A1581" w:rsidRDefault="001C4861" w:rsidP="00333E9A">
            <w:pPr>
              <w:pStyle w:val="Table"/>
              <w:spacing w:line="360" w:lineRule="auto"/>
              <w:rPr>
                <w:color w:val="000000" w:themeColor="text1"/>
              </w:rPr>
            </w:pPr>
            <w:r w:rsidRPr="005A1581">
              <w:rPr>
                <w:color w:val="000000" w:themeColor="text1"/>
              </w:rPr>
              <w:t>Frequent</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encourages</w:t>
            </w:r>
            <w:r w:rsidR="008F7AA7" w:rsidRPr="005A1581">
              <w:rPr>
                <w:color w:val="000000" w:themeColor="text1"/>
              </w:rPr>
              <w:t xml:space="preserve"> </w:t>
            </w:r>
            <w:r w:rsidRPr="005A1581">
              <w:rPr>
                <w:color w:val="000000" w:themeColor="text1"/>
              </w:rPr>
              <w:t>students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study</w:t>
            </w:r>
          </w:p>
        </w:tc>
      </w:tr>
    </w:tbl>
    <w:p w14:paraId="6DDFBEF6" w14:textId="12209A35" w:rsidR="00C01DB0" w:rsidRPr="005A1581" w:rsidRDefault="009C6DFE" w:rsidP="00F42E97">
      <w:pPr>
        <w:pStyle w:val="Caption"/>
        <w:spacing w:line="360" w:lineRule="auto"/>
        <w:jc w:val="center"/>
        <w:rPr>
          <w:rFonts w:ascii="Arial" w:hAnsi="Arial" w:cs="Arial"/>
          <w:color w:val="000000" w:themeColor="text1"/>
        </w:rPr>
      </w:pPr>
      <w:bookmarkStart w:id="337" w:name="_Toc12790149"/>
      <w:r w:rsidRPr="005A1581">
        <w:rPr>
          <w:rFonts w:ascii="Arial" w:hAnsi="Arial" w:cs="Arial"/>
          <w:color w:val="000000" w:themeColor="text1"/>
        </w:rPr>
        <w:t>Table</w:t>
      </w:r>
      <w:r w:rsidR="008F7AA7" w:rsidRPr="005A1581">
        <w:rPr>
          <w:rFonts w:ascii="Arial" w:hAnsi="Arial" w:cs="Arial"/>
          <w:color w:val="000000" w:themeColor="text1"/>
        </w:rPr>
        <w:t xml:space="preserve"> </w:t>
      </w:r>
      <w:r w:rsidR="00E8660C" w:rsidRPr="005A1581">
        <w:rPr>
          <w:rFonts w:ascii="Arial" w:hAnsi="Arial" w:cs="Arial"/>
          <w:color w:val="000000" w:themeColor="text1"/>
        </w:rPr>
        <w:fldChar w:fldCharType="begin"/>
      </w:r>
      <w:r w:rsidR="00E8660C" w:rsidRPr="005A1581">
        <w:rPr>
          <w:rFonts w:ascii="Arial" w:hAnsi="Arial" w:cs="Arial"/>
          <w:color w:val="000000" w:themeColor="text1"/>
        </w:rPr>
        <w:instrText xml:space="preserve"> SEQ Table \* ARABIC </w:instrText>
      </w:r>
      <w:r w:rsidR="00E8660C" w:rsidRPr="005A1581">
        <w:rPr>
          <w:rFonts w:ascii="Arial" w:hAnsi="Arial" w:cs="Arial"/>
          <w:color w:val="000000" w:themeColor="text1"/>
        </w:rPr>
        <w:fldChar w:fldCharType="separate"/>
      </w:r>
      <w:r w:rsidR="00E8660C" w:rsidRPr="005A1581">
        <w:rPr>
          <w:rFonts w:ascii="Arial" w:hAnsi="Arial" w:cs="Arial"/>
          <w:noProof/>
          <w:color w:val="000000" w:themeColor="text1"/>
        </w:rPr>
        <w:t>9</w:t>
      </w:r>
      <w:r w:rsidR="00E8660C" w:rsidRPr="005A1581">
        <w:rPr>
          <w:rFonts w:ascii="Arial" w:hAnsi="Arial" w:cs="Arial"/>
          <w:color w:val="000000" w:themeColor="text1"/>
        </w:rPr>
        <w:fldChar w:fldCharType="end"/>
      </w:r>
      <w:r w:rsidR="004A5747" w:rsidRPr="005A1581">
        <w:rPr>
          <w:rFonts w:ascii="Arial" w:hAnsi="Arial" w:cs="Arial"/>
          <w:color w:val="000000" w:themeColor="text1"/>
        </w:rPr>
        <w:t>.</w:t>
      </w:r>
      <w:r w:rsidR="008F7AA7" w:rsidRPr="005A1581">
        <w:rPr>
          <w:rFonts w:ascii="Arial" w:hAnsi="Arial" w:cs="Arial"/>
          <w:color w:val="000000" w:themeColor="text1"/>
        </w:rPr>
        <w:t xml:space="preserve"> </w:t>
      </w:r>
      <w:r w:rsidRPr="005A1581">
        <w:rPr>
          <w:rFonts w:ascii="Arial" w:hAnsi="Arial" w:cs="Arial"/>
          <w:color w:val="000000" w:themeColor="text1"/>
        </w:rPr>
        <w:t>Ten</w:t>
      </w:r>
      <w:r w:rsidR="008F7AA7" w:rsidRPr="005A1581">
        <w:rPr>
          <w:rFonts w:ascii="Arial" w:hAnsi="Arial" w:cs="Arial"/>
          <w:color w:val="000000" w:themeColor="text1"/>
        </w:rPr>
        <w:t xml:space="preserve"> </w:t>
      </w:r>
      <w:r w:rsidRPr="005A1581">
        <w:rPr>
          <w:rFonts w:ascii="Arial" w:hAnsi="Arial" w:cs="Arial"/>
          <w:color w:val="000000" w:themeColor="text1"/>
        </w:rPr>
        <w:t>Benefits</w:t>
      </w:r>
      <w:r w:rsidR="008F7AA7" w:rsidRPr="005A1581">
        <w:rPr>
          <w:rFonts w:ascii="Arial" w:hAnsi="Arial" w:cs="Arial"/>
          <w:color w:val="000000" w:themeColor="text1"/>
        </w:rPr>
        <w:t xml:space="preserve"> </w:t>
      </w:r>
      <w:r w:rsidRPr="005A1581">
        <w:rPr>
          <w:rFonts w:ascii="Arial" w:hAnsi="Arial" w:cs="Arial"/>
          <w:color w:val="000000" w:themeColor="text1"/>
        </w:rPr>
        <w:t>of</w:t>
      </w:r>
      <w:r w:rsidR="008F7AA7" w:rsidRPr="005A1581">
        <w:rPr>
          <w:rFonts w:ascii="Arial" w:hAnsi="Arial" w:cs="Arial"/>
          <w:color w:val="000000" w:themeColor="text1"/>
        </w:rPr>
        <w:t xml:space="preserve"> </w:t>
      </w:r>
      <w:r w:rsidRPr="005A1581">
        <w:rPr>
          <w:rFonts w:ascii="Arial" w:hAnsi="Arial" w:cs="Arial"/>
          <w:color w:val="000000" w:themeColor="text1"/>
        </w:rPr>
        <w:t>Testing</w:t>
      </w:r>
      <w:r w:rsidR="008F7AA7" w:rsidRPr="005A1581">
        <w:rPr>
          <w:rFonts w:ascii="Arial" w:hAnsi="Arial" w:cs="Arial"/>
          <w:color w:val="000000" w:themeColor="text1"/>
        </w:rPr>
        <w:t xml:space="preserve"> </w:t>
      </w:r>
      <w:r w:rsidR="00C04197" w:rsidRPr="005A1581">
        <w:rPr>
          <w:rFonts w:ascii="Arial" w:hAnsi="Arial" w:cs="Arial"/>
          <w:color w:val="000000" w:themeColor="text1"/>
        </w:rPr>
        <w:t>(Henry</w:t>
      </w:r>
      <w:r w:rsidR="008F7AA7" w:rsidRPr="005A1581">
        <w:rPr>
          <w:rFonts w:ascii="Arial" w:hAnsi="Arial" w:cs="Arial"/>
          <w:color w:val="000000" w:themeColor="text1"/>
        </w:rPr>
        <w:t xml:space="preserve"> </w:t>
      </w:r>
      <w:r w:rsidRPr="005A1581">
        <w:rPr>
          <w:rFonts w:ascii="Arial" w:hAnsi="Arial" w:cs="Arial"/>
          <w:color w:val="000000" w:themeColor="text1"/>
        </w:rPr>
        <w:t>et</w:t>
      </w:r>
      <w:r w:rsidR="008F7AA7" w:rsidRPr="005A1581">
        <w:rPr>
          <w:rFonts w:ascii="Arial" w:hAnsi="Arial" w:cs="Arial"/>
          <w:color w:val="000000" w:themeColor="text1"/>
        </w:rPr>
        <w:t xml:space="preserve"> </w:t>
      </w:r>
      <w:r w:rsidRPr="005A1581">
        <w:rPr>
          <w:rFonts w:ascii="Arial" w:hAnsi="Arial" w:cs="Arial"/>
          <w:color w:val="000000" w:themeColor="text1"/>
        </w:rPr>
        <w:t>al.</w:t>
      </w:r>
      <w:r w:rsidR="00B538AF" w:rsidRPr="005A1581">
        <w:rPr>
          <w:rFonts w:ascii="Arial" w:hAnsi="Arial" w:cs="Arial"/>
          <w:color w:val="000000" w:themeColor="text1"/>
        </w:rPr>
        <w:t>,</w:t>
      </w:r>
      <w:r w:rsidR="008F7AA7" w:rsidRPr="005A1581">
        <w:rPr>
          <w:rFonts w:ascii="Arial" w:hAnsi="Arial" w:cs="Arial"/>
          <w:color w:val="000000" w:themeColor="text1"/>
        </w:rPr>
        <w:t xml:space="preserve"> </w:t>
      </w:r>
      <w:r w:rsidRPr="005A1581">
        <w:rPr>
          <w:rFonts w:ascii="Arial" w:hAnsi="Arial" w:cs="Arial"/>
          <w:color w:val="000000" w:themeColor="text1"/>
        </w:rPr>
        <w:t>2011:4)</w:t>
      </w:r>
      <w:bookmarkEnd w:id="337"/>
      <w:r w:rsidR="001D21EB" w:rsidRPr="005A1581">
        <w:rPr>
          <w:rFonts w:ascii="Arial" w:hAnsi="Arial" w:cs="Arial"/>
          <w:color w:val="000000" w:themeColor="text1"/>
        </w:rPr>
        <w:t>.</w:t>
      </w:r>
    </w:p>
    <w:p w14:paraId="2745D366" w14:textId="77777777" w:rsidR="00BF6F0E" w:rsidRPr="005A1581" w:rsidRDefault="00BF6F0E" w:rsidP="00333E9A">
      <w:pPr>
        <w:spacing w:line="360" w:lineRule="auto"/>
        <w:rPr>
          <w:color w:val="000000" w:themeColor="text1"/>
        </w:rPr>
      </w:pPr>
    </w:p>
    <w:p w14:paraId="1781DB10" w14:textId="4E37FAC8" w:rsidR="00C01DB0" w:rsidRPr="005A1581" w:rsidRDefault="001C4861" w:rsidP="00333E9A">
      <w:pPr>
        <w:spacing w:line="360" w:lineRule="auto"/>
        <w:rPr>
          <w:color w:val="000000" w:themeColor="text1"/>
        </w:rPr>
      </w:pPr>
      <w:r w:rsidRPr="005A1581">
        <w:rPr>
          <w:color w:val="000000" w:themeColor="text1"/>
        </w:rPr>
        <w:t>Regarding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F36F19" w:rsidRPr="005A1581">
        <w:rPr>
          <w:color w:val="000000" w:themeColor="text1"/>
        </w:rPr>
        <w:t>‘</w:t>
      </w:r>
      <w:r w:rsidRPr="005A1581">
        <w:rPr>
          <w:color w:val="000000" w:themeColor="text1"/>
        </w:rPr>
        <w:t>Access</w:t>
      </w:r>
      <w:r w:rsidR="008F7AA7" w:rsidRPr="005A1581">
        <w:rPr>
          <w:color w:val="000000" w:themeColor="text1"/>
        </w:rPr>
        <w:t xml:space="preserve"> </w:t>
      </w:r>
      <w:r w:rsidRPr="005A1581">
        <w:rPr>
          <w:color w:val="000000" w:themeColor="text1"/>
        </w:rPr>
        <w:t>Control</w:t>
      </w:r>
      <w:r w:rsidR="008F7AA7" w:rsidRPr="005A1581">
        <w:rPr>
          <w:color w:val="000000" w:themeColor="text1"/>
        </w:rPr>
        <w:t xml:space="preserve"> </w:t>
      </w:r>
      <w:r w:rsidR="00CF17E7" w:rsidRPr="005A1581">
        <w:rPr>
          <w:color w:val="000000" w:themeColor="text1"/>
        </w:rPr>
        <w:t>Programme</w:t>
      </w:r>
      <w:r w:rsidR="00F36F19" w:rsidRPr="005A1581">
        <w:rPr>
          <w:color w:val="000000" w:themeColor="text1"/>
        </w:rPr>
        <w:t>’</w:t>
      </w:r>
      <w:r w:rsidR="00CF17E7"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exam</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normal</w:t>
      </w:r>
      <w:r w:rsidR="008F7AA7" w:rsidRPr="005A1581">
        <w:rPr>
          <w:color w:val="000000" w:themeColor="text1"/>
        </w:rPr>
        <w:t xml:space="preserve"> </w:t>
      </w:r>
      <w:r w:rsidRPr="005A1581">
        <w:rPr>
          <w:color w:val="000000" w:themeColor="text1"/>
        </w:rPr>
        <w:t>exams</w:t>
      </w:r>
      <w:r w:rsidR="002C625D" w:rsidRPr="005A1581">
        <w:rPr>
          <w:color w:val="000000" w:themeColor="text1"/>
        </w:rPr>
        <w:t xml:space="preserve">, but </w:t>
      </w:r>
      <w:r w:rsidRPr="005A1581">
        <w:rPr>
          <w:color w:val="000000" w:themeColor="text1"/>
        </w:rPr>
        <w:t>the</w:t>
      </w:r>
      <w:r w:rsidR="008F7AA7" w:rsidRPr="005A1581">
        <w:rPr>
          <w:color w:val="000000" w:themeColor="text1"/>
        </w:rPr>
        <w:t xml:space="preserve"> </w:t>
      </w:r>
      <w:r w:rsidRPr="005A1581">
        <w:rPr>
          <w:color w:val="000000" w:themeColor="text1"/>
        </w:rPr>
        <w:t>aims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exams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same: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encourage</w:t>
      </w:r>
      <w:r w:rsidR="008F7AA7" w:rsidRPr="005A1581">
        <w:rPr>
          <w:color w:val="000000" w:themeColor="text1"/>
        </w:rPr>
        <w:t xml:space="preserve"> </w:t>
      </w:r>
      <w:r w:rsidRPr="005A1581">
        <w:rPr>
          <w:color w:val="000000" w:themeColor="text1"/>
        </w:rPr>
        <w:t>actors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understand</w:t>
      </w:r>
      <w:r w:rsidR="008F7AA7" w:rsidRPr="005A1581">
        <w:rPr>
          <w:color w:val="000000" w:themeColor="text1"/>
        </w:rPr>
        <w:t xml:space="preserve"> </w:t>
      </w:r>
      <w:r w:rsidRPr="005A1581">
        <w:rPr>
          <w:color w:val="000000" w:themeColor="text1"/>
        </w:rPr>
        <w:t>certain</w:t>
      </w:r>
      <w:r w:rsidR="008F7AA7" w:rsidRPr="005A1581">
        <w:rPr>
          <w:color w:val="000000" w:themeColor="text1"/>
        </w:rPr>
        <w:t xml:space="preserve"> </w:t>
      </w:r>
      <w:r w:rsidRPr="005A1581">
        <w:rPr>
          <w:color w:val="000000" w:themeColor="text1"/>
        </w:rPr>
        <w:t>knowledge.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exam</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compulsory</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athletes</w:t>
      </w:r>
      <w:r w:rsidR="002C625D" w:rsidRPr="005A1581">
        <w:rPr>
          <w:color w:val="000000" w:themeColor="text1"/>
        </w:rPr>
        <w:t xml:space="preserve"> who </w:t>
      </w:r>
      <w:r w:rsidRPr="005A1581">
        <w:rPr>
          <w:color w:val="000000" w:themeColor="text1"/>
        </w:rPr>
        <w:t>cannot</w:t>
      </w:r>
      <w:r w:rsidR="008F7AA7" w:rsidRPr="005A1581">
        <w:rPr>
          <w:color w:val="000000" w:themeColor="text1"/>
        </w:rPr>
        <w:t xml:space="preserve"> </w:t>
      </w:r>
      <w:r w:rsidRPr="005A1581">
        <w:rPr>
          <w:color w:val="000000" w:themeColor="text1"/>
        </w:rPr>
        <w:t>participa</w:t>
      </w:r>
      <w:r w:rsidR="002C625D" w:rsidRPr="005A1581">
        <w:rPr>
          <w:color w:val="000000" w:themeColor="text1"/>
        </w:rPr>
        <w:t xml:space="preserve">te </w:t>
      </w:r>
      <w:r w:rsidRPr="005A1581">
        <w:rPr>
          <w:color w:val="000000" w:themeColor="text1"/>
        </w:rPr>
        <w:t>if</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fail</w:t>
      </w:r>
      <w:r w:rsidR="00B538AF" w:rsidRPr="005A1581">
        <w:rPr>
          <w:color w:val="000000" w:themeColor="text1"/>
        </w:rPr>
        <w:t>,</w:t>
      </w:r>
      <w:r w:rsidR="008F7AA7" w:rsidRPr="005A1581">
        <w:rPr>
          <w:color w:val="000000" w:themeColor="text1"/>
        </w:rPr>
        <w:t xml:space="preserve"> </w:t>
      </w:r>
      <w:r w:rsidR="002C625D" w:rsidRPr="005A1581">
        <w:rPr>
          <w:color w:val="000000" w:themeColor="text1"/>
        </w:rPr>
        <w:t xml:space="preserve">and so they </w:t>
      </w:r>
      <w:r w:rsidRPr="005A1581">
        <w:rPr>
          <w:color w:val="000000" w:themeColor="text1"/>
        </w:rPr>
        <w:t>pay</w:t>
      </w:r>
      <w:r w:rsidR="008F7AA7" w:rsidRPr="005A1581">
        <w:rPr>
          <w:color w:val="000000" w:themeColor="text1"/>
        </w:rPr>
        <w:t xml:space="preserve"> </w:t>
      </w:r>
      <w:r w:rsidRPr="005A1581">
        <w:rPr>
          <w:color w:val="000000" w:themeColor="text1"/>
        </w:rPr>
        <w:t>attention</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exams.</w:t>
      </w:r>
      <w:r w:rsidR="008F7AA7" w:rsidRPr="005A1581">
        <w:rPr>
          <w:color w:val="000000" w:themeColor="text1"/>
        </w:rPr>
        <w:t xml:space="preserve"> </w:t>
      </w:r>
      <w:r w:rsidR="002C625D"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advantage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exam</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increase</w:t>
      </w:r>
      <w:r w:rsidR="008F7AA7" w:rsidRPr="005A1581">
        <w:rPr>
          <w:color w:val="000000" w:themeColor="text1"/>
        </w:rPr>
        <w:t xml:space="preserve"> </w:t>
      </w:r>
      <w:r w:rsidRPr="005A1581">
        <w:rPr>
          <w:color w:val="000000" w:themeColor="text1"/>
        </w:rPr>
        <w:t>athletes</w:t>
      </w:r>
      <w:r w:rsidR="00E278AD" w:rsidRPr="005A1581">
        <w:rPr>
          <w:color w:val="000000" w:themeColor="text1"/>
        </w:rPr>
        <w:t>’</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produce</w:t>
      </w:r>
      <w:r w:rsidR="008F7AA7" w:rsidRPr="005A1581">
        <w:rPr>
          <w:color w:val="000000" w:themeColor="text1"/>
        </w:rPr>
        <w:t xml:space="preserve"> </w:t>
      </w:r>
      <w:r w:rsidRPr="005A1581">
        <w:rPr>
          <w:color w:val="000000" w:themeColor="text1"/>
        </w:rPr>
        <w:t>better</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knowledge.</w:t>
      </w:r>
    </w:p>
    <w:p w14:paraId="509FD102" w14:textId="6BBC7106" w:rsidR="00376E9D" w:rsidRPr="005A1581" w:rsidRDefault="001C4861" w:rsidP="00333E9A">
      <w:pPr>
        <w:spacing w:line="360" w:lineRule="auto"/>
        <w:rPr>
          <w:color w:val="000000" w:themeColor="text1"/>
        </w:rPr>
      </w:pP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w:t>
      </w:r>
      <w:r w:rsidR="00B538AF" w:rsidRPr="005A1581">
        <w:rPr>
          <w:color w:val="000000" w:themeColor="text1"/>
        </w:rPr>
        <w:t>,</w:t>
      </w:r>
      <w:r w:rsidR="008F7AA7" w:rsidRPr="005A1581">
        <w:rPr>
          <w:color w:val="000000" w:themeColor="text1"/>
        </w:rPr>
        <w:t xml:space="preserve"> </w:t>
      </w:r>
      <w:r w:rsidRPr="005A1581">
        <w:rPr>
          <w:color w:val="000000" w:themeColor="text1"/>
        </w:rPr>
        <w:t>many</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claim</w:t>
      </w:r>
      <w:r w:rsidR="001C30E9" w:rsidRPr="005A1581">
        <w:rPr>
          <w:color w:val="000000" w:themeColor="text1"/>
        </w:rPr>
        <w:t>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almost</w:t>
      </w:r>
      <w:r w:rsidR="008F7AA7" w:rsidRPr="005A1581">
        <w:rPr>
          <w:color w:val="000000" w:themeColor="text1"/>
        </w:rPr>
        <w:t xml:space="preserve"> </w:t>
      </w:r>
      <w:r w:rsidR="00715504" w:rsidRPr="005A1581">
        <w:rPr>
          <w:color w:val="000000" w:themeColor="text1"/>
        </w:rPr>
        <w:t>all</w:t>
      </w:r>
      <w:r w:rsidR="001C30E9" w:rsidRPr="005A1581">
        <w:rPr>
          <w:color w:val="000000" w:themeColor="text1"/>
        </w:rPr>
        <w:t xml:space="preserve"> </w:t>
      </w:r>
      <w:r w:rsidRPr="005A1581">
        <w:rPr>
          <w:color w:val="000000" w:themeColor="text1"/>
        </w:rPr>
        <w:t>athlete</w:t>
      </w:r>
      <w:r w:rsidR="006B1F46" w:rsidRPr="005A1581">
        <w:rPr>
          <w:color w:val="000000" w:themeColor="text1"/>
        </w:rPr>
        <w:t>s</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easily</w:t>
      </w:r>
      <w:r w:rsidR="008F7AA7" w:rsidRPr="005A1581">
        <w:rPr>
          <w:color w:val="000000" w:themeColor="text1"/>
        </w:rPr>
        <w:t xml:space="preserve"> </w:t>
      </w:r>
      <w:r w:rsidRPr="005A1581">
        <w:rPr>
          <w:color w:val="000000" w:themeColor="text1"/>
        </w:rPr>
        <w:t>pass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exam</w:t>
      </w:r>
      <w:r w:rsidR="006B1F46"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even</w:t>
      </w:r>
      <w:r w:rsidR="008F7AA7" w:rsidRPr="005A1581">
        <w:rPr>
          <w:color w:val="000000" w:themeColor="text1"/>
        </w:rPr>
        <w:t xml:space="preserve"> </w:t>
      </w:r>
      <w:r w:rsidRPr="005A1581">
        <w:rPr>
          <w:color w:val="000000" w:themeColor="text1"/>
        </w:rPr>
        <w:t>if</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fail</w:t>
      </w:r>
      <w:r w:rsidR="00B538AF" w:rsidRPr="005A1581">
        <w:rPr>
          <w:color w:val="000000" w:themeColor="text1"/>
        </w:rPr>
        <w:t>,</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00C71E44" w:rsidRPr="005A1581">
        <w:rPr>
          <w:color w:val="000000" w:themeColor="text1"/>
        </w:rPr>
        <w:t>can re-</w:t>
      </w:r>
      <w:r w:rsidR="001C30E9" w:rsidRPr="005A1581">
        <w:rPr>
          <w:color w:val="000000" w:themeColor="text1"/>
        </w:rPr>
        <w:t>sit</w:t>
      </w:r>
      <w:r w:rsidRPr="005A1581">
        <w:rPr>
          <w:color w:val="000000" w:themeColor="text1"/>
        </w:rPr>
        <w: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purpose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exam</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defeated</w:t>
      </w:r>
      <w:r w:rsidR="008F7AA7" w:rsidRPr="005A1581">
        <w:rPr>
          <w:color w:val="000000" w:themeColor="text1"/>
        </w:rPr>
        <w:t xml:space="preserve"> </w:t>
      </w:r>
      <w:r w:rsidRPr="005A1581">
        <w:rPr>
          <w:color w:val="000000" w:themeColor="text1"/>
        </w:rPr>
        <w:t>since</w:t>
      </w:r>
      <w:r w:rsidR="008F7AA7" w:rsidRPr="005A1581">
        <w:rPr>
          <w:color w:val="000000" w:themeColor="text1"/>
        </w:rPr>
        <w:t xml:space="preserve"> </w:t>
      </w:r>
      <w:r w:rsidRPr="005A1581">
        <w:rPr>
          <w:color w:val="000000" w:themeColor="text1"/>
        </w:rPr>
        <w:t>nobody</w:t>
      </w:r>
      <w:r w:rsidR="008F7AA7" w:rsidRPr="005A1581">
        <w:rPr>
          <w:color w:val="000000" w:themeColor="text1"/>
        </w:rPr>
        <w:t xml:space="preserve"> </w:t>
      </w:r>
      <w:r w:rsidRPr="005A1581">
        <w:rPr>
          <w:color w:val="000000" w:themeColor="text1"/>
        </w:rPr>
        <w:t>suffers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consequences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failure.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Legal</w:t>
      </w:r>
      <w:r w:rsidR="008F7AA7" w:rsidRPr="005A1581">
        <w:rPr>
          <w:color w:val="000000" w:themeColor="text1"/>
        </w:rPr>
        <w:t xml:space="preserve"> </w:t>
      </w:r>
      <w:r w:rsidRPr="005A1581">
        <w:rPr>
          <w:color w:val="000000" w:themeColor="text1"/>
        </w:rPr>
        <w:t>Affairs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Investigation</w:t>
      </w:r>
      <w:r w:rsidR="008F7AA7" w:rsidRPr="005A1581">
        <w:rPr>
          <w:color w:val="000000" w:themeColor="text1"/>
        </w:rPr>
        <w:t xml:space="preserve"> </w:t>
      </w:r>
      <w:r w:rsidRPr="005A1581">
        <w:rPr>
          <w:color w:val="000000" w:themeColor="text1"/>
        </w:rPr>
        <w:t>Department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lastRenderedPageBreak/>
        <w:t>argue</w:t>
      </w:r>
      <w:r w:rsidR="001C30E9" w:rsidRPr="005A1581">
        <w:rPr>
          <w:color w:val="000000" w:themeColor="text1"/>
        </w:rPr>
        <w:t>d</w:t>
      </w:r>
      <w:r w:rsidR="00376E9D" w:rsidRPr="005A1581">
        <w:rPr>
          <w:color w:val="000000" w:themeColor="text1"/>
        </w:rPr>
        <w:t>:</w:t>
      </w:r>
    </w:p>
    <w:p w14:paraId="7FD6A738" w14:textId="1531B09E"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Actually</w:t>
      </w:r>
      <w:r w:rsidR="00B538AF" w:rsidRPr="005A1581">
        <w:rPr>
          <w:color w:val="000000" w:themeColor="text1"/>
        </w:rPr>
        <w:t>,</w:t>
      </w:r>
      <w:r w:rsidR="008F7AA7" w:rsidRPr="005A1581">
        <w:rPr>
          <w:color w:val="000000" w:themeColor="text1"/>
        </w:rPr>
        <w:t xml:space="preserve"> </w:t>
      </w:r>
      <w:r w:rsidR="00CF5FB8" w:rsidRPr="005A1581">
        <w:rPr>
          <w:color w:val="000000" w:themeColor="text1"/>
        </w:rPr>
        <w:t>why</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adopt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F36F19" w:rsidRPr="005A1581">
        <w:rPr>
          <w:color w:val="000000" w:themeColor="text1"/>
        </w:rPr>
        <w:t>‘</w:t>
      </w:r>
      <w:r w:rsidR="001C4861" w:rsidRPr="005A1581">
        <w:rPr>
          <w:color w:val="000000" w:themeColor="text1"/>
        </w:rPr>
        <w:t>Access</w:t>
      </w:r>
      <w:r w:rsidR="008F7AA7" w:rsidRPr="005A1581">
        <w:rPr>
          <w:color w:val="000000" w:themeColor="text1"/>
        </w:rPr>
        <w:t xml:space="preserve"> </w:t>
      </w:r>
      <w:r w:rsidR="001C4861" w:rsidRPr="005A1581">
        <w:rPr>
          <w:color w:val="000000" w:themeColor="text1"/>
        </w:rPr>
        <w:t>Control</w:t>
      </w:r>
      <w:r w:rsidR="008F7AA7" w:rsidRPr="005A1581">
        <w:rPr>
          <w:color w:val="000000" w:themeColor="text1"/>
        </w:rPr>
        <w:t xml:space="preserve"> </w:t>
      </w:r>
      <w:r w:rsidR="00CF17E7" w:rsidRPr="005A1581">
        <w:rPr>
          <w:color w:val="000000" w:themeColor="text1"/>
        </w:rPr>
        <w:t>Programme</w:t>
      </w:r>
      <w:r w:rsidR="00F36F19" w:rsidRPr="005A1581">
        <w:rPr>
          <w:color w:val="000000" w:themeColor="text1"/>
        </w:rPr>
        <w: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deliberately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failed</w:t>
      </w:r>
      <w:r w:rsidR="00B60830" w:rsidRPr="005A1581">
        <w:rPr>
          <w:color w:val="000000" w:themeColor="text1"/>
        </w:rPr>
        <w:t xml:space="preserve"> </w:t>
      </w:r>
      <w:r w:rsidR="001C4861" w:rsidRPr="005A1581">
        <w:rPr>
          <w:color w:val="000000" w:themeColor="text1"/>
        </w:rPr>
        <w:t>somebody.</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main</w:t>
      </w:r>
      <w:r w:rsidR="008F7AA7" w:rsidRPr="005A1581">
        <w:rPr>
          <w:color w:val="000000" w:themeColor="text1"/>
        </w:rPr>
        <w:t xml:space="preserve"> </w:t>
      </w:r>
      <w:r w:rsidR="001C4861" w:rsidRPr="005A1581">
        <w:rPr>
          <w:color w:val="000000" w:themeColor="text1"/>
        </w:rPr>
        <w:t>purpose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431062" w:rsidRPr="005A1581">
        <w:rPr>
          <w:color w:val="000000" w:themeColor="text1"/>
        </w:rPr>
        <w:t>programme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raise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awareness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doing</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just</w:t>
      </w:r>
      <w:r w:rsidR="008F7AA7" w:rsidRPr="005A1581">
        <w:rPr>
          <w:color w:val="000000" w:themeColor="text1"/>
        </w:rPr>
        <w:t xml:space="preserve"> </w:t>
      </w:r>
      <w:r w:rsidR="001C4861" w:rsidRPr="005A1581">
        <w:rPr>
          <w:color w:val="000000" w:themeColor="text1"/>
        </w:rPr>
        <w:t>like</w:t>
      </w:r>
      <w:r w:rsidR="008F7AA7" w:rsidRPr="005A1581">
        <w:rPr>
          <w:color w:val="000000" w:themeColor="text1"/>
        </w:rPr>
        <w:t xml:space="preserve"> </w:t>
      </w:r>
      <w:r w:rsidR="001C4861" w:rsidRPr="005A1581">
        <w:rPr>
          <w:color w:val="000000" w:themeColor="text1"/>
        </w:rPr>
        <w:t>what</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school</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university</w:t>
      </w:r>
      <w:r w:rsidR="008F7AA7" w:rsidRPr="005A1581">
        <w:rPr>
          <w:color w:val="000000" w:themeColor="text1"/>
        </w:rPr>
        <w:t xml:space="preserve"> </w:t>
      </w:r>
      <w:r w:rsidR="001C4861" w:rsidRPr="005A1581">
        <w:rPr>
          <w:color w:val="000000" w:themeColor="text1"/>
        </w:rPr>
        <w:t>does;</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trying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educate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students</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001C4861" w:rsidRPr="005A1581">
        <w:rPr>
          <w:color w:val="000000" w:themeColor="text1"/>
        </w:rPr>
        <w:t>help</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pass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exam</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eliminate</w:t>
      </w:r>
      <w:r w:rsidR="008F7AA7" w:rsidRPr="005A1581">
        <w:rPr>
          <w:color w:val="000000" w:themeColor="text1"/>
        </w:rPr>
        <w:t xml:space="preserve"> </w:t>
      </w:r>
      <w:r w:rsidR="001C4861" w:rsidRPr="005A1581">
        <w:rPr>
          <w:color w:val="000000" w:themeColor="text1"/>
        </w:rPr>
        <w:t>students</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fail</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exam</w:t>
      </w:r>
      <w:r w:rsidRPr="005A1581">
        <w:rPr>
          <w:color w:val="000000" w:themeColor="text1"/>
        </w:rPr>
        <w:t>’</w:t>
      </w:r>
      <w:r w:rsidR="00B538AF" w:rsidRPr="005A1581">
        <w:rPr>
          <w:color w:val="000000" w:themeColor="text1"/>
        </w:rPr>
        <w:t>.</w:t>
      </w:r>
    </w:p>
    <w:p w14:paraId="0DBEE033" w14:textId="49FABE21" w:rsidR="00C01DB0" w:rsidRPr="005A1581" w:rsidRDefault="001C30E9" w:rsidP="00333E9A">
      <w:pPr>
        <w:spacing w:line="360" w:lineRule="auto"/>
        <w:rPr>
          <w:color w:val="000000" w:themeColor="text1"/>
        </w:rPr>
      </w:pPr>
      <w:r w:rsidRPr="005A1581">
        <w:rPr>
          <w:color w:val="000000" w:themeColor="text1"/>
        </w:rPr>
        <w:t>O</w:t>
      </w:r>
      <w:r w:rsidR="001C4861" w:rsidRPr="005A1581">
        <w:rPr>
          <w:color w:val="000000" w:themeColor="text1"/>
        </w:rPr>
        <w:t>ne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interviewees</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001C4861" w:rsidRPr="005A1581">
        <w:rPr>
          <w:color w:val="000000" w:themeColor="text1"/>
        </w:rPr>
        <w:t>representative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ation</w:t>
      </w:r>
      <w:r w:rsidR="008F7AA7" w:rsidRPr="005A1581">
        <w:rPr>
          <w:color w:val="000000" w:themeColor="text1"/>
        </w:rPr>
        <w:t xml:space="preserve"> </w:t>
      </w:r>
      <w:r w:rsidR="001C4861" w:rsidRPr="005A1581">
        <w:rPr>
          <w:color w:val="000000" w:themeColor="text1"/>
        </w:rPr>
        <w:t>suggested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following:</w:t>
      </w:r>
    </w:p>
    <w:p w14:paraId="4E206021" w14:textId="0DB9235C"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make</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become</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exam</w:t>
      </w:r>
      <w:r w:rsidR="008F7AA7" w:rsidRPr="005A1581">
        <w:rPr>
          <w:color w:val="000000" w:themeColor="text1"/>
        </w:rPr>
        <w:t xml:space="preserve"> </w:t>
      </w:r>
      <w:r w:rsidR="001C4861" w:rsidRPr="005A1581">
        <w:rPr>
          <w:color w:val="000000" w:themeColor="text1"/>
        </w:rPr>
        <w:t>system</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should</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proper</w:t>
      </w:r>
      <w:r w:rsidR="008F7AA7" w:rsidRPr="005A1581">
        <w:rPr>
          <w:color w:val="000000" w:themeColor="text1"/>
        </w:rPr>
        <w:t xml:space="preserve"> </w:t>
      </w:r>
      <w:r w:rsidR="001C4861" w:rsidRPr="005A1581">
        <w:rPr>
          <w:color w:val="000000" w:themeColor="text1"/>
        </w:rPr>
        <w:t>standard</w:t>
      </w:r>
      <w:r w:rsidRPr="005A1581">
        <w:rPr>
          <w:color w:val="000000" w:themeColor="text1"/>
        </w:rPr>
        <w:t>’</w:t>
      </w:r>
      <w:r w:rsidR="00B538AF" w:rsidRPr="005A1581">
        <w:rPr>
          <w:color w:val="000000" w:themeColor="text1"/>
        </w:rPr>
        <w:t>.</w:t>
      </w:r>
    </w:p>
    <w:p w14:paraId="44F191FD" w14:textId="21145B7B" w:rsidR="000817CF" w:rsidRPr="005A1581" w:rsidRDefault="00403839" w:rsidP="00333E9A">
      <w:pPr>
        <w:spacing w:line="360" w:lineRule="auto"/>
        <w:rPr>
          <w:color w:val="000000" w:themeColor="text1"/>
        </w:rPr>
      </w:pPr>
      <w:r w:rsidRPr="005A1581">
        <w:rPr>
          <w:color w:val="000000" w:themeColor="text1"/>
        </w:rPr>
        <w:t>T</w:t>
      </w:r>
      <w:r w:rsidR="00AE5F0E" w:rsidRPr="005A1581">
        <w:rPr>
          <w:color w:val="000000" w:themeColor="text1"/>
        </w:rPr>
        <w:t xml:space="preserve">he </w:t>
      </w:r>
      <w:r w:rsidR="00926DA1" w:rsidRPr="005A1581">
        <w:rPr>
          <w:color w:val="000000" w:themeColor="text1"/>
        </w:rPr>
        <w:t xml:space="preserve">original intention </w:t>
      </w:r>
      <w:r w:rsidR="00AE5F0E" w:rsidRPr="005A1581">
        <w:rPr>
          <w:color w:val="000000" w:themeColor="text1"/>
        </w:rPr>
        <w:t>of th</w:t>
      </w:r>
      <w:r w:rsidR="00F36F19" w:rsidRPr="005A1581">
        <w:rPr>
          <w:color w:val="000000" w:themeColor="text1"/>
        </w:rPr>
        <w:t>e ‘</w:t>
      </w:r>
      <w:r w:rsidR="00AE5F0E" w:rsidRPr="005A1581">
        <w:rPr>
          <w:color w:val="000000" w:themeColor="text1"/>
        </w:rPr>
        <w:t>Access Control Program</w:t>
      </w:r>
      <w:r w:rsidR="00F36F19" w:rsidRPr="005A1581">
        <w:rPr>
          <w:color w:val="000000" w:themeColor="text1"/>
        </w:rPr>
        <w:t>me’</w:t>
      </w:r>
      <w:r w:rsidR="00AE5F0E" w:rsidRPr="005A1581">
        <w:rPr>
          <w:color w:val="000000" w:themeColor="text1"/>
        </w:rPr>
        <w:t xml:space="preserve"> is </w:t>
      </w:r>
      <w:r w:rsidR="00926DA1" w:rsidRPr="005A1581">
        <w:rPr>
          <w:color w:val="000000" w:themeColor="text1"/>
        </w:rPr>
        <w:t>applicable</w:t>
      </w:r>
      <w:r w:rsidR="00AE5F0E" w:rsidRPr="005A1581">
        <w:rPr>
          <w:color w:val="000000" w:themeColor="text1"/>
        </w:rPr>
        <w:t xml:space="preserve">, and just </w:t>
      </w:r>
      <w:r w:rsidR="00883807" w:rsidRPr="005A1581">
        <w:rPr>
          <w:color w:val="000000" w:themeColor="text1"/>
        </w:rPr>
        <w:t>as</w:t>
      </w:r>
      <w:r w:rsidR="00D2231A" w:rsidRPr="005A1581">
        <w:rPr>
          <w:color w:val="000000" w:themeColor="text1"/>
        </w:rPr>
        <w:t xml:space="preserve"> </w:t>
      </w:r>
      <w:r w:rsidR="00AE5F0E" w:rsidRPr="005A1581">
        <w:rPr>
          <w:color w:val="000000" w:themeColor="text1"/>
        </w:rPr>
        <w:t xml:space="preserve">Ander Solheim said, it is a </w:t>
      </w:r>
      <w:r w:rsidR="00926DA1" w:rsidRPr="005A1581">
        <w:rPr>
          <w:color w:val="000000" w:themeColor="text1"/>
        </w:rPr>
        <w:t>feasible</w:t>
      </w:r>
      <w:r w:rsidR="00AE5F0E" w:rsidRPr="005A1581">
        <w:rPr>
          <w:color w:val="000000" w:themeColor="text1"/>
        </w:rPr>
        <w:t xml:space="preserve"> way to put pressure on athletes and push them to learn about anti-doping measures, but if each athlete notices that he or she takes an anti-doping exam but will never fail, </w:t>
      </w:r>
      <w:r w:rsidR="00856D1C" w:rsidRPr="005A1581">
        <w:rPr>
          <w:color w:val="000000" w:themeColor="text1"/>
        </w:rPr>
        <w:t>it will be difficult to imagine the consequences.</w:t>
      </w:r>
    </w:p>
    <w:p w14:paraId="3316C640" w14:textId="40AD454B" w:rsidR="00567AC3" w:rsidRPr="005A1581" w:rsidRDefault="00567AC3" w:rsidP="00567AC3">
      <w:pPr>
        <w:spacing w:line="360" w:lineRule="auto"/>
        <w:rPr>
          <w:color w:val="000000" w:themeColor="text1"/>
        </w:rPr>
      </w:pPr>
      <w:r w:rsidRPr="005A1581">
        <w:rPr>
          <w:color w:val="000000" w:themeColor="text1"/>
        </w:rPr>
        <w:t>China is a vast country, and, even though the strong administration system can be a really effective tool for guaranteeing the distribution of anti-doping policy, there are still risks, leading to less scrutiny in some provinces. As discussed before, because of differences between various provinces and municipalities, CHINADA can only provide clear requirements for the athletes and ask them to pass the anti-doping knowledge exam before any competition. However, it is hard for CHINADA to make a coherent policy for each province and municipality to distribute anti-doping education, for example, by asking them to adopt the same method and frequency of providing anti-doping education. Consequently, the anti-doping education may include the flaws, specifically, the</w:t>
      </w:r>
      <w:r w:rsidR="00D269ED" w:rsidRPr="005A1581">
        <w:rPr>
          <w:color w:val="000000" w:themeColor="text1"/>
        </w:rPr>
        <w:t xml:space="preserve"> inconsistency between what </w:t>
      </w:r>
      <w:r w:rsidRPr="005A1581">
        <w:rPr>
          <w:color w:val="000000" w:themeColor="text1"/>
        </w:rPr>
        <w:t xml:space="preserve">CHINADA and </w:t>
      </w:r>
      <w:r w:rsidR="00551803" w:rsidRPr="005A1581">
        <w:rPr>
          <w:color w:val="000000" w:themeColor="text1"/>
        </w:rPr>
        <w:t xml:space="preserve">the </w:t>
      </w:r>
      <w:r w:rsidR="00F36F19" w:rsidRPr="005A1581">
        <w:rPr>
          <w:color w:val="000000" w:themeColor="text1"/>
        </w:rPr>
        <w:t xml:space="preserve">local anti-doping agencies </w:t>
      </w:r>
      <w:r w:rsidRPr="005A1581">
        <w:rPr>
          <w:color w:val="000000" w:themeColor="text1"/>
        </w:rPr>
        <w:t xml:space="preserve">noted about the frequency of providing anti-doping education and what the athletes actually received. </w:t>
      </w:r>
    </w:p>
    <w:p w14:paraId="6EA26F96" w14:textId="133AB024" w:rsidR="0030302F" w:rsidRPr="005A1581" w:rsidRDefault="00567AC3" w:rsidP="00405E46">
      <w:pPr>
        <w:spacing w:line="360" w:lineRule="auto"/>
        <w:rPr>
          <w:color w:val="000000" w:themeColor="text1"/>
        </w:rPr>
      </w:pPr>
      <w:r w:rsidRPr="005A1581">
        <w:rPr>
          <w:color w:val="000000" w:themeColor="text1"/>
        </w:rPr>
        <w:t>In this case, impleme</w:t>
      </w:r>
      <w:r w:rsidR="00F36F19" w:rsidRPr="005A1581">
        <w:rPr>
          <w:color w:val="000000" w:themeColor="text1"/>
        </w:rPr>
        <w:t>nters may just focus on the ‘Access Control Programme’</w:t>
      </w:r>
      <w:r w:rsidRPr="005A1581">
        <w:rPr>
          <w:color w:val="000000" w:themeColor="text1"/>
        </w:rPr>
        <w:t xml:space="preserve"> and </w:t>
      </w:r>
      <w:r w:rsidR="00DC1844" w:rsidRPr="005A1581">
        <w:rPr>
          <w:color w:val="000000" w:themeColor="text1"/>
        </w:rPr>
        <w:t>used their d</w:t>
      </w:r>
      <w:r w:rsidR="00E5000D" w:rsidRPr="005A1581">
        <w:rPr>
          <w:color w:val="000000" w:themeColor="text1"/>
        </w:rPr>
        <w:t>iscretion</w:t>
      </w:r>
      <w:r w:rsidR="00DC1844" w:rsidRPr="005A1581">
        <w:rPr>
          <w:color w:val="000000" w:themeColor="text1"/>
        </w:rPr>
        <w:t xml:space="preserve"> to </w:t>
      </w:r>
      <w:r w:rsidRPr="005A1581">
        <w:rPr>
          <w:color w:val="000000" w:themeColor="text1"/>
        </w:rPr>
        <w:t xml:space="preserve">only arrange anti-doping education before the </w:t>
      </w:r>
      <w:r w:rsidRPr="005A1581">
        <w:rPr>
          <w:color w:val="000000" w:themeColor="text1"/>
        </w:rPr>
        <w:lastRenderedPageBreak/>
        <w:t xml:space="preserve">competition in order to make athletes can pass the exam successfully. The potential risk is that the implementer may provide less, or even </w:t>
      </w:r>
      <w:r w:rsidR="00D82032" w:rsidRPr="005A1581">
        <w:rPr>
          <w:color w:val="000000" w:themeColor="text1"/>
        </w:rPr>
        <w:t xml:space="preserve">no, anti-doping education in </w:t>
      </w:r>
      <w:r w:rsidRPr="005A1581">
        <w:rPr>
          <w:color w:val="000000" w:themeColor="text1"/>
        </w:rPr>
        <w:t>out-of-competition period for the athletes. Anti-doping education is supposed to be a long-te</w:t>
      </w:r>
      <w:r w:rsidR="00F36F19" w:rsidRPr="005A1581">
        <w:rPr>
          <w:color w:val="000000" w:themeColor="text1"/>
        </w:rPr>
        <w:t xml:space="preserve">rm and uninterrupted work. The ‘Access Control Programme’ </w:t>
      </w:r>
      <w:r w:rsidRPr="005A1581">
        <w:rPr>
          <w:color w:val="000000" w:themeColor="text1"/>
        </w:rPr>
        <w:t>or anti-doping knowledge exam is just a tool to test this work. The most important point is to raise the athletes' and coaches' awareness of anti-doping.</w:t>
      </w:r>
    </w:p>
    <w:p w14:paraId="64326067" w14:textId="77777777" w:rsidR="003129A5" w:rsidRPr="005A1581" w:rsidRDefault="003129A5" w:rsidP="00333E9A">
      <w:pPr>
        <w:spacing w:line="360" w:lineRule="auto"/>
        <w:rPr>
          <w:color w:val="000000" w:themeColor="text1"/>
        </w:rPr>
      </w:pPr>
    </w:p>
    <w:p w14:paraId="0B927FB4" w14:textId="651A3B06" w:rsidR="00C01DB0" w:rsidRPr="005A1581" w:rsidRDefault="00AA36DF" w:rsidP="00333E9A">
      <w:pPr>
        <w:pStyle w:val="Heading3"/>
      </w:pPr>
      <w:bookmarkStart w:id="338" w:name="_Toc519523243"/>
      <w:bookmarkStart w:id="339" w:name="_Toc520835566"/>
      <w:bookmarkStart w:id="340" w:name="_Toc12790038"/>
      <w:r w:rsidRPr="005A1581">
        <w:t>DCOs</w:t>
      </w:r>
      <w:bookmarkEnd w:id="338"/>
      <w:bookmarkEnd w:id="339"/>
      <w:bookmarkEnd w:id="340"/>
    </w:p>
    <w:p w14:paraId="5C8356D3" w14:textId="01A70A81" w:rsidR="00C01DB0" w:rsidRPr="005A1581" w:rsidRDefault="001C4861" w:rsidP="00333E9A">
      <w:pPr>
        <w:spacing w:line="360" w:lineRule="auto"/>
        <w:rPr>
          <w:color w:val="000000" w:themeColor="text1"/>
        </w:rPr>
      </w:pPr>
      <w:r w:rsidRPr="005A1581">
        <w:rPr>
          <w:color w:val="000000" w:themeColor="text1"/>
        </w:rPr>
        <w:t>DCOs</w:t>
      </w:r>
      <w:r w:rsidR="008F7AA7" w:rsidRPr="005A1581">
        <w:rPr>
          <w:color w:val="000000" w:themeColor="text1"/>
        </w:rPr>
        <w:t xml:space="preserve"> </w:t>
      </w:r>
      <w:r w:rsidRPr="005A1581">
        <w:rPr>
          <w:color w:val="000000" w:themeColor="text1"/>
        </w:rPr>
        <w:t>play</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crucial</w:t>
      </w:r>
      <w:r w:rsidR="008F7AA7" w:rsidRPr="005A1581">
        <w:rPr>
          <w:color w:val="000000" w:themeColor="text1"/>
        </w:rPr>
        <w:t xml:space="preserve"> </w:t>
      </w:r>
      <w:r w:rsidRPr="005A1581">
        <w:rPr>
          <w:color w:val="000000" w:themeColor="text1"/>
        </w:rPr>
        <w:t>role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374</w:t>
      </w:r>
      <w:r w:rsidR="008F7AA7" w:rsidRPr="005A1581">
        <w:rPr>
          <w:color w:val="000000" w:themeColor="text1"/>
        </w:rPr>
        <w:t xml:space="preserve"> </w:t>
      </w:r>
      <w:r w:rsidRPr="005A1581">
        <w:rPr>
          <w:color w:val="000000" w:themeColor="text1"/>
        </w:rPr>
        <w:t>DCOs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did</w:t>
      </w:r>
      <w:r w:rsidR="008F7AA7" w:rsidRPr="005A1581">
        <w:rPr>
          <w:color w:val="000000" w:themeColor="text1"/>
        </w:rPr>
        <w:t xml:space="preserve"> </w:t>
      </w:r>
      <w:r w:rsidRPr="005A1581">
        <w:rPr>
          <w:color w:val="000000" w:themeColor="text1"/>
        </w:rPr>
        <w:t>12</w:t>
      </w:r>
      <w:r w:rsidR="00B538AF" w:rsidRPr="005A1581">
        <w:rPr>
          <w:color w:val="000000" w:themeColor="text1"/>
        </w:rPr>
        <w:t>,</w:t>
      </w:r>
      <w:r w:rsidRPr="005A1581">
        <w:rPr>
          <w:color w:val="000000" w:themeColor="text1"/>
        </w:rPr>
        <w:t>414</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tests</w:t>
      </w:r>
      <w:r w:rsidR="008F7AA7" w:rsidRPr="005A1581">
        <w:rPr>
          <w:color w:val="000000" w:themeColor="text1"/>
        </w:rPr>
        <w:t xml:space="preserve"> </w:t>
      </w:r>
      <w:r w:rsidRPr="005A1581">
        <w:rPr>
          <w:color w:val="000000" w:themeColor="text1"/>
        </w:rPr>
        <w:t>(4</w:t>
      </w:r>
      <w:r w:rsidR="00B538AF" w:rsidRPr="005A1581">
        <w:rPr>
          <w:color w:val="000000" w:themeColor="text1"/>
        </w:rPr>
        <w:t>,</w:t>
      </w:r>
      <w:r w:rsidRPr="005A1581">
        <w:rPr>
          <w:color w:val="000000" w:themeColor="text1"/>
        </w:rPr>
        <w:t>264</w:t>
      </w:r>
      <w:r w:rsidR="008F7AA7" w:rsidRPr="005A1581">
        <w:rPr>
          <w:color w:val="000000" w:themeColor="text1"/>
        </w:rPr>
        <w:t xml:space="preserve"> </w:t>
      </w:r>
      <w:r w:rsidRPr="005A1581">
        <w:rPr>
          <w:color w:val="000000" w:themeColor="text1"/>
        </w:rPr>
        <w:t>in-competition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8</w:t>
      </w:r>
      <w:r w:rsidR="00B538AF" w:rsidRPr="005A1581">
        <w:rPr>
          <w:color w:val="000000" w:themeColor="text1"/>
        </w:rPr>
        <w:t>,</w:t>
      </w:r>
      <w:r w:rsidRPr="005A1581">
        <w:rPr>
          <w:color w:val="000000" w:themeColor="text1"/>
        </w:rPr>
        <w:t>150</w:t>
      </w:r>
      <w:r w:rsidR="008F7AA7" w:rsidRPr="005A1581">
        <w:rPr>
          <w:color w:val="000000" w:themeColor="text1"/>
        </w:rPr>
        <w:t xml:space="preserve"> </w:t>
      </w:r>
      <w:r w:rsidRPr="005A1581">
        <w:rPr>
          <w:color w:val="000000" w:themeColor="text1"/>
        </w:rPr>
        <w:t>out-of-competition)</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2016</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2017</w:t>
      </w:r>
      <w:r w:rsidR="007D29FC" w:rsidRPr="005A1581">
        <w:rPr>
          <w:color w:val="000000" w:themeColor="text1"/>
        </w:rPr>
        <w:t xml:space="preserve">). </w:t>
      </w:r>
      <w:r w:rsidRPr="005A1581">
        <w:rPr>
          <w:color w:val="000000" w:themeColor="text1"/>
        </w:rPr>
        <w:t>Because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nature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work</w:t>
      </w:r>
      <w:r w:rsidR="00B538AF" w:rsidRPr="005A1581">
        <w:rPr>
          <w:color w:val="000000" w:themeColor="text1"/>
        </w:rPr>
        <w:t>,</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concerns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DCOs.</w:t>
      </w:r>
      <w:r w:rsidR="008F7AA7" w:rsidRPr="005A1581">
        <w:rPr>
          <w:color w:val="000000" w:themeColor="text1"/>
        </w:rPr>
        <w:t xml:space="preserve"> </w:t>
      </w:r>
      <w:r w:rsidR="003D3149" w:rsidRPr="005A1581">
        <w:rPr>
          <w:color w:val="000000" w:themeColor="text1"/>
        </w:rPr>
        <w:t>As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first</w:t>
      </w:r>
      <w:r w:rsidR="008F7AA7" w:rsidRPr="005A1581">
        <w:rPr>
          <w:color w:val="000000" w:themeColor="text1"/>
        </w:rPr>
        <w:t xml:space="preserve"> </w:t>
      </w:r>
      <w:r w:rsidRPr="005A1581">
        <w:rPr>
          <w:color w:val="000000" w:themeColor="text1"/>
        </w:rPr>
        <w:t>president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WADA</w:t>
      </w:r>
      <w:r w:rsidR="00B538AF" w:rsidRPr="005A1581">
        <w:rPr>
          <w:color w:val="000000" w:themeColor="text1"/>
        </w:rPr>
        <w:t>,</w:t>
      </w:r>
      <w:r w:rsidR="00D2231A" w:rsidRPr="005A1581">
        <w:rPr>
          <w:color w:val="000000" w:themeColor="text1"/>
        </w:rPr>
        <w:t xml:space="preserve"> </w:t>
      </w:r>
      <w:r w:rsidRPr="005A1581">
        <w:rPr>
          <w:color w:val="000000" w:themeColor="text1"/>
        </w:rPr>
        <w:t>Dick</w:t>
      </w:r>
      <w:r w:rsidR="008F7AA7" w:rsidRPr="005A1581">
        <w:rPr>
          <w:color w:val="000000" w:themeColor="text1"/>
        </w:rPr>
        <w:t xml:space="preserve"> </w:t>
      </w:r>
      <w:r w:rsidRPr="005A1581">
        <w:rPr>
          <w:color w:val="000000" w:themeColor="text1"/>
        </w:rPr>
        <w:t>Pound</w:t>
      </w:r>
      <w:r w:rsidR="00B538AF" w:rsidRPr="005A1581">
        <w:rPr>
          <w:color w:val="000000" w:themeColor="text1"/>
        </w:rPr>
        <w:t>,</w:t>
      </w:r>
      <w:r w:rsidR="008F7AA7" w:rsidRPr="005A1581">
        <w:rPr>
          <w:color w:val="000000" w:themeColor="text1"/>
        </w:rPr>
        <w:t xml:space="preserve"> </w:t>
      </w:r>
      <w:r w:rsidRPr="005A1581">
        <w:rPr>
          <w:color w:val="000000" w:themeColor="text1"/>
        </w:rPr>
        <w:t>noted:</w:t>
      </w:r>
    </w:p>
    <w:p w14:paraId="5B4E87EE" w14:textId="50FAF32F"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countries</w:t>
      </w:r>
      <w:r w:rsidR="008F7AA7" w:rsidRPr="005A1581">
        <w:rPr>
          <w:color w:val="000000" w:themeColor="text1"/>
        </w:rPr>
        <w:t xml:space="preserve"> </w:t>
      </w:r>
      <w:r w:rsidR="001C4861" w:rsidRPr="005A1581">
        <w:rPr>
          <w:color w:val="000000" w:themeColor="text1"/>
        </w:rPr>
        <w:t>[see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Russian</w:t>
      </w:r>
      <w:r w:rsidR="008F7AA7" w:rsidRPr="005A1581">
        <w:rPr>
          <w:color w:val="000000" w:themeColor="text1"/>
        </w:rPr>
        <w:t xml:space="preserve"> </w:t>
      </w:r>
      <w:r w:rsidR="001C4861" w:rsidRPr="005A1581">
        <w:rPr>
          <w:color w:val="000000" w:themeColor="text1"/>
        </w:rPr>
        <w:t>reports</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900065" w:rsidRPr="005A1581">
        <w:rPr>
          <w:color w:val="000000" w:themeColor="text1"/>
        </w:rPr>
        <w:t>WADA</w:t>
      </w:r>
      <w:r w:rsidR="008F7AA7" w:rsidRPr="005A1581">
        <w:rPr>
          <w:color w:val="000000" w:themeColor="text1"/>
        </w:rPr>
        <w:t xml:space="preserve"> </w:t>
      </w:r>
      <w:r w:rsidR="001C4861" w:rsidRPr="005A1581">
        <w:rPr>
          <w:color w:val="000000" w:themeColor="text1"/>
        </w:rPr>
        <w:t>investigations]</w:t>
      </w:r>
      <w:r w:rsidR="008F7AA7" w:rsidRPr="005A1581">
        <w:rPr>
          <w:color w:val="000000" w:themeColor="text1"/>
        </w:rPr>
        <w:t xml:space="preserve"> </w:t>
      </w:r>
      <w:r w:rsidR="001C4861" w:rsidRPr="005A1581">
        <w:rPr>
          <w:color w:val="000000" w:themeColor="text1"/>
        </w:rPr>
        <w:t>DCOs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pressured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coaches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doctors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athlete</w:t>
      </w:r>
      <w:r w:rsidR="008F7AA7" w:rsidRPr="005A1581">
        <w:rPr>
          <w:color w:val="000000" w:themeColor="text1"/>
        </w:rPr>
        <w:t xml:space="preserve"> </w:t>
      </w:r>
      <w:r w:rsidR="001C4861" w:rsidRPr="005A1581">
        <w:rPr>
          <w:color w:val="000000" w:themeColor="text1"/>
        </w:rPr>
        <w:t>entourages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often</w:t>
      </w:r>
      <w:r w:rsidR="008F7AA7" w:rsidRPr="005A1581">
        <w:rPr>
          <w:color w:val="000000" w:themeColor="text1"/>
        </w:rPr>
        <w:t xml:space="preserve"> </w:t>
      </w:r>
      <w:r w:rsidR="001C4861" w:rsidRPr="005A1581">
        <w:rPr>
          <w:color w:val="000000" w:themeColor="text1"/>
        </w:rPr>
        <w:t>bribed</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physically</w:t>
      </w:r>
      <w:r w:rsidR="008F7AA7" w:rsidRPr="005A1581">
        <w:rPr>
          <w:color w:val="000000" w:themeColor="text1"/>
        </w:rPr>
        <w:t xml:space="preserve"> </w:t>
      </w:r>
      <w:r w:rsidR="001C4861" w:rsidRPr="005A1581">
        <w:rPr>
          <w:color w:val="000000" w:themeColor="text1"/>
        </w:rPr>
        <w:t>threatened</w:t>
      </w:r>
      <w:r w:rsidRPr="005A1581">
        <w:rPr>
          <w:color w:val="000000" w:themeColor="text1"/>
        </w:rPr>
        <w:t>’</w:t>
      </w:r>
      <w:r w:rsidR="00B538AF" w:rsidRPr="005A1581">
        <w:rPr>
          <w:color w:val="000000" w:themeColor="text1"/>
        </w:rPr>
        <w:t>.</w:t>
      </w:r>
    </w:p>
    <w:p w14:paraId="158BCD27" w14:textId="53A31FB2" w:rsidR="00C01DB0" w:rsidRPr="005A1581" w:rsidRDefault="001C4861" w:rsidP="00333E9A">
      <w:pPr>
        <w:spacing w:line="360" w:lineRule="auto"/>
        <w:rPr>
          <w:color w:val="000000" w:themeColor="text1"/>
        </w:rPr>
      </w:pPr>
      <w:r w:rsidRPr="005A1581">
        <w:rPr>
          <w:color w:val="000000" w:themeColor="text1"/>
        </w:rPr>
        <w:t>DCOs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high</w:t>
      </w:r>
      <w:r w:rsidR="008F7AA7" w:rsidRPr="005A1581">
        <w:rPr>
          <w:color w:val="000000" w:themeColor="text1"/>
        </w:rPr>
        <w:t xml:space="preserve"> </w:t>
      </w:r>
      <w:r w:rsidRPr="005A1581">
        <w:rPr>
          <w:color w:val="000000" w:themeColor="text1"/>
        </w:rPr>
        <w:t>level</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authority</w:t>
      </w:r>
      <w:r w:rsidR="00B538AF" w:rsidRPr="005A1581">
        <w:rPr>
          <w:color w:val="000000" w:themeColor="text1"/>
        </w:rPr>
        <w:t>,</w:t>
      </w:r>
      <w:r w:rsidR="008F7AA7" w:rsidRPr="005A1581">
        <w:rPr>
          <w:color w:val="000000" w:themeColor="text1"/>
        </w:rPr>
        <w:t xml:space="preserve"> </w:t>
      </w:r>
      <w:r w:rsidR="007D29FC" w:rsidRPr="005A1581">
        <w:rPr>
          <w:color w:val="000000" w:themeColor="text1"/>
        </w:rPr>
        <w:t>as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Qinghai</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noted:</w:t>
      </w:r>
    </w:p>
    <w:p w14:paraId="4698347E" w14:textId="09764BD3"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DCOs</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very</w:t>
      </w:r>
      <w:r w:rsidR="008F7AA7" w:rsidRPr="005A1581">
        <w:rPr>
          <w:color w:val="000000" w:themeColor="text1"/>
        </w:rPr>
        <w:t xml:space="preserve"> </w:t>
      </w:r>
      <w:r w:rsidR="001C4861" w:rsidRPr="005A1581">
        <w:rPr>
          <w:color w:val="000000" w:themeColor="text1"/>
        </w:rPr>
        <w:t>high</w:t>
      </w:r>
      <w:r w:rsidR="008F7AA7" w:rsidRPr="005A1581">
        <w:rPr>
          <w:color w:val="000000" w:themeColor="text1"/>
        </w:rPr>
        <w:t xml:space="preserve"> </w:t>
      </w:r>
      <w:r w:rsidR="001C4861" w:rsidRPr="005A1581">
        <w:rPr>
          <w:color w:val="000000" w:themeColor="text1"/>
        </w:rPr>
        <w:t>level</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authority</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nobody</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obstruct</w:t>
      </w:r>
      <w:r w:rsidR="008F7AA7" w:rsidRPr="005A1581">
        <w:rPr>
          <w:color w:val="000000" w:themeColor="text1"/>
        </w:rPr>
        <w:t xml:space="preserve"> </w:t>
      </w:r>
      <w:r w:rsidR="001C4861" w:rsidRPr="005A1581">
        <w:rPr>
          <w:color w:val="000000" w:themeColor="text1"/>
        </w:rPr>
        <w:t>them</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collecting</w:t>
      </w:r>
      <w:r w:rsidR="008F7AA7" w:rsidRPr="005A1581">
        <w:rPr>
          <w:color w:val="000000" w:themeColor="text1"/>
        </w:rPr>
        <w:t xml:space="preserve"> </w:t>
      </w:r>
      <w:r w:rsidR="001C4861" w:rsidRPr="005A1581">
        <w:rPr>
          <w:color w:val="000000" w:themeColor="text1"/>
        </w:rPr>
        <w:t>samples.</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may</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fully</w:t>
      </w:r>
      <w:r w:rsidR="008F7AA7" w:rsidRPr="005A1581">
        <w:rPr>
          <w:color w:val="000000" w:themeColor="text1"/>
        </w:rPr>
        <w:t xml:space="preserve"> </w:t>
      </w:r>
      <w:r w:rsidR="001C4861" w:rsidRPr="005A1581">
        <w:rPr>
          <w:color w:val="000000" w:themeColor="text1"/>
        </w:rPr>
        <w:t>cooperate</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DCOs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coming</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bit</w:t>
      </w:r>
      <w:r w:rsidR="008F7AA7" w:rsidRPr="005A1581">
        <w:rPr>
          <w:color w:val="000000" w:themeColor="text1"/>
        </w:rPr>
        <w:t xml:space="preserve"> </w:t>
      </w:r>
      <w:r w:rsidR="001C4861" w:rsidRPr="005A1581">
        <w:rPr>
          <w:color w:val="000000" w:themeColor="text1"/>
        </w:rPr>
        <w:t>late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sample</w:t>
      </w:r>
      <w:r w:rsidR="008F7AA7" w:rsidRPr="005A1581">
        <w:rPr>
          <w:color w:val="000000" w:themeColor="text1"/>
        </w:rPr>
        <w:t xml:space="preserve"> </w:t>
      </w:r>
      <w:r w:rsidR="001C4861" w:rsidRPr="005A1581">
        <w:rPr>
          <w:color w:val="000000" w:themeColor="text1"/>
        </w:rPr>
        <w:t>collection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so</w:t>
      </w:r>
      <w:r w:rsidR="008F7AA7" w:rsidRPr="005A1581">
        <w:rPr>
          <w:color w:val="000000" w:themeColor="text1"/>
        </w:rPr>
        <w:t xml:space="preserve"> </w:t>
      </w:r>
      <w:r w:rsidR="001C4861" w:rsidRPr="005A1581">
        <w:rPr>
          <w:color w:val="000000" w:themeColor="text1"/>
        </w:rPr>
        <w:t>on</w:t>
      </w:r>
      <w:r w:rsidR="005B7D78" w:rsidRPr="005A1581">
        <w:rPr>
          <w:color w:val="000000" w:themeColor="text1"/>
        </w:rPr>
        <w:t>.</w:t>
      </w:r>
      <w:r w:rsidR="008F7AA7" w:rsidRPr="005A1581">
        <w:rPr>
          <w:color w:val="000000" w:themeColor="text1"/>
        </w:rPr>
        <w:t xml:space="preserve"> </w:t>
      </w:r>
      <w:r w:rsidR="001C4861"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dealing</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these</w:t>
      </w:r>
      <w:r w:rsidR="008F7AA7" w:rsidRPr="005A1581">
        <w:rPr>
          <w:color w:val="000000" w:themeColor="text1"/>
        </w:rPr>
        <w:t xml:space="preserve"> </w:t>
      </w:r>
      <w:r w:rsidR="001C4861" w:rsidRPr="005A1581">
        <w:rPr>
          <w:color w:val="000000" w:themeColor="text1"/>
        </w:rPr>
        <w:t>kinds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problems</w:t>
      </w:r>
      <w:r w:rsidR="008F7AA7" w:rsidRPr="005A1581">
        <w:rPr>
          <w:color w:val="000000" w:themeColor="text1"/>
        </w:rPr>
        <w:t xml:space="preserve"> </w:t>
      </w:r>
      <w:r w:rsidR="001C4861" w:rsidRPr="005A1581">
        <w:rPr>
          <w:color w:val="000000" w:themeColor="text1"/>
        </w:rPr>
        <w:t>really</w:t>
      </w:r>
      <w:r w:rsidR="008F7AA7" w:rsidRPr="005A1581">
        <w:rPr>
          <w:color w:val="000000" w:themeColor="text1"/>
        </w:rPr>
        <w:t xml:space="preserve"> </w:t>
      </w:r>
      <w:r w:rsidR="001C4861" w:rsidRPr="005A1581">
        <w:rPr>
          <w:color w:val="000000" w:themeColor="text1"/>
        </w:rPr>
        <w:t>depends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DCO</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attitude.</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DCOs</w:t>
      </w:r>
      <w:r w:rsidR="008F7AA7" w:rsidRPr="005A1581">
        <w:rPr>
          <w:color w:val="000000" w:themeColor="text1"/>
        </w:rPr>
        <w:t xml:space="preserve"> </w:t>
      </w:r>
      <w:r w:rsidR="001C4861" w:rsidRPr="005A1581">
        <w:rPr>
          <w:color w:val="000000" w:themeColor="text1"/>
        </w:rPr>
        <w:t>stick</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principles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just</w:t>
      </w:r>
      <w:r w:rsidR="008F7AA7" w:rsidRPr="005A1581">
        <w:rPr>
          <w:color w:val="000000" w:themeColor="text1"/>
        </w:rPr>
        <w:t xml:space="preserve"> </w:t>
      </w:r>
      <w:r w:rsidR="001C4861" w:rsidRPr="005A1581">
        <w:rPr>
          <w:color w:val="000000" w:themeColor="text1"/>
        </w:rPr>
        <w:t>leave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wait</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any</w:t>
      </w:r>
      <w:r w:rsidR="008F7AA7" w:rsidRPr="005A1581">
        <w:rPr>
          <w:color w:val="000000" w:themeColor="text1"/>
        </w:rPr>
        <w:t xml:space="preserve"> </w:t>
      </w:r>
      <w:r w:rsidR="001C4861" w:rsidRPr="005A1581">
        <w:rPr>
          <w:color w:val="000000" w:themeColor="text1"/>
        </w:rPr>
        <w:t>longer</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punish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late</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sample</w:t>
      </w:r>
      <w:r w:rsidR="008F7AA7" w:rsidRPr="005A1581">
        <w:rPr>
          <w:color w:val="000000" w:themeColor="text1"/>
        </w:rPr>
        <w:t xml:space="preserve"> </w:t>
      </w:r>
      <w:r w:rsidR="001C4861" w:rsidRPr="005A1581">
        <w:rPr>
          <w:color w:val="000000" w:themeColor="text1"/>
        </w:rPr>
        <w:t>collection</w:t>
      </w:r>
      <w:r w:rsidRPr="005A1581">
        <w:rPr>
          <w:color w:val="000000" w:themeColor="text1"/>
        </w:rPr>
        <w:t>’</w:t>
      </w:r>
      <w:r w:rsidR="00B538AF" w:rsidRPr="005A1581">
        <w:rPr>
          <w:color w:val="000000" w:themeColor="text1"/>
        </w:rPr>
        <w:t>.</w:t>
      </w:r>
    </w:p>
    <w:p w14:paraId="41E22C43" w14:textId="0E9B5410" w:rsidR="00C01DB0" w:rsidRPr="005A1581" w:rsidRDefault="001C4861" w:rsidP="00333E9A">
      <w:pPr>
        <w:spacing w:line="360" w:lineRule="auto"/>
        <w:rPr>
          <w:color w:val="000000" w:themeColor="text1"/>
        </w:rPr>
      </w:pPr>
      <w:r w:rsidRPr="005A1581">
        <w:rPr>
          <w:color w:val="000000" w:themeColor="text1"/>
        </w:rPr>
        <w:t>From</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perspective</w:t>
      </w:r>
      <w:r w:rsidR="00B538AF" w:rsidRPr="005A1581">
        <w:rPr>
          <w:color w:val="000000" w:themeColor="text1"/>
        </w:rPr>
        <w: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seems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DCOs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do</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problems</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by</w:t>
      </w:r>
      <w:r w:rsidR="00D2231A" w:rsidRPr="005A1581">
        <w:rPr>
          <w:color w:val="000000" w:themeColor="text1"/>
        </w:rPr>
        <w:t xml:space="preserve"> </w:t>
      </w:r>
      <w:r w:rsidRPr="005A1581">
        <w:rPr>
          <w:color w:val="000000" w:themeColor="text1"/>
        </w:rPr>
        <w:t>Dick</w:t>
      </w:r>
      <w:r w:rsidR="008F7AA7" w:rsidRPr="005A1581">
        <w:rPr>
          <w:color w:val="000000" w:themeColor="text1"/>
        </w:rPr>
        <w:t xml:space="preserve"> </w:t>
      </w:r>
      <w:r w:rsidRPr="005A1581">
        <w:rPr>
          <w:color w:val="000000" w:themeColor="text1"/>
        </w:rPr>
        <w:t>Pound</w:t>
      </w:r>
      <w:r w:rsidR="00B538AF" w:rsidRPr="005A1581">
        <w:rPr>
          <w:color w:val="000000" w:themeColor="text1"/>
        </w:rPr>
        <w:t>,</w:t>
      </w:r>
      <w:r w:rsidR="008F7AA7" w:rsidRPr="005A1581">
        <w:rPr>
          <w:color w:val="000000" w:themeColor="text1"/>
        </w:rPr>
        <w:t xml:space="preserve"> </w:t>
      </w:r>
      <w:r w:rsidRPr="005A1581">
        <w:rPr>
          <w:color w:val="000000" w:themeColor="text1"/>
        </w:rPr>
        <w:t>but</w:t>
      </w:r>
      <w:r w:rsidR="007D29FC"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007D29FC" w:rsidRPr="005A1581">
        <w:rPr>
          <w:color w:val="000000" w:themeColor="text1"/>
        </w:rPr>
        <w:t xml:space="preserve">do </w:t>
      </w:r>
      <w:r w:rsidRPr="005A1581">
        <w:rPr>
          <w:color w:val="000000" w:themeColor="text1"/>
        </w:rPr>
        <w:t>still</w:t>
      </w:r>
      <w:r w:rsidR="008F7AA7" w:rsidRPr="005A1581">
        <w:rPr>
          <w:color w:val="000000" w:themeColor="text1"/>
        </w:rPr>
        <w:t xml:space="preserve"> </w:t>
      </w:r>
      <w:r w:rsidRPr="005A1581">
        <w:rPr>
          <w:color w:val="000000" w:themeColor="text1"/>
        </w:rPr>
        <w:t>face</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challenges</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sample</w:t>
      </w:r>
      <w:r w:rsidR="008F7AA7" w:rsidRPr="005A1581">
        <w:rPr>
          <w:color w:val="000000" w:themeColor="text1"/>
        </w:rPr>
        <w:t xml:space="preserve"> </w:t>
      </w:r>
      <w:r w:rsidR="00CE7661" w:rsidRPr="005A1581">
        <w:rPr>
          <w:color w:val="000000" w:themeColor="text1"/>
        </w:rPr>
        <w:t>collection</w:t>
      </w:r>
      <w:r w:rsidRPr="005A1581">
        <w:rPr>
          <w:color w:val="000000" w:themeColor="text1"/>
        </w:rPr>
        <w:t>.</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Qinghai</w:t>
      </w:r>
      <w:r w:rsidR="008F7AA7" w:rsidRPr="005A1581">
        <w:rPr>
          <w:color w:val="000000" w:themeColor="text1"/>
        </w:rPr>
        <w:t xml:space="preserve"> </w:t>
      </w:r>
      <w:r w:rsidRPr="005A1581">
        <w:rPr>
          <w:color w:val="000000" w:themeColor="text1"/>
        </w:rPr>
        <w:t>Institute</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Sport</w:t>
      </w:r>
      <w:r w:rsidR="008F7AA7" w:rsidRPr="005A1581">
        <w:rPr>
          <w:color w:val="000000" w:themeColor="text1"/>
        </w:rPr>
        <w:t xml:space="preserve"> </w:t>
      </w:r>
      <w:r w:rsidRPr="005A1581">
        <w:rPr>
          <w:color w:val="000000" w:themeColor="text1"/>
        </w:rPr>
        <w:t>Science</w:t>
      </w:r>
      <w:r w:rsidR="008F7AA7" w:rsidRPr="005A1581">
        <w:rPr>
          <w:color w:val="000000" w:themeColor="text1"/>
        </w:rPr>
        <w:t xml:space="preserve"> </w:t>
      </w:r>
      <w:r w:rsidRPr="005A1581">
        <w:rPr>
          <w:color w:val="000000" w:themeColor="text1"/>
        </w:rPr>
        <w:t>gives</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example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constant</w:t>
      </w:r>
      <w:r w:rsidR="008F7AA7" w:rsidRPr="005A1581">
        <w:rPr>
          <w:color w:val="000000" w:themeColor="text1"/>
        </w:rPr>
        <w:t xml:space="preserve"> </w:t>
      </w:r>
      <w:r w:rsidRPr="005A1581">
        <w:rPr>
          <w:color w:val="000000" w:themeColor="text1"/>
        </w:rPr>
        <w:t>challenges</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face</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sample</w:t>
      </w:r>
      <w:r w:rsidR="008F7AA7" w:rsidRPr="005A1581">
        <w:rPr>
          <w:color w:val="000000" w:themeColor="text1"/>
        </w:rPr>
        <w:t xml:space="preserve"> </w:t>
      </w:r>
      <w:r w:rsidRPr="005A1581">
        <w:rPr>
          <w:color w:val="000000" w:themeColor="text1"/>
        </w:rPr>
        <w:lastRenderedPageBreak/>
        <w:t>collection:</w:t>
      </w:r>
    </w:p>
    <w:p w14:paraId="5FCBE7B6" w14:textId="3B058B0C"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Sometimes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DCOs</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hard</w:t>
      </w:r>
      <w:r w:rsidR="008F7AA7" w:rsidRPr="005A1581">
        <w:rPr>
          <w:color w:val="000000" w:themeColor="text1"/>
        </w:rPr>
        <w:t xml:space="preserve"> </w:t>
      </w:r>
      <w:r w:rsidR="001C4861" w:rsidRPr="005A1581">
        <w:rPr>
          <w:color w:val="000000" w:themeColor="text1"/>
        </w:rPr>
        <w:t>time</w:t>
      </w:r>
      <w:r w:rsidR="008F7AA7" w:rsidRPr="005A1581">
        <w:rPr>
          <w:color w:val="000000" w:themeColor="text1"/>
        </w:rPr>
        <w:t xml:space="preserve"> </w:t>
      </w:r>
      <w:r w:rsidR="001C4861" w:rsidRPr="005A1581">
        <w:rPr>
          <w:color w:val="000000" w:themeColor="text1"/>
        </w:rPr>
        <w:t>getting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samples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these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stall</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time</w:t>
      </w:r>
      <w:r w:rsidR="008F7AA7" w:rsidRPr="005A1581">
        <w:rPr>
          <w:color w:val="000000" w:themeColor="text1"/>
        </w:rPr>
        <w:t xml:space="preserve"> </w:t>
      </w:r>
      <w:r w:rsidR="001C4861" w:rsidRPr="005A1581">
        <w:rPr>
          <w:color w:val="000000" w:themeColor="text1"/>
        </w:rPr>
        <w:t>when</w:t>
      </w:r>
      <w:r w:rsidR="008F7AA7" w:rsidRPr="005A1581">
        <w:rPr>
          <w:color w:val="000000" w:themeColor="text1"/>
        </w:rPr>
        <w:t xml:space="preserve"> </w:t>
      </w:r>
      <w:r w:rsidR="001C4861" w:rsidRPr="005A1581">
        <w:rPr>
          <w:color w:val="000000" w:themeColor="text1"/>
        </w:rPr>
        <w:t>giving</w:t>
      </w:r>
      <w:r w:rsidR="008F7AA7" w:rsidRPr="005A1581">
        <w:rPr>
          <w:color w:val="000000" w:themeColor="text1"/>
        </w:rPr>
        <w:t xml:space="preserve"> </w:t>
      </w:r>
      <w:r w:rsidR="001C4861" w:rsidRPr="005A1581">
        <w:rPr>
          <w:color w:val="000000" w:themeColor="text1"/>
        </w:rPr>
        <w:t>samples</w:t>
      </w:r>
      <w:r w:rsidR="008F7AA7" w:rsidRPr="005A1581">
        <w:rPr>
          <w:color w:val="000000" w:themeColor="text1"/>
        </w:rPr>
        <w:t xml:space="preserve"> </w:t>
      </w:r>
      <w:r w:rsidR="001C4861" w:rsidRPr="005A1581">
        <w:rPr>
          <w:color w:val="000000" w:themeColor="text1"/>
        </w:rPr>
        <w:t>[urine</w:t>
      </w:r>
      <w:r w:rsidR="008F7AA7" w:rsidRPr="005A1581">
        <w:rPr>
          <w:color w:val="000000" w:themeColor="text1"/>
        </w:rPr>
        <w:t xml:space="preserve"> </w:t>
      </w:r>
      <w:r w:rsidR="001C4861" w:rsidRPr="005A1581">
        <w:rPr>
          <w:color w:val="000000" w:themeColor="text1"/>
        </w:rPr>
        <w:t>samples].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explanation</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give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Pr="005A1581">
        <w:rPr>
          <w:color w:val="000000" w:themeColor="text1"/>
        </w:rPr>
        <w:t>‘</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can</w:t>
      </w:r>
      <w:r w:rsidRPr="005A1581">
        <w:rPr>
          <w:color w:val="000000" w:themeColor="text1"/>
        </w:rPr>
        <w:t>’</w:t>
      </w:r>
      <w:r w:rsidR="001C4861" w:rsidRPr="005A1581">
        <w:rPr>
          <w:color w:val="000000" w:themeColor="text1"/>
        </w:rPr>
        <w:t>t</w:t>
      </w:r>
      <w:r w:rsidR="008F7AA7" w:rsidRPr="005A1581">
        <w:rPr>
          <w:color w:val="000000" w:themeColor="text1"/>
        </w:rPr>
        <w:t xml:space="preserve"> </w:t>
      </w:r>
      <w:r w:rsidR="001C4861" w:rsidRPr="005A1581">
        <w:rPr>
          <w:color w:val="000000" w:themeColor="text1"/>
        </w:rPr>
        <w:t>pee</w:t>
      </w:r>
      <w:r w:rsidR="007D29FC"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hand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reject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DCO</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requirement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drinking</w:t>
      </w:r>
      <w:r w:rsidR="008F7AA7" w:rsidRPr="005A1581">
        <w:rPr>
          <w:color w:val="000000" w:themeColor="text1"/>
        </w:rPr>
        <w:t xml:space="preserve"> </w:t>
      </w:r>
      <w:r w:rsidR="001C4861" w:rsidRPr="005A1581">
        <w:rPr>
          <w:color w:val="000000" w:themeColor="text1"/>
        </w:rPr>
        <w:t>water.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reason</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this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say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Pr="005A1581">
        <w:rPr>
          <w:color w:val="000000" w:themeColor="text1"/>
        </w:rPr>
        <w:t>‘</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cannot</w:t>
      </w:r>
      <w:r w:rsidR="008F7AA7" w:rsidRPr="005A1581">
        <w:rPr>
          <w:color w:val="000000" w:themeColor="text1"/>
        </w:rPr>
        <w:t xml:space="preserve"> </w:t>
      </w:r>
      <w:r w:rsidR="001C4861" w:rsidRPr="005A1581">
        <w:rPr>
          <w:color w:val="000000" w:themeColor="text1"/>
        </w:rPr>
        <w:t>drink</w:t>
      </w:r>
      <w:r w:rsidRPr="005A1581">
        <w:rPr>
          <w:color w:val="000000" w:themeColor="text1"/>
        </w:rPr>
        <w: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sample</w:t>
      </w:r>
      <w:r w:rsidR="008F7AA7" w:rsidRPr="005A1581">
        <w:rPr>
          <w:color w:val="000000" w:themeColor="text1"/>
        </w:rPr>
        <w:t xml:space="preserve"> </w:t>
      </w:r>
      <w:r w:rsidR="001C4861" w:rsidRPr="005A1581">
        <w:rPr>
          <w:color w:val="000000" w:themeColor="text1"/>
        </w:rPr>
        <w:t>collection</w:t>
      </w:r>
      <w:r w:rsidR="008F7AA7" w:rsidRPr="005A1581">
        <w:rPr>
          <w:color w:val="000000" w:themeColor="text1"/>
        </w:rPr>
        <w:t xml:space="preserve"> </w:t>
      </w:r>
      <w:r w:rsidR="001C4861" w:rsidRPr="005A1581">
        <w:rPr>
          <w:color w:val="000000" w:themeColor="text1"/>
        </w:rPr>
        <w:t>process</w:t>
      </w:r>
      <w:r w:rsidR="008F7AA7" w:rsidRPr="005A1581">
        <w:rPr>
          <w:color w:val="000000" w:themeColor="text1"/>
        </w:rPr>
        <w:t xml:space="preserve"> </w:t>
      </w:r>
      <w:r w:rsidR="001C4861" w:rsidRPr="005A1581">
        <w:rPr>
          <w:color w:val="000000" w:themeColor="text1"/>
        </w:rPr>
        <w:t>may</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delayed</w:t>
      </w:r>
      <w:r w:rsidR="008F7AA7" w:rsidRPr="005A1581">
        <w:rPr>
          <w:color w:val="000000" w:themeColor="text1"/>
        </w:rPr>
        <w:t xml:space="preserve"> </w:t>
      </w:r>
      <w:r w:rsidR="001C4861" w:rsidRPr="005A1581">
        <w:rPr>
          <w:color w:val="000000" w:themeColor="text1"/>
        </w:rPr>
        <w:t>by</w:t>
      </w:r>
      <w:r w:rsidR="008F7AA7" w:rsidRPr="005A1581">
        <w:rPr>
          <w:color w:val="000000" w:themeColor="text1"/>
        </w:rPr>
        <w:t xml:space="preserve"> </w:t>
      </w:r>
      <w:r w:rsidR="001C4861" w:rsidRPr="005A1581">
        <w:rPr>
          <w:color w:val="000000" w:themeColor="text1"/>
        </w:rPr>
        <w:t>5</w:t>
      </w:r>
      <w:r w:rsidR="008F7AA7" w:rsidRPr="005A1581">
        <w:rPr>
          <w:color w:val="000000" w:themeColor="text1"/>
        </w:rPr>
        <w:t xml:space="preserve"> </w:t>
      </w:r>
      <w:r w:rsidR="001C4861" w:rsidRPr="005A1581">
        <w:rPr>
          <w:color w:val="000000" w:themeColor="text1"/>
        </w:rPr>
        <w:t>hours</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even</w:t>
      </w:r>
      <w:r w:rsidR="008F7AA7" w:rsidRPr="005A1581">
        <w:rPr>
          <w:color w:val="000000" w:themeColor="text1"/>
        </w:rPr>
        <w:t xml:space="preserve"> </w:t>
      </w:r>
      <w:r w:rsidR="001C4861" w:rsidRPr="005A1581">
        <w:rPr>
          <w:color w:val="000000" w:themeColor="text1"/>
        </w:rPr>
        <w:t>10</w:t>
      </w:r>
      <w:r w:rsidR="008F7AA7" w:rsidRPr="005A1581">
        <w:rPr>
          <w:color w:val="000000" w:themeColor="text1"/>
        </w:rPr>
        <w:t xml:space="preserve"> </w:t>
      </w:r>
      <w:r w:rsidR="001C4861" w:rsidRPr="005A1581">
        <w:rPr>
          <w:color w:val="000000" w:themeColor="text1"/>
        </w:rPr>
        <w:t>hours</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these</w:t>
      </w:r>
      <w:r w:rsidR="008F7AA7" w:rsidRPr="005A1581">
        <w:rPr>
          <w:color w:val="000000" w:themeColor="text1"/>
        </w:rPr>
        <w:t xml:space="preserve"> </w:t>
      </w:r>
      <w:r w:rsidR="001C4861" w:rsidRPr="005A1581">
        <w:rPr>
          <w:color w:val="000000" w:themeColor="text1"/>
        </w:rPr>
        <w:t>athletes</w:t>
      </w:r>
      <w:r w:rsidRPr="005A1581">
        <w:rPr>
          <w:color w:val="000000" w:themeColor="text1"/>
        </w:rPr>
        <w:t>’</w:t>
      </w:r>
      <w:r w:rsidR="00B538AF" w:rsidRPr="005A1581">
        <w:rPr>
          <w:color w:val="000000" w:themeColor="text1"/>
        </w:rPr>
        <w:t>.</w:t>
      </w:r>
    </w:p>
    <w:p w14:paraId="09359155" w14:textId="332FF2DA" w:rsidR="00C01DB0" w:rsidRPr="005A1581" w:rsidRDefault="001C4861" w:rsidP="00333E9A">
      <w:pPr>
        <w:spacing w:line="360" w:lineRule="auto"/>
        <w:rPr>
          <w:color w:val="000000" w:themeColor="text1"/>
        </w:rPr>
      </w:pPr>
      <w:r w:rsidRPr="005A1581">
        <w:rPr>
          <w:color w:val="000000" w:themeColor="text1"/>
        </w:rPr>
        <w:t>In</w:t>
      </w:r>
      <w:r w:rsidR="008F7AA7" w:rsidRPr="005A1581">
        <w:rPr>
          <w:color w:val="000000" w:themeColor="text1"/>
        </w:rPr>
        <w:t xml:space="preserve"> </w:t>
      </w:r>
      <w:r w:rsidR="00CE7661" w:rsidRPr="005A1581">
        <w:rPr>
          <w:color w:val="000000" w:themeColor="text1"/>
        </w:rPr>
        <w:t>such a</w:t>
      </w:r>
      <w:r w:rsidR="008F7AA7" w:rsidRPr="005A1581">
        <w:rPr>
          <w:color w:val="000000" w:themeColor="text1"/>
        </w:rPr>
        <w:t xml:space="preserve"> </w:t>
      </w:r>
      <w:r w:rsidRPr="005A1581">
        <w:rPr>
          <w:color w:val="000000" w:themeColor="text1"/>
        </w:rPr>
        <w:t>case</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DCOs</w:t>
      </w:r>
      <w:r w:rsidR="008F7AA7" w:rsidRPr="005A1581">
        <w:rPr>
          <w:color w:val="000000" w:themeColor="text1"/>
        </w:rPr>
        <w:t xml:space="preserve"> </w:t>
      </w:r>
      <w:r w:rsidRPr="005A1581">
        <w:rPr>
          <w:color w:val="000000" w:themeColor="text1"/>
        </w:rPr>
        <w:t>cannot</w:t>
      </w:r>
      <w:r w:rsidR="008F7AA7" w:rsidRPr="005A1581">
        <w:rPr>
          <w:color w:val="000000" w:themeColor="text1"/>
        </w:rPr>
        <w:t xml:space="preserve"> </w:t>
      </w:r>
      <w:r w:rsidRPr="005A1581">
        <w:rPr>
          <w:color w:val="000000" w:themeColor="text1"/>
        </w:rPr>
        <w:t>just</w:t>
      </w:r>
      <w:r w:rsidR="008F7AA7" w:rsidRPr="005A1581">
        <w:rPr>
          <w:color w:val="000000" w:themeColor="text1"/>
        </w:rPr>
        <w:t xml:space="preserve"> </w:t>
      </w:r>
      <w:r w:rsidRPr="005A1581">
        <w:rPr>
          <w:color w:val="000000" w:themeColor="text1"/>
        </w:rPr>
        <w:t>punish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because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suspicious</w:t>
      </w:r>
      <w:r w:rsidR="008F7AA7" w:rsidRPr="005A1581">
        <w:rPr>
          <w:color w:val="000000" w:themeColor="text1"/>
        </w:rPr>
        <w:t xml:space="preserve"> </w:t>
      </w:r>
      <w:r w:rsidRPr="005A1581">
        <w:rPr>
          <w:color w:val="000000" w:themeColor="text1"/>
        </w:rPr>
        <w:t>behaviour.</w:t>
      </w:r>
      <w:r w:rsidR="008F7AA7" w:rsidRPr="005A1581">
        <w:rPr>
          <w:color w:val="000000" w:themeColor="text1"/>
        </w:rPr>
        <w:t xml:space="preserve"> </w:t>
      </w:r>
      <w:r w:rsidR="00CE7661"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DCOs</w:t>
      </w:r>
      <w:r w:rsidR="008F7AA7" w:rsidRPr="005A1581">
        <w:rPr>
          <w:color w:val="000000" w:themeColor="text1"/>
        </w:rPr>
        <w:t xml:space="preserve"> </w:t>
      </w:r>
      <w:r w:rsidRPr="005A1581">
        <w:rPr>
          <w:color w:val="000000" w:themeColor="text1"/>
        </w:rPr>
        <w:t>do</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know</w:t>
      </w:r>
      <w:r w:rsidR="008F7AA7" w:rsidRPr="005A1581">
        <w:rPr>
          <w:color w:val="000000" w:themeColor="text1"/>
        </w:rPr>
        <w:t xml:space="preserve"> </w:t>
      </w:r>
      <w:r w:rsidRPr="005A1581">
        <w:rPr>
          <w:color w:val="000000" w:themeColor="text1"/>
        </w:rPr>
        <w:t>if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deliberately</w:t>
      </w:r>
      <w:r w:rsidR="008F7AA7" w:rsidRPr="005A1581">
        <w:rPr>
          <w:color w:val="000000" w:themeColor="text1"/>
        </w:rPr>
        <w:t xml:space="preserve"> </w:t>
      </w:r>
      <w:r w:rsidRPr="005A1581">
        <w:rPr>
          <w:color w:val="000000" w:themeColor="text1"/>
        </w:rPr>
        <w:t>stalling</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time</w:t>
      </w:r>
      <w:r w:rsidR="008F7AA7" w:rsidRPr="005A1581">
        <w:rPr>
          <w:color w:val="000000" w:themeColor="text1"/>
        </w:rPr>
        <w:t xml:space="preserve"> </w:t>
      </w:r>
      <w:r w:rsidRPr="005A1581">
        <w:rPr>
          <w:color w:val="000000" w:themeColor="text1"/>
        </w:rPr>
        <w:t>when</w:t>
      </w:r>
      <w:r w:rsidR="008F7AA7" w:rsidRPr="005A1581">
        <w:rPr>
          <w:color w:val="000000" w:themeColor="text1"/>
        </w:rPr>
        <w:t xml:space="preserve"> </w:t>
      </w:r>
      <w:r w:rsidRPr="005A1581">
        <w:rPr>
          <w:color w:val="000000" w:themeColor="text1"/>
        </w:rPr>
        <w:t>giving</w:t>
      </w:r>
      <w:r w:rsidR="008F7AA7" w:rsidRPr="005A1581">
        <w:rPr>
          <w:color w:val="000000" w:themeColor="text1"/>
        </w:rPr>
        <w:t xml:space="preserve"> </w:t>
      </w:r>
      <w:r w:rsidRPr="005A1581">
        <w:rPr>
          <w:color w:val="000000" w:themeColor="text1"/>
        </w:rPr>
        <w:t>samples</w:t>
      </w:r>
      <w:r w:rsidR="00CE7661" w:rsidRPr="005A1581">
        <w:rPr>
          <w:color w:val="000000" w:themeColor="text1"/>
        </w:rPr>
        <w:t xml:space="preserve">, and </w:t>
      </w:r>
      <w:r w:rsidRPr="005A1581">
        <w:rPr>
          <w:color w:val="000000" w:themeColor="text1"/>
        </w:rPr>
        <w:t>cannot</w:t>
      </w:r>
      <w:r w:rsidR="008F7AA7" w:rsidRPr="005A1581">
        <w:rPr>
          <w:color w:val="000000" w:themeColor="text1"/>
        </w:rPr>
        <w:t xml:space="preserve"> </w:t>
      </w:r>
      <w:r w:rsidRPr="005A1581">
        <w:rPr>
          <w:color w:val="000000" w:themeColor="text1"/>
        </w:rPr>
        <w:t>force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drink</w:t>
      </w:r>
      <w:r w:rsidR="008F7AA7" w:rsidRPr="005A1581">
        <w:rPr>
          <w:color w:val="000000" w:themeColor="text1"/>
        </w:rPr>
        <w:t xml:space="preserve"> </w:t>
      </w:r>
      <w:r w:rsidRPr="005A1581">
        <w:rPr>
          <w:color w:val="000000" w:themeColor="text1"/>
        </w:rPr>
        <w:t>water</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Pr="005A1581">
        <w:rPr>
          <w:color w:val="000000" w:themeColor="text1"/>
        </w:rPr>
        <w:t>produce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sample</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quickly.</w:t>
      </w:r>
      <w:r w:rsidR="008F7AA7" w:rsidRPr="005A1581">
        <w:rPr>
          <w:color w:val="000000" w:themeColor="text1"/>
        </w:rPr>
        <w:t xml:space="preserve"> </w:t>
      </w:r>
      <w:r w:rsidRPr="005A1581">
        <w:rPr>
          <w:color w:val="000000" w:themeColor="text1"/>
        </w:rPr>
        <w:t>Although</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00CE7661" w:rsidRPr="005A1581">
        <w:rPr>
          <w:color w:val="000000" w:themeColor="text1"/>
        </w:rPr>
        <w:t>not un</w:t>
      </w:r>
      <w:r w:rsidRPr="005A1581">
        <w:rPr>
          <w:color w:val="000000" w:themeColor="text1"/>
        </w:rPr>
        <w:t>reasonable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suspect</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000817CF" w:rsidRPr="005A1581">
        <w:rPr>
          <w:color w:val="000000" w:themeColor="text1"/>
        </w:rPr>
        <w:t>stalling to</w:t>
      </w:r>
      <w:r w:rsidR="00CE7661" w:rsidRPr="005A1581">
        <w:rPr>
          <w:color w:val="000000" w:themeColor="text1"/>
        </w:rPr>
        <w:t xml:space="preserve"> allow time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metabo</w:t>
      </w:r>
      <w:r w:rsidR="00C01DB0" w:rsidRPr="005A1581">
        <w:rPr>
          <w:color w:val="000000" w:themeColor="text1"/>
        </w:rPr>
        <w:t>lis</w:t>
      </w:r>
      <w:r w:rsidRPr="005A1581">
        <w:rPr>
          <w:color w:val="000000" w:themeColor="text1"/>
        </w:rPr>
        <w:t>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CE7661" w:rsidRPr="005A1581">
        <w:rPr>
          <w:color w:val="000000" w:themeColor="text1"/>
        </w:rPr>
        <w:t>drug</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thing</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do</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situations</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wait.</w:t>
      </w:r>
    </w:p>
    <w:p w14:paraId="561A37E6" w14:textId="2415BDEF" w:rsidR="00CE76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challenge</w:t>
      </w:r>
      <w:r w:rsidR="008F7AA7" w:rsidRPr="005A1581">
        <w:rPr>
          <w:color w:val="000000" w:themeColor="text1"/>
        </w:rPr>
        <w:t xml:space="preserve"> </w:t>
      </w:r>
      <w:r w:rsidR="00CE7661" w:rsidRPr="005A1581">
        <w:rPr>
          <w:color w:val="000000" w:themeColor="text1"/>
        </w:rPr>
        <w:t>for</w:t>
      </w:r>
      <w:r w:rsidR="008F7AA7" w:rsidRPr="005A1581">
        <w:rPr>
          <w:color w:val="000000" w:themeColor="text1"/>
        </w:rPr>
        <w:t xml:space="preserve"> </w:t>
      </w:r>
      <w:r w:rsidRPr="005A1581">
        <w:rPr>
          <w:color w:val="000000" w:themeColor="text1"/>
        </w:rPr>
        <w:t>DCOs</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prefer</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do</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rather</w:t>
      </w:r>
      <w:r w:rsidR="008F7AA7" w:rsidRPr="005A1581">
        <w:rPr>
          <w:color w:val="000000" w:themeColor="text1"/>
        </w:rPr>
        <w:t xml:space="preserve"> </w:t>
      </w:r>
      <w:r w:rsidRPr="005A1581">
        <w:rPr>
          <w:color w:val="000000" w:themeColor="text1"/>
        </w:rPr>
        <w:t>than</w:t>
      </w:r>
      <w:r w:rsidR="008F7AA7" w:rsidRPr="005A1581">
        <w:rPr>
          <w:color w:val="000000" w:themeColor="text1"/>
        </w:rPr>
        <w:t xml:space="preserve"> </w:t>
      </w:r>
      <w:r w:rsidRPr="005A1581">
        <w:rPr>
          <w:color w:val="000000" w:themeColor="text1"/>
        </w:rPr>
        <w:t>out-of-competition</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satisfied</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subsidy.</w:t>
      </w:r>
      <w:r w:rsidR="008F7AA7" w:rsidRPr="005A1581">
        <w:rPr>
          <w:color w:val="000000" w:themeColor="text1"/>
        </w:rPr>
        <w:t xml:space="preserve"> </w:t>
      </w:r>
      <w:r w:rsidRPr="005A1581">
        <w:rPr>
          <w:color w:val="000000" w:themeColor="text1"/>
        </w:rPr>
        <w:t>Article</w:t>
      </w:r>
      <w:r w:rsidR="008F7AA7" w:rsidRPr="005A1581">
        <w:rPr>
          <w:color w:val="000000" w:themeColor="text1"/>
        </w:rPr>
        <w:t xml:space="preserve"> </w:t>
      </w:r>
      <w:r w:rsidRPr="005A1581">
        <w:rPr>
          <w:color w:val="000000" w:themeColor="text1"/>
        </w:rPr>
        <w:t>17</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Chapter</w:t>
      </w:r>
      <w:r w:rsidR="008F7AA7" w:rsidRPr="005A1581">
        <w:rPr>
          <w:color w:val="000000" w:themeColor="text1"/>
        </w:rPr>
        <w:t xml:space="preserve"> </w:t>
      </w:r>
      <w:r w:rsidRPr="005A1581">
        <w:rPr>
          <w:color w:val="000000" w:themeColor="text1"/>
        </w:rPr>
        <w:t>3</w:t>
      </w:r>
      <w:r w:rsidR="00B538AF" w:rsidRPr="005A1581">
        <w:rPr>
          <w:color w:val="000000" w:themeColor="text1"/>
        </w:rPr>
        <w:t>,</w:t>
      </w:r>
      <w:r w:rsidR="00CE7661" w:rsidRPr="005A1581">
        <w:rPr>
          <w:color w:val="000000" w:themeColor="text1"/>
        </w:rPr>
        <w:t xml:space="preserve"> of the </w:t>
      </w:r>
      <w:r w:rsidRPr="005A1581">
        <w:rPr>
          <w:color w:val="000000" w:themeColor="text1"/>
        </w:rPr>
        <w:t>Doping</w:t>
      </w:r>
      <w:r w:rsidR="008F7AA7" w:rsidRPr="005A1581">
        <w:rPr>
          <w:color w:val="000000" w:themeColor="text1"/>
        </w:rPr>
        <w:t xml:space="preserve"> </w:t>
      </w:r>
      <w:r w:rsidRPr="005A1581">
        <w:rPr>
          <w:color w:val="000000" w:themeColor="text1"/>
        </w:rPr>
        <w:t>Control</w:t>
      </w:r>
      <w:r w:rsidR="008F7AA7" w:rsidRPr="005A1581">
        <w:rPr>
          <w:color w:val="000000" w:themeColor="text1"/>
        </w:rPr>
        <w:t xml:space="preserve"> </w:t>
      </w:r>
      <w:r w:rsidRPr="005A1581">
        <w:rPr>
          <w:color w:val="000000" w:themeColor="text1"/>
        </w:rPr>
        <w:t>Official</w:t>
      </w:r>
      <w:r w:rsidR="008F7AA7" w:rsidRPr="005A1581">
        <w:rPr>
          <w:color w:val="000000" w:themeColor="text1"/>
        </w:rPr>
        <w:t xml:space="preserve"> </w:t>
      </w:r>
      <w:r w:rsidRPr="005A1581">
        <w:rPr>
          <w:color w:val="000000" w:themeColor="text1"/>
        </w:rPr>
        <w:t>Management</w:t>
      </w:r>
      <w:r w:rsidR="008F7AA7" w:rsidRPr="005A1581">
        <w:rPr>
          <w:color w:val="000000" w:themeColor="text1"/>
        </w:rPr>
        <w:t xml:space="preserve"> </w:t>
      </w:r>
      <w:r w:rsidRPr="005A1581">
        <w:rPr>
          <w:color w:val="000000" w:themeColor="text1"/>
        </w:rPr>
        <w:t>Regulation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Implementation</w:t>
      </w:r>
      <w:r w:rsidR="00CE7661" w:rsidRPr="005A1581">
        <w:rPr>
          <w:color w:val="000000" w:themeColor="text1"/>
        </w:rPr>
        <w:t xml:space="preserve"> states that:</w:t>
      </w:r>
    </w:p>
    <w:p w14:paraId="2DD3B5DF" w14:textId="46E07137" w:rsidR="00CE7661"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DCOs</w:t>
      </w:r>
      <w:r w:rsidR="008F7AA7" w:rsidRPr="005A1581">
        <w:rPr>
          <w:color w:val="000000" w:themeColor="text1"/>
        </w:rPr>
        <w:t xml:space="preserve"> </w:t>
      </w:r>
      <w:r w:rsidR="001C4861" w:rsidRPr="005A1581">
        <w:rPr>
          <w:color w:val="000000" w:themeColor="text1"/>
        </w:rPr>
        <w:t>shall</w:t>
      </w:r>
      <w:r w:rsidR="008F7AA7" w:rsidRPr="005A1581">
        <w:rPr>
          <w:color w:val="000000" w:themeColor="text1"/>
        </w:rPr>
        <w:t xml:space="preserve"> </w:t>
      </w:r>
      <w:r w:rsidR="001C4861" w:rsidRPr="005A1581">
        <w:rPr>
          <w:color w:val="000000" w:themeColor="text1"/>
        </w:rPr>
        <w:t>comply</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work</w:t>
      </w:r>
      <w:r w:rsidR="008F7AA7" w:rsidRPr="005A1581">
        <w:rPr>
          <w:color w:val="000000" w:themeColor="text1"/>
        </w:rPr>
        <w:t xml:space="preserve"> </w:t>
      </w:r>
      <w:r w:rsidR="001C4861" w:rsidRPr="005A1581">
        <w:rPr>
          <w:color w:val="000000" w:themeColor="text1"/>
        </w:rPr>
        <w:t>arrangement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shall</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select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site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inspection</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projects</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officer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peer</w:t>
      </w:r>
      <w:r w:rsidR="008F7AA7" w:rsidRPr="005A1581">
        <w:rPr>
          <w:color w:val="000000" w:themeColor="text1"/>
        </w:rPr>
        <w:t xml:space="preserve"> </w:t>
      </w:r>
      <w:r w:rsidR="001C4861" w:rsidRPr="005A1581">
        <w:rPr>
          <w:color w:val="000000" w:themeColor="text1"/>
        </w:rPr>
        <w:t>during</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inspection</w:t>
      </w:r>
      <w:r w:rsidRPr="005A1581">
        <w:rPr>
          <w:color w:val="000000" w:themeColor="text1"/>
        </w:rPr>
        <w:t>’</w:t>
      </w:r>
      <w:r w:rsidR="00B538AF" w:rsidRPr="005A1581">
        <w:rPr>
          <w:color w:val="000000" w:themeColor="text1"/>
        </w:rPr>
        <w:t>.</w:t>
      </w:r>
      <w:r w:rsidR="00B33F62" w:rsidRPr="005A1581">
        <w:rPr>
          <w:color w:val="000000" w:themeColor="text1"/>
        </w:rPr>
        <w:t xml:space="preserve"> </w:t>
      </w:r>
    </w:p>
    <w:p w14:paraId="51846405" w14:textId="3CA186D4" w:rsidR="000817CF" w:rsidRPr="005A1581" w:rsidRDefault="001C4861" w:rsidP="00333E9A">
      <w:pPr>
        <w:spacing w:line="360" w:lineRule="auto"/>
        <w:rPr>
          <w:color w:val="000000" w:themeColor="text1"/>
        </w:rPr>
      </w:pPr>
      <w:r w:rsidRPr="005A1581">
        <w:rPr>
          <w:color w:val="000000" w:themeColor="text1"/>
        </w:rPr>
        <w:t>A</w:t>
      </w:r>
      <w:r w:rsidR="008F7AA7" w:rsidRPr="005A1581">
        <w:rPr>
          <w:color w:val="000000" w:themeColor="text1"/>
        </w:rPr>
        <w:t xml:space="preserve"> </w:t>
      </w:r>
      <w:r w:rsidRPr="005A1581">
        <w:rPr>
          <w:color w:val="000000" w:themeColor="text1"/>
        </w:rPr>
        <w:t>response</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C71E44" w:rsidRPr="005A1581">
        <w:rPr>
          <w:color w:val="000000" w:themeColor="text1"/>
        </w:rPr>
        <w:t>D</w:t>
      </w:r>
      <w:r w:rsidRPr="005A1581">
        <w:rPr>
          <w:color w:val="000000" w:themeColor="text1"/>
        </w:rPr>
        <w:t>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Legal</w:t>
      </w:r>
      <w:r w:rsidR="008F7AA7" w:rsidRPr="005A1581">
        <w:rPr>
          <w:color w:val="000000" w:themeColor="text1"/>
        </w:rPr>
        <w:t xml:space="preserve"> </w:t>
      </w:r>
      <w:r w:rsidRPr="005A1581">
        <w:rPr>
          <w:color w:val="000000" w:themeColor="text1"/>
        </w:rPr>
        <w:t>Affairs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Investigation</w:t>
      </w:r>
      <w:r w:rsidR="008F7AA7" w:rsidRPr="005A1581">
        <w:rPr>
          <w:color w:val="000000" w:themeColor="text1"/>
        </w:rPr>
        <w:t xml:space="preserve"> </w:t>
      </w:r>
      <w:r w:rsidRPr="005A1581">
        <w:rPr>
          <w:color w:val="000000" w:themeColor="text1"/>
        </w:rPr>
        <w:t>Department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DCOs</w:t>
      </w:r>
      <w:r w:rsidR="008F7AA7" w:rsidRPr="005A1581">
        <w:rPr>
          <w:color w:val="000000" w:themeColor="text1"/>
        </w:rPr>
        <w:t xml:space="preserve"> </w:t>
      </w:r>
      <w:r w:rsidRPr="005A1581">
        <w:rPr>
          <w:color w:val="000000" w:themeColor="text1"/>
        </w:rPr>
        <w:t>cannot</w:t>
      </w:r>
      <w:r w:rsidR="008F7AA7" w:rsidRPr="005A1581">
        <w:rPr>
          <w:color w:val="000000" w:themeColor="text1"/>
        </w:rPr>
        <w:t xml:space="preserve"> </w:t>
      </w:r>
      <w:r w:rsidRPr="005A1581">
        <w:rPr>
          <w:color w:val="000000" w:themeColor="text1"/>
        </w:rPr>
        <w:t>pick</w:t>
      </w:r>
      <w:r w:rsidR="008F7AA7" w:rsidRPr="005A1581">
        <w:rPr>
          <w:color w:val="000000" w:themeColor="text1"/>
        </w:rPr>
        <w:t xml:space="preserve"> </w:t>
      </w:r>
      <w:r w:rsidRPr="005A1581">
        <w:rPr>
          <w:color w:val="000000" w:themeColor="text1"/>
        </w:rPr>
        <w:t>whether</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done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out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competition.</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DCOs</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complain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usually</w:t>
      </w:r>
      <w:r w:rsidR="008F7AA7" w:rsidRPr="005A1581">
        <w:rPr>
          <w:color w:val="000000" w:themeColor="text1"/>
        </w:rPr>
        <w:t xml:space="preserve"> </w:t>
      </w:r>
      <w:r w:rsidRPr="005A1581">
        <w:rPr>
          <w:color w:val="000000" w:themeColor="text1"/>
        </w:rPr>
        <w:t>does</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take</w:t>
      </w:r>
      <w:r w:rsidR="008F7AA7" w:rsidRPr="005A1581">
        <w:rPr>
          <w:color w:val="000000" w:themeColor="text1"/>
        </w:rPr>
        <w:t xml:space="preserve"> </w:t>
      </w:r>
      <w:r w:rsidRPr="005A1581">
        <w:rPr>
          <w:color w:val="000000" w:themeColor="text1"/>
        </w:rPr>
        <w:t>any</w:t>
      </w:r>
      <w:r w:rsidR="008F7AA7" w:rsidRPr="005A1581">
        <w:rPr>
          <w:color w:val="000000" w:themeColor="text1"/>
        </w:rPr>
        <w:t xml:space="preserve"> </w:t>
      </w:r>
      <w:r w:rsidRPr="005A1581">
        <w:rPr>
          <w:color w:val="000000" w:themeColor="text1"/>
        </w:rPr>
        <w:t>action</w:t>
      </w:r>
      <w:r w:rsidR="008F7AA7" w:rsidRPr="005A1581">
        <w:rPr>
          <w:color w:val="000000" w:themeColor="text1"/>
        </w:rPr>
        <w:t xml:space="preserve"> </w:t>
      </w:r>
      <w:r w:rsidRPr="005A1581">
        <w:rPr>
          <w:color w:val="000000" w:themeColor="text1"/>
        </w:rPr>
        <w:t>based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complaints.</w:t>
      </w:r>
      <w:r w:rsidR="008F7AA7" w:rsidRPr="005A1581">
        <w:rPr>
          <w:color w:val="000000" w:themeColor="text1"/>
        </w:rPr>
        <w:t xml:space="preserve"> </w:t>
      </w: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00CE7661" w:rsidRPr="005A1581">
        <w:rPr>
          <w:color w:val="000000" w:themeColor="text1"/>
        </w:rPr>
        <w:t xml:space="preserve">given </w:t>
      </w:r>
      <w:r w:rsidRPr="005A1581">
        <w:rPr>
          <w:color w:val="000000" w:themeColor="text1"/>
        </w:rPr>
        <w:t>the</w:t>
      </w:r>
      <w:r w:rsidR="008F7AA7" w:rsidRPr="005A1581">
        <w:rPr>
          <w:color w:val="000000" w:themeColor="text1"/>
        </w:rPr>
        <w:t xml:space="preserve"> </w:t>
      </w:r>
      <w:r w:rsidRPr="005A1581">
        <w:rPr>
          <w:color w:val="000000" w:themeColor="text1"/>
        </w:rPr>
        <w:t>pressure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significance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work</w:t>
      </w:r>
      <w:r w:rsidR="00B538AF" w:rsidRPr="005A1581">
        <w:rPr>
          <w:color w:val="000000" w:themeColor="text1"/>
        </w:rPr>
        <w:t>,</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show</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encourage</w:t>
      </w:r>
      <w:r w:rsidR="008F7AA7" w:rsidRPr="005A1581">
        <w:rPr>
          <w:color w:val="000000" w:themeColor="text1"/>
        </w:rPr>
        <w:t xml:space="preserve"> </w:t>
      </w:r>
      <w:r w:rsidRPr="005A1581">
        <w:rPr>
          <w:color w:val="000000" w:themeColor="text1"/>
        </w:rPr>
        <w:t>them</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increase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efficiency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accuracy</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sample</w:t>
      </w:r>
      <w:r w:rsidR="008F7AA7" w:rsidRPr="005A1581">
        <w:rPr>
          <w:color w:val="000000" w:themeColor="text1"/>
        </w:rPr>
        <w:t xml:space="preserve"> </w:t>
      </w:r>
      <w:r w:rsidRPr="005A1581">
        <w:rPr>
          <w:color w:val="000000" w:themeColor="text1"/>
        </w:rPr>
        <w:t>collection.</w:t>
      </w:r>
      <w:r w:rsidR="00FA42BB" w:rsidRPr="005A1581">
        <w:rPr>
          <w:color w:val="000000" w:themeColor="text1"/>
        </w:rPr>
        <w:t xml:space="preserve"> Additionally,</w:t>
      </w:r>
      <w:r w:rsidR="00D92C74" w:rsidRPr="005A1581">
        <w:rPr>
          <w:color w:val="000000" w:themeColor="text1"/>
        </w:rPr>
        <w:t xml:space="preserve"> as</w:t>
      </w:r>
      <w:r w:rsidR="000F7696" w:rsidRPr="005A1581">
        <w:rPr>
          <w:color w:val="000000" w:themeColor="text1"/>
        </w:rPr>
        <w:t xml:space="preserve"> the</w:t>
      </w:r>
      <w:r w:rsidR="00D92C74" w:rsidRPr="005A1581">
        <w:rPr>
          <w:color w:val="000000" w:themeColor="text1"/>
        </w:rPr>
        <w:t xml:space="preserve"> first and vital step in the whole doping testing process, the DCOs work condition and satisfaction will have a significant impact on the Code compliance. </w:t>
      </w:r>
    </w:p>
    <w:p w14:paraId="25B1E7AD" w14:textId="77777777" w:rsidR="00D92C74" w:rsidRPr="005A1581" w:rsidRDefault="00D92C74" w:rsidP="00333E9A">
      <w:pPr>
        <w:spacing w:line="360" w:lineRule="auto"/>
        <w:rPr>
          <w:color w:val="000000" w:themeColor="text1"/>
        </w:rPr>
      </w:pPr>
    </w:p>
    <w:p w14:paraId="5E643F7B" w14:textId="4EA2A7A6" w:rsidR="00C01DB0" w:rsidRPr="005A1581" w:rsidRDefault="00AA36DF" w:rsidP="00333E9A">
      <w:pPr>
        <w:pStyle w:val="Heading3"/>
      </w:pPr>
      <w:bookmarkStart w:id="341" w:name="_Toc520835567"/>
      <w:bookmarkStart w:id="342" w:name="_Toc519523244"/>
      <w:bookmarkStart w:id="343" w:name="_Toc12790039"/>
      <w:r w:rsidRPr="005A1581">
        <w:lastRenderedPageBreak/>
        <w:t>D</w:t>
      </w:r>
      <w:r w:rsidR="006F3F4A" w:rsidRPr="005A1581">
        <w:t>oping</w:t>
      </w:r>
      <w:r w:rsidR="008F7AA7" w:rsidRPr="005A1581">
        <w:t xml:space="preserve"> </w:t>
      </w:r>
      <w:bookmarkEnd w:id="341"/>
      <w:r w:rsidR="006F3F4A" w:rsidRPr="005A1581">
        <w:t>laborator</w:t>
      </w:r>
      <w:bookmarkEnd w:id="342"/>
      <w:r w:rsidR="001B06B9" w:rsidRPr="005A1581">
        <w:t>ies</w:t>
      </w:r>
      <w:r w:rsidR="009743BF" w:rsidRPr="005A1581">
        <w:t xml:space="preserve"> and testing</w:t>
      </w:r>
      <w:bookmarkEnd w:id="343"/>
    </w:p>
    <w:p w14:paraId="3EBC136F" w14:textId="2AFC004A" w:rsidR="00C01DB0" w:rsidRPr="005A1581" w:rsidRDefault="001C4861" w:rsidP="00333E9A">
      <w:pPr>
        <w:spacing w:line="360" w:lineRule="auto"/>
        <w:rPr>
          <w:color w:val="000000" w:themeColor="text1"/>
        </w:rPr>
      </w:pPr>
      <w:r w:rsidRPr="005A1581">
        <w:rPr>
          <w:color w:val="000000" w:themeColor="text1"/>
        </w:rPr>
        <w:t>Another</w:t>
      </w:r>
      <w:r w:rsidR="008F7AA7" w:rsidRPr="005A1581">
        <w:rPr>
          <w:color w:val="000000" w:themeColor="text1"/>
        </w:rPr>
        <w:t xml:space="preserve"> </w:t>
      </w:r>
      <w:r w:rsidRPr="005A1581">
        <w:rPr>
          <w:color w:val="000000" w:themeColor="text1"/>
        </w:rPr>
        <w:t>concern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laboratory.</w:t>
      </w:r>
      <w:r w:rsidR="008F7AA7" w:rsidRPr="005A1581">
        <w:rPr>
          <w:color w:val="000000" w:themeColor="text1"/>
        </w:rPr>
        <w:t xml:space="preserve"> </w:t>
      </w:r>
      <w:r w:rsidRPr="005A1581">
        <w:rPr>
          <w:color w:val="000000" w:themeColor="text1"/>
        </w:rPr>
        <w:t>Compared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countries</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first</w:t>
      </w:r>
      <w:r w:rsidR="008F7AA7" w:rsidRPr="005A1581">
        <w:rPr>
          <w:color w:val="000000" w:themeColor="text1"/>
        </w:rPr>
        <w:t xml:space="preserve"> </w:t>
      </w:r>
      <w:r w:rsidRPr="005A1581">
        <w:rPr>
          <w:color w:val="000000" w:themeColor="text1"/>
        </w:rPr>
        <w:t>pressure</w:t>
      </w:r>
      <w:r w:rsidR="008F7AA7" w:rsidRPr="005A1581">
        <w:rPr>
          <w:color w:val="000000" w:themeColor="text1"/>
        </w:rPr>
        <w:t xml:space="preserve"> </w:t>
      </w:r>
      <w:r w:rsidRPr="005A1581">
        <w:rPr>
          <w:color w:val="000000" w:themeColor="text1"/>
        </w:rPr>
        <w:t>comes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large</w:t>
      </w:r>
      <w:r w:rsidR="008F7AA7" w:rsidRPr="005A1581">
        <w:rPr>
          <w:color w:val="000000" w:themeColor="text1"/>
        </w:rPr>
        <w:t xml:space="preserve"> </w:t>
      </w:r>
      <w:r w:rsidRPr="005A1581">
        <w:rPr>
          <w:color w:val="000000" w:themeColor="text1"/>
        </w:rPr>
        <w:t>number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need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take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7D29FC" w:rsidRPr="005A1581">
        <w:rPr>
          <w:color w:val="000000" w:themeColor="text1"/>
        </w:rPr>
        <w:t>as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first</w:t>
      </w:r>
      <w:r w:rsidR="008F7AA7" w:rsidRPr="005A1581">
        <w:rPr>
          <w:color w:val="000000" w:themeColor="text1"/>
        </w:rPr>
        <w:t xml:space="preserve"> </w:t>
      </w:r>
      <w:r w:rsidRPr="005A1581">
        <w:rPr>
          <w:color w:val="000000" w:themeColor="text1"/>
        </w:rPr>
        <w:t>president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WADA</w:t>
      </w:r>
      <w:r w:rsidR="00B538AF" w:rsidRPr="005A1581">
        <w:rPr>
          <w:color w:val="000000" w:themeColor="text1"/>
        </w:rPr>
        <w:t>,</w:t>
      </w:r>
      <w:r w:rsidR="00D2231A" w:rsidRPr="005A1581">
        <w:rPr>
          <w:color w:val="000000" w:themeColor="text1"/>
        </w:rPr>
        <w:t xml:space="preserve"> </w:t>
      </w:r>
      <w:r w:rsidRPr="005A1581">
        <w:rPr>
          <w:color w:val="000000" w:themeColor="text1"/>
        </w:rPr>
        <w:t>Dick</w:t>
      </w:r>
      <w:r w:rsidR="008F7AA7" w:rsidRPr="005A1581">
        <w:rPr>
          <w:color w:val="000000" w:themeColor="text1"/>
        </w:rPr>
        <w:t xml:space="preserve"> </w:t>
      </w:r>
      <w:r w:rsidRPr="005A1581">
        <w:rPr>
          <w:color w:val="000000" w:themeColor="text1"/>
        </w:rPr>
        <w:t>Pound</w:t>
      </w:r>
      <w:r w:rsidR="00B538AF" w:rsidRPr="005A1581">
        <w:rPr>
          <w:color w:val="000000" w:themeColor="text1"/>
        </w:rPr>
        <w:t>,</w:t>
      </w:r>
      <w:r w:rsidR="008F7AA7" w:rsidRPr="005A1581">
        <w:rPr>
          <w:color w:val="000000" w:themeColor="text1"/>
        </w:rPr>
        <w:t xml:space="preserve"> </w:t>
      </w:r>
      <w:r w:rsidRPr="005A1581">
        <w:rPr>
          <w:color w:val="000000" w:themeColor="text1"/>
        </w:rPr>
        <w:t>asserts:</w:t>
      </w:r>
    </w:p>
    <w:p w14:paraId="1B25B37D" w14:textId="236C3F6C"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most</w:t>
      </w:r>
      <w:r w:rsidR="008F7AA7" w:rsidRPr="005A1581">
        <w:rPr>
          <w:color w:val="000000" w:themeColor="text1"/>
        </w:rPr>
        <w:t xml:space="preserve"> </w:t>
      </w:r>
      <w:r w:rsidR="001C4861" w:rsidRPr="005A1581">
        <w:rPr>
          <w:color w:val="000000" w:themeColor="text1"/>
        </w:rPr>
        <w:t>populous</w:t>
      </w:r>
      <w:r w:rsidR="008F7AA7" w:rsidRPr="005A1581">
        <w:rPr>
          <w:color w:val="000000" w:themeColor="text1"/>
        </w:rPr>
        <w:t xml:space="preserve"> </w:t>
      </w:r>
      <w:r w:rsidR="001C4861" w:rsidRPr="005A1581">
        <w:rPr>
          <w:color w:val="000000" w:themeColor="text1"/>
        </w:rPr>
        <w:t>country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world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obviously</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tests</w:t>
      </w:r>
      <w:r w:rsidR="008F7AA7" w:rsidRPr="005A1581">
        <w:rPr>
          <w:color w:val="000000" w:themeColor="text1"/>
        </w:rPr>
        <w:t xml:space="preserve"> </w:t>
      </w:r>
      <w:r w:rsidR="001C4861" w:rsidRPr="005A1581">
        <w:rPr>
          <w:color w:val="000000" w:themeColor="text1"/>
        </w:rPr>
        <w:t>than.</w:t>
      </w:r>
      <w:r w:rsidR="00583338" w:rsidRPr="005A1581">
        <w:rPr>
          <w:color w:val="000000" w:themeColor="text1"/>
        </w:rPr>
        <w:t>.</w:t>
      </w:r>
      <w:r w:rsidR="001C4861" w:rsidRPr="005A1581">
        <w:rPr>
          <w:color w:val="000000" w:themeColor="text1"/>
        </w:rPr>
        <w:t>.</w:t>
      </w:r>
      <w:r w:rsidRPr="005A1581">
        <w:rPr>
          <w:color w:val="000000" w:themeColor="text1"/>
        </w:rPr>
        <w:t>’</w:t>
      </w:r>
      <w:r w:rsidR="00B538AF" w:rsidRPr="005A1581">
        <w:rPr>
          <w:color w:val="000000" w:themeColor="text1"/>
        </w:rPr>
        <w:t>.</w:t>
      </w:r>
    </w:p>
    <w:p w14:paraId="1FCACB84" w14:textId="7C870832" w:rsidR="00376E9D" w:rsidRPr="005A1581" w:rsidRDefault="001C4861" w:rsidP="00333E9A">
      <w:pPr>
        <w:spacing w:line="360" w:lineRule="auto"/>
        <w:rPr>
          <w:color w:val="000000" w:themeColor="text1"/>
        </w:rPr>
      </w:pPr>
      <w:r w:rsidRPr="005A1581">
        <w:rPr>
          <w:color w:val="000000" w:themeColor="text1"/>
        </w:rPr>
        <w:t>During</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interview</w:t>
      </w:r>
      <w:r w:rsidR="00B538AF" w:rsidRPr="005A1581">
        <w:rPr>
          <w:color w:val="000000" w:themeColor="text1"/>
        </w:rPr>
        <w:t>,</w:t>
      </w:r>
      <w:r w:rsidR="008F7AA7" w:rsidRPr="005A1581">
        <w:rPr>
          <w:color w:val="000000" w:themeColor="text1"/>
        </w:rPr>
        <w:t xml:space="preserve"> </w:t>
      </w:r>
      <w:r w:rsidRPr="005A1581">
        <w:rPr>
          <w:color w:val="000000" w:themeColor="text1"/>
        </w:rPr>
        <w:t>several</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00583338" w:rsidRPr="005A1581">
        <w:rPr>
          <w:color w:val="000000" w:themeColor="text1"/>
        </w:rPr>
        <w:t>gave</w:t>
      </w:r>
      <w:r w:rsidR="008F7AA7" w:rsidRPr="005A1581">
        <w:rPr>
          <w:color w:val="000000" w:themeColor="text1"/>
        </w:rPr>
        <w:t xml:space="preserve"> </w:t>
      </w:r>
      <w:r w:rsidRPr="005A1581">
        <w:rPr>
          <w:color w:val="000000" w:themeColor="text1"/>
        </w:rPr>
        <w:t>similar</w:t>
      </w:r>
      <w:r w:rsidR="008F7AA7" w:rsidRPr="005A1581">
        <w:rPr>
          <w:color w:val="000000" w:themeColor="text1"/>
        </w:rPr>
        <w:t xml:space="preserve"> </w:t>
      </w:r>
      <w:r w:rsidRPr="005A1581">
        <w:rPr>
          <w:color w:val="000000" w:themeColor="text1"/>
        </w:rPr>
        <w:t>answers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whether</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laboratory</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enough</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noted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former</w:t>
      </w:r>
      <w:r w:rsidR="008F7AA7" w:rsidRPr="005A1581">
        <w:rPr>
          <w:color w:val="000000" w:themeColor="text1"/>
        </w:rPr>
        <w:t xml:space="preserve"> </w:t>
      </w:r>
      <w:r w:rsidRPr="005A1581">
        <w:rPr>
          <w:color w:val="000000" w:themeColor="text1"/>
        </w:rPr>
        <w:t>chief</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UK</w:t>
      </w:r>
      <w:r w:rsidR="006C593E" w:rsidRPr="005A1581">
        <w:rPr>
          <w:color w:val="000000" w:themeColor="text1"/>
        </w:rPr>
        <w:t xml:space="preserve"> </w:t>
      </w:r>
      <w:r w:rsidR="00583338" w:rsidRPr="005A1581">
        <w:rPr>
          <w:color w:val="000000" w:themeColor="text1"/>
        </w:rPr>
        <w:t>A</w:t>
      </w:r>
      <w:r w:rsidR="006C593E" w:rsidRPr="005A1581">
        <w:rPr>
          <w:color w:val="000000" w:themeColor="text1"/>
        </w:rPr>
        <w:t>nti-</w:t>
      </w:r>
      <w:r w:rsidR="00583338" w:rsidRPr="005A1581">
        <w:rPr>
          <w:color w:val="000000" w:themeColor="text1"/>
        </w:rPr>
        <w:t>D</w:t>
      </w:r>
      <w:r w:rsidR="006C593E" w:rsidRPr="005A1581">
        <w:rPr>
          <w:color w:val="000000" w:themeColor="text1"/>
        </w:rPr>
        <w:t>oping</w:t>
      </w:r>
      <w:r w:rsidR="008F7AA7" w:rsidRPr="005A1581">
        <w:rPr>
          <w:color w:val="000000" w:themeColor="text1"/>
        </w:rPr>
        <w:t xml:space="preserve"> </w:t>
      </w:r>
      <w:r w:rsidRPr="005A1581">
        <w:rPr>
          <w:color w:val="000000" w:themeColor="text1"/>
        </w:rPr>
        <w:t>Agency</w:t>
      </w:r>
      <w:r w:rsidR="00376E9D" w:rsidRPr="005A1581">
        <w:rPr>
          <w:color w:val="000000" w:themeColor="text1"/>
        </w:rPr>
        <w:t>:</w:t>
      </w:r>
    </w:p>
    <w:p w14:paraId="7AB8D5B6" w14:textId="6AB53B53"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really</w:t>
      </w:r>
      <w:r w:rsidR="008F7AA7" w:rsidRPr="005A1581">
        <w:rPr>
          <w:color w:val="000000" w:themeColor="text1"/>
        </w:rPr>
        <w:t xml:space="preserve"> </w:t>
      </w:r>
      <w:r w:rsidR="001C4861" w:rsidRPr="005A1581">
        <w:rPr>
          <w:color w:val="000000" w:themeColor="text1"/>
        </w:rPr>
        <w:t>depends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capacity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laboratory</w:t>
      </w:r>
      <w:r w:rsidRPr="005A1581">
        <w:rPr>
          <w:color w:val="000000" w:themeColor="text1"/>
        </w:rPr>
        <w:t>’</w:t>
      </w:r>
      <w:r w:rsidR="00B538AF" w:rsidRPr="005A1581">
        <w:rPr>
          <w:color w:val="000000" w:themeColor="text1"/>
        </w:rPr>
        <w:t>.</w:t>
      </w:r>
    </w:p>
    <w:p w14:paraId="23AF8231" w14:textId="75A4A531" w:rsidR="00C01DB0" w:rsidRPr="005A1581" w:rsidRDefault="009A3DC6"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Beijing</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laboratory</w:t>
      </w:r>
      <w:r w:rsidR="008F7AA7" w:rsidRPr="005A1581">
        <w:rPr>
          <w:color w:val="000000" w:themeColor="text1"/>
        </w:rPr>
        <w:t xml:space="preserve"> </w:t>
      </w:r>
      <w:r w:rsidRPr="005A1581">
        <w:rPr>
          <w:color w:val="000000" w:themeColor="text1"/>
        </w:rPr>
        <w:t xml:space="preserve">has </w:t>
      </w:r>
      <w:r w:rsidR="001C4861" w:rsidRPr="005A1581">
        <w:rPr>
          <w:color w:val="000000" w:themeColor="text1"/>
        </w:rPr>
        <w:t>tested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analysed</w:t>
      </w:r>
      <w:r w:rsidR="008F7AA7" w:rsidRPr="005A1581">
        <w:rPr>
          <w:color w:val="000000" w:themeColor="text1"/>
        </w:rPr>
        <w:t xml:space="preserve"> </w:t>
      </w:r>
      <w:r w:rsidR="001C4861" w:rsidRPr="005A1581">
        <w:rPr>
          <w:color w:val="000000" w:themeColor="text1"/>
        </w:rPr>
        <w:t>approximately</w:t>
      </w:r>
      <w:r w:rsidR="008F7AA7" w:rsidRPr="005A1581">
        <w:rPr>
          <w:color w:val="000000" w:themeColor="text1"/>
        </w:rPr>
        <w:t xml:space="preserve"> </w:t>
      </w:r>
      <w:r w:rsidR="001C4861" w:rsidRPr="005A1581">
        <w:rPr>
          <w:color w:val="000000" w:themeColor="text1"/>
        </w:rPr>
        <w:t>15</w:t>
      </w:r>
      <w:r w:rsidR="00B538AF" w:rsidRPr="005A1581">
        <w:rPr>
          <w:color w:val="000000" w:themeColor="text1"/>
        </w:rPr>
        <w:t>,</w:t>
      </w:r>
      <w:r w:rsidR="001C4861" w:rsidRPr="005A1581">
        <w:rPr>
          <w:color w:val="000000" w:themeColor="text1"/>
        </w:rPr>
        <w:t>000</w:t>
      </w:r>
      <w:r w:rsidR="008F7AA7" w:rsidRPr="005A1581">
        <w:rPr>
          <w:color w:val="000000" w:themeColor="text1"/>
        </w:rPr>
        <w:t xml:space="preserve"> </w:t>
      </w:r>
      <w:r w:rsidR="001C4861" w:rsidRPr="005A1581">
        <w:rPr>
          <w:color w:val="000000" w:themeColor="text1"/>
        </w:rPr>
        <w:t>samples</w:t>
      </w:r>
      <w:r w:rsidR="008F7AA7" w:rsidRPr="005A1581">
        <w:rPr>
          <w:color w:val="000000" w:themeColor="text1"/>
        </w:rPr>
        <w:t xml:space="preserve"> </w:t>
      </w:r>
      <w:r w:rsidR="001C4861" w:rsidRPr="005A1581">
        <w:rPr>
          <w:color w:val="000000" w:themeColor="text1"/>
        </w:rPr>
        <w:t>each</w:t>
      </w:r>
      <w:r w:rsidR="008F7AA7" w:rsidRPr="005A1581">
        <w:rPr>
          <w:color w:val="000000" w:themeColor="text1"/>
        </w:rPr>
        <w:t xml:space="preserve"> </w:t>
      </w:r>
      <w:r w:rsidR="001C4861" w:rsidRPr="005A1581">
        <w:rPr>
          <w:color w:val="000000" w:themeColor="text1"/>
        </w:rPr>
        <w:t>year</w:t>
      </w:r>
      <w:r w:rsidR="008F7AA7" w:rsidRPr="005A1581">
        <w:rPr>
          <w:color w:val="000000" w:themeColor="text1"/>
        </w:rPr>
        <w:t xml:space="preserve"> </w:t>
      </w:r>
      <w:r w:rsidRPr="005A1581">
        <w:rPr>
          <w:color w:val="000000" w:themeColor="text1"/>
        </w:rPr>
        <w:t xml:space="preserve">since </w:t>
      </w:r>
      <w:r w:rsidR="001C4861" w:rsidRPr="005A1581">
        <w:rPr>
          <w:color w:val="000000" w:themeColor="text1"/>
        </w:rPr>
        <w:t>2009.</w:t>
      </w:r>
      <w:r w:rsidR="008F7AA7" w:rsidRPr="005A1581">
        <w:rPr>
          <w:color w:val="000000" w:themeColor="text1"/>
        </w:rPr>
        <w:t xml:space="preserve"> </w:t>
      </w:r>
      <w:r w:rsidR="001C4861" w:rsidRPr="005A1581">
        <w:rPr>
          <w:color w:val="000000" w:themeColor="text1"/>
        </w:rPr>
        <w:t>Apart</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capacity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Beijing</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laboratory</w:t>
      </w:r>
      <w:r w:rsidR="00D92C74" w:rsidRPr="005A1581">
        <w:rPr>
          <w:color w:val="000000" w:themeColor="text1"/>
        </w:rPr>
        <w:t xml:space="preserve"> (see Chapter 6)</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noteworthy</w:t>
      </w:r>
      <w:r w:rsidR="008F7AA7" w:rsidRPr="005A1581">
        <w:rPr>
          <w:color w:val="000000" w:themeColor="text1"/>
        </w:rPr>
        <w:t xml:space="preserve"> </w:t>
      </w:r>
      <w:r w:rsidR="001C4861" w:rsidRPr="005A1581">
        <w:rPr>
          <w:color w:val="000000" w:themeColor="text1"/>
        </w:rPr>
        <w:t>point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such</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big</w:t>
      </w:r>
      <w:r w:rsidR="008F7AA7" w:rsidRPr="005A1581">
        <w:rPr>
          <w:color w:val="000000" w:themeColor="text1"/>
        </w:rPr>
        <w:t xml:space="preserve"> </w:t>
      </w:r>
      <w:r w:rsidR="001C4861" w:rsidRPr="005A1581">
        <w:rPr>
          <w:color w:val="000000" w:themeColor="text1"/>
        </w:rPr>
        <w:t>country</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samples</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analysed</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Beijing</w:t>
      </w:r>
      <w:r w:rsidR="00E278AD"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laboratory</w:t>
      </w:r>
      <w:r w:rsidR="0098521D" w:rsidRPr="005A1581">
        <w:rPr>
          <w:color w:val="000000" w:themeColor="text1"/>
        </w:rPr>
        <w:t xml:space="preserve"> and so </w:t>
      </w:r>
      <w:r w:rsidR="001C4861" w:rsidRPr="005A1581">
        <w:rPr>
          <w:color w:val="000000" w:themeColor="text1"/>
        </w:rPr>
        <w:t>transporting</w:t>
      </w:r>
      <w:r w:rsidR="008F7AA7" w:rsidRPr="005A1581">
        <w:rPr>
          <w:color w:val="000000" w:themeColor="text1"/>
        </w:rPr>
        <w:t xml:space="preserve"> </w:t>
      </w:r>
      <w:r w:rsidR="001C4861" w:rsidRPr="005A1581">
        <w:rPr>
          <w:color w:val="000000" w:themeColor="text1"/>
        </w:rPr>
        <w:t>samples</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important</w:t>
      </w:r>
      <w:r w:rsidR="008F7AA7" w:rsidRPr="005A1581">
        <w:rPr>
          <w:color w:val="000000" w:themeColor="text1"/>
        </w:rPr>
        <w:t xml:space="preserve"> </w:t>
      </w:r>
      <w:r w:rsidR="001C4861" w:rsidRPr="005A1581">
        <w:rPr>
          <w:color w:val="000000" w:themeColor="text1"/>
        </w:rPr>
        <w:t>factor</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analysis</w:t>
      </w:r>
      <w:r w:rsidR="0098521D" w:rsidRPr="005A1581">
        <w:rPr>
          <w:color w:val="000000" w:themeColor="text1"/>
        </w:rPr>
        <w:t xml:space="preserve"> as</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long-distance</w:t>
      </w:r>
      <w:r w:rsidR="008F7AA7" w:rsidRPr="005A1581">
        <w:rPr>
          <w:color w:val="000000" w:themeColor="text1"/>
        </w:rPr>
        <w:t xml:space="preserve"> </w:t>
      </w:r>
      <w:r w:rsidR="001C4861" w:rsidRPr="005A1581">
        <w:rPr>
          <w:color w:val="000000" w:themeColor="text1"/>
        </w:rPr>
        <w:t>transport</w:t>
      </w:r>
      <w:r w:rsidR="008F7AA7" w:rsidRPr="005A1581">
        <w:rPr>
          <w:color w:val="000000" w:themeColor="text1"/>
        </w:rPr>
        <w:t xml:space="preserve"> </w:t>
      </w:r>
      <w:r w:rsidR="001C4861" w:rsidRPr="005A1581">
        <w:rPr>
          <w:color w:val="000000" w:themeColor="text1"/>
        </w:rPr>
        <w:t>costs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quite</w:t>
      </w:r>
      <w:r w:rsidR="008F7AA7" w:rsidRPr="005A1581">
        <w:rPr>
          <w:color w:val="000000" w:themeColor="text1"/>
        </w:rPr>
        <w:t xml:space="preserve"> </w:t>
      </w:r>
      <w:r w:rsidR="001C4861" w:rsidRPr="005A1581">
        <w:rPr>
          <w:color w:val="000000" w:themeColor="text1"/>
        </w:rPr>
        <w:t>high.</w:t>
      </w:r>
      <w:r w:rsidR="008F7AA7" w:rsidRPr="005A1581">
        <w:rPr>
          <w:color w:val="000000" w:themeColor="text1"/>
        </w:rPr>
        <w:t xml:space="preserve"> </w:t>
      </w:r>
      <w:r w:rsidR="001C4861"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whether</w:t>
      </w:r>
      <w:r w:rsidR="008F7AA7" w:rsidRPr="005A1581">
        <w:rPr>
          <w:color w:val="000000" w:themeColor="text1"/>
        </w:rPr>
        <w:t xml:space="preserve"> </w:t>
      </w:r>
      <w:r w:rsidR="001C4861" w:rsidRPr="005A1581">
        <w:rPr>
          <w:color w:val="000000" w:themeColor="text1"/>
        </w:rPr>
        <w:t>or</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possible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other</w:t>
      </w:r>
      <w:r w:rsidR="008F7AA7" w:rsidRPr="005A1581">
        <w:rPr>
          <w:color w:val="000000" w:themeColor="text1"/>
        </w:rPr>
        <w:t xml:space="preserve"> </w:t>
      </w:r>
      <w:r w:rsidR="001C4861" w:rsidRPr="005A1581">
        <w:rPr>
          <w:color w:val="000000" w:themeColor="text1"/>
        </w:rPr>
        <w:t>accredited</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laboratories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becomes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question.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interviewee</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representative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ation</w:t>
      </w:r>
      <w:r w:rsidR="008F7AA7" w:rsidRPr="005A1581">
        <w:rPr>
          <w:color w:val="000000" w:themeColor="text1"/>
        </w:rPr>
        <w:t xml:space="preserve"> </w:t>
      </w:r>
      <w:r w:rsidR="001C4861" w:rsidRPr="005A1581">
        <w:rPr>
          <w:color w:val="000000" w:themeColor="text1"/>
        </w:rPr>
        <w:t>has</w:t>
      </w:r>
      <w:r w:rsidR="008F7AA7" w:rsidRPr="005A1581">
        <w:rPr>
          <w:color w:val="000000" w:themeColor="text1"/>
        </w:rPr>
        <w:t xml:space="preserve"> </w:t>
      </w:r>
      <w:r w:rsidR="001C4861" w:rsidRPr="005A1581">
        <w:rPr>
          <w:color w:val="000000" w:themeColor="text1"/>
        </w:rPr>
        <w:t>shared</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ideas</w:t>
      </w:r>
      <w:r w:rsidR="008F7AA7" w:rsidRPr="005A1581">
        <w:rPr>
          <w:color w:val="000000" w:themeColor="text1"/>
        </w:rPr>
        <w:t xml:space="preserve"> </w:t>
      </w:r>
      <w:r w:rsidR="001C4861" w:rsidRPr="005A1581">
        <w:rPr>
          <w:color w:val="000000" w:themeColor="text1"/>
        </w:rPr>
        <w:t>about</w:t>
      </w:r>
      <w:r w:rsidR="008F7AA7" w:rsidRPr="005A1581">
        <w:rPr>
          <w:color w:val="000000" w:themeColor="text1"/>
        </w:rPr>
        <w:t xml:space="preserve"> </w:t>
      </w:r>
      <w:r w:rsidR="001C4861" w:rsidRPr="005A1581">
        <w:rPr>
          <w:color w:val="000000" w:themeColor="text1"/>
        </w:rPr>
        <w:t>how</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improve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analys</w:t>
      </w:r>
      <w:r w:rsidR="0098521D" w:rsidRPr="005A1581">
        <w:rPr>
          <w:color w:val="000000" w:themeColor="text1"/>
        </w:rPr>
        <w:t>i</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p>
    <w:p w14:paraId="038E8686" w14:textId="603D55AE"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possible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improve</w:t>
      </w:r>
      <w:r w:rsidR="008F7AA7" w:rsidRPr="005A1581">
        <w:rPr>
          <w:color w:val="000000" w:themeColor="text1"/>
        </w:rPr>
        <w:t xml:space="preserve"> </w:t>
      </w:r>
      <w:r w:rsidR="001C4861" w:rsidRPr="005A1581">
        <w:rPr>
          <w:color w:val="000000" w:themeColor="text1"/>
        </w:rPr>
        <w:t>it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mean</w:t>
      </w:r>
      <w:r w:rsidR="008F7AA7" w:rsidRPr="005A1581">
        <w:rPr>
          <w:color w:val="000000" w:themeColor="text1"/>
        </w:rPr>
        <w:t xml:space="preserve"> </w:t>
      </w:r>
      <w:r w:rsidR="00167029" w:rsidRPr="005A1581">
        <w:rPr>
          <w:color w:val="000000" w:themeColor="text1"/>
        </w:rPr>
        <w:t xml:space="preserve">to </w:t>
      </w:r>
      <w:r w:rsidR="001C4861" w:rsidRPr="005A1581">
        <w:rPr>
          <w:color w:val="000000" w:themeColor="text1"/>
        </w:rPr>
        <w:t>employ</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people</w:t>
      </w:r>
      <w:r w:rsidR="00B538AF" w:rsidRPr="005A1581">
        <w:rPr>
          <w:color w:val="000000" w:themeColor="text1"/>
        </w:rPr>
        <w:t>,</w:t>
      </w:r>
      <w:r w:rsidR="008F7AA7" w:rsidRPr="005A1581">
        <w:rPr>
          <w:color w:val="000000" w:themeColor="text1"/>
        </w:rPr>
        <w:t xml:space="preserve"> </w:t>
      </w:r>
      <w:r w:rsidR="005C2B88" w:rsidRPr="005A1581">
        <w:rPr>
          <w:color w:val="000000" w:themeColor="text1"/>
        </w:rPr>
        <w:t>using</w:t>
      </w:r>
      <w:r w:rsidR="008F7AA7" w:rsidRPr="005A1581">
        <w:rPr>
          <w:color w:val="000000" w:themeColor="text1"/>
        </w:rPr>
        <w:t xml:space="preserve"> </w:t>
      </w:r>
      <w:r w:rsidR="001C4861" w:rsidRPr="005A1581">
        <w:rPr>
          <w:color w:val="000000" w:themeColor="text1"/>
        </w:rPr>
        <w:t>more</w:t>
      </w:r>
      <w:r w:rsidR="008F7AA7" w:rsidRPr="005A1581">
        <w:rPr>
          <w:color w:val="000000" w:themeColor="text1"/>
        </w:rPr>
        <w:t xml:space="preserve"> </w:t>
      </w:r>
      <w:r w:rsidR="001C4861" w:rsidRPr="005A1581">
        <w:rPr>
          <w:color w:val="000000" w:themeColor="text1"/>
        </w:rPr>
        <w:t>equipment.</w:t>
      </w:r>
      <w:r w:rsidR="008F7AA7" w:rsidRPr="005A1581">
        <w:rPr>
          <w:color w:val="000000" w:themeColor="text1"/>
        </w:rPr>
        <w:t xml:space="preserve"> </w:t>
      </w:r>
      <w:r w:rsidR="001C4861" w:rsidRPr="005A1581">
        <w:rPr>
          <w:color w:val="000000" w:themeColor="text1"/>
        </w:rPr>
        <w:t>Yes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it</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5C2B88" w:rsidRPr="005A1581">
        <w:rPr>
          <w:color w:val="000000" w:themeColor="text1"/>
        </w:rPr>
        <w:t>done</w:t>
      </w:r>
      <w:r w:rsidR="001C4861" w:rsidRPr="005A1581">
        <w:rPr>
          <w:color w:val="000000" w:themeColor="text1"/>
        </w:rPr>
        <w: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would</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unusual</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WADA</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accredited</w:t>
      </w:r>
      <w:r w:rsidR="008F7AA7" w:rsidRPr="005A1581">
        <w:rPr>
          <w:color w:val="000000" w:themeColor="text1"/>
        </w:rPr>
        <w:t xml:space="preserve"> </w:t>
      </w:r>
      <w:r w:rsidR="001C4861" w:rsidRPr="005A1581">
        <w:rPr>
          <w:color w:val="000000" w:themeColor="text1"/>
        </w:rPr>
        <w:t>two</w:t>
      </w:r>
      <w:r w:rsidR="008F7AA7" w:rsidRPr="005A1581">
        <w:rPr>
          <w:color w:val="000000" w:themeColor="text1"/>
        </w:rPr>
        <w:t xml:space="preserve"> </w:t>
      </w:r>
      <w:r w:rsidR="001C4861" w:rsidRPr="005A1581">
        <w:rPr>
          <w:color w:val="000000" w:themeColor="text1"/>
        </w:rPr>
        <w:t>different</w:t>
      </w:r>
      <w:r w:rsidR="008F7AA7" w:rsidRPr="005A1581">
        <w:rPr>
          <w:color w:val="000000" w:themeColor="text1"/>
        </w:rPr>
        <w:t xml:space="preserve"> </w:t>
      </w:r>
      <w:r w:rsidR="001C4861" w:rsidRPr="005A1581">
        <w:rPr>
          <w:color w:val="000000" w:themeColor="text1"/>
        </w:rPr>
        <w:t>laboratories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question</w:t>
      </w:r>
      <w:r w:rsidR="00215EA5" w:rsidRPr="005A1581">
        <w:rPr>
          <w:color w:val="000000" w:themeColor="text1"/>
        </w:rPr>
        <w:t>ed</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having</w:t>
      </w:r>
      <w:r w:rsidR="008F7AA7" w:rsidRPr="005A1581">
        <w:rPr>
          <w:color w:val="000000" w:themeColor="text1"/>
        </w:rPr>
        <w:t xml:space="preserve"> </w:t>
      </w:r>
      <w:r w:rsidR="001C4861" w:rsidRPr="005A1581">
        <w:rPr>
          <w:color w:val="000000" w:themeColor="text1"/>
        </w:rPr>
        <w:t>capacity</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right</w:t>
      </w:r>
      <w:r w:rsidR="008F7AA7" w:rsidRPr="005A1581">
        <w:rPr>
          <w:color w:val="000000" w:themeColor="text1"/>
        </w:rPr>
        <w:t xml:space="preserve"> </w:t>
      </w:r>
      <w:r w:rsidR="001C4861" w:rsidRPr="005A1581">
        <w:rPr>
          <w:color w:val="000000" w:themeColor="text1"/>
        </w:rPr>
        <w:t>place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maybe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Beijing</w:t>
      </w:r>
      <w:r w:rsidR="008F7AA7" w:rsidRPr="005A1581">
        <w:rPr>
          <w:color w:val="000000" w:themeColor="text1"/>
        </w:rPr>
        <w:t xml:space="preserve"> </w:t>
      </w:r>
      <w:r w:rsidR="001C4861" w:rsidRPr="005A1581">
        <w:rPr>
          <w:color w:val="000000" w:themeColor="text1"/>
        </w:rPr>
        <w:t>laboratory</w:t>
      </w:r>
      <w:r w:rsidR="008F7AA7" w:rsidRPr="005A1581">
        <w:rPr>
          <w:color w:val="000000" w:themeColor="text1"/>
        </w:rPr>
        <w:t xml:space="preserve"> </w:t>
      </w:r>
      <w:r w:rsidR="001C4861" w:rsidRPr="005A1581">
        <w:rPr>
          <w:color w:val="000000" w:themeColor="text1"/>
        </w:rPr>
        <w:t>could</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64502C" w:rsidRPr="005A1581">
        <w:rPr>
          <w:color w:val="000000" w:themeColor="text1"/>
        </w:rPr>
        <w:t xml:space="preserve">a </w:t>
      </w:r>
      <w:r w:rsidR="001C4861" w:rsidRPr="005A1581">
        <w:rPr>
          <w:color w:val="000000" w:themeColor="text1"/>
        </w:rPr>
        <w:t>satellite</w:t>
      </w:r>
      <w:r w:rsidR="008F7AA7" w:rsidRPr="005A1581">
        <w:rPr>
          <w:color w:val="000000" w:themeColor="text1"/>
        </w:rPr>
        <w:t xml:space="preserve"> </w:t>
      </w:r>
      <w:r w:rsidR="001C4861" w:rsidRPr="005A1581">
        <w:rPr>
          <w:color w:val="000000" w:themeColor="text1"/>
        </w:rPr>
        <w:t>laboratory</w:t>
      </w:r>
      <w:r w:rsidR="008F7AA7" w:rsidRPr="005A1581">
        <w:rPr>
          <w:color w:val="000000" w:themeColor="text1"/>
        </w:rPr>
        <w:t xml:space="preserve"> </w:t>
      </w:r>
      <w:r w:rsidR="001C4861" w:rsidRPr="005A1581">
        <w:rPr>
          <w:color w:val="000000" w:themeColor="text1"/>
        </w:rPr>
        <w:t>somewhere</w:t>
      </w:r>
      <w:r w:rsidR="008F7AA7" w:rsidRPr="005A1581">
        <w:rPr>
          <w:color w:val="000000" w:themeColor="text1"/>
        </w:rPr>
        <w:t xml:space="preserve"> </w:t>
      </w:r>
      <w:r w:rsidR="001C4861" w:rsidRPr="005A1581">
        <w:rPr>
          <w:color w:val="000000" w:themeColor="text1"/>
        </w:rPr>
        <w:t>else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country</w:t>
      </w:r>
      <w:r w:rsidRPr="005A1581">
        <w:rPr>
          <w:color w:val="000000" w:themeColor="text1"/>
        </w:rPr>
        <w:t>’</w:t>
      </w:r>
      <w:r w:rsidR="00B538AF" w:rsidRPr="005A1581">
        <w:rPr>
          <w:color w:val="000000" w:themeColor="text1"/>
        </w:rPr>
        <w:t>.</w:t>
      </w:r>
    </w:p>
    <w:p w14:paraId="707463E2" w14:textId="5CD435DD" w:rsidR="00376E9D"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former</w:t>
      </w:r>
      <w:r w:rsidR="008F7AA7" w:rsidRPr="005A1581">
        <w:rPr>
          <w:color w:val="000000" w:themeColor="text1"/>
        </w:rPr>
        <w:t xml:space="preserve"> </w:t>
      </w:r>
      <w:r w:rsidRPr="005A1581">
        <w:rPr>
          <w:color w:val="000000" w:themeColor="text1"/>
        </w:rPr>
        <w:t>chief</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783107" w:rsidRPr="005A1581">
        <w:rPr>
          <w:color w:val="000000" w:themeColor="text1"/>
        </w:rPr>
        <w:t xml:space="preserve">the </w:t>
      </w:r>
      <w:r w:rsidRPr="005A1581">
        <w:rPr>
          <w:color w:val="000000" w:themeColor="text1"/>
        </w:rPr>
        <w:t>UK</w:t>
      </w:r>
      <w:r w:rsidR="006C593E" w:rsidRPr="005A1581">
        <w:rPr>
          <w:color w:val="000000" w:themeColor="text1"/>
        </w:rPr>
        <w:t xml:space="preserve"> anti-doping</w:t>
      </w:r>
      <w:r w:rsidR="008F7AA7" w:rsidRPr="005A1581">
        <w:rPr>
          <w:color w:val="000000" w:themeColor="text1"/>
        </w:rPr>
        <w:t xml:space="preserve"> </w:t>
      </w:r>
      <w:r w:rsidRPr="005A1581">
        <w:rPr>
          <w:color w:val="000000" w:themeColor="text1"/>
        </w:rPr>
        <w:t>Agency</w:t>
      </w:r>
      <w:r w:rsidR="008F7AA7" w:rsidRPr="005A1581">
        <w:rPr>
          <w:color w:val="000000" w:themeColor="text1"/>
        </w:rPr>
        <w:t xml:space="preserve"> </w:t>
      </w:r>
      <w:r w:rsidRPr="005A1581">
        <w:rPr>
          <w:color w:val="000000" w:themeColor="text1"/>
        </w:rPr>
        <w:t>suggests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possibility</w:t>
      </w:r>
      <w:r w:rsidR="008F7AA7" w:rsidRPr="005A1581">
        <w:rPr>
          <w:color w:val="000000" w:themeColor="text1"/>
        </w:rPr>
        <w:t xml:space="preserve"> </w:t>
      </w:r>
      <w:r w:rsidR="00D92C74" w:rsidRPr="005A1581">
        <w:rPr>
          <w:color w:val="000000" w:themeColor="text1"/>
        </w:rPr>
        <w:t xml:space="preserve">and risk </w:t>
      </w:r>
      <w:r w:rsidRPr="005A1581">
        <w:rPr>
          <w:color w:val="000000" w:themeColor="text1"/>
        </w:rPr>
        <w:t>of</w:t>
      </w:r>
      <w:r w:rsidR="008F7AA7" w:rsidRPr="005A1581">
        <w:rPr>
          <w:color w:val="000000" w:themeColor="text1"/>
        </w:rPr>
        <w:t xml:space="preserve"> </w:t>
      </w:r>
      <w:r w:rsidRPr="005A1581">
        <w:rPr>
          <w:color w:val="000000" w:themeColor="text1"/>
        </w:rPr>
        <w:t>having</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laboratories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00783107" w:rsidRPr="005A1581">
        <w:rPr>
          <w:color w:val="000000" w:themeColor="text1"/>
        </w:rPr>
        <w:t xml:space="preserve">the </w:t>
      </w:r>
      <w:r w:rsidRPr="005A1581">
        <w:rPr>
          <w:color w:val="000000" w:themeColor="text1"/>
        </w:rPr>
        <w:t>same</w:t>
      </w:r>
      <w:r w:rsidR="008F7AA7" w:rsidRPr="005A1581">
        <w:rPr>
          <w:color w:val="000000" w:themeColor="text1"/>
        </w:rPr>
        <w:t xml:space="preserve"> </w:t>
      </w:r>
      <w:r w:rsidRPr="005A1581">
        <w:rPr>
          <w:color w:val="000000" w:themeColor="text1"/>
        </w:rPr>
        <w:t>country</w:t>
      </w:r>
      <w:r w:rsidR="00376E9D" w:rsidRPr="005A1581">
        <w:rPr>
          <w:color w:val="000000" w:themeColor="text1"/>
        </w:rPr>
        <w:t>:</w:t>
      </w:r>
    </w:p>
    <w:p w14:paraId="52E2C9A0" w14:textId="14F7BC70"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dangers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two</w:t>
      </w:r>
      <w:r w:rsidR="008F7AA7" w:rsidRPr="005A1581">
        <w:rPr>
          <w:color w:val="000000" w:themeColor="text1"/>
        </w:rPr>
        <w:t xml:space="preserve"> </w:t>
      </w:r>
      <w:r w:rsidR="001C4861" w:rsidRPr="005A1581">
        <w:rPr>
          <w:color w:val="000000" w:themeColor="text1"/>
        </w:rPr>
        <w:t>laboratories…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see</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around</w:t>
      </w:r>
      <w:r w:rsidR="008F7AA7" w:rsidRPr="005A1581">
        <w:rPr>
          <w:color w:val="000000" w:themeColor="text1"/>
        </w:rPr>
        <w:t xml:space="preserve"> </w:t>
      </w:r>
      <w:r w:rsidR="001C4861" w:rsidRPr="005A1581">
        <w:rPr>
          <w:color w:val="000000" w:themeColor="text1"/>
        </w:rPr>
        <w:t>world.</w:t>
      </w:r>
      <w:r w:rsidR="008F7AA7" w:rsidRPr="005A1581">
        <w:rPr>
          <w:color w:val="000000" w:themeColor="text1"/>
        </w:rPr>
        <w:t xml:space="preserve"> </w:t>
      </w:r>
      <w:r w:rsidR="001C4861" w:rsidRPr="005A1581">
        <w:rPr>
          <w:color w:val="000000" w:themeColor="text1"/>
        </w:rPr>
        <w:t>Actually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expensive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run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laboratory</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lastRenderedPageBreak/>
        <w:t>set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up.</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5C2B88" w:rsidRPr="005A1581">
        <w:rPr>
          <w:color w:val="000000" w:themeColor="text1"/>
        </w:rPr>
        <w:t xml:space="preserve">be at a </w:t>
      </w:r>
      <w:r w:rsidR="001C4861" w:rsidRPr="005A1581">
        <w:rPr>
          <w:color w:val="000000" w:themeColor="text1"/>
        </w:rPr>
        <w:t>certain</w:t>
      </w:r>
      <w:r w:rsidR="008F7AA7" w:rsidRPr="005A1581">
        <w:rPr>
          <w:color w:val="000000" w:themeColor="text1"/>
        </w:rPr>
        <w:t xml:space="preserve"> </w:t>
      </w:r>
      <w:r w:rsidR="001C4861" w:rsidRPr="005A1581">
        <w:rPr>
          <w:color w:val="000000" w:themeColor="text1"/>
        </w:rPr>
        <w:t>level</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9E0BED" w:rsidRPr="005A1581">
        <w:rPr>
          <w:color w:val="000000" w:themeColor="text1"/>
        </w:rPr>
        <w:t>business</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financially</w:t>
      </w:r>
      <w:r w:rsidR="008F7AA7" w:rsidRPr="005A1581">
        <w:rPr>
          <w:color w:val="000000" w:themeColor="text1"/>
        </w:rPr>
        <w:t xml:space="preserve"> </w:t>
      </w:r>
      <w:r w:rsidR="001C4861" w:rsidRPr="005A1581">
        <w:rPr>
          <w:color w:val="000000" w:themeColor="text1"/>
        </w:rPr>
        <w:t>sustainable.</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also</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ensure</w:t>
      </w:r>
      <w:r w:rsidR="005C2B88" w:rsidRPr="005A1581">
        <w:rPr>
          <w:color w:val="000000" w:themeColor="text1"/>
        </w:rPr>
        <w:t xml:space="preserve"> that </w:t>
      </w:r>
      <w:r w:rsidR="001C4861" w:rsidRPr="005A1581">
        <w:rPr>
          <w:color w:val="000000" w:themeColor="text1"/>
        </w:rPr>
        <w:t>your</w:t>
      </w:r>
      <w:r w:rsidR="008F7AA7" w:rsidRPr="005A1581">
        <w:rPr>
          <w:color w:val="000000" w:themeColor="text1"/>
        </w:rPr>
        <w:t xml:space="preserve"> </w:t>
      </w:r>
      <w:r w:rsidR="001C4861" w:rsidRPr="005A1581">
        <w:rPr>
          <w:color w:val="000000" w:themeColor="text1"/>
        </w:rPr>
        <w:t>instrument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staff</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very</w:t>
      </w:r>
      <w:r w:rsidR="008F7AA7" w:rsidRPr="005A1581">
        <w:rPr>
          <w:color w:val="000000" w:themeColor="text1"/>
        </w:rPr>
        <w:t xml:space="preserve"> </w:t>
      </w:r>
      <w:r w:rsidR="001C4861" w:rsidRPr="005A1581">
        <w:rPr>
          <w:color w:val="000000" w:themeColor="text1"/>
        </w:rPr>
        <w:t>busy.</w:t>
      </w:r>
      <w:r w:rsidR="008F7AA7" w:rsidRPr="005A1581">
        <w:rPr>
          <w:color w:val="000000" w:themeColor="text1"/>
        </w:rPr>
        <w:t xml:space="preserve"> </w:t>
      </w:r>
      <w:r w:rsidR="005C2B88" w:rsidRPr="005A1581">
        <w:rPr>
          <w:color w:val="000000" w:themeColor="text1"/>
        </w:rPr>
        <w:t>This is b</w:t>
      </w:r>
      <w:r w:rsidR="001C4861" w:rsidRPr="005A1581">
        <w:rPr>
          <w:color w:val="000000" w:themeColor="text1"/>
        </w:rPr>
        <w:t>ecause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use</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instrument</w:t>
      </w:r>
      <w:r w:rsidR="008F7AA7" w:rsidRPr="005A1581">
        <w:rPr>
          <w:color w:val="000000" w:themeColor="text1"/>
        </w:rPr>
        <w:t xml:space="preserve"> </w:t>
      </w:r>
      <w:r w:rsidR="001C4861" w:rsidRPr="005A1581">
        <w:rPr>
          <w:color w:val="000000" w:themeColor="text1"/>
        </w:rPr>
        <w:t>very</w:t>
      </w:r>
      <w:r w:rsidR="008F7AA7" w:rsidRPr="005A1581">
        <w:rPr>
          <w:color w:val="000000" w:themeColor="text1"/>
        </w:rPr>
        <w:t xml:space="preserve"> </w:t>
      </w:r>
      <w:r w:rsidR="001C4861" w:rsidRPr="005A1581">
        <w:rPr>
          <w:color w:val="000000" w:themeColor="text1"/>
        </w:rPr>
        <w:t>often</w:t>
      </w:r>
      <w:r w:rsidR="005C2B88" w:rsidRPr="005A1581">
        <w:rPr>
          <w:color w:val="000000" w:themeColor="text1"/>
        </w:rPr>
        <w:t xml:space="preserve">, </w:t>
      </w:r>
      <w:r w:rsidR="001C4861" w:rsidRPr="005A1581">
        <w:rPr>
          <w:color w:val="000000" w:themeColor="text1"/>
        </w:rPr>
        <w:t>you</w:t>
      </w:r>
      <w:r w:rsidR="005C2B88" w:rsidRPr="005A1581">
        <w:rPr>
          <w:color w:val="000000" w:themeColor="text1"/>
        </w:rPr>
        <w:t xml:space="preserve"> will</w:t>
      </w:r>
      <w:r w:rsidR="008F7AA7" w:rsidRPr="005A1581">
        <w:rPr>
          <w:color w:val="000000" w:themeColor="text1"/>
        </w:rPr>
        <w:t xml:space="preserve"> </w:t>
      </w:r>
      <w:r w:rsidR="001C4861" w:rsidRPr="005A1581">
        <w:rPr>
          <w:color w:val="000000" w:themeColor="text1"/>
        </w:rPr>
        <w:t>need</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recalibrate</w:t>
      </w:r>
      <w:r w:rsidR="008F7AA7" w:rsidRPr="005A1581">
        <w:rPr>
          <w:color w:val="000000" w:themeColor="text1"/>
        </w:rPr>
        <w:t xml:space="preserve"> </w:t>
      </w:r>
      <w:r w:rsidR="001C4861" w:rsidRPr="005A1581">
        <w:rPr>
          <w:color w:val="000000" w:themeColor="text1"/>
        </w:rPr>
        <w:t>it</w:t>
      </w:r>
      <w:r w:rsidR="005C2B88"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efficiency</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5C2B88" w:rsidRPr="005A1581">
        <w:rPr>
          <w:color w:val="000000" w:themeColor="text1"/>
        </w:rPr>
        <w:t xml:space="preserve">the </w:t>
      </w:r>
      <w:r w:rsidR="001C4861" w:rsidRPr="005A1581">
        <w:rPr>
          <w:color w:val="000000" w:themeColor="text1"/>
        </w:rPr>
        <w:t>equipment</w:t>
      </w:r>
      <w:r w:rsidR="008F7AA7" w:rsidRPr="005A1581">
        <w:rPr>
          <w:color w:val="000000" w:themeColor="text1"/>
        </w:rPr>
        <w:t xml:space="preserve"> </w:t>
      </w:r>
      <w:r w:rsidR="005C2B88" w:rsidRPr="005A1581">
        <w:rPr>
          <w:color w:val="000000" w:themeColor="text1"/>
        </w:rPr>
        <w:t>will go</w:t>
      </w:r>
      <w:r w:rsidR="008F7AA7" w:rsidRPr="005A1581">
        <w:rPr>
          <w:color w:val="000000" w:themeColor="text1"/>
        </w:rPr>
        <w:t xml:space="preserve"> </w:t>
      </w:r>
      <w:r w:rsidR="001C4861" w:rsidRPr="005A1581">
        <w:rPr>
          <w:color w:val="000000" w:themeColor="text1"/>
        </w:rPr>
        <w:t>down.</w:t>
      </w:r>
      <w:r w:rsidR="008F7AA7" w:rsidRPr="005A1581">
        <w:rPr>
          <w:color w:val="000000" w:themeColor="text1"/>
        </w:rPr>
        <w:t xml:space="preserve"> </w:t>
      </w:r>
      <w:r w:rsidR="005C2B88" w:rsidRPr="005A1581">
        <w:rPr>
          <w:color w:val="000000" w:themeColor="text1"/>
        </w:rPr>
        <w:t>If y</w:t>
      </w:r>
      <w:r w:rsidR="001C4861" w:rsidRPr="005A1581">
        <w:rPr>
          <w:color w:val="000000" w:themeColor="text1"/>
        </w:rPr>
        <w:t>our</w:t>
      </w:r>
      <w:r w:rsidR="008F7AA7" w:rsidRPr="005A1581">
        <w:rPr>
          <w:color w:val="000000" w:themeColor="text1"/>
        </w:rPr>
        <w:t xml:space="preserve"> </w:t>
      </w:r>
      <w:r w:rsidR="001C4861" w:rsidRPr="005A1581">
        <w:rPr>
          <w:color w:val="000000" w:themeColor="text1"/>
        </w:rPr>
        <w:t>staff</w:t>
      </w:r>
      <w:r w:rsidR="008F7AA7" w:rsidRPr="005A1581">
        <w:rPr>
          <w:color w:val="000000" w:themeColor="text1"/>
        </w:rPr>
        <w:t xml:space="preserve"> </w:t>
      </w:r>
      <w:r w:rsidR="005C2B88" w:rsidRPr="005A1581">
        <w:rPr>
          <w:color w:val="000000" w:themeColor="text1"/>
        </w:rPr>
        <w:t xml:space="preserve">is </w:t>
      </w:r>
      <w:r w:rsidR="001C4861" w:rsidRPr="005A1581">
        <w:rPr>
          <w:color w:val="000000" w:themeColor="text1"/>
        </w:rPr>
        <w:t>only</w:t>
      </w:r>
      <w:r w:rsidR="008F7AA7" w:rsidRPr="005A1581">
        <w:rPr>
          <w:color w:val="000000" w:themeColor="text1"/>
        </w:rPr>
        <w:t xml:space="preserve"> </w:t>
      </w:r>
      <w:r w:rsidR="001C4861" w:rsidRPr="005A1581">
        <w:rPr>
          <w:color w:val="000000" w:themeColor="text1"/>
        </w:rPr>
        <w:t>doing</w:t>
      </w:r>
      <w:r w:rsidR="008F7AA7" w:rsidRPr="005A1581">
        <w:rPr>
          <w:color w:val="000000" w:themeColor="text1"/>
        </w:rPr>
        <w:t xml:space="preserve"> </w:t>
      </w:r>
      <w:r w:rsidR="001C4861" w:rsidRPr="005A1581">
        <w:rPr>
          <w:color w:val="000000" w:themeColor="text1"/>
        </w:rPr>
        <w:t>1</w:t>
      </w:r>
      <w:r w:rsidR="008F7AA7" w:rsidRPr="005A1581">
        <w:rPr>
          <w:color w:val="000000" w:themeColor="text1"/>
        </w:rPr>
        <w:t xml:space="preserve"> </w:t>
      </w:r>
      <w:r w:rsidR="001C4861" w:rsidRPr="005A1581">
        <w:rPr>
          <w:color w:val="000000" w:themeColor="text1"/>
        </w:rPr>
        <w:t>EPO</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week</w:t>
      </w:r>
      <w:r w:rsidR="005C2B88" w:rsidRPr="005A1581">
        <w:rPr>
          <w:color w:val="000000" w:themeColor="text1"/>
        </w:rPr>
        <w:t xml:space="preserve">, </w:t>
      </w:r>
      <w:r w:rsidR="001C4861" w:rsidRPr="005A1581">
        <w:rPr>
          <w:color w:val="000000" w:themeColor="text1"/>
        </w:rPr>
        <w:t>rather</w:t>
      </w:r>
      <w:r w:rsidR="008F7AA7" w:rsidRPr="005A1581">
        <w:rPr>
          <w:color w:val="000000" w:themeColor="text1"/>
        </w:rPr>
        <w:t xml:space="preserve"> </w:t>
      </w:r>
      <w:r w:rsidR="001C4861" w:rsidRPr="005A1581">
        <w:rPr>
          <w:color w:val="000000" w:themeColor="text1"/>
        </w:rPr>
        <w:t>than</w:t>
      </w:r>
      <w:r w:rsidR="008F7AA7" w:rsidRPr="005A1581">
        <w:rPr>
          <w:color w:val="000000" w:themeColor="text1"/>
        </w:rPr>
        <w:t xml:space="preserve"> </w:t>
      </w:r>
      <w:r w:rsidR="001C4861" w:rsidRPr="005A1581">
        <w:rPr>
          <w:color w:val="000000" w:themeColor="text1"/>
        </w:rPr>
        <w:t>20</w:t>
      </w:r>
      <w:r w:rsidR="008F7AA7" w:rsidRPr="005A1581">
        <w:rPr>
          <w:color w:val="000000" w:themeColor="text1"/>
        </w:rPr>
        <w:t xml:space="preserve"> </w:t>
      </w:r>
      <w:r w:rsidR="001C4861" w:rsidRPr="005A1581">
        <w:rPr>
          <w:color w:val="000000" w:themeColor="text1"/>
        </w:rPr>
        <w:t>EPO</w:t>
      </w:r>
      <w:r w:rsidR="005C2B88" w:rsidRPr="005A1581">
        <w:rPr>
          <w:color w:val="000000" w:themeColor="text1"/>
        </w:rPr>
        <w:t>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week</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then</w:t>
      </w:r>
      <w:r w:rsidR="008F7AA7" w:rsidRPr="005A1581">
        <w:rPr>
          <w:color w:val="000000" w:themeColor="text1"/>
        </w:rPr>
        <w:t xml:space="preserve"> </w:t>
      </w:r>
      <w:r w:rsidR="001C4861" w:rsidRPr="005A1581">
        <w:rPr>
          <w:color w:val="000000" w:themeColor="text1"/>
        </w:rPr>
        <w:t>clearly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going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good</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they</w:t>
      </w:r>
      <w:r w:rsidR="008F7AA7" w:rsidRPr="005A1581">
        <w:rPr>
          <w:color w:val="000000" w:themeColor="text1"/>
        </w:rPr>
        <w:t xml:space="preserve"> </w:t>
      </w:r>
      <w:r w:rsidR="005C2B88" w:rsidRPr="005A1581">
        <w:rPr>
          <w:color w:val="000000" w:themeColor="text1"/>
        </w:rPr>
        <w:t>were</w:t>
      </w:r>
      <w:r w:rsidR="008F7AA7" w:rsidRPr="005A1581">
        <w:rPr>
          <w:color w:val="000000" w:themeColor="text1"/>
        </w:rPr>
        <w:t xml:space="preserve"> </w:t>
      </w:r>
      <w:r w:rsidR="001C4861" w:rsidRPr="005A1581">
        <w:rPr>
          <w:color w:val="000000" w:themeColor="text1"/>
        </w:rPr>
        <w:t>doing</w:t>
      </w:r>
      <w:r w:rsidR="008F7AA7" w:rsidRPr="005A1581">
        <w:rPr>
          <w:color w:val="000000" w:themeColor="text1"/>
        </w:rPr>
        <w:t xml:space="preserve"> </w:t>
      </w:r>
      <w:r w:rsidR="001C4861" w:rsidRPr="005A1581">
        <w:rPr>
          <w:color w:val="000000" w:themeColor="text1"/>
        </w:rPr>
        <w:t>20</w:t>
      </w:r>
      <w:r w:rsidRPr="005A1581">
        <w:rPr>
          <w:color w:val="000000" w:themeColor="text1"/>
        </w:rPr>
        <w:t>’</w:t>
      </w:r>
      <w:r w:rsidR="00B538AF" w:rsidRPr="005A1581">
        <w:rPr>
          <w:color w:val="000000" w:themeColor="text1"/>
        </w:rPr>
        <w:t>.</w:t>
      </w:r>
    </w:p>
    <w:p w14:paraId="74FA1335" w14:textId="77777777" w:rsidR="00324C75"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latest</w:t>
      </w:r>
      <w:r w:rsidR="008F7AA7" w:rsidRPr="005A1581">
        <w:rPr>
          <w:color w:val="000000" w:themeColor="text1"/>
        </w:rPr>
        <w:t xml:space="preserve"> </w:t>
      </w:r>
      <w:r w:rsidRPr="005A1581">
        <w:rPr>
          <w:color w:val="000000" w:themeColor="text1"/>
        </w:rPr>
        <w:t>news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improving</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laboratory</w:t>
      </w:r>
      <w:r w:rsidR="008F7AA7" w:rsidRPr="005A1581">
        <w:rPr>
          <w:color w:val="000000" w:themeColor="text1"/>
        </w:rPr>
        <w:t xml:space="preserve"> </w:t>
      </w:r>
      <w:r w:rsidR="00605C49" w:rsidRPr="005A1581">
        <w:rPr>
          <w:color w:val="000000" w:themeColor="text1"/>
        </w:rPr>
        <w:t xml:space="preserve">efficiency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published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3</w:t>
      </w:r>
      <w:r w:rsidR="00605C49" w:rsidRPr="005A1581">
        <w:rPr>
          <w:color w:val="000000" w:themeColor="text1"/>
        </w:rPr>
        <w:t xml:space="preserve"> </w:t>
      </w:r>
      <w:r w:rsidRPr="005A1581">
        <w:rPr>
          <w:color w:val="000000" w:themeColor="text1"/>
        </w:rPr>
        <w:t>April</w:t>
      </w:r>
      <w:r w:rsidR="008F7AA7" w:rsidRPr="005A1581">
        <w:rPr>
          <w:color w:val="000000" w:themeColor="text1"/>
        </w:rPr>
        <w:t xml:space="preserve"> </w:t>
      </w:r>
      <w:r w:rsidRPr="005A1581">
        <w:rPr>
          <w:color w:val="000000" w:themeColor="text1"/>
        </w:rPr>
        <w:t>2018.</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Shanghai</w:t>
      </w:r>
      <w:r w:rsidR="008F7AA7" w:rsidRPr="005A1581">
        <w:rPr>
          <w:color w:val="000000" w:themeColor="text1"/>
        </w:rPr>
        <w:t xml:space="preserve"> </w:t>
      </w:r>
      <w:r w:rsidRPr="005A1581">
        <w:rPr>
          <w:color w:val="000000" w:themeColor="text1"/>
        </w:rPr>
        <w:t>University</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responsible</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construction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605C49" w:rsidRPr="005A1581">
        <w:rPr>
          <w:color w:val="000000" w:themeColor="text1"/>
        </w:rPr>
        <w:t>a</w:t>
      </w:r>
      <w:r w:rsidR="008F7AA7" w:rsidRPr="005A1581">
        <w:rPr>
          <w:color w:val="000000" w:themeColor="text1"/>
        </w:rPr>
        <w:t xml:space="preserve"> </w:t>
      </w:r>
      <w:r w:rsidRPr="005A1581">
        <w:rPr>
          <w:color w:val="000000" w:themeColor="text1"/>
        </w:rPr>
        <w:t>laboratory</w:t>
      </w:r>
      <w:r w:rsidR="002D3044" w:rsidRPr="005A1581">
        <w:rPr>
          <w:color w:val="000000" w:themeColor="text1"/>
        </w:rPr>
        <w:t xml:space="preserve"> (National Doping-Control Shanghai Laboratory)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then</w:t>
      </w:r>
      <w:r w:rsidR="008F7AA7" w:rsidRPr="005A1581">
        <w:rPr>
          <w:color w:val="000000" w:themeColor="text1"/>
        </w:rPr>
        <w:t xml:space="preserve"> </w:t>
      </w:r>
      <w:r w:rsidRPr="005A1581">
        <w:rPr>
          <w:color w:val="000000" w:themeColor="text1"/>
        </w:rPr>
        <w:t>operate</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third-party</w:t>
      </w:r>
      <w:r w:rsidR="008F7AA7" w:rsidRPr="005A1581">
        <w:rPr>
          <w:color w:val="000000" w:themeColor="text1"/>
        </w:rPr>
        <w:t xml:space="preserve"> </w:t>
      </w:r>
      <w:r w:rsidRPr="005A1581">
        <w:rPr>
          <w:color w:val="000000" w:themeColor="text1"/>
        </w:rPr>
        <w:t>laboratory.</w:t>
      </w:r>
      <w:r w:rsidR="008F7AA7" w:rsidRPr="005A1581">
        <w:rPr>
          <w:color w:val="000000" w:themeColor="text1"/>
        </w:rPr>
        <w:t xml:space="preserve"> </w:t>
      </w:r>
      <w:r w:rsidR="00F17C43" w:rsidRPr="005A1581">
        <w:rPr>
          <w:color w:val="000000" w:themeColor="text1"/>
        </w:rPr>
        <w:t>CGAS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Shanghai</w:t>
      </w:r>
      <w:r w:rsidR="008F7AA7" w:rsidRPr="005A1581">
        <w:rPr>
          <w:color w:val="000000" w:themeColor="text1"/>
        </w:rPr>
        <w:t xml:space="preserve"> </w:t>
      </w:r>
      <w:r w:rsidRPr="005A1581">
        <w:rPr>
          <w:color w:val="000000" w:themeColor="text1"/>
        </w:rPr>
        <w:t>Municipal</w:t>
      </w:r>
      <w:r w:rsidR="008F7AA7" w:rsidRPr="005A1581">
        <w:rPr>
          <w:color w:val="000000" w:themeColor="text1"/>
        </w:rPr>
        <w:t xml:space="preserve"> </w:t>
      </w:r>
      <w:r w:rsidRPr="005A1581">
        <w:rPr>
          <w:color w:val="000000" w:themeColor="text1"/>
        </w:rPr>
        <w:t>Government</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support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construction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laboratory</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technological</w:t>
      </w:r>
      <w:r w:rsidR="008F7AA7" w:rsidRPr="005A1581">
        <w:rPr>
          <w:color w:val="000000" w:themeColor="text1"/>
        </w:rPr>
        <w:t xml:space="preserve"> </w:t>
      </w:r>
      <w:r w:rsidRPr="005A1581">
        <w:rPr>
          <w:color w:val="000000" w:themeColor="text1"/>
        </w:rPr>
        <w:t>research</w:t>
      </w:r>
      <w:r w:rsidR="00B538AF" w:rsidRPr="005A1581">
        <w:rPr>
          <w:color w:val="000000" w:themeColor="text1"/>
        </w:rPr>
        <w:t>,</w:t>
      </w:r>
      <w:r w:rsidR="008F7AA7" w:rsidRPr="005A1581">
        <w:rPr>
          <w:color w:val="000000" w:themeColor="text1"/>
        </w:rPr>
        <w:t xml:space="preserve"> </w:t>
      </w:r>
      <w:r w:rsidRPr="005A1581">
        <w:rPr>
          <w:color w:val="000000" w:themeColor="text1"/>
        </w:rPr>
        <w:t>international</w:t>
      </w:r>
      <w:r w:rsidR="008F7AA7" w:rsidRPr="005A1581">
        <w:rPr>
          <w:color w:val="000000" w:themeColor="text1"/>
        </w:rPr>
        <w:t xml:space="preserve"> </w:t>
      </w:r>
      <w:r w:rsidRPr="005A1581">
        <w:rPr>
          <w:color w:val="000000" w:themeColor="text1"/>
        </w:rPr>
        <w:t>academic</w:t>
      </w:r>
      <w:r w:rsidR="008F7AA7" w:rsidRPr="005A1581">
        <w:rPr>
          <w:color w:val="000000" w:themeColor="text1"/>
        </w:rPr>
        <w:t xml:space="preserve"> </w:t>
      </w:r>
      <w:r w:rsidRPr="005A1581">
        <w:rPr>
          <w:color w:val="000000" w:themeColor="text1"/>
        </w:rPr>
        <w:t>exchange</w:t>
      </w:r>
      <w:r w:rsidR="00B538AF" w:rsidRPr="005A1581">
        <w:rPr>
          <w:color w:val="000000" w:themeColor="text1"/>
        </w:rPr>
        <w:t>,</w:t>
      </w:r>
      <w:r w:rsidR="008F7AA7" w:rsidRPr="005A1581">
        <w:rPr>
          <w:color w:val="000000" w:themeColor="text1"/>
        </w:rPr>
        <w:t xml:space="preserve"> </w:t>
      </w:r>
      <w:r w:rsidRPr="005A1581">
        <w:rPr>
          <w:color w:val="000000" w:themeColor="text1"/>
        </w:rPr>
        <w:t>preferential</w:t>
      </w:r>
      <w:r w:rsidR="008F7AA7" w:rsidRPr="005A1581">
        <w:rPr>
          <w:color w:val="000000" w:themeColor="text1"/>
        </w:rPr>
        <w:t xml:space="preserve"> </w:t>
      </w:r>
      <w:r w:rsidRPr="005A1581">
        <w:rPr>
          <w:color w:val="000000" w:themeColor="text1"/>
        </w:rPr>
        <w:t>policies</w:t>
      </w:r>
      <w:r w:rsidR="00B538AF" w:rsidRPr="005A1581">
        <w:rPr>
          <w:color w:val="000000" w:themeColor="text1"/>
        </w:rPr>
        <w:t>,</w:t>
      </w:r>
      <w:r w:rsidR="008F7AA7" w:rsidRPr="005A1581">
        <w:rPr>
          <w:color w:val="000000" w:themeColor="text1"/>
        </w:rPr>
        <w:t xml:space="preserve"> </w:t>
      </w:r>
      <w:r w:rsidRPr="005A1581">
        <w:rPr>
          <w:color w:val="000000" w:themeColor="text1"/>
        </w:rPr>
        <w:t>talent</w:t>
      </w:r>
      <w:r w:rsidR="008F7AA7" w:rsidRPr="005A1581">
        <w:rPr>
          <w:color w:val="000000" w:themeColor="text1"/>
        </w:rPr>
        <w:t xml:space="preserve"> </w:t>
      </w:r>
      <w:r w:rsidRPr="005A1581">
        <w:rPr>
          <w:color w:val="000000" w:themeColor="text1"/>
        </w:rPr>
        <w:t>supply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getting</w:t>
      </w:r>
      <w:r w:rsidR="008F7AA7" w:rsidRPr="005A1581">
        <w:rPr>
          <w:color w:val="000000" w:themeColor="text1"/>
        </w:rPr>
        <w:t xml:space="preserve"> </w:t>
      </w:r>
      <w:r w:rsidRPr="005A1581">
        <w:rPr>
          <w:color w:val="000000" w:themeColor="text1"/>
        </w:rPr>
        <w:t>accreditation</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2018).</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laboratory</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help</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develop</w:t>
      </w:r>
      <w:r w:rsidR="008F7AA7" w:rsidRPr="005A1581">
        <w:rPr>
          <w:color w:val="000000" w:themeColor="text1"/>
        </w:rPr>
        <w:t xml:space="preserve"> </w:t>
      </w:r>
      <w:r w:rsidRPr="005A1581">
        <w:rPr>
          <w:color w:val="000000" w:themeColor="text1"/>
        </w:rPr>
        <w:t>into</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00605C49" w:rsidRPr="005A1581">
        <w:rPr>
          <w:color w:val="000000" w:themeColor="text1"/>
        </w:rPr>
        <w:t xml:space="preserve">world </w:t>
      </w:r>
      <w:r w:rsidRPr="005A1581">
        <w:rPr>
          <w:color w:val="000000" w:themeColor="text1"/>
        </w:rPr>
        <w:t>power</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successfully</w:t>
      </w:r>
      <w:r w:rsidR="008F7AA7" w:rsidRPr="005A1581">
        <w:rPr>
          <w:color w:val="000000" w:themeColor="text1"/>
        </w:rPr>
        <w:t xml:space="preserve"> </w:t>
      </w:r>
      <w:r w:rsidRPr="005A1581">
        <w:rPr>
          <w:color w:val="000000" w:themeColor="text1"/>
        </w:rPr>
        <w:t>host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2022</w:t>
      </w:r>
      <w:r w:rsidR="008F7AA7" w:rsidRPr="005A1581">
        <w:rPr>
          <w:color w:val="000000" w:themeColor="text1"/>
        </w:rPr>
        <w:t xml:space="preserve"> </w:t>
      </w:r>
      <w:r w:rsidRPr="005A1581">
        <w:rPr>
          <w:color w:val="000000" w:themeColor="text1"/>
        </w:rPr>
        <w:t>Winter</w:t>
      </w:r>
      <w:r w:rsidR="008F7AA7" w:rsidRPr="005A1581">
        <w:rPr>
          <w:color w:val="000000" w:themeColor="text1"/>
        </w:rPr>
        <w:t xml:space="preserve"> </w:t>
      </w:r>
      <w:r w:rsidR="00605C49" w:rsidRPr="005A1581">
        <w:rPr>
          <w:color w:val="000000" w:themeColor="text1"/>
        </w:rPr>
        <w:t xml:space="preserve">Olympic </w:t>
      </w:r>
      <w:r w:rsidRPr="005A1581">
        <w:rPr>
          <w:color w:val="000000" w:themeColor="text1"/>
        </w:rPr>
        <w:t>Games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Paralympic</w:t>
      </w:r>
      <w:r w:rsidR="008F7AA7" w:rsidRPr="005A1581">
        <w:rPr>
          <w:color w:val="000000" w:themeColor="text1"/>
        </w:rPr>
        <w:t xml:space="preserve"> </w:t>
      </w:r>
      <w:r w:rsidR="00605C49" w:rsidRPr="005A1581">
        <w:rPr>
          <w:color w:val="000000" w:themeColor="text1"/>
        </w:rPr>
        <w:t xml:space="preserve">Winter </w:t>
      </w:r>
      <w:r w:rsidRPr="005A1581">
        <w:rPr>
          <w:color w:val="000000" w:themeColor="text1"/>
        </w:rPr>
        <w:t>Games</w:t>
      </w:r>
      <w:r w:rsidR="008F7AA7" w:rsidRPr="005A1581">
        <w:rPr>
          <w:color w:val="000000" w:themeColor="text1"/>
        </w:rPr>
        <w:t xml:space="preserve"> </w:t>
      </w:r>
      <w:r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Pr="005A1581">
        <w:rPr>
          <w:color w:val="000000" w:themeColor="text1"/>
        </w:rPr>
        <w:t>2018).</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words</w:t>
      </w:r>
      <w:r w:rsidR="00B538AF" w:rsidRPr="005A1581">
        <w:rPr>
          <w:color w:val="000000" w:themeColor="text1"/>
        </w:rPr>
        <w:t>,</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near</w:t>
      </w:r>
      <w:r w:rsidR="008F7AA7" w:rsidRPr="005A1581">
        <w:rPr>
          <w:color w:val="000000" w:themeColor="text1"/>
        </w:rPr>
        <w:t xml:space="preserve"> </w:t>
      </w:r>
      <w:r w:rsidRPr="005A1581">
        <w:rPr>
          <w:color w:val="000000" w:themeColor="text1"/>
        </w:rPr>
        <w:t>future</w:t>
      </w:r>
      <w:r w:rsidR="00B538AF" w:rsidRPr="005A1581">
        <w:rPr>
          <w:color w:val="000000" w:themeColor="text1"/>
        </w:rPr>
        <w:t>,</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0095213D" w:rsidRPr="005A1581">
        <w:rPr>
          <w:color w:val="000000" w:themeColor="text1"/>
        </w:rPr>
        <w:t xml:space="preserve">will </w:t>
      </w:r>
      <w:r w:rsidRPr="005A1581">
        <w:rPr>
          <w:color w:val="000000" w:themeColor="text1"/>
        </w:rPr>
        <w:t>become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first</w:t>
      </w:r>
      <w:r w:rsidR="008F7AA7" w:rsidRPr="005A1581">
        <w:rPr>
          <w:color w:val="000000" w:themeColor="text1"/>
        </w:rPr>
        <w:t xml:space="preserve"> </w:t>
      </w:r>
      <w:r w:rsidRPr="005A1581">
        <w:rPr>
          <w:color w:val="000000" w:themeColor="text1"/>
        </w:rPr>
        <w:t>country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accredited</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laboratories.</w:t>
      </w:r>
    </w:p>
    <w:p w14:paraId="5F2BA299" w14:textId="1BBE55EC" w:rsidR="003F3210" w:rsidRPr="005A1581" w:rsidRDefault="003F3210" w:rsidP="00333E9A">
      <w:pPr>
        <w:spacing w:line="360" w:lineRule="auto"/>
        <w:rPr>
          <w:color w:val="000000" w:themeColor="text1"/>
        </w:rPr>
      </w:pPr>
      <w:r w:rsidRPr="005A1581">
        <w:rPr>
          <w:color w:val="000000" w:themeColor="text1"/>
        </w:rPr>
        <w:t>The most obvious factor to realize having about two anti-doping laboratories in China is that more testing could be effectively conducted. During the interview, some interviewees suggested China should increase the frequency and amount of testing, especially for elite athletes. They also pointed out that large amounts of anti-doping testing are focused on major competitions (national level). The in-competition testing is strictly enforced, but more needs to be done for out-of-competition testing</w:t>
      </w:r>
      <w:r w:rsidR="00C71E44" w:rsidRPr="005A1581">
        <w:rPr>
          <w:color w:val="000000" w:themeColor="text1"/>
        </w:rPr>
        <w:t>.</w:t>
      </w:r>
    </w:p>
    <w:p w14:paraId="6C019CDF" w14:textId="70FFF5B9" w:rsidR="002D4C64" w:rsidRPr="005A1581" w:rsidRDefault="002D4C64" w:rsidP="00333E9A">
      <w:pPr>
        <w:spacing w:line="360" w:lineRule="auto"/>
        <w:rPr>
          <w:color w:val="000000" w:themeColor="text1"/>
        </w:rPr>
      </w:pPr>
      <w:r w:rsidRPr="005A1581">
        <w:rPr>
          <w:color w:val="000000" w:themeColor="text1"/>
        </w:rPr>
        <w:t>The in</w:t>
      </w:r>
      <w:r w:rsidR="0093184D" w:rsidRPr="005A1581">
        <w:rPr>
          <w:color w:val="000000" w:themeColor="text1"/>
        </w:rPr>
        <w:t>creased number of doping tests</w:t>
      </w:r>
      <w:r w:rsidRPr="005A1581">
        <w:rPr>
          <w:color w:val="000000" w:themeColor="text1"/>
        </w:rPr>
        <w:t xml:space="preserve"> may raise a worthwhile topic is that whether a large number of doping tests can equal to the high degree of the Code compliance? There are numbers of scholars have questioned the efficiency of the anti-doping testing (Pound et al., 2013; Dimeo and Møller, 2018). As noted </w:t>
      </w:r>
      <w:r w:rsidR="006460ED" w:rsidRPr="005A1581">
        <w:rPr>
          <w:color w:val="000000" w:themeColor="text1"/>
        </w:rPr>
        <w:t>in the finding chapter Figure 23 and 24</w:t>
      </w:r>
      <w:r w:rsidRPr="005A1581">
        <w:rPr>
          <w:color w:val="000000" w:themeColor="text1"/>
        </w:rPr>
        <w:t xml:space="preserve">, the two charts demonstrate that the increased number of doping testing and decreased the percentage of doping violations each year in China. But did not reflect the efficiency of anti-doping </w:t>
      </w:r>
      <w:r w:rsidRPr="005A1581">
        <w:rPr>
          <w:color w:val="000000" w:themeColor="text1"/>
        </w:rPr>
        <w:lastRenderedPageBreak/>
        <w:t xml:space="preserve">testing at all. In other words, there is still </w:t>
      </w:r>
      <w:r w:rsidR="000F7696" w:rsidRPr="005A1581">
        <w:rPr>
          <w:color w:val="000000" w:themeColor="text1"/>
        </w:rPr>
        <w:t xml:space="preserve">a lot </w:t>
      </w:r>
      <w:r w:rsidRPr="005A1581">
        <w:rPr>
          <w:color w:val="000000" w:themeColor="text1"/>
        </w:rPr>
        <w:t xml:space="preserve">to do to advance anti-doping testing in China. The problem is finding the most effective way to conduct the doping testing instead </w:t>
      </w:r>
      <w:r w:rsidR="000F7696" w:rsidRPr="005A1581">
        <w:rPr>
          <w:color w:val="000000" w:themeColor="text1"/>
        </w:rPr>
        <w:t>of increasing</w:t>
      </w:r>
      <w:r w:rsidRPr="005A1581">
        <w:rPr>
          <w:color w:val="000000" w:themeColor="text1"/>
        </w:rPr>
        <w:t xml:space="preserve"> the </w:t>
      </w:r>
      <w:r w:rsidR="000F7696" w:rsidRPr="005A1581">
        <w:rPr>
          <w:color w:val="000000" w:themeColor="text1"/>
        </w:rPr>
        <w:t>number of doping tests in China without practical effect.</w:t>
      </w:r>
    </w:p>
    <w:p w14:paraId="5EFDF0F3" w14:textId="77777777" w:rsidR="000817CF" w:rsidRPr="005A1581" w:rsidRDefault="000817CF" w:rsidP="00333E9A">
      <w:pPr>
        <w:spacing w:line="360" w:lineRule="auto"/>
        <w:rPr>
          <w:color w:val="000000" w:themeColor="text1"/>
        </w:rPr>
      </w:pPr>
    </w:p>
    <w:p w14:paraId="4AEC51A1" w14:textId="2A359048" w:rsidR="009C72D3" w:rsidRPr="005A1581" w:rsidRDefault="00AA36DF" w:rsidP="00333E9A">
      <w:pPr>
        <w:pStyle w:val="Heading3"/>
      </w:pPr>
      <w:bookmarkStart w:id="344" w:name="_Toc520835568"/>
      <w:bookmarkStart w:id="345" w:name="_Toc519523245"/>
      <w:bookmarkStart w:id="346" w:name="_Toc12790040"/>
      <w:r w:rsidRPr="005A1581">
        <w:t>D</w:t>
      </w:r>
      <w:r w:rsidR="006F3F4A" w:rsidRPr="005A1581">
        <w:t>oping</w:t>
      </w:r>
      <w:r w:rsidR="008F7AA7" w:rsidRPr="005A1581">
        <w:t xml:space="preserve"> </w:t>
      </w:r>
      <w:bookmarkEnd w:id="344"/>
      <w:r w:rsidR="006F3F4A" w:rsidRPr="005A1581">
        <w:t>inves</w:t>
      </w:r>
      <w:r w:rsidR="001C4861" w:rsidRPr="005A1581">
        <w:t>tigation</w:t>
      </w:r>
      <w:bookmarkEnd w:id="345"/>
      <w:bookmarkEnd w:id="346"/>
    </w:p>
    <w:p w14:paraId="1567FD83" w14:textId="432B4727" w:rsidR="00376E9D" w:rsidRPr="005A1581" w:rsidRDefault="001C4861" w:rsidP="00333E9A">
      <w:pPr>
        <w:spacing w:line="360" w:lineRule="auto"/>
        <w:rPr>
          <w:color w:val="000000" w:themeColor="text1"/>
        </w:rPr>
      </w:pPr>
      <w:r w:rsidRPr="005A1581">
        <w:rPr>
          <w:color w:val="000000" w:themeColor="text1"/>
        </w:rPr>
        <w:t>A</w:t>
      </w:r>
      <w:r w:rsidR="0095213D" w:rsidRPr="005A1581">
        <w:rPr>
          <w:color w:val="000000" w:themeColor="text1"/>
        </w:rPr>
        <w:t>l</w:t>
      </w:r>
      <w:r w:rsidRPr="005A1581">
        <w:rPr>
          <w:color w:val="000000" w:themeColor="text1"/>
        </w:rPr>
        <w:t>l</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investigations</w:t>
      </w:r>
      <w:r w:rsidR="008F7AA7" w:rsidRPr="005A1581">
        <w:rPr>
          <w:color w:val="000000" w:themeColor="text1"/>
        </w:rPr>
        <w:t xml:space="preserve"> </w:t>
      </w:r>
      <w:r w:rsidRPr="005A1581">
        <w:rPr>
          <w:color w:val="000000" w:themeColor="text1"/>
        </w:rPr>
        <w:t>rely</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noted</w:t>
      </w:r>
      <w:r w:rsidR="00376E9D" w:rsidRPr="005A1581">
        <w:rPr>
          <w:color w:val="000000" w:themeColor="text1"/>
        </w:rPr>
        <w:t>:</w:t>
      </w:r>
    </w:p>
    <w:p w14:paraId="5C556FFC" w14:textId="5A91B591"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least</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sports</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46309B" w:rsidRPr="005A1581">
        <w:rPr>
          <w:color w:val="000000" w:themeColor="text1"/>
        </w:rPr>
        <w:t xml:space="preserve">the anti-doping investigation can be </w:t>
      </w:r>
      <w:r w:rsidR="001C4861" w:rsidRPr="005A1581">
        <w:rPr>
          <w:color w:val="000000" w:themeColor="text1"/>
        </w:rPr>
        <w:t>executed</w:t>
      </w:r>
      <w:r w:rsidR="0046309B" w:rsidRPr="005A1581">
        <w:rPr>
          <w:color w:val="000000" w:themeColor="text1"/>
        </w:rPr>
        <w:t>’</w:t>
      </w:r>
      <w:r w:rsidR="00B538AF" w:rsidRPr="005A1581">
        <w:rPr>
          <w:color w:val="000000" w:themeColor="text1"/>
        </w:rPr>
        <w:t>.</w:t>
      </w:r>
    </w:p>
    <w:p w14:paraId="78700633" w14:textId="4F969BB2" w:rsidR="00036193" w:rsidRPr="005A1581" w:rsidRDefault="001C4861" w:rsidP="00333E9A">
      <w:pPr>
        <w:spacing w:line="360" w:lineRule="auto"/>
        <w:rPr>
          <w:color w:val="000000" w:themeColor="text1"/>
        </w:rPr>
      </w:pPr>
      <w:r w:rsidRPr="005A1581">
        <w:rPr>
          <w:color w:val="000000" w:themeColor="text1"/>
        </w:rPr>
        <w:t>But</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strict</w:t>
      </w:r>
      <w:r w:rsidR="008F7AA7" w:rsidRPr="005A1581">
        <w:rPr>
          <w:color w:val="000000" w:themeColor="text1"/>
        </w:rPr>
        <w:t xml:space="preserve"> </w:t>
      </w:r>
      <w:r w:rsidRPr="005A1581">
        <w:rPr>
          <w:color w:val="000000" w:themeColor="text1"/>
        </w:rPr>
        <w:t>sense</w:t>
      </w:r>
      <w:r w:rsidR="00B538AF" w:rsidRPr="005A1581">
        <w:rPr>
          <w:color w:val="000000" w:themeColor="text1"/>
        </w:rPr>
        <w:t>,</w:t>
      </w:r>
      <w:r w:rsidR="008F7AA7" w:rsidRPr="005A1581">
        <w:rPr>
          <w:color w:val="000000" w:themeColor="text1"/>
        </w:rPr>
        <w:t xml:space="preserve"> </w:t>
      </w:r>
      <w:r w:rsidRPr="005A1581">
        <w:rPr>
          <w:color w:val="000000" w:themeColor="text1"/>
        </w:rPr>
        <w:t>administrative</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ations</w:t>
      </w:r>
      <w:r w:rsidR="008F7AA7" w:rsidRPr="005A1581">
        <w:rPr>
          <w:color w:val="000000" w:themeColor="text1"/>
        </w:rPr>
        <w:t xml:space="preserve"> </w:t>
      </w:r>
      <w:r w:rsidRPr="005A1581">
        <w:rPr>
          <w:color w:val="000000" w:themeColor="text1"/>
        </w:rPr>
        <w:t>like</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do</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authority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conduct</w:t>
      </w:r>
      <w:r w:rsidR="008F7AA7" w:rsidRPr="005A1581">
        <w:rPr>
          <w:color w:val="000000" w:themeColor="text1"/>
        </w:rPr>
        <w:t xml:space="preserve"> </w:t>
      </w:r>
      <w:r w:rsidRPr="005A1581">
        <w:rPr>
          <w:color w:val="000000" w:themeColor="text1"/>
        </w:rPr>
        <w:t>inspection</w:t>
      </w:r>
      <w:r w:rsidR="0095213D" w:rsidRPr="005A1581">
        <w:rPr>
          <w:color w:val="000000" w:themeColor="text1"/>
        </w:rPr>
        <w:t>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way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make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inspection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investigation</w:t>
      </w:r>
      <w:r w:rsidR="008F7AA7" w:rsidRPr="005A1581">
        <w:rPr>
          <w:color w:val="000000" w:themeColor="text1"/>
        </w:rPr>
        <w:t xml:space="preserve"> </w:t>
      </w:r>
      <w:r w:rsidRPr="005A1581">
        <w:rPr>
          <w:color w:val="000000" w:themeColor="text1"/>
        </w:rPr>
        <w:t>undoubtedly</w:t>
      </w:r>
      <w:r w:rsidR="008F7AA7" w:rsidRPr="005A1581">
        <w:rPr>
          <w:color w:val="000000" w:themeColor="text1"/>
        </w:rPr>
        <w:t xml:space="preserve"> </w:t>
      </w:r>
      <w:r w:rsidRPr="005A1581">
        <w:rPr>
          <w:color w:val="000000" w:themeColor="text1"/>
        </w:rPr>
        <w:t>logical</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efficient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codify</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00742281" w:rsidRPr="005A1581">
        <w:rPr>
          <w:color w:val="000000" w:themeColor="text1"/>
        </w:rPr>
        <w:t xml:space="preserve">violation </w:t>
      </w:r>
      <w:r w:rsidRPr="005A1581">
        <w:rPr>
          <w:color w:val="000000" w:themeColor="text1"/>
        </w:rPr>
        <w:t>in</w:t>
      </w:r>
      <w:r w:rsidR="008F7AA7" w:rsidRPr="005A1581">
        <w:rPr>
          <w:color w:val="000000" w:themeColor="text1"/>
        </w:rPr>
        <w:t xml:space="preserve"> </w:t>
      </w:r>
      <w:r w:rsidR="0095213D" w:rsidRPr="005A1581">
        <w:rPr>
          <w:color w:val="000000" w:themeColor="text1"/>
        </w:rPr>
        <w:t xml:space="preserve">the </w:t>
      </w:r>
      <w:r w:rsidRPr="005A1581">
        <w:rPr>
          <w:color w:val="000000" w:themeColor="text1"/>
        </w:rPr>
        <w:t>criminal</w:t>
      </w:r>
      <w:r w:rsidR="008F7AA7" w:rsidRPr="005A1581">
        <w:rPr>
          <w:color w:val="000000" w:themeColor="text1"/>
        </w:rPr>
        <w:t xml:space="preserve"> </w:t>
      </w:r>
      <w:r w:rsidRPr="005A1581">
        <w:rPr>
          <w:color w:val="000000" w:themeColor="text1"/>
        </w:rPr>
        <w:t>law.</w:t>
      </w:r>
      <w:r w:rsidR="008F7AA7" w:rsidRPr="005A1581">
        <w:rPr>
          <w:color w:val="000000" w:themeColor="text1"/>
        </w:rPr>
        <w:t xml:space="preserve"> </w:t>
      </w:r>
      <w:r w:rsidR="00036193" w:rsidRPr="005A1581">
        <w:rPr>
          <w:color w:val="000000" w:themeColor="text1"/>
        </w:rPr>
        <w:t xml:space="preserve">The Director of Legal Affairs and Investigation Department of CHINADA noted that to codify doping </w:t>
      </w:r>
      <w:r w:rsidR="00742281" w:rsidRPr="005A1581">
        <w:rPr>
          <w:color w:val="000000" w:themeColor="text1"/>
        </w:rPr>
        <w:t xml:space="preserve">violation </w:t>
      </w:r>
      <w:r w:rsidR="00036193" w:rsidRPr="005A1581">
        <w:rPr>
          <w:color w:val="000000" w:themeColor="text1"/>
        </w:rPr>
        <w:t>in the criminal is a general trend and CHINADA already launched a programme to complementary criminal law in 2010. Thi</w:t>
      </w:r>
      <w:r w:rsidR="000F7696" w:rsidRPr="005A1581">
        <w:rPr>
          <w:color w:val="000000" w:themeColor="text1"/>
        </w:rPr>
        <w:t>s law is not created to directly</w:t>
      </w:r>
      <w:r w:rsidR="00036193" w:rsidRPr="005A1581">
        <w:rPr>
          <w:color w:val="000000" w:themeColor="text1"/>
        </w:rPr>
        <w:t xml:space="preserve"> against the athletes, but the people who supply doping and infringed on other people’s ri</w:t>
      </w:r>
      <w:r w:rsidR="000F7696" w:rsidRPr="005A1581">
        <w:rPr>
          <w:color w:val="000000" w:themeColor="text1"/>
        </w:rPr>
        <w:t xml:space="preserve">ght. </w:t>
      </w:r>
      <w:r w:rsidR="00BB2E40" w:rsidRPr="005A1581">
        <w:rPr>
          <w:color w:val="000000" w:themeColor="text1"/>
        </w:rPr>
        <w:t>In other word, if</w:t>
      </w:r>
      <w:r w:rsidR="006045E2" w:rsidRPr="005A1581">
        <w:rPr>
          <w:color w:val="000000" w:themeColor="text1"/>
        </w:rPr>
        <w:t xml:space="preserve"> someone took a drug (heroin, cannabis) by themselves, it can be seen as self-abuse and is not criminal. But if someone is a drug trafficker to provide drugs to others for use, it constitutes a criminal offence. </w:t>
      </w:r>
      <w:r w:rsidR="00036193" w:rsidRPr="005A1581">
        <w:rPr>
          <w:color w:val="000000" w:themeColor="text1"/>
        </w:rPr>
        <w:t xml:space="preserve"> </w:t>
      </w:r>
    </w:p>
    <w:p w14:paraId="4AD8CB2B" w14:textId="005282C9" w:rsidR="00C01DB0" w:rsidRPr="005A1581" w:rsidRDefault="001C4861"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view</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supported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first</w:t>
      </w:r>
      <w:r w:rsidR="008F7AA7" w:rsidRPr="005A1581">
        <w:rPr>
          <w:color w:val="000000" w:themeColor="text1"/>
        </w:rPr>
        <w:t xml:space="preserve"> </w:t>
      </w:r>
      <w:r w:rsidRPr="005A1581">
        <w:rPr>
          <w:color w:val="000000" w:themeColor="text1"/>
        </w:rPr>
        <w:t>president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WADA</w:t>
      </w:r>
      <w:r w:rsidR="00B538AF" w:rsidRPr="005A1581">
        <w:rPr>
          <w:color w:val="000000" w:themeColor="text1"/>
        </w:rPr>
        <w:t>,</w:t>
      </w:r>
      <w:r w:rsidR="008F7AA7" w:rsidRPr="005A1581">
        <w:rPr>
          <w:color w:val="000000" w:themeColor="text1"/>
        </w:rPr>
        <w:t xml:space="preserve"> </w:t>
      </w:r>
      <w:r w:rsidRPr="005A1581">
        <w:rPr>
          <w:color w:val="000000" w:themeColor="text1"/>
        </w:rPr>
        <w:t>Dick</w:t>
      </w:r>
      <w:r w:rsidR="008F7AA7" w:rsidRPr="005A1581">
        <w:rPr>
          <w:color w:val="000000" w:themeColor="text1"/>
        </w:rPr>
        <w:t xml:space="preserve"> </w:t>
      </w:r>
      <w:r w:rsidRPr="005A1581">
        <w:rPr>
          <w:color w:val="000000" w:themeColor="text1"/>
        </w:rPr>
        <w:t>Pound</w:t>
      </w:r>
      <w:r w:rsidR="0095213D" w:rsidRPr="005A1581">
        <w:rPr>
          <w:color w:val="000000" w:themeColor="text1"/>
        </w:rPr>
        <w:t>:</w:t>
      </w:r>
    </w:p>
    <w:p w14:paraId="142B501F" w14:textId="2E34BA52"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Personally</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am</w:t>
      </w:r>
      <w:r w:rsidR="008F7AA7" w:rsidRPr="005A1581">
        <w:rPr>
          <w:color w:val="000000" w:themeColor="text1"/>
        </w:rPr>
        <w:t xml:space="preserve"> </w:t>
      </w:r>
      <w:r w:rsidR="001C4861" w:rsidRPr="005A1581">
        <w:rPr>
          <w:color w:val="000000" w:themeColor="text1"/>
        </w:rPr>
        <w:t>reluctant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contemplate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being</w:t>
      </w:r>
      <w:r w:rsidR="008F7AA7" w:rsidRPr="005A1581">
        <w:rPr>
          <w:color w:val="000000" w:themeColor="text1"/>
        </w:rPr>
        <w:t xml:space="preserve"> </w:t>
      </w:r>
      <w:r w:rsidR="001C4861" w:rsidRPr="005A1581">
        <w:rPr>
          <w:color w:val="000000" w:themeColor="text1"/>
        </w:rPr>
        <w:t>criminally</w:t>
      </w:r>
      <w:r w:rsidR="008F7AA7" w:rsidRPr="005A1581">
        <w:rPr>
          <w:color w:val="000000" w:themeColor="text1"/>
        </w:rPr>
        <w:t xml:space="preserve"> </w:t>
      </w:r>
      <w:r w:rsidR="001C4861" w:rsidRPr="005A1581">
        <w:rPr>
          <w:color w:val="000000" w:themeColor="text1"/>
        </w:rPr>
        <w:t>charged</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doping</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would</w:t>
      </w:r>
      <w:r w:rsidR="008F7AA7" w:rsidRPr="005A1581">
        <w:rPr>
          <w:color w:val="000000" w:themeColor="text1"/>
        </w:rPr>
        <w:t xml:space="preserve"> </w:t>
      </w:r>
      <w:r w:rsidR="001C4861" w:rsidRPr="005A1581">
        <w:rPr>
          <w:color w:val="000000" w:themeColor="text1"/>
        </w:rPr>
        <w:t>agree</w:t>
      </w:r>
      <w:r w:rsidR="008F7AA7" w:rsidRPr="005A1581">
        <w:rPr>
          <w:color w:val="000000" w:themeColor="text1"/>
        </w:rPr>
        <w:t xml:space="preserve"> </w:t>
      </w:r>
      <w:r w:rsidR="001C4861" w:rsidRPr="005A1581">
        <w:rPr>
          <w:color w:val="000000" w:themeColor="text1"/>
        </w:rPr>
        <w:t>regarding</w:t>
      </w:r>
      <w:r w:rsidR="008F7AA7" w:rsidRPr="005A1581">
        <w:rPr>
          <w:color w:val="000000" w:themeColor="text1"/>
        </w:rPr>
        <w:t xml:space="preserve"> </w:t>
      </w:r>
      <w:r w:rsidR="001C4861" w:rsidRPr="005A1581">
        <w:rPr>
          <w:color w:val="000000" w:themeColor="text1"/>
        </w:rPr>
        <w:t>suppliers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administrators</w:t>
      </w:r>
      <w:r w:rsidR="008F7AA7" w:rsidRPr="005A1581">
        <w:rPr>
          <w:color w:val="000000" w:themeColor="text1"/>
        </w:rPr>
        <w:t xml:space="preserve"> </w:t>
      </w:r>
      <w:r w:rsidR="001C4861" w:rsidRPr="005A1581">
        <w:rPr>
          <w:color w:val="000000" w:themeColor="text1"/>
        </w:rPr>
        <w:t>having</w:t>
      </w:r>
      <w:r w:rsidR="008F7AA7" w:rsidRPr="005A1581">
        <w:rPr>
          <w:color w:val="000000" w:themeColor="text1"/>
        </w:rPr>
        <w:t xml:space="preserve"> </w:t>
      </w:r>
      <w:r w:rsidR="001C4861" w:rsidRPr="005A1581">
        <w:rPr>
          <w:color w:val="000000" w:themeColor="text1"/>
        </w:rPr>
        <w:t>potential</w:t>
      </w:r>
      <w:r w:rsidR="008F7AA7" w:rsidRPr="005A1581">
        <w:rPr>
          <w:color w:val="000000" w:themeColor="text1"/>
        </w:rPr>
        <w:t xml:space="preserve"> </w:t>
      </w:r>
      <w:r w:rsidR="001C4861" w:rsidRPr="005A1581">
        <w:rPr>
          <w:color w:val="000000" w:themeColor="text1"/>
        </w:rPr>
        <w:t>criminal</w:t>
      </w:r>
      <w:r w:rsidR="008F7AA7" w:rsidRPr="005A1581">
        <w:rPr>
          <w:color w:val="000000" w:themeColor="text1"/>
        </w:rPr>
        <w:t xml:space="preserve"> </w:t>
      </w:r>
      <w:r w:rsidR="001C4861" w:rsidRPr="005A1581">
        <w:rPr>
          <w:color w:val="000000" w:themeColor="text1"/>
        </w:rPr>
        <w:t>responsibility</w:t>
      </w:r>
      <w:r w:rsidRPr="005A1581">
        <w:rPr>
          <w:color w:val="000000" w:themeColor="text1"/>
        </w:rPr>
        <w:t>’</w:t>
      </w:r>
      <w:r w:rsidR="00B538AF" w:rsidRPr="005A1581">
        <w:rPr>
          <w:color w:val="000000" w:themeColor="text1"/>
        </w:rPr>
        <w:t>.</w:t>
      </w:r>
    </w:p>
    <w:p w14:paraId="4BA01E6E" w14:textId="541BD592" w:rsidR="00376E9D" w:rsidRPr="005A1581" w:rsidRDefault="001C4861" w:rsidP="00333E9A">
      <w:pPr>
        <w:spacing w:line="360" w:lineRule="auto"/>
        <w:rPr>
          <w:color w:val="000000" w:themeColor="text1"/>
        </w:rPr>
      </w:pP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process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codifying</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00742281" w:rsidRPr="005A1581">
        <w:rPr>
          <w:color w:val="000000" w:themeColor="text1"/>
        </w:rPr>
        <w:t>violation</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criminal</w:t>
      </w:r>
      <w:r w:rsidR="008F7AA7" w:rsidRPr="005A1581">
        <w:rPr>
          <w:color w:val="000000" w:themeColor="text1"/>
        </w:rPr>
        <w:t xml:space="preserve"> </w:t>
      </w:r>
      <w:r w:rsidRPr="005A1581">
        <w:rPr>
          <w:color w:val="000000" w:themeColor="text1"/>
        </w:rPr>
        <w:t>law</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complicated</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time</w:t>
      </w:r>
      <w:r w:rsidR="00721AD7" w:rsidRPr="005A1581">
        <w:rPr>
          <w:color w:val="000000" w:themeColor="text1"/>
        </w:rPr>
        <w:t>-</w:t>
      </w:r>
      <w:r w:rsidRPr="005A1581">
        <w:rPr>
          <w:color w:val="000000" w:themeColor="text1"/>
        </w:rPr>
        <w:t>consuming.</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Legal</w:t>
      </w:r>
      <w:r w:rsidR="008F7AA7" w:rsidRPr="005A1581">
        <w:rPr>
          <w:color w:val="000000" w:themeColor="text1"/>
        </w:rPr>
        <w:t xml:space="preserve"> </w:t>
      </w:r>
      <w:r w:rsidRPr="005A1581">
        <w:rPr>
          <w:color w:val="000000" w:themeColor="text1"/>
        </w:rPr>
        <w:t>Affairs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Investigation</w:t>
      </w:r>
      <w:r w:rsidR="008F7AA7" w:rsidRPr="005A1581">
        <w:rPr>
          <w:color w:val="000000" w:themeColor="text1"/>
        </w:rPr>
        <w:t xml:space="preserve"> </w:t>
      </w:r>
      <w:r w:rsidRPr="005A1581">
        <w:rPr>
          <w:color w:val="000000" w:themeColor="text1"/>
        </w:rPr>
        <w:t>Department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noted</w:t>
      </w:r>
      <w:r w:rsidR="00376E9D" w:rsidRPr="005A1581">
        <w:rPr>
          <w:color w:val="000000" w:themeColor="text1"/>
        </w:rPr>
        <w:t>:</w:t>
      </w:r>
    </w:p>
    <w:p w14:paraId="164E2B47" w14:textId="2262D648" w:rsidR="00C01DB0" w:rsidRPr="005A1581" w:rsidRDefault="00E278AD" w:rsidP="00333E9A">
      <w:pPr>
        <w:pStyle w:val="Quote"/>
        <w:spacing w:line="360" w:lineRule="auto"/>
        <w:rPr>
          <w:color w:val="000000" w:themeColor="text1"/>
        </w:rPr>
      </w:pPr>
      <w:r w:rsidRPr="005A1581">
        <w:rPr>
          <w:color w:val="000000" w:themeColor="text1"/>
        </w:rPr>
        <w:lastRenderedPageBreak/>
        <w:t>‘</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call</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some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NCP</w:t>
      </w:r>
      <w:r w:rsidR="008F7AA7" w:rsidRPr="005A1581">
        <w:rPr>
          <w:color w:val="000000" w:themeColor="text1"/>
        </w:rPr>
        <w:t xml:space="preserve"> </w:t>
      </w:r>
      <w:r w:rsidR="0095213D" w:rsidRPr="005A1581">
        <w:rPr>
          <w:color w:val="000000" w:themeColor="text1"/>
        </w:rPr>
        <w:t>[</w:t>
      </w:r>
      <w:r w:rsidR="001C4861" w:rsidRPr="005A1581">
        <w:rPr>
          <w:color w:val="000000" w:themeColor="text1"/>
        </w:rPr>
        <w:t>National</w:t>
      </w:r>
      <w:r w:rsidR="008F7AA7" w:rsidRPr="005A1581">
        <w:rPr>
          <w:color w:val="000000" w:themeColor="text1"/>
        </w:rPr>
        <w:t xml:space="preserve"> </w:t>
      </w:r>
      <w:r w:rsidR="001C4861" w:rsidRPr="005A1581">
        <w:rPr>
          <w:color w:val="000000" w:themeColor="text1"/>
        </w:rPr>
        <w:t>People</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Congress</w:t>
      </w:r>
      <w:r w:rsidR="0095213D" w:rsidRPr="005A1581">
        <w:rPr>
          <w:color w:val="000000" w:themeColor="text1"/>
        </w:rPr>
        <w: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CPPCC</w:t>
      </w:r>
      <w:r w:rsidR="008F7AA7" w:rsidRPr="005A1581">
        <w:rPr>
          <w:color w:val="000000" w:themeColor="text1"/>
        </w:rPr>
        <w:t xml:space="preserve"> </w:t>
      </w:r>
      <w:r w:rsidR="0095213D" w:rsidRPr="005A1581">
        <w:rPr>
          <w:color w:val="000000" w:themeColor="text1"/>
        </w:rPr>
        <w:t>[</w:t>
      </w:r>
      <w:r w:rsidR="001C4861" w:rsidRPr="005A1581">
        <w:rPr>
          <w:color w:val="000000" w:themeColor="text1"/>
        </w:rPr>
        <w:t>Chinese</w:t>
      </w:r>
      <w:r w:rsidR="008F7AA7" w:rsidRPr="005A1581">
        <w:rPr>
          <w:color w:val="000000" w:themeColor="text1"/>
        </w:rPr>
        <w:t xml:space="preserve"> </w:t>
      </w:r>
      <w:r w:rsidR="001C4861" w:rsidRPr="005A1581">
        <w:rPr>
          <w:color w:val="000000" w:themeColor="text1"/>
        </w:rPr>
        <w:t>People</w:t>
      </w:r>
      <w:r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Political</w:t>
      </w:r>
      <w:r w:rsidR="008F7AA7" w:rsidRPr="005A1581">
        <w:rPr>
          <w:color w:val="000000" w:themeColor="text1"/>
        </w:rPr>
        <w:t xml:space="preserve"> </w:t>
      </w:r>
      <w:r w:rsidR="001C4861" w:rsidRPr="005A1581">
        <w:rPr>
          <w:color w:val="000000" w:themeColor="text1"/>
        </w:rPr>
        <w:t>Consultative</w:t>
      </w:r>
      <w:r w:rsidR="008F7AA7" w:rsidRPr="005A1581">
        <w:rPr>
          <w:color w:val="000000" w:themeColor="text1"/>
        </w:rPr>
        <w:t xml:space="preserve"> </w:t>
      </w:r>
      <w:r w:rsidR="001C4861" w:rsidRPr="005A1581">
        <w:rPr>
          <w:color w:val="000000" w:themeColor="text1"/>
        </w:rPr>
        <w:t>Conference</w:t>
      </w:r>
      <w:r w:rsidR="0095213D" w:rsidRPr="005A1581">
        <w:rPr>
          <w:color w:val="000000" w:themeColor="text1"/>
        </w:rPr>
        <w:t>]</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r</w:t>
      </w:r>
      <w:r w:rsidR="0095213D" w:rsidRPr="005A1581">
        <w:rPr>
          <w:color w:val="000000" w:themeColor="text1"/>
        </w:rPr>
        <w:t>u</w:t>
      </w:r>
      <w:r w:rsidR="001C4861" w:rsidRPr="005A1581">
        <w:rPr>
          <w:color w:val="000000" w:themeColor="text1"/>
        </w:rPr>
        <w:t>n</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proposal</w:t>
      </w:r>
      <w:r w:rsidR="008F7AA7" w:rsidRPr="005A1581">
        <w:rPr>
          <w:color w:val="000000" w:themeColor="text1"/>
        </w:rPr>
        <w:t xml:space="preserve"> </w:t>
      </w:r>
      <w:r w:rsidR="0095213D" w:rsidRPr="005A1581">
        <w:rPr>
          <w:color w:val="000000" w:themeColor="text1"/>
        </w:rPr>
        <w:t>[</w:t>
      </w:r>
      <w:r w:rsidR="001C4861" w:rsidRPr="005A1581">
        <w:rPr>
          <w:color w:val="000000" w:themeColor="text1"/>
        </w:rPr>
        <w:t>codify</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violation</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criminal</w:t>
      </w:r>
      <w:r w:rsidR="008F7AA7" w:rsidRPr="005A1581">
        <w:rPr>
          <w:color w:val="000000" w:themeColor="text1"/>
        </w:rPr>
        <w:t xml:space="preserve"> </w:t>
      </w:r>
      <w:r w:rsidR="001C4861" w:rsidRPr="005A1581">
        <w:rPr>
          <w:color w:val="000000" w:themeColor="text1"/>
        </w:rPr>
        <w:t>law</w:t>
      </w:r>
      <w:r w:rsidR="0095213D" w:rsidRPr="005A1581">
        <w:rPr>
          <w:color w:val="000000" w:themeColor="text1"/>
        </w:rPr>
        <w:t>]</w:t>
      </w:r>
      <w:r w:rsidR="001C4861" w:rsidRPr="005A1581">
        <w:rPr>
          <w:color w:val="000000" w:themeColor="text1"/>
        </w:rPr>
        <w: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process</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easy</w:t>
      </w:r>
      <w:r w:rsidR="008F7AA7" w:rsidRPr="005A1581">
        <w:rPr>
          <w:color w:val="000000" w:themeColor="text1"/>
        </w:rPr>
        <w:t xml:space="preserve"> </w:t>
      </w:r>
      <w:r w:rsidR="001C4861" w:rsidRPr="005A1581">
        <w:rPr>
          <w:color w:val="000000" w:themeColor="text1"/>
        </w:rPr>
        <w:t>one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because</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BB2E40" w:rsidRPr="005A1581">
        <w:rPr>
          <w:color w:val="000000" w:themeColor="text1"/>
        </w:rPr>
        <w:t xml:space="preserve">a </w:t>
      </w:r>
      <w:r w:rsidR="001C4861" w:rsidRPr="005A1581">
        <w:rPr>
          <w:color w:val="000000" w:themeColor="text1"/>
        </w:rPr>
        <w:t>number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proposed</w:t>
      </w:r>
      <w:r w:rsidR="008F7AA7" w:rsidRPr="005A1581">
        <w:rPr>
          <w:color w:val="000000" w:themeColor="text1"/>
        </w:rPr>
        <w:t xml:space="preserve"> </w:t>
      </w:r>
      <w:r w:rsidR="001C4861" w:rsidRPr="005A1581">
        <w:rPr>
          <w:color w:val="000000" w:themeColor="text1"/>
        </w:rPr>
        <w:t>criminal</w:t>
      </w:r>
      <w:r w:rsidR="008F7AA7" w:rsidRPr="005A1581">
        <w:rPr>
          <w:color w:val="000000" w:themeColor="text1"/>
        </w:rPr>
        <w:t xml:space="preserve"> </w:t>
      </w:r>
      <w:r w:rsidR="001C4861" w:rsidRPr="005A1581">
        <w:rPr>
          <w:color w:val="000000" w:themeColor="text1"/>
        </w:rPr>
        <w:t>laws</w:t>
      </w:r>
      <w:r w:rsidR="008F7AA7" w:rsidRPr="005A1581">
        <w:rPr>
          <w:color w:val="000000" w:themeColor="text1"/>
        </w:rPr>
        <w:t xml:space="preserve"> </w:t>
      </w:r>
      <w:r w:rsidR="001C4861" w:rsidRPr="005A1581">
        <w:rPr>
          <w:color w:val="000000" w:themeColor="text1"/>
        </w:rPr>
        <w:t>waiting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pass.</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we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still</w:t>
      </w:r>
      <w:r w:rsidR="008F7AA7" w:rsidRPr="005A1581">
        <w:rPr>
          <w:color w:val="000000" w:themeColor="text1"/>
        </w:rPr>
        <w:t xml:space="preserve"> </w:t>
      </w:r>
      <w:r w:rsidR="001C4861" w:rsidRPr="005A1581">
        <w:rPr>
          <w:color w:val="000000" w:themeColor="text1"/>
        </w:rPr>
        <w:t>hopeful.</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international</w:t>
      </w:r>
      <w:r w:rsidR="008F7AA7" w:rsidRPr="005A1581">
        <w:rPr>
          <w:color w:val="000000" w:themeColor="text1"/>
        </w:rPr>
        <w:t xml:space="preserve"> </w:t>
      </w:r>
      <w:r w:rsidR="001C4861" w:rsidRPr="005A1581">
        <w:rPr>
          <w:color w:val="000000" w:themeColor="text1"/>
        </w:rPr>
        <w:t>aspect</w:t>
      </w:r>
      <w:r w:rsidR="00B538AF" w:rsidRPr="005A1581">
        <w:rPr>
          <w:color w:val="000000" w:themeColor="text1"/>
        </w:rPr>
        <w:t>,</w:t>
      </w:r>
      <w:r w:rsidR="008F7AA7" w:rsidRPr="005A1581">
        <w:rPr>
          <w:color w:val="000000" w:themeColor="text1"/>
        </w:rPr>
        <w:t xml:space="preserve"> </w:t>
      </w:r>
      <w:r w:rsidR="00BB2E40" w:rsidRPr="005A1581">
        <w:rPr>
          <w:color w:val="000000" w:themeColor="text1"/>
        </w:rPr>
        <w:t>an</w:t>
      </w:r>
      <w:r w:rsidR="008F7AA7" w:rsidRPr="005A1581">
        <w:rPr>
          <w:color w:val="000000" w:themeColor="text1"/>
        </w:rPr>
        <w:t xml:space="preserve"> </w:t>
      </w:r>
      <w:r w:rsidR="00BB2E40" w:rsidRPr="005A1581">
        <w:rPr>
          <w:color w:val="000000" w:themeColor="text1"/>
        </w:rPr>
        <w:t>increasing</w:t>
      </w:r>
      <w:r w:rsidR="008F7AA7" w:rsidRPr="005A1581">
        <w:rPr>
          <w:color w:val="000000" w:themeColor="text1"/>
        </w:rPr>
        <w:t xml:space="preserve"> </w:t>
      </w:r>
      <w:r w:rsidR="001C4861" w:rsidRPr="005A1581">
        <w:rPr>
          <w:color w:val="000000" w:themeColor="text1"/>
        </w:rPr>
        <w:t>number</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countries</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already</w:t>
      </w:r>
      <w:r w:rsidR="008F7AA7" w:rsidRPr="005A1581">
        <w:rPr>
          <w:color w:val="000000" w:themeColor="text1"/>
        </w:rPr>
        <w:t xml:space="preserve"> </w:t>
      </w:r>
      <w:r w:rsidR="00BB2E40" w:rsidRPr="005A1581">
        <w:rPr>
          <w:color w:val="000000" w:themeColor="text1"/>
        </w:rPr>
        <w:t>codified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violation</w:t>
      </w:r>
      <w:r w:rsidR="00BB2E40" w:rsidRPr="005A1581">
        <w:rPr>
          <w:color w:val="000000" w:themeColor="text1"/>
        </w:rPr>
        <w:t>s</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criminal</w:t>
      </w:r>
      <w:r w:rsidR="008F7AA7" w:rsidRPr="005A1581">
        <w:rPr>
          <w:color w:val="000000" w:themeColor="text1"/>
        </w:rPr>
        <w:t xml:space="preserve"> </w:t>
      </w:r>
      <w:r w:rsidR="001C4861" w:rsidRPr="005A1581">
        <w:rPr>
          <w:color w:val="000000" w:themeColor="text1"/>
        </w:rPr>
        <w:t>law</w:t>
      </w:r>
      <w:r w:rsidR="00BB2E40"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BB2E40" w:rsidRPr="005A1581">
        <w:rPr>
          <w:color w:val="000000" w:themeColor="text1"/>
        </w:rPr>
        <w:t xml:space="preserve">has </w:t>
      </w:r>
      <w:r w:rsidR="001C4861" w:rsidRPr="005A1581">
        <w:rPr>
          <w:color w:val="000000" w:themeColor="text1"/>
        </w:rPr>
        <w:t>become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general</w:t>
      </w:r>
      <w:r w:rsidR="008F7AA7" w:rsidRPr="005A1581">
        <w:rPr>
          <w:color w:val="000000" w:themeColor="text1"/>
        </w:rPr>
        <w:t xml:space="preserve"> </w:t>
      </w:r>
      <w:r w:rsidR="001C4861" w:rsidRPr="005A1581">
        <w:rPr>
          <w:color w:val="000000" w:themeColor="text1"/>
        </w:rPr>
        <w:t>trend</w:t>
      </w:r>
      <w:r w:rsidRPr="005A1581">
        <w:rPr>
          <w:color w:val="000000" w:themeColor="text1"/>
        </w:rPr>
        <w:t>’</w:t>
      </w:r>
      <w:r w:rsidR="00B538AF" w:rsidRPr="005A1581">
        <w:rPr>
          <w:color w:val="000000" w:themeColor="text1"/>
        </w:rPr>
        <w:t>.</w:t>
      </w:r>
    </w:p>
    <w:p w14:paraId="3766C911" w14:textId="0ED55183" w:rsidR="00C01DB0" w:rsidRPr="005A1581" w:rsidRDefault="001C4861" w:rsidP="00333E9A">
      <w:pPr>
        <w:spacing w:line="360" w:lineRule="auto"/>
        <w:rPr>
          <w:color w:val="000000" w:themeColor="text1"/>
        </w:rPr>
      </w:pPr>
      <w:r w:rsidRPr="005A1581">
        <w:rPr>
          <w:color w:val="000000" w:themeColor="text1"/>
        </w:rPr>
        <w:t>From</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perspective</w:t>
      </w:r>
      <w:r w:rsidR="00B538AF" w:rsidRPr="005A1581">
        <w:rPr>
          <w:color w:val="000000" w:themeColor="text1"/>
        </w:rPr>
        <w: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matter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time</w:t>
      </w:r>
      <w:r w:rsidR="008F7AA7" w:rsidRPr="005A1581">
        <w:rPr>
          <w:color w:val="000000" w:themeColor="text1"/>
        </w:rPr>
        <w:t xml:space="preserve"> </w:t>
      </w:r>
      <w:r w:rsidRPr="005A1581">
        <w:rPr>
          <w:color w:val="000000" w:themeColor="text1"/>
        </w:rPr>
        <w:t>before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violation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codified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criminal</w:t>
      </w:r>
      <w:r w:rsidR="008F7AA7" w:rsidRPr="005A1581">
        <w:rPr>
          <w:color w:val="000000" w:themeColor="text1"/>
        </w:rPr>
        <w:t xml:space="preserve"> </w:t>
      </w:r>
      <w:r w:rsidRPr="005A1581">
        <w:rPr>
          <w:color w:val="000000" w:themeColor="text1"/>
        </w:rPr>
        <w:t>law</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Compared</w:t>
      </w:r>
      <w:r w:rsidR="008F7AA7" w:rsidRPr="005A1581">
        <w:rPr>
          <w:color w:val="000000" w:themeColor="text1"/>
        </w:rPr>
        <w:t xml:space="preserve"> </w:t>
      </w:r>
      <w:r w:rsidR="00776858" w:rsidRPr="005A1581">
        <w:rPr>
          <w:color w:val="000000" w:themeColor="text1"/>
        </w:rPr>
        <w:t>with</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proposed</w:t>
      </w:r>
      <w:r w:rsidR="008F7AA7" w:rsidRPr="005A1581">
        <w:rPr>
          <w:color w:val="000000" w:themeColor="text1"/>
        </w:rPr>
        <w:t xml:space="preserve"> </w:t>
      </w:r>
      <w:r w:rsidRPr="005A1581">
        <w:rPr>
          <w:color w:val="000000" w:themeColor="text1"/>
        </w:rPr>
        <w:t>criminal</w:t>
      </w:r>
      <w:r w:rsidR="008F7AA7" w:rsidRPr="005A1581">
        <w:rPr>
          <w:color w:val="000000" w:themeColor="text1"/>
        </w:rPr>
        <w:t xml:space="preserve"> </w:t>
      </w:r>
      <w:r w:rsidRPr="005A1581">
        <w:rPr>
          <w:color w:val="000000" w:themeColor="text1"/>
        </w:rPr>
        <w:t>laws</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violation</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applies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small</w:t>
      </w:r>
      <w:r w:rsidR="008F7AA7" w:rsidRPr="005A1581">
        <w:rPr>
          <w:color w:val="000000" w:themeColor="text1"/>
        </w:rPr>
        <w:t xml:space="preserve"> </w:t>
      </w:r>
      <w:r w:rsidRPr="005A1581">
        <w:rPr>
          <w:color w:val="000000" w:themeColor="text1"/>
        </w:rPr>
        <w:t>proportion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population</w:t>
      </w:r>
      <w:r w:rsidR="008F7AA7" w:rsidRPr="005A1581">
        <w:rPr>
          <w:color w:val="000000" w:themeColor="text1"/>
        </w:rPr>
        <w:t xml:space="preserve"> </w:t>
      </w:r>
      <w:r w:rsidRPr="005A1581">
        <w:rPr>
          <w:color w:val="000000" w:themeColor="text1"/>
        </w:rPr>
        <w:t>because</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everyone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athlete.</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partially</w:t>
      </w:r>
      <w:r w:rsidR="008F7AA7" w:rsidRPr="005A1581">
        <w:rPr>
          <w:color w:val="000000" w:themeColor="text1"/>
        </w:rPr>
        <w:t xml:space="preserve"> </w:t>
      </w:r>
      <w:r w:rsidR="00776858" w:rsidRPr="005A1581">
        <w:rPr>
          <w:color w:val="000000" w:themeColor="text1"/>
        </w:rPr>
        <w:t>explain</w:t>
      </w:r>
      <w:r w:rsidR="008F7AA7" w:rsidRPr="005A1581">
        <w:rPr>
          <w:color w:val="000000" w:themeColor="text1"/>
        </w:rPr>
        <w:t xml:space="preserve"> </w:t>
      </w:r>
      <w:r w:rsidRPr="005A1581">
        <w:rPr>
          <w:color w:val="000000" w:themeColor="text1"/>
        </w:rPr>
        <w:t>why</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proposal</w:t>
      </w:r>
      <w:r w:rsidR="008F7AA7" w:rsidRPr="005A1581">
        <w:rPr>
          <w:color w:val="000000" w:themeColor="text1"/>
        </w:rPr>
        <w:t xml:space="preserve"> </w:t>
      </w:r>
      <w:r w:rsidR="00776858" w:rsidRPr="005A1581">
        <w:rPr>
          <w:color w:val="000000" w:themeColor="text1"/>
        </w:rPr>
        <w:t>requires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rather</w:t>
      </w:r>
      <w:r w:rsidR="008F7AA7" w:rsidRPr="005A1581">
        <w:rPr>
          <w:color w:val="000000" w:themeColor="text1"/>
        </w:rPr>
        <w:t xml:space="preserve"> </w:t>
      </w:r>
      <w:r w:rsidRPr="005A1581">
        <w:rPr>
          <w:color w:val="000000" w:themeColor="text1"/>
        </w:rPr>
        <w:t>long</w:t>
      </w:r>
      <w:r w:rsidR="008F7AA7" w:rsidRPr="005A1581">
        <w:rPr>
          <w:color w:val="000000" w:themeColor="text1"/>
        </w:rPr>
        <w:t xml:space="preserve"> </w:t>
      </w:r>
      <w:r w:rsidRPr="005A1581">
        <w:rPr>
          <w:color w:val="000000" w:themeColor="text1"/>
        </w:rPr>
        <w:t>time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pass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central</w:t>
      </w:r>
      <w:r w:rsidR="008F7AA7" w:rsidRPr="005A1581">
        <w:rPr>
          <w:color w:val="000000" w:themeColor="text1"/>
        </w:rPr>
        <w:t xml:space="preserve"> </w:t>
      </w:r>
      <w:r w:rsidRPr="005A1581">
        <w:rPr>
          <w:color w:val="000000" w:themeColor="text1"/>
        </w:rPr>
        <w:t>government.</w:t>
      </w:r>
      <w:r w:rsidR="003073E3" w:rsidRPr="005A1581">
        <w:rPr>
          <w:color w:val="000000" w:themeColor="text1"/>
        </w:rPr>
        <w:t xml:space="preserve"> </w:t>
      </w:r>
    </w:p>
    <w:p w14:paraId="4F119203" w14:textId="77777777" w:rsidR="000817CF" w:rsidRPr="005A1581" w:rsidRDefault="000817CF" w:rsidP="00333E9A">
      <w:pPr>
        <w:spacing w:line="360" w:lineRule="auto"/>
        <w:rPr>
          <w:color w:val="000000" w:themeColor="text1"/>
        </w:rPr>
      </w:pPr>
    </w:p>
    <w:p w14:paraId="4EF3F5A2" w14:textId="623D8BEC" w:rsidR="00C01DB0" w:rsidRPr="005A1581" w:rsidRDefault="00AA36DF" w:rsidP="00333E9A">
      <w:pPr>
        <w:pStyle w:val="Heading3"/>
      </w:pPr>
      <w:bookmarkStart w:id="347" w:name="_Toc520835569"/>
      <w:bookmarkStart w:id="348" w:name="_Toc519523246"/>
      <w:bookmarkStart w:id="349" w:name="_Toc12790041"/>
      <w:r w:rsidRPr="005A1581">
        <w:t>S</w:t>
      </w:r>
      <w:r w:rsidR="001C4861" w:rsidRPr="005A1581">
        <w:t>ports</w:t>
      </w:r>
      <w:r w:rsidR="008F7AA7" w:rsidRPr="005A1581">
        <w:t xml:space="preserve"> </w:t>
      </w:r>
      <w:r w:rsidR="001B06B9" w:rsidRPr="005A1581">
        <w:t>a</w:t>
      </w:r>
      <w:r w:rsidR="001C4861" w:rsidRPr="005A1581">
        <w:t>rbitration</w:t>
      </w:r>
      <w:r w:rsidR="008F7AA7" w:rsidRPr="005A1581">
        <w:t xml:space="preserve"> </w:t>
      </w:r>
      <w:r w:rsidR="001C4861" w:rsidRPr="005A1581">
        <w:t>in</w:t>
      </w:r>
      <w:r w:rsidR="008F7AA7" w:rsidRPr="005A1581">
        <w:t xml:space="preserve"> </w:t>
      </w:r>
      <w:r w:rsidR="001C4861" w:rsidRPr="005A1581">
        <w:t>China</w:t>
      </w:r>
      <w:bookmarkEnd w:id="347"/>
      <w:bookmarkEnd w:id="348"/>
      <w:bookmarkEnd w:id="349"/>
    </w:p>
    <w:p w14:paraId="48EFF1E7" w14:textId="4BA2239F" w:rsidR="00376E9D" w:rsidRPr="005A1581" w:rsidRDefault="0095213D" w:rsidP="00333E9A">
      <w:pPr>
        <w:spacing w:line="360" w:lineRule="auto"/>
        <w:rPr>
          <w:color w:val="000000" w:themeColor="text1"/>
        </w:rPr>
      </w:pPr>
      <w:r w:rsidRPr="005A1581">
        <w:rPr>
          <w:color w:val="000000" w:themeColor="text1"/>
        </w:rPr>
        <w:t>T</w:t>
      </w:r>
      <w:r w:rsidR="001C4861" w:rsidRPr="005A1581">
        <w:rPr>
          <w:color w:val="000000" w:themeColor="text1"/>
        </w:rPr>
        <w:t>here</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no</w:t>
      </w:r>
      <w:r w:rsidR="008F7AA7" w:rsidRPr="005A1581">
        <w:rPr>
          <w:color w:val="000000" w:themeColor="text1"/>
        </w:rPr>
        <w:t xml:space="preserve"> </w:t>
      </w:r>
      <w:r w:rsidR="001C4861" w:rsidRPr="005A1581">
        <w:rPr>
          <w:color w:val="000000" w:themeColor="text1"/>
        </w:rPr>
        <w:t>sport</w:t>
      </w:r>
      <w:r w:rsidR="008666BB" w:rsidRPr="005A1581">
        <w:rPr>
          <w:color w:val="000000" w:themeColor="text1"/>
        </w:rPr>
        <w:t>s</w:t>
      </w:r>
      <w:r w:rsidR="008F7AA7" w:rsidRPr="005A1581">
        <w:rPr>
          <w:color w:val="000000" w:themeColor="text1"/>
        </w:rPr>
        <w:t xml:space="preserve"> </w:t>
      </w:r>
      <w:r w:rsidR="001C4861" w:rsidRPr="005A1581">
        <w:rPr>
          <w:color w:val="000000" w:themeColor="text1"/>
        </w:rPr>
        <w:t>arbitration</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moment</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means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hearing</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last</w:t>
      </w:r>
      <w:r w:rsidR="008F7AA7" w:rsidRPr="005A1581">
        <w:rPr>
          <w:color w:val="000000" w:themeColor="text1"/>
        </w:rPr>
        <w:t xml:space="preserve"> </w:t>
      </w:r>
      <w:r w:rsidR="001C4861" w:rsidRPr="005A1581">
        <w:rPr>
          <w:color w:val="000000" w:themeColor="text1"/>
        </w:rPr>
        <w:t>step</w:t>
      </w:r>
      <w:r w:rsidR="008F7AA7" w:rsidRPr="005A1581">
        <w:rPr>
          <w:color w:val="000000" w:themeColor="text1"/>
        </w:rPr>
        <w:t xml:space="preserve"> </w:t>
      </w:r>
      <w:r w:rsidR="001C4861" w:rsidRPr="005A1581">
        <w:rPr>
          <w:color w:val="000000" w:themeColor="text1"/>
        </w:rPr>
        <w:t>for</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test</w:t>
      </w:r>
      <w:r w:rsidR="008F7AA7" w:rsidRPr="005A1581">
        <w:rPr>
          <w:color w:val="000000" w:themeColor="text1"/>
        </w:rPr>
        <w:t xml:space="preserve"> </w:t>
      </w:r>
      <w:r w:rsidR="001C4861" w:rsidRPr="005A1581">
        <w:rPr>
          <w:color w:val="000000" w:themeColor="text1"/>
        </w:rPr>
        <w:t>positive.</w:t>
      </w:r>
      <w:r w:rsidR="008F7AA7" w:rsidRPr="005A1581">
        <w:rPr>
          <w:color w:val="000000" w:themeColor="text1"/>
        </w:rPr>
        <w:t xml:space="preserve"> </w:t>
      </w:r>
      <w:r w:rsidRPr="005A1581">
        <w:rPr>
          <w:color w:val="000000" w:themeColor="text1"/>
        </w:rPr>
        <w:t>Although</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athletes</w:t>
      </w:r>
      <w:r w:rsidR="008F7AA7" w:rsidRPr="005A1581">
        <w:rPr>
          <w:color w:val="000000" w:themeColor="text1"/>
        </w:rPr>
        <w:t xml:space="preserve"> </w:t>
      </w:r>
      <w:r w:rsidR="001C4861" w:rsidRPr="005A1581">
        <w:rPr>
          <w:color w:val="000000" w:themeColor="text1"/>
        </w:rPr>
        <w:t>can</w:t>
      </w:r>
      <w:r w:rsidR="008F7AA7" w:rsidRPr="005A1581">
        <w:rPr>
          <w:color w:val="000000" w:themeColor="text1"/>
        </w:rPr>
        <w:t xml:space="preserve"> </w:t>
      </w:r>
      <w:r w:rsidR="001C4861" w:rsidRPr="005A1581">
        <w:rPr>
          <w:color w:val="000000" w:themeColor="text1"/>
        </w:rPr>
        <w:t>apply</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CAS</w:t>
      </w:r>
      <w:r w:rsidR="00B538AF" w:rsidRPr="005A1581">
        <w:rPr>
          <w:color w:val="000000" w:themeColor="text1"/>
        </w:rPr>
        <w:t>,</w:t>
      </w:r>
      <w:r w:rsidR="008F7AA7" w:rsidRPr="005A1581">
        <w:rPr>
          <w:color w:val="000000" w:themeColor="text1"/>
        </w:rPr>
        <w:t xml:space="preserve"> </w:t>
      </w:r>
      <w:r w:rsidR="0043700A" w:rsidRPr="005A1581">
        <w:rPr>
          <w:color w:val="000000" w:themeColor="text1"/>
        </w:rPr>
        <w:t>CHINADA</w:t>
      </w:r>
      <w:r w:rsidR="008F7AA7" w:rsidRPr="005A1581">
        <w:rPr>
          <w:color w:val="000000" w:themeColor="text1"/>
        </w:rPr>
        <w:t xml:space="preserve"> </w:t>
      </w:r>
      <w:r w:rsidR="001C4861" w:rsidRPr="005A1581">
        <w:rPr>
          <w:color w:val="000000" w:themeColor="text1"/>
        </w:rPr>
        <w:t>cannot</w:t>
      </w:r>
      <w:r w:rsidR="008F7AA7" w:rsidRPr="005A1581">
        <w:rPr>
          <w:color w:val="000000" w:themeColor="text1"/>
        </w:rPr>
        <w:t xml:space="preserve"> </w:t>
      </w:r>
      <w:r w:rsidR="001C4861" w:rsidRPr="005A1581">
        <w:rPr>
          <w:color w:val="000000" w:themeColor="text1"/>
        </w:rPr>
        <w:t>neglect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importance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national</w:t>
      </w:r>
      <w:r w:rsidR="008F7AA7" w:rsidRPr="005A1581">
        <w:rPr>
          <w:color w:val="000000" w:themeColor="text1"/>
        </w:rPr>
        <w:t xml:space="preserve"> </w:t>
      </w:r>
      <w:r w:rsidR="001C4861" w:rsidRPr="005A1581">
        <w:rPr>
          <w:color w:val="000000" w:themeColor="text1"/>
        </w:rPr>
        <w:t>sport</w:t>
      </w:r>
      <w:r w:rsidR="008666BB" w:rsidRPr="005A1581">
        <w:rPr>
          <w:color w:val="000000" w:themeColor="text1"/>
        </w:rPr>
        <w:t>s</w:t>
      </w:r>
      <w:r w:rsidR="008F7AA7" w:rsidRPr="005A1581">
        <w:rPr>
          <w:color w:val="000000" w:themeColor="text1"/>
        </w:rPr>
        <w:t xml:space="preserve"> </w:t>
      </w:r>
      <w:r w:rsidR="001C4861" w:rsidRPr="005A1581">
        <w:rPr>
          <w:color w:val="000000" w:themeColor="text1"/>
        </w:rPr>
        <w:t>arbitration.</w:t>
      </w:r>
      <w:r w:rsidR="008F7AA7" w:rsidRPr="005A1581">
        <w:rPr>
          <w:color w:val="000000" w:themeColor="text1"/>
        </w:rPr>
        <w:t xml:space="preserve"> </w:t>
      </w:r>
      <w:r w:rsidR="003D3149" w:rsidRPr="005A1581">
        <w:rPr>
          <w:color w:val="000000" w:themeColor="text1"/>
        </w:rPr>
        <w:t>As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first</w:t>
      </w:r>
      <w:r w:rsidR="008F7AA7" w:rsidRPr="005A1581">
        <w:rPr>
          <w:color w:val="000000" w:themeColor="text1"/>
        </w:rPr>
        <w:t xml:space="preserve"> </w:t>
      </w:r>
      <w:r w:rsidR="001C4861" w:rsidRPr="005A1581">
        <w:rPr>
          <w:color w:val="000000" w:themeColor="text1"/>
        </w:rPr>
        <w:t>president</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WADA</w:t>
      </w:r>
      <w:r w:rsidR="00D2231A" w:rsidRPr="005A1581">
        <w:rPr>
          <w:color w:val="000000" w:themeColor="text1"/>
        </w:rPr>
        <w:t xml:space="preserve"> </w:t>
      </w:r>
      <w:r w:rsidR="001C4861" w:rsidRPr="005A1581">
        <w:rPr>
          <w:color w:val="000000" w:themeColor="text1"/>
        </w:rPr>
        <w:t>Dick</w:t>
      </w:r>
      <w:r w:rsidR="008F7AA7" w:rsidRPr="005A1581">
        <w:rPr>
          <w:color w:val="000000" w:themeColor="text1"/>
        </w:rPr>
        <w:t xml:space="preserve"> </w:t>
      </w:r>
      <w:r w:rsidR="001C4861" w:rsidRPr="005A1581">
        <w:rPr>
          <w:color w:val="000000" w:themeColor="text1"/>
        </w:rPr>
        <w:t>Pound</w:t>
      </w:r>
      <w:r w:rsidR="008F7AA7" w:rsidRPr="005A1581">
        <w:rPr>
          <w:color w:val="000000" w:themeColor="text1"/>
        </w:rPr>
        <w:t xml:space="preserve"> </w:t>
      </w:r>
      <w:r w:rsidR="001C4861" w:rsidRPr="005A1581">
        <w:rPr>
          <w:color w:val="000000" w:themeColor="text1"/>
        </w:rPr>
        <w:t>asserts</w:t>
      </w:r>
      <w:r w:rsidR="00376E9D" w:rsidRPr="005A1581">
        <w:rPr>
          <w:color w:val="000000" w:themeColor="text1"/>
        </w:rPr>
        <w:t>:</w:t>
      </w:r>
    </w:p>
    <w:p w14:paraId="2A7A2F21" w14:textId="4B303B9D" w:rsidR="00C01DB0"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Most</w:t>
      </w:r>
      <w:r w:rsidR="008F7AA7" w:rsidRPr="005A1581">
        <w:rPr>
          <w:color w:val="000000" w:themeColor="text1"/>
        </w:rPr>
        <w:t xml:space="preserve"> </w:t>
      </w:r>
      <w:r w:rsidR="001C4861" w:rsidRPr="005A1581">
        <w:rPr>
          <w:color w:val="000000" w:themeColor="text1"/>
        </w:rPr>
        <w:t>countries</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domestic</w:t>
      </w:r>
      <w:r w:rsidR="008F7AA7" w:rsidRPr="005A1581">
        <w:rPr>
          <w:color w:val="000000" w:themeColor="text1"/>
        </w:rPr>
        <w:t xml:space="preserve"> </w:t>
      </w:r>
      <w:r w:rsidR="001C4861" w:rsidRPr="005A1581">
        <w:rPr>
          <w:color w:val="000000" w:themeColor="text1"/>
        </w:rPr>
        <w:t>appeal</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very</w:t>
      </w:r>
      <w:r w:rsidR="008F7AA7" w:rsidRPr="005A1581">
        <w:rPr>
          <w:color w:val="000000" w:themeColor="text1"/>
        </w:rPr>
        <w:t xml:space="preserve"> </w:t>
      </w:r>
      <w:r w:rsidR="001C4861" w:rsidRPr="005A1581">
        <w:rPr>
          <w:color w:val="000000" w:themeColor="text1"/>
        </w:rPr>
        <w:t>useful</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eventual</w:t>
      </w:r>
      <w:r w:rsidR="008F7AA7" w:rsidRPr="005A1581">
        <w:rPr>
          <w:color w:val="000000" w:themeColor="text1"/>
        </w:rPr>
        <w:t xml:space="preserve"> </w:t>
      </w:r>
      <w:r w:rsidR="001C4861" w:rsidRPr="005A1581">
        <w:rPr>
          <w:color w:val="000000" w:themeColor="text1"/>
        </w:rPr>
        <w:t>final</w:t>
      </w:r>
      <w:r w:rsidR="008F7AA7" w:rsidRPr="005A1581">
        <w:rPr>
          <w:color w:val="000000" w:themeColor="text1"/>
        </w:rPr>
        <w:t xml:space="preserve"> </w:t>
      </w:r>
      <w:r w:rsidR="001C4861" w:rsidRPr="005A1581">
        <w:rPr>
          <w:color w:val="000000" w:themeColor="text1"/>
        </w:rPr>
        <w:t>authority</w:t>
      </w:r>
      <w:r w:rsidR="008F7AA7" w:rsidRPr="005A1581">
        <w:rPr>
          <w:color w:val="000000" w:themeColor="text1"/>
        </w:rPr>
        <w:t xml:space="preserve"> </w:t>
      </w:r>
      <w:r w:rsidR="001C4861" w:rsidRPr="005A1581">
        <w:rPr>
          <w:color w:val="000000" w:themeColor="text1"/>
        </w:rPr>
        <w:t>is</w:t>
      </w:r>
      <w:r w:rsidR="008F7AA7" w:rsidRPr="005A1581">
        <w:rPr>
          <w:color w:val="000000" w:themeColor="text1"/>
        </w:rPr>
        <w:t xml:space="preserve"> </w:t>
      </w:r>
      <w:r w:rsidR="001C4861" w:rsidRPr="005A1581">
        <w:rPr>
          <w:color w:val="000000" w:themeColor="text1"/>
        </w:rPr>
        <w:t>CAS</w:t>
      </w:r>
      <w:r w:rsidRPr="005A1581">
        <w:rPr>
          <w:color w:val="000000" w:themeColor="text1"/>
        </w:rPr>
        <w:t>’</w:t>
      </w:r>
      <w:r w:rsidR="00B538AF" w:rsidRPr="005A1581">
        <w:rPr>
          <w:color w:val="000000" w:themeColor="text1"/>
        </w:rPr>
        <w:t>.</w:t>
      </w:r>
    </w:p>
    <w:p w14:paraId="2F7C3555" w14:textId="07EFEC18" w:rsidR="00C01DB0" w:rsidRPr="005A1581" w:rsidRDefault="0095213D"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interviewee</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representative</w:t>
      </w:r>
      <w:r w:rsidR="008F7AA7" w:rsidRPr="005A1581">
        <w:rPr>
          <w:color w:val="000000" w:themeColor="text1"/>
        </w:rPr>
        <w:t xml:space="preserve"> </w:t>
      </w:r>
      <w:r w:rsidR="001C4861" w:rsidRPr="005A1581">
        <w:rPr>
          <w:color w:val="000000" w:themeColor="text1"/>
        </w:rPr>
        <w:t>anti-doping</w:t>
      </w:r>
      <w:r w:rsidR="008F7AA7" w:rsidRPr="005A1581">
        <w:rPr>
          <w:color w:val="000000" w:themeColor="text1"/>
        </w:rPr>
        <w:t xml:space="preserve"> </w:t>
      </w:r>
      <w:r w:rsidR="001C4861" w:rsidRPr="005A1581">
        <w:rPr>
          <w:color w:val="000000" w:themeColor="text1"/>
        </w:rPr>
        <w:t>orga</w:t>
      </w:r>
      <w:r w:rsidR="00C01DB0" w:rsidRPr="005A1581">
        <w:rPr>
          <w:color w:val="000000" w:themeColor="text1"/>
        </w:rPr>
        <w:t>nis</w:t>
      </w:r>
      <w:r w:rsidR="001C4861" w:rsidRPr="005A1581">
        <w:rPr>
          <w:color w:val="000000" w:themeColor="text1"/>
        </w:rPr>
        <w:t>ation</w:t>
      </w:r>
      <w:r w:rsidR="008F7AA7" w:rsidRPr="005A1581">
        <w:rPr>
          <w:color w:val="000000" w:themeColor="text1"/>
        </w:rPr>
        <w:t xml:space="preserve"> </w:t>
      </w:r>
      <w:r w:rsidR="001C4861" w:rsidRPr="005A1581">
        <w:rPr>
          <w:color w:val="000000" w:themeColor="text1"/>
        </w:rPr>
        <w:t>shares</w:t>
      </w:r>
      <w:r w:rsidR="008F7AA7" w:rsidRPr="005A1581">
        <w:rPr>
          <w:color w:val="000000" w:themeColor="text1"/>
        </w:rPr>
        <w:t xml:space="preserve"> </w:t>
      </w:r>
      <w:r w:rsidR="001C4861" w:rsidRPr="005A1581">
        <w:rPr>
          <w:color w:val="000000" w:themeColor="text1"/>
        </w:rPr>
        <w:t>similar</w:t>
      </w:r>
      <w:r w:rsidR="008F7AA7" w:rsidRPr="005A1581">
        <w:rPr>
          <w:color w:val="000000" w:themeColor="text1"/>
        </w:rPr>
        <w:t xml:space="preserve"> </w:t>
      </w:r>
      <w:r w:rsidR="001C4861" w:rsidRPr="005A1581">
        <w:rPr>
          <w:color w:val="000000" w:themeColor="text1"/>
        </w:rPr>
        <w:t>thoughts</w:t>
      </w:r>
      <w:r w:rsidR="008F7AA7" w:rsidRPr="005A1581">
        <w:rPr>
          <w:color w:val="000000" w:themeColor="text1"/>
        </w:rPr>
        <w:t xml:space="preserve"> </w:t>
      </w:r>
      <w:r w:rsidR="001C4861" w:rsidRPr="005A1581">
        <w:rPr>
          <w:color w:val="000000" w:themeColor="text1"/>
        </w:rPr>
        <w:t>on</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matter:</w:t>
      </w:r>
    </w:p>
    <w:p w14:paraId="3F7AA15B" w14:textId="2DC13918" w:rsidR="00FE6646" w:rsidRPr="005A1581" w:rsidRDefault="00E278AD" w:rsidP="00333E9A">
      <w:pPr>
        <w:pStyle w:val="Quote"/>
        <w:spacing w:line="360" w:lineRule="auto"/>
        <w:rPr>
          <w:color w:val="000000" w:themeColor="text1"/>
        </w:rPr>
      </w:pPr>
      <w:r w:rsidRPr="005A1581">
        <w:rPr>
          <w:color w:val="000000" w:themeColor="text1"/>
        </w:rPr>
        <w:t>‘</w:t>
      </w:r>
      <w:r w:rsidR="001C4861" w:rsidRPr="005A1581">
        <w:rPr>
          <w:color w:val="000000" w:themeColor="text1"/>
        </w:rPr>
        <w:t>Our</w:t>
      </w:r>
      <w:r w:rsidR="008F7AA7" w:rsidRPr="005A1581">
        <w:rPr>
          <w:color w:val="000000" w:themeColor="text1"/>
        </w:rPr>
        <w:t xml:space="preserve"> </w:t>
      </w:r>
      <w:r w:rsidR="00BB2E40" w:rsidRPr="005A1581">
        <w:rPr>
          <w:color w:val="000000" w:themeColor="text1"/>
        </w:rPr>
        <w:t>experience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all</w:t>
      </w:r>
      <w:r w:rsidR="008F7AA7" w:rsidRPr="005A1581">
        <w:rPr>
          <w:color w:val="000000" w:themeColor="text1"/>
        </w:rPr>
        <w:t xml:space="preserve"> </w:t>
      </w:r>
      <w:r w:rsidR="001C4861" w:rsidRPr="005A1581">
        <w:rPr>
          <w:color w:val="000000" w:themeColor="text1"/>
        </w:rPr>
        <w:t>around</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world</w:t>
      </w:r>
      <w:r w:rsidR="00B538AF" w:rsidRPr="005A1581">
        <w:rPr>
          <w:color w:val="000000" w:themeColor="text1"/>
        </w:rPr>
        <w:t>,</w:t>
      </w:r>
      <w:r w:rsidR="008F7AA7" w:rsidRPr="005A1581">
        <w:rPr>
          <w:color w:val="000000" w:themeColor="text1"/>
        </w:rPr>
        <w:t xml:space="preserve"> </w:t>
      </w:r>
      <w:r w:rsidR="00BB2E40" w:rsidRPr="005A1581">
        <w:rPr>
          <w:color w:val="000000" w:themeColor="text1"/>
        </w:rPr>
        <w:t>has been</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those</w:t>
      </w:r>
      <w:r w:rsidR="008F7AA7" w:rsidRPr="005A1581">
        <w:rPr>
          <w:color w:val="000000" w:themeColor="text1"/>
        </w:rPr>
        <w:t xml:space="preserve"> </w:t>
      </w:r>
      <w:r w:rsidR="001C4861" w:rsidRPr="005A1581">
        <w:rPr>
          <w:color w:val="000000" w:themeColor="text1"/>
        </w:rPr>
        <w:t>countries</w:t>
      </w:r>
      <w:r w:rsidR="008F7AA7" w:rsidRPr="005A1581">
        <w:rPr>
          <w:color w:val="000000" w:themeColor="text1"/>
        </w:rPr>
        <w:t xml:space="preserve"> </w:t>
      </w:r>
      <w:r w:rsidR="001C4861" w:rsidRPr="005A1581">
        <w:rPr>
          <w:color w:val="000000" w:themeColor="text1"/>
        </w:rPr>
        <w:t>who</w:t>
      </w:r>
      <w:r w:rsidR="008F7AA7" w:rsidRPr="005A1581">
        <w:rPr>
          <w:color w:val="000000" w:themeColor="text1"/>
        </w:rPr>
        <w:t xml:space="preserve"> </w:t>
      </w:r>
      <w:r w:rsidR="001C4861" w:rsidRPr="005A1581">
        <w:rPr>
          <w:color w:val="000000" w:themeColor="text1"/>
        </w:rPr>
        <w:t>do</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local</w:t>
      </w:r>
      <w:r w:rsidR="008F7AA7" w:rsidRPr="005A1581">
        <w:rPr>
          <w:color w:val="000000" w:themeColor="text1"/>
        </w:rPr>
        <w:t xml:space="preserve"> </w:t>
      </w:r>
      <w:r w:rsidR="001C4861" w:rsidRPr="005A1581">
        <w:rPr>
          <w:color w:val="000000" w:themeColor="text1"/>
        </w:rPr>
        <w:t>arbitration</w:t>
      </w:r>
      <w:r w:rsidR="008F7AA7" w:rsidRPr="005A1581">
        <w:rPr>
          <w:color w:val="000000" w:themeColor="text1"/>
        </w:rPr>
        <w:t xml:space="preserv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actually</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able</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deal</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the</w:t>
      </w:r>
      <w:r w:rsidR="00BB2E40" w:rsidRPr="005A1581">
        <w:rPr>
          <w:color w:val="000000" w:themeColor="text1"/>
        </w:rPr>
        <w:t>se</w:t>
      </w:r>
      <w:r w:rsidR="008F7AA7" w:rsidRPr="005A1581">
        <w:rPr>
          <w:color w:val="000000" w:themeColor="text1"/>
        </w:rPr>
        <w:t xml:space="preserve"> </w:t>
      </w:r>
      <w:r w:rsidR="001C4861" w:rsidRPr="005A1581">
        <w:rPr>
          <w:color w:val="000000" w:themeColor="text1"/>
        </w:rPr>
        <w:t>cases</w:t>
      </w:r>
      <w:r w:rsidR="008F7AA7" w:rsidRPr="005A1581">
        <w:rPr>
          <w:color w:val="000000" w:themeColor="text1"/>
        </w:rPr>
        <w:t xml:space="preserve"> </w:t>
      </w:r>
      <w:r w:rsidR="001C4861" w:rsidRPr="005A1581">
        <w:rPr>
          <w:color w:val="000000" w:themeColor="text1"/>
        </w:rPr>
        <w:t>pretty</w:t>
      </w:r>
      <w:r w:rsidR="008F7AA7" w:rsidRPr="005A1581">
        <w:rPr>
          <w:color w:val="000000" w:themeColor="text1"/>
        </w:rPr>
        <w:t xml:space="preserve"> </w:t>
      </w:r>
      <w:r w:rsidR="001C4861" w:rsidRPr="005A1581">
        <w:rPr>
          <w:color w:val="000000" w:themeColor="text1"/>
        </w:rPr>
        <w:t>efficiently</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pretty</w:t>
      </w:r>
      <w:r w:rsidR="008F7AA7" w:rsidRPr="005A1581">
        <w:rPr>
          <w:color w:val="000000" w:themeColor="text1"/>
        </w:rPr>
        <w:t xml:space="preserve"> </w:t>
      </w:r>
      <w:r w:rsidR="001C4861" w:rsidRPr="005A1581">
        <w:rPr>
          <w:color w:val="000000" w:themeColor="text1"/>
        </w:rPr>
        <w:t>quickly.</w:t>
      </w:r>
      <w:r w:rsidR="008F7AA7" w:rsidRPr="005A1581">
        <w:rPr>
          <w:color w:val="000000" w:themeColor="text1"/>
        </w:rPr>
        <w:t xml:space="preserve"> </w:t>
      </w:r>
      <w:r w:rsidR="001C4861" w:rsidRPr="005A1581">
        <w:rPr>
          <w:color w:val="000000" w:themeColor="text1"/>
        </w:rPr>
        <w:t>I</w:t>
      </w:r>
      <w:r w:rsidR="00BB2E40" w:rsidRPr="005A1581">
        <w:rPr>
          <w:color w:val="000000" w:themeColor="text1"/>
        </w:rPr>
        <w:t xml:space="preserve">n the </w:t>
      </w:r>
      <w:r w:rsidR="001C4861" w:rsidRPr="005A1581">
        <w:rPr>
          <w:color w:val="000000" w:themeColor="text1"/>
        </w:rPr>
        <w:t>UK</w:t>
      </w:r>
      <w:r w:rsidR="00BB2E40" w:rsidRPr="005A1581">
        <w:rPr>
          <w:color w:val="000000" w:themeColor="text1"/>
        </w:rPr>
        <w:t>, it</w:t>
      </w:r>
      <w:r w:rsidR="008F7AA7" w:rsidRPr="005A1581">
        <w:rPr>
          <w:color w:val="000000" w:themeColor="text1"/>
        </w:rPr>
        <w:t xml:space="preserve"> </w:t>
      </w:r>
      <w:r w:rsidR="008666BB" w:rsidRPr="005A1581">
        <w:rPr>
          <w:color w:val="000000" w:themeColor="text1"/>
        </w:rPr>
        <w:t>is</w:t>
      </w:r>
      <w:r w:rsidR="008F7AA7" w:rsidRPr="005A1581">
        <w:rPr>
          <w:color w:val="000000" w:themeColor="text1"/>
        </w:rPr>
        <w:t xml:space="preserve"> </w:t>
      </w:r>
      <w:r w:rsidR="001C4861" w:rsidRPr="005A1581">
        <w:rPr>
          <w:color w:val="000000" w:themeColor="text1"/>
        </w:rPr>
        <w:t>called</w:t>
      </w:r>
      <w:r w:rsidR="008F7AA7" w:rsidRPr="005A1581">
        <w:rPr>
          <w:color w:val="000000" w:themeColor="text1"/>
        </w:rPr>
        <w:t xml:space="preserve"> </w:t>
      </w:r>
      <w:r w:rsidRPr="005A1581">
        <w:rPr>
          <w:color w:val="000000" w:themeColor="text1"/>
        </w:rPr>
        <w:t>‘</w:t>
      </w:r>
      <w:r w:rsidR="001C4861" w:rsidRPr="005A1581">
        <w:rPr>
          <w:color w:val="000000" w:themeColor="text1"/>
        </w:rPr>
        <w:t>Sport</w:t>
      </w:r>
      <w:r w:rsidR="008F7AA7" w:rsidRPr="005A1581">
        <w:rPr>
          <w:color w:val="000000" w:themeColor="text1"/>
        </w:rPr>
        <w:t xml:space="preserve"> </w:t>
      </w:r>
      <w:r w:rsidR="001C4861" w:rsidRPr="005A1581">
        <w:rPr>
          <w:color w:val="000000" w:themeColor="text1"/>
        </w:rPr>
        <w:t>disputes</w:t>
      </w:r>
      <w:r w:rsidR="008F7AA7" w:rsidRPr="005A1581">
        <w:rPr>
          <w:color w:val="000000" w:themeColor="text1"/>
        </w:rPr>
        <w:t xml:space="preserve"> </w:t>
      </w:r>
      <w:r w:rsidR="001C4861" w:rsidRPr="005A1581">
        <w:rPr>
          <w:color w:val="000000" w:themeColor="text1"/>
        </w:rPr>
        <w:t>resolutions</w:t>
      </w:r>
      <w:r w:rsidR="007D29FC" w:rsidRPr="005A1581">
        <w:rPr>
          <w:color w:val="000000" w:themeColor="text1"/>
        </w:rPr>
        <w:t xml:space="preserve">’, </w:t>
      </w:r>
      <w:r w:rsidR="00BB2E40" w:rsidRPr="005A1581">
        <w:rPr>
          <w:color w:val="000000" w:themeColor="text1"/>
        </w:rPr>
        <w:t xml:space="preserve">and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does</w:t>
      </w:r>
      <w:r w:rsidR="008F7AA7" w:rsidRPr="005A1581">
        <w:rPr>
          <w:color w:val="000000" w:themeColor="text1"/>
        </w:rPr>
        <w:t xml:space="preserve"> </w:t>
      </w:r>
      <w:r w:rsidR="001C4861" w:rsidRPr="005A1581">
        <w:rPr>
          <w:color w:val="000000" w:themeColor="text1"/>
        </w:rPr>
        <w:t>not</w:t>
      </w:r>
      <w:r w:rsidR="008F7AA7" w:rsidRPr="005A1581">
        <w:rPr>
          <w:color w:val="000000" w:themeColor="text1"/>
        </w:rPr>
        <w:t xml:space="preserve"> </w:t>
      </w:r>
      <w:r w:rsidR="00BB2E40" w:rsidRPr="005A1581">
        <w:rPr>
          <w:color w:val="000000" w:themeColor="text1"/>
        </w:rPr>
        <w:t xml:space="preserve">only </w:t>
      </w:r>
      <w:r w:rsidR="001C4861" w:rsidRPr="005A1581">
        <w:rPr>
          <w:color w:val="000000" w:themeColor="text1"/>
        </w:rPr>
        <w:t>just</w:t>
      </w:r>
      <w:r w:rsidR="008F7AA7" w:rsidRPr="005A1581">
        <w:rPr>
          <w:color w:val="000000" w:themeColor="text1"/>
        </w:rPr>
        <w:t xml:space="preserve"> </w:t>
      </w:r>
      <w:r w:rsidR="001C4861" w:rsidRPr="005A1581">
        <w:rPr>
          <w:color w:val="000000" w:themeColor="text1"/>
        </w:rPr>
        <w:t>deal</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doping</w:t>
      </w:r>
      <w:r w:rsidR="008F7AA7" w:rsidRPr="005A1581">
        <w:rPr>
          <w:color w:val="000000" w:themeColor="text1"/>
        </w:rPr>
        <w:t xml:space="preserve"> </w:t>
      </w:r>
      <w:r w:rsidR="001C4861" w:rsidRPr="005A1581">
        <w:rPr>
          <w:color w:val="000000" w:themeColor="text1"/>
        </w:rPr>
        <w:t>offence</w:t>
      </w:r>
      <w:r w:rsidR="00BB2E40" w:rsidRPr="005A1581">
        <w:rPr>
          <w:color w:val="000000" w:themeColor="text1"/>
        </w:rPr>
        <w:t>s</w:t>
      </w:r>
      <w:r w:rsidR="001C4861" w:rsidRPr="005A1581">
        <w:rPr>
          <w:color w:val="000000" w:themeColor="text1"/>
        </w:rPr>
        <w:t>.</w:t>
      </w:r>
      <w:r w:rsidR="00BB2E40" w:rsidRPr="005A1581">
        <w:rPr>
          <w:color w:val="000000" w:themeColor="text1"/>
        </w:rPr>
        <w:t xml:space="preserve"> W</w:t>
      </w:r>
      <w:r w:rsidR="001C4861" w:rsidRPr="005A1581">
        <w:rPr>
          <w:color w:val="000000" w:themeColor="text1"/>
        </w:rPr>
        <w:t>hen</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does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BB2E40" w:rsidRPr="005A1581">
        <w:rPr>
          <w:color w:val="000000" w:themeColor="text1"/>
        </w:rPr>
        <w:t>is</w:t>
      </w:r>
      <w:r w:rsidR="008F7AA7" w:rsidRPr="005A1581">
        <w:rPr>
          <w:color w:val="000000" w:themeColor="text1"/>
        </w:rPr>
        <w:t xml:space="preserve"> </w:t>
      </w:r>
      <w:r w:rsidR="001C4861" w:rsidRPr="005A1581">
        <w:rPr>
          <w:color w:val="000000" w:themeColor="text1"/>
        </w:rPr>
        <w:t>dealt</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quickly</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dealt</w:t>
      </w:r>
      <w:r w:rsidR="008F7AA7" w:rsidRPr="005A1581">
        <w:rPr>
          <w:color w:val="000000" w:themeColor="text1"/>
        </w:rPr>
        <w:t xml:space="preserve"> </w:t>
      </w:r>
      <w:r w:rsidR="001C4861" w:rsidRPr="005A1581">
        <w:rPr>
          <w:color w:val="000000" w:themeColor="text1"/>
        </w:rPr>
        <w:t>with</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very</w:t>
      </w:r>
      <w:r w:rsidR="008F7AA7" w:rsidRPr="005A1581">
        <w:rPr>
          <w:color w:val="000000" w:themeColor="text1"/>
        </w:rPr>
        <w:t xml:space="preserve"> </w:t>
      </w:r>
      <w:r w:rsidR="001C4861" w:rsidRPr="005A1581">
        <w:rPr>
          <w:color w:val="000000" w:themeColor="text1"/>
        </w:rPr>
        <w:t>modest</w:t>
      </w:r>
      <w:r w:rsidR="008F7AA7" w:rsidRPr="005A1581">
        <w:rPr>
          <w:color w:val="000000" w:themeColor="text1"/>
        </w:rPr>
        <w:t xml:space="preserve"> </w:t>
      </w:r>
      <w:r w:rsidR="001C4861" w:rsidRPr="005A1581">
        <w:rPr>
          <w:color w:val="000000" w:themeColor="text1"/>
        </w:rPr>
        <w:t>cost.</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think</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BB2E40" w:rsidRPr="005A1581">
        <w:rPr>
          <w:color w:val="000000" w:themeColor="text1"/>
        </w:rPr>
        <w:t xml:space="preserve">the </w:t>
      </w:r>
      <w:r w:rsidR="001C4861" w:rsidRPr="005A1581">
        <w:rPr>
          <w:color w:val="000000" w:themeColor="text1"/>
        </w:rPr>
        <w:t>system</w:t>
      </w:r>
      <w:r w:rsidR="008F7AA7" w:rsidRPr="005A1581">
        <w:rPr>
          <w:color w:val="000000" w:themeColor="text1"/>
        </w:rPr>
        <w:t xml:space="preserve"> </w:t>
      </w:r>
      <w:r w:rsidR="001C4861" w:rsidRPr="005A1581">
        <w:rPr>
          <w:color w:val="000000" w:themeColor="text1"/>
        </w:rPr>
        <w:t>works.</w:t>
      </w:r>
      <w:r w:rsidR="008F7AA7" w:rsidRPr="005A1581">
        <w:rPr>
          <w:color w:val="000000" w:themeColor="text1"/>
        </w:rPr>
        <w:t xml:space="preserve"> </w:t>
      </w:r>
      <w:r w:rsidR="001C4861" w:rsidRPr="005A1581">
        <w:rPr>
          <w:color w:val="000000" w:themeColor="text1"/>
        </w:rPr>
        <w:t>If</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could</w:t>
      </w:r>
      <w:r w:rsidR="008F7AA7" w:rsidRPr="005A1581">
        <w:rPr>
          <w:color w:val="000000" w:themeColor="text1"/>
        </w:rPr>
        <w:t xml:space="preserve"> </w:t>
      </w:r>
      <w:r w:rsidR="001C4861" w:rsidRPr="005A1581">
        <w:rPr>
          <w:color w:val="000000" w:themeColor="text1"/>
        </w:rPr>
        <w:t>be</w:t>
      </w:r>
      <w:r w:rsidR="008F7AA7" w:rsidRPr="005A1581">
        <w:rPr>
          <w:color w:val="000000" w:themeColor="text1"/>
        </w:rPr>
        <w:t xml:space="preserve"> </w:t>
      </w:r>
      <w:r w:rsidR="001C4861" w:rsidRPr="005A1581">
        <w:rPr>
          <w:color w:val="000000" w:themeColor="text1"/>
        </w:rPr>
        <w:t>developing</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then</w:t>
      </w:r>
      <w:r w:rsidR="008F7AA7" w:rsidRPr="005A1581">
        <w:rPr>
          <w:color w:val="000000" w:themeColor="text1"/>
        </w:rPr>
        <w:t xml:space="preserve"> </w:t>
      </w:r>
      <w:r w:rsidR="001C4861" w:rsidRPr="005A1581">
        <w:rPr>
          <w:color w:val="000000" w:themeColor="text1"/>
        </w:rPr>
        <w:t>I</w:t>
      </w:r>
      <w:r w:rsidR="008F7AA7" w:rsidRPr="005A1581">
        <w:rPr>
          <w:color w:val="000000" w:themeColor="text1"/>
        </w:rPr>
        <w:t xml:space="preserve"> </w:t>
      </w:r>
      <w:r w:rsidR="001C4861" w:rsidRPr="005A1581">
        <w:rPr>
          <w:color w:val="000000" w:themeColor="text1"/>
        </w:rPr>
        <w:t>think</w:t>
      </w:r>
      <w:r w:rsidR="008F7AA7" w:rsidRPr="005A1581">
        <w:rPr>
          <w:color w:val="000000" w:themeColor="text1"/>
        </w:rPr>
        <w:t xml:space="preserve"> </w:t>
      </w:r>
      <w:r w:rsidR="001C4861" w:rsidRPr="005A1581">
        <w:rPr>
          <w:color w:val="000000" w:themeColor="text1"/>
        </w:rPr>
        <w:t>you</w:t>
      </w:r>
      <w:r w:rsidR="008F7AA7" w:rsidRPr="005A1581">
        <w:rPr>
          <w:color w:val="000000" w:themeColor="text1"/>
        </w:rPr>
        <w:t xml:space="preserve"> </w:t>
      </w:r>
      <w:r w:rsidR="00BB2E40" w:rsidRPr="005A1581">
        <w:rPr>
          <w:color w:val="000000" w:themeColor="text1"/>
        </w:rPr>
        <w:t>would</w:t>
      </w:r>
      <w:r w:rsidR="008F7AA7" w:rsidRPr="005A1581">
        <w:rPr>
          <w:color w:val="000000" w:themeColor="text1"/>
        </w:rPr>
        <w:t xml:space="preserve"> </w:t>
      </w:r>
      <w:r w:rsidR="001C4861" w:rsidRPr="005A1581">
        <w:rPr>
          <w:color w:val="000000" w:themeColor="text1"/>
        </w:rPr>
        <w:t>find</w:t>
      </w:r>
      <w:r w:rsidR="008F7AA7" w:rsidRPr="005A1581">
        <w:rPr>
          <w:color w:val="000000" w:themeColor="text1"/>
        </w:rPr>
        <w:t xml:space="preserve"> </w:t>
      </w:r>
      <w:r w:rsidR="001C4861" w:rsidRPr="005A1581">
        <w:rPr>
          <w:color w:val="000000" w:themeColor="text1"/>
        </w:rPr>
        <w:t>it</w:t>
      </w:r>
      <w:r w:rsidR="008F7AA7" w:rsidRPr="005A1581">
        <w:rPr>
          <w:color w:val="000000" w:themeColor="text1"/>
        </w:rPr>
        <w:t xml:space="preserve"> </w:t>
      </w:r>
      <w:r w:rsidR="001C4861" w:rsidRPr="005A1581">
        <w:rPr>
          <w:color w:val="000000" w:themeColor="text1"/>
        </w:rPr>
        <w:t>was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useful</w:t>
      </w:r>
      <w:r w:rsidR="008F7AA7" w:rsidRPr="005A1581">
        <w:rPr>
          <w:color w:val="000000" w:themeColor="text1"/>
        </w:rPr>
        <w:t xml:space="preserve"> </w:t>
      </w:r>
      <w:r w:rsidR="001C4861" w:rsidRPr="005A1581">
        <w:rPr>
          <w:color w:val="000000" w:themeColor="text1"/>
        </w:rPr>
        <w:t>thing</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have</w:t>
      </w:r>
      <w:r w:rsidRPr="005A1581">
        <w:rPr>
          <w:color w:val="000000" w:themeColor="text1"/>
        </w:rPr>
        <w:t>’</w:t>
      </w:r>
      <w:r w:rsidR="00B538AF" w:rsidRPr="005A1581">
        <w:rPr>
          <w:color w:val="000000" w:themeColor="text1"/>
        </w:rPr>
        <w:t>.</w:t>
      </w:r>
      <w:r w:rsidR="008F7AA7" w:rsidRPr="005A1581">
        <w:rPr>
          <w:color w:val="000000" w:themeColor="text1"/>
        </w:rPr>
        <w:t xml:space="preserve"> </w:t>
      </w:r>
    </w:p>
    <w:p w14:paraId="4E7D0014" w14:textId="18978CED" w:rsidR="00307424" w:rsidRPr="005A1581" w:rsidRDefault="001C4861" w:rsidP="00333E9A">
      <w:pPr>
        <w:spacing w:line="360" w:lineRule="auto"/>
        <w:rPr>
          <w:color w:val="000000" w:themeColor="text1"/>
        </w:rPr>
      </w:pPr>
      <w:r w:rsidRPr="005A1581">
        <w:rPr>
          <w:color w:val="000000" w:themeColor="text1"/>
        </w:rPr>
        <w:lastRenderedPageBreak/>
        <w:t>The</w:t>
      </w:r>
      <w:r w:rsidR="008F7AA7" w:rsidRPr="005A1581">
        <w:rPr>
          <w:color w:val="000000" w:themeColor="text1"/>
        </w:rPr>
        <w:t xml:space="preserve"> </w:t>
      </w:r>
      <w:r w:rsidRPr="005A1581">
        <w:rPr>
          <w:color w:val="000000" w:themeColor="text1"/>
        </w:rPr>
        <w:t>former</w:t>
      </w:r>
      <w:r w:rsidR="008F7AA7" w:rsidRPr="005A1581">
        <w:rPr>
          <w:color w:val="000000" w:themeColor="text1"/>
        </w:rPr>
        <w:t xml:space="preserve"> </w:t>
      </w:r>
      <w:r w:rsidRPr="005A1581">
        <w:rPr>
          <w:color w:val="000000" w:themeColor="text1"/>
        </w:rPr>
        <w:t>chief</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UK</w:t>
      </w:r>
      <w:r w:rsidR="006C593E" w:rsidRPr="005A1581">
        <w:rPr>
          <w:color w:val="000000" w:themeColor="text1"/>
        </w:rPr>
        <w:t xml:space="preserve"> </w:t>
      </w:r>
      <w:r w:rsidR="0095213D" w:rsidRPr="005A1581">
        <w:rPr>
          <w:color w:val="000000" w:themeColor="text1"/>
        </w:rPr>
        <w:t xml:space="preserve">Anti-Doping </w:t>
      </w:r>
      <w:r w:rsidRPr="005A1581">
        <w:rPr>
          <w:color w:val="000000" w:themeColor="text1"/>
        </w:rPr>
        <w:t>Agency</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em</w:t>
      </w:r>
      <w:r w:rsidR="00C36DDA" w:rsidRPr="005A1581">
        <w:rPr>
          <w:color w:val="000000" w:themeColor="text1"/>
        </w:rPr>
        <w:t>phasis</w:t>
      </w:r>
      <w:r w:rsidRPr="005A1581">
        <w:rPr>
          <w:color w:val="000000" w:themeColor="text1"/>
        </w:rPr>
        <w:t>e</w:t>
      </w:r>
      <w:r w:rsidR="0095213D" w:rsidRPr="005A1581">
        <w:rPr>
          <w:color w:val="000000" w:themeColor="text1"/>
        </w:rPr>
        <w:t>d</w:t>
      </w:r>
      <w:r w:rsidR="008F7AA7" w:rsidRPr="005A1581">
        <w:rPr>
          <w:color w:val="000000" w:themeColor="text1"/>
        </w:rPr>
        <w:t xml:space="preserve"> </w:t>
      </w:r>
      <w:r w:rsidR="00307424" w:rsidRPr="005A1581">
        <w:rPr>
          <w:color w:val="000000" w:themeColor="text1"/>
        </w:rPr>
        <w:t xml:space="preserve">a lot about the </w:t>
      </w:r>
      <w:r w:rsidRPr="005A1581">
        <w:rPr>
          <w:color w:val="000000" w:themeColor="text1"/>
        </w:rPr>
        <w:t>importance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having</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national</w:t>
      </w:r>
      <w:r w:rsidR="008F7AA7" w:rsidRPr="005A1581">
        <w:rPr>
          <w:color w:val="000000" w:themeColor="text1"/>
        </w:rPr>
        <w:t xml:space="preserve"> </w:t>
      </w:r>
      <w:r w:rsidRPr="005A1581">
        <w:rPr>
          <w:color w:val="000000" w:themeColor="text1"/>
        </w:rPr>
        <w:t>sport</w:t>
      </w:r>
      <w:r w:rsidR="008666BB" w:rsidRPr="005A1581">
        <w:rPr>
          <w:color w:val="000000" w:themeColor="text1"/>
        </w:rPr>
        <w:t>s</w:t>
      </w:r>
      <w:r w:rsidR="008F7AA7" w:rsidRPr="005A1581">
        <w:rPr>
          <w:color w:val="000000" w:themeColor="text1"/>
        </w:rPr>
        <w:t xml:space="preserve"> </w:t>
      </w:r>
      <w:r w:rsidRPr="005A1581">
        <w:rPr>
          <w:color w:val="000000" w:themeColor="text1"/>
        </w:rPr>
        <w:t>arbitration</w:t>
      </w:r>
      <w:r w:rsidR="008F7AA7" w:rsidRPr="005A1581">
        <w:rPr>
          <w:color w:val="000000" w:themeColor="text1"/>
        </w:rPr>
        <w:t xml:space="preserve"> </w:t>
      </w:r>
      <w:r w:rsidR="00307424" w:rsidRPr="005A1581">
        <w:rPr>
          <w:color w:val="000000" w:themeColor="text1"/>
        </w:rPr>
        <w:t>system. He concluded that set</w:t>
      </w:r>
      <w:r w:rsidR="00A73B3A" w:rsidRPr="005A1581">
        <w:rPr>
          <w:color w:val="000000" w:themeColor="text1"/>
        </w:rPr>
        <w:t>ting</w:t>
      </w:r>
      <w:r w:rsidR="00307424" w:rsidRPr="005A1581">
        <w:rPr>
          <w:color w:val="000000" w:themeColor="text1"/>
        </w:rPr>
        <w:t xml:space="preserve"> up the national sport</w:t>
      </w:r>
      <w:r w:rsidR="008666BB" w:rsidRPr="005A1581">
        <w:rPr>
          <w:color w:val="000000" w:themeColor="text1"/>
        </w:rPr>
        <w:t>s</w:t>
      </w:r>
      <w:r w:rsidR="00307424" w:rsidRPr="005A1581">
        <w:rPr>
          <w:color w:val="000000" w:themeColor="text1"/>
        </w:rPr>
        <w:t xml:space="preserve"> arbitration system is </w:t>
      </w:r>
      <w:r w:rsidR="00A73B3A" w:rsidRPr="005A1581">
        <w:rPr>
          <w:color w:val="000000" w:themeColor="text1"/>
        </w:rPr>
        <w:t xml:space="preserve">the </w:t>
      </w:r>
      <w:r w:rsidR="00307424" w:rsidRPr="005A1581">
        <w:rPr>
          <w:color w:val="000000" w:themeColor="text1"/>
        </w:rPr>
        <w:t xml:space="preserve">best thing they </w:t>
      </w:r>
      <w:r w:rsidR="00A73B3A" w:rsidRPr="005A1581">
        <w:rPr>
          <w:color w:val="000000" w:themeColor="text1"/>
        </w:rPr>
        <w:t>have done</w:t>
      </w:r>
      <w:r w:rsidR="00307424" w:rsidRPr="005A1581">
        <w:rPr>
          <w:color w:val="000000" w:themeColor="text1"/>
        </w:rPr>
        <w:t xml:space="preserve">, </w:t>
      </w:r>
      <w:r w:rsidR="004E399C" w:rsidRPr="005A1581">
        <w:rPr>
          <w:color w:val="000000" w:themeColor="text1"/>
        </w:rPr>
        <w:t xml:space="preserve">and noted this system is very open and very transparent. </w:t>
      </w:r>
    </w:p>
    <w:p w14:paraId="701B60F7" w14:textId="5311B218" w:rsidR="000817CF" w:rsidRPr="005A1581" w:rsidRDefault="006B1F46" w:rsidP="00333E9A">
      <w:pPr>
        <w:spacing w:line="360" w:lineRule="auto"/>
        <w:rPr>
          <w:color w:val="000000" w:themeColor="text1"/>
        </w:rPr>
      </w:pPr>
      <w:r w:rsidRPr="005A1581">
        <w:rPr>
          <w:color w:val="000000" w:themeColor="text1"/>
        </w:rPr>
        <w:t xml:space="preserve">According to those perspectives, there are numbers of benefits to having national sports arbitration. However, the challenge of setting it up in China is the same as codifying doping violation in the criminal law: the target group only applies to a small portion of the Chinese population. Compared with a livelihood issue, a doping violation is less important. The central government deals with problems according to their priority, which means that doping violations have a lower priority and will take more time to pass. The only way to speed up the process of setting up national sports arbitration and codifying the doping violations in criminal law is to raise public awareness of the anti-doping.  </w:t>
      </w:r>
    </w:p>
    <w:p w14:paraId="68EA19C9" w14:textId="77777777" w:rsidR="006B1F46" w:rsidRPr="005A1581" w:rsidRDefault="006B1F46" w:rsidP="00333E9A">
      <w:pPr>
        <w:spacing w:line="360" w:lineRule="auto"/>
        <w:rPr>
          <w:color w:val="000000" w:themeColor="text1"/>
        </w:rPr>
      </w:pPr>
    </w:p>
    <w:p w14:paraId="27CFB871" w14:textId="29E16834" w:rsidR="00C01DB0" w:rsidRPr="005A1581" w:rsidRDefault="00AA36DF" w:rsidP="00333E9A">
      <w:pPr>
        <w:pStyle w:val="Heading2"/>
        <w:spacing w:line="360" w:lineRule="auto"/>
        <w:rPr>
          <w:rFonts w:cs="Arial"/>
          <w:color w:val="000000" w:themeColor="text1"/>
        </w:rPr>
      </w:pPr>
      <w:bookmarkStart w:id="350" w:name="_Toc520835570"/>
      <w:bookmarkStart w:id="351" w:name="_Toc519523247"/>
      <w:bookmarkStart w:id="352" w:name="_Toc12790042"/>
      <w:r w:rsidRPr="005A1581">
        <w:rPr>
          <w:rFonts w:cs="Arial"/>
          <w:color w:val="000000" w:themeColor="text1"/>
        </w:rPr>
        <w:t>C</w:t>
      </w:r>
      <w:r w:rsidR="006F3F4A" w:rsidRPr="005A1581">
        <w:rPr>
          <w:rFonts w:cs="Arial"/>
          <w:color w:val="000000" w:themeColor="text1"/>
        </w:rPr>
        <w:t>onclusion</w:t>
      </w:r>
      <w:bookmarkEnd w:id="350"/>
      <w:bookmarkEnd w:id="351"/>
      <w:bookmarkEnd w:id="352"/>
    </w:p>
    <w:p w14:paraId="6EE4CC3E" w14:textId="48C47D46" w:rsidR="005A6D42" w:rsidRPr="005A1581" w:rsidRDefault="001C4861"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chapter</w:t>
      </w:r>
      <w:r w:rsidR="008F7AA7" w:rsidRPr="005A1581">
        <w:rPr>
          <w:color w:val="000000" w:themeColor="text1"/>
        </w:rPr>
        <w:t xml:space="preserve"> </w:t>
      </w:r>
      <w:r w:rsidRPr="005A1581">
        <w:rPr>
          <w:color w:val="000000" w:themeColor="text1"/>
        </w:rPr>
        <w:t>demonstrated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current</w:t>
      </w:r>
      <w:r w:rsidR="008F7AA7" w:rsidRPr="005A1581">
        <w:rPr>
          <w:color w:val="000000" w:themeColor="text1"/>
        </w:rPr>
        <w:t xml:space="preserve"> </w:t>
      </w:r>
      <w:r w:rsidRPr="005A1581">
        <w:rPr>
          <w:color w:val="000000" w:themeColor="text1"/>
        </w:rPr>
        <w:t>status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005A6D42" w:rsidRPr="005A1581">
        <w:rPr>
          <w:color w:val="000000" w:themeColor="text1"/>
        </w:rPr>
        <w:t xml:space="preserve">implementation and also include </w:t>
      </w:r>
      <w:r w:rsidR="00883807" w:rsidRPr="005A1581">
        <w:rPr>
          <w:color w:val="000000" w:themeColor="text1"/>
        </w:rPr>
        <w:t xml:space="preserve">the </w:t>
      </w:r>
      <w:r w:rsidR="005A6D42" w:rsidRPr="005A1581">
        <w:rPr>
          <w:color w:val="000000" w:themeColor="text1"/>
        </w:rPr>
        <w:t xml:space="preserve">last stage, </w:t>
      </w:r>
      <w:r w:rsidR="00883807" w:rsidRPr="005A1581">
        <w:rPr>
          <w:color w:val="000000" w:themeColor="text1"/>
        </w:rPr>
        <w:t xml:space="preserve">the </w:t>
      </w:r>
      <w:r w:rsidR="005A6D42" w:rsidRPr="005A1581">
        <w:rPr>
          <w:color w:val="000000" w:themeColor="text1"/>
        </w:rPr>
        <w:t xml:space="preserve">evaluation stage, in </w:t>
      </w:r>
      <w:r w:rsidR="00883807" w:rsidRPr="005A1581">
        <w:rPr>
          <w:color w:val="000000" w:themeColor="text1"/>
        </w:rPr>
        <w:t xml:space="preserve">the </w:t>
      </w:r>
      <w:r w:rsidR="005A6D42" w:rsidRPr="005A1581">
        <w:rPr>
          <w:color w:val="000000" w:themeColor="text1"/>
        </w:rPr>
        <w:t>policy stage model. As demonstrate</w:t>
      </w:r>
      <w:r w:rsidR="00883807" w:rsidRPr="005A1581">
        <w:rPr>
          <w:color w:val="000000" w:themeColor="text1"/>
        </w:rPr>
        <w:t>d in</w:t>
      </w:r>
      <w:r w:rsidR="005A6D42" w:rsidRPr="005A1581">
        <w:rPr>
          <w:color w:val="000000" w:themeColor="text1"/>
        </w:rPr>
        <w:t xml:space="preserve"> Table 2 (see </w:t>
      </w:r>
      <w:r w:rsidR="00883807" w:rsidRPr="005A1581">
        <w:rPr>
          <w:color w:val="000000" w:themeColor="text1"/>
        </w:rPr>
        <w:t>C</w:t>
      </w:r>
      <w:r w:rsidR="005A6D42" w:rsidRPr="005A1581">
        <w:rPr>
          <w:color w:val="000000" w:themeColor="text1"/>
        </w:rPr>
        <w:t xml:space="preserve">hapter 2), this research adopts the </w:t>
      </w:r>
      <w:r w:rsidR="00883807" w:rsidRPr="005A1581">
        <w:rPr>
          <w:color w:val="000000" w:themeColor="text1"/>
        </w:rPr>
        <w:t xml:space="preserve">model to study the </w:t>
      </w:r>
      <w:r w:rsidR="005A6D42" w:rsidRPr="005A1581">
        <w:rPr>
          <w:color w:val="000000" w:themeColor="text1"/>
        </w:rPr>
        <w:t>formative evolution of current anti-doping policy in China.</w:t>
      </w:r>
      <w:r w:rsidR="001B2658" w:rsidRPr="005A1581">
        <w:rPr>
          <w:color w:val="000000" w:themeColor="text1"/>
        </w:rPr>
        <w:t xml:space="preserve"> </w:t>
      </w:r>
    </w:p>
    <w:p w14:paraId="30D6D41D" w14:textId="54A8A913" w:rsidR="00573870" w:rsidRPr="005A1581" w:rsidRDefault="00573870" w:rsidP="00333E9A">
      <w:pPr>
        <w:spacing w:line="360" w:lineRule="auto"/>
        <w:rPr>
          <w:color w:val="000000" w:themeColor="text1"/>
        </w:rPr>
      </w:pPr>
      <w:r w:rsidRPr="005A1581">
        <w:rPr>
          <w:color w:val="000000" w:themeColor="text1"/>
        </w:rPr>
        <w:t>The first section concludes that the central government has adopted a t</w:t>
      </w:r>
      <w:r w:rsidR="002379F9" w:rsidRPr="005A1581">
        <w:rPr>
          <w:color w:val="000000" w:themeColor="text1"/>
        </w:rPr>
        <w:t>op-down approach to implement</w:t>
      </w:r>
      <w:r w:rsidRPr="005A1581">
        <w:rPr>
          <w:color w:val="000000" w:themeColor="text1"/>
        </w:rPr>
        <w:t xml:space="preserve"> the anti-doping policy. CHINADA, as the main </w:t>
      </w:r>
      <w:r w:rsidR="000141A5" w:rsidRPr="005A1581">
        <w:rPr>
          <w:color w:val="000000" w:themeColor="text1"/>
        </w:rPr>
        <w:t>implementer</w:t>
      </w:r>
      <w:r w:rsidRPr="005A1581">
        <w:rPr>
          <w:color w:val="000000" w:themeColor="text1"/>
        </w:rPr>
        <w:t>, carries out the policy with the support of a powerful administrative system</w:t>
      </w:r>
      <w:r w:rsidR="000141A5" w:rsidRPr="005A1581">
        <w:rPr>
          <w:color w:val="000000" w:themeColor="text1"/>
        </w:rPr>
        <w:t xml:space="preserve"> as demonstrated in previous chapters</w:t>
      </w:r>
      <w:r w:rsidRPr="005A1581">
        <w:rPr>
          <w:color w:val="000000" w:themeColor="text1"/>
        </w:rPr>
        <w:t>. This section also uses t</w:t>
      </w:r>
      <w:r w:rsidR="000141A5" w:rsidRPr="005A1581">
        <w:rPr>
          <w:color w:val="000000" w:themeColor="text1"/>
        </w:rPr>
        <w:t>he Van Meter and Van Horn</w:t>
      </w:r>
      <w:r w:rsidR="00703908" w:rsidRPr="005A1581">
        <w:rPr>
          <w:color w:val="000000" w:themeColor="text1"/>
        </w:rPr>
        <w:t>’s</w:t>
      </w:r>
      <w:r w:rsidR="000141A5" w:rsidRPr="005A1581">
        <w:rPr>
          <w:color w:val="000000" w:themeColor="text1"/>
        </w:rPr>
        <w:t xml:space="preserve"> model (1975) </w:t>
      </w:r>
      <w:r w:rsidRPr="005A1581">
        <w:rPr>
          <w:color w:val="000000" w:themeColor="text1"/>
        </w:rPr>
        <w:t>to evaluate</w:t>
      </w:r>
      <w:r w:rsidR="000141A5" w:rsidRPr="005A1581">
        <w:rPr>
          <w:color w:val="000000" w:themeColor="text1"/>
        </w:rPr>
        <w:t xml:space="preserve"> the</w:t>
      </w:r>
      <w:r w:rsidRPr="005A1581">
        <w:rPr>
          <w:color w:val="000000" w:themeColor="text1"/>
        </w:rPr>
        <w:t xml:space="preserve"> current anti-doping policy implementation in China based on six variables that address the internal contributing factors</w:t>
      </w:r>
      <w:r w:rsidR="00C2750E" w:rsidRPr="005A1581">
        <w:rPr>
          <w:color w:val="000000" w:themeColor="text1"/>
        </w:rPr>
        <w:t xml:space="preserve"> of policy implementation</w:t>
      </w:r>
      <w:r w:rsidRPr="005A1581">
        <w:rPr>
          <w:color w:val="000000" w:themeColor="text1"/>
        </w:rPr>
        <w:t>.</w:t>
      </w:r>
      <w:r w:rsidR="00C2750E" w:rsidRPr="005A1581">
        <w:rPr>
          <w:color w:val="000000" w:themeColor="text1"/>
        </w:rPr>
        <w:t xml:space="preserve"> </w:t>
      </w:r>
      <w:r w:rsidR="00CF6858" w:rsidRPr="005A1581">
        <w:rPr>
          <w:color w:val="000000" w:themeColor="text1"/>
        </w:rPr>
        <w:t xml:space="preserve">The outcome of this </w:t>
      </w:r>
      <w:r w:rsidR="000F7696" w:rsidRPr="005A1581">
        <w:rPr>
          <w:color w:val="000000" w:themeColor="text1"/>
        </w:rPr>
        <w:t xml:space="preserve">mode </w:t>
      </w:r>
      <w:r w:rsidR="003647A0" w:rsidRPr="005A1581">
        <w:rPr>
          <w:color w:val="000000" w:themeColor="text1"/>
        </w:rPr>
        <w:t>show</w:t>
      </w:r>
      <w:r w:rsidR="000F7696" w:rsidRPr="005A1581">
        <w:rPr>
          <w:color w:val="000000" w:themeColor="text1"/>
        </w:rPr>
        <w:t>s</w:t>
      </w:r>
      <w:r w:rsidR="003647A0" w:rsidRPr="005A1581">
        <w:rPr>
          <w:color w:val="000000" w:themeColor="text1"/>
        </w:rPr>
        <w:t xml:space="preserve"> the link between the policy implementation and performance. Regard to this study the policy performa</w:t>
      </w:r>
      <w:r w:rsidR="00E55404" w:rsidRPr="005A1581">
        <w:rPr>
          <w:color w:val="000000" w:themeColor="text1"/>
        </w:rPr>
        <w:t xml:space="preserve">nce can also reflect the degree of </w:t>
      </w:r>
      <w:r w:rsidR="0013383A" w:rsidRPr="005A1581">
        <w:rPr>
          <w:color w:val="000000" w:themeColor="text1"/>
        </w:rPr>
        <w:t>Code compliance</w:t>
      </w:r>
      <w:r w:rsidR="00E55404" w:rsidRPr="005A1581">
        <w:rPr>
          <w:color w:val="000000" w:themeColor="text1"/>
        </w:rPr>
        <w:t xml:space="preserve">. </w:t>
      </w:r>
      <w:r w:rsidR="009502EC" w:rsidRPr="005A1581">
        <w:rPr>
          <w:color w:val="000000" w:themeColor="text1"/>
        </w:rPr>
        <w:t>According to these six variables</w:t>
      </w:r>
      <w:r w:rsidR="000F7696" w:rsidRPr="005A1581">
        <w:rPr>
          <w:color w:val="000000" w:themeColor="text1"/>
        </w:rPr>
        <w:t>,</w:t>
      </w:r>
      <w:r w:rsidR="009502EC" w:rsidRPr="005A1581">
        <w:rPr>
          <w:color w:val="000000" w:themeColor="text1"/>
        </w:rPr>
        <w:t xml:space="preserve"> the Chinese anti-doping work demonstrate</w:t>
      </w:r>
      <w:r w:rsidR="00FB4DA4" w:rsidRPr="005A1581">
        <w:rPr>
          <w:color w:val="000000" w:themeColor="text1"/>
        </w:rPr>
        <w:t>s</w:t>
      </w:r>
      <w:r w:rsidR="009502EC" w:rsidRPr="005A1581">
        <w:rPr>
          <w:color w:val="000000" w:themeColor="text1"/>
        </w:rPr>
        <w:t xml:space="preserve"> the </w:t>
      </w:r>
      <w:r w:rsidR="000501C1" w:rsidRPr="005A1581">
        <w:rPr>
          <w:color w:val="000000" w:themeColor="text1"/>
        </w:rPr>
        <w:t xml:space="preserve">subjective initiative </w:t>
      </w:r>
      <w:r w:rsidR="009502EC" w:rsidRPr="005A1581">
        <w:rPr>
          <w:color w:val="000000" w:themeColor="text1"/>
        </w:rPr>
        <w:t>all the way from the central government to the local sport</w:t>
      </w:r>
      <w:r w:rsidR="00A71E61" w:rsidRPr="005A1581">
        <w:rPr>
          <w:color w:val="000000" w:themeColor="text1"/>
        </w:rPr>
        <w:t>s</w:t>
      </w:r>
      <w:r w:rsidR="009502EC" w:rsidRPr="005A1581">
        <w:rPr>
          <w:color w:val="000000" w:themeColor="text1"/>
        </w:rPr>
        <w:t xml:space="preserve"> bureau</w:t>
      </w:r>
      <w:r w:rsidR="000501C1" w:rsidRPr="005A1581">
        <w:rPr>
          <w:color w:val="000000" w:themeColor="text1"/>
        </w:rPr>
        <w:t>.</w:t>
      </w:r>
      <w:r w:rsidR="009502EC" w:rsidRPr="005A1581">
        <w:rPr>
          <w:color w:val="000000" w:themeColor="text1"/>
        </w:rPr>
        <w:t xml:space="preserve"> </w:t>
      </w:r>
      <w:r w:rsidR="00BE1627" w:rsidRPr="005A1581">
        <w:rPr>
          <w:color w:val="000000" w:themeColor="text1"/>
        </w:rPr>
        <w:t xml:space="preserve">Moreover, this section also discussed the </w:t>
      </w:r>
      <w:r w:rsidR="00433117" w:rsidRPr="005A1581">
        <w:rPr>
          <w:color w:val="000000" w:themeColor="text1"/>
        </w:rPr>
        <w:t xml:space="preserve">limited </w:t>
      </w:r>
      <w:r w:rsidR="00BE1627" w:rsidRPr="005A1581">
        <w:rPr>
          <w:color w:val="000000" w:themeColor="text1"/>
        </w:rPr>
        <w:t xml:space="preserve">autonomy and </w:t>
      </w:r>
      <w:r w:rsidR="00BE1627" w:rsidRPr="005A1581">
        <w:rPr>
          <w:color w:val="000000" w:themeColor="text1"/>
        </w:rPr>
        <w:lastRenderedPageBreak/>
        <w:t>discretion of street-level officials in anti-doping work in China. It is clearly demonstrated that the Chinese government has a strong and centralised power that can make street-level implementers comply with the anti-doping policy.</w:t>
      </w:r>
      <w:r w:rsidR="00395810" w:rsidRPr="005A1581">
        <w:rPr>
          <w:color w:val="000000" w:themeColor="text1"/>
        </w:rPr>
        <w:t xml:space="preserve"> </w:t>
      </w:r>
    </w:p>
    <w:p w14:paraId="5A1F65AC" w14:textId="46551429" w:rsidR="001C4861"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second</w:t>
      </w:r>
      <w:r w:rsidR="008F7AA7" w:rsidRPr="005A1581">
        <w:rPr>
          <w:color w:val="000000" w:themeColor="text1"/>
        </w:rPr>
        <w:t xml:space="preserve"> </w:t>
      </w:r>
      <w:r w:rsidRPr="005A1581">
        <w:rPr>
          <w:color w:val="000000" w:themeColor="text1"/>
        </w:rPr>
        <w:t>section</w:t>
      </w:r>
      <w:r w:rsidR="008F7AA7" w:rsidRPr="005A1581">
        <w:rPr>
          <w:color w:val="000000" w:themeColor="text1"/>
        </w:rPr>
        <w:t xml:space="preserve"> </w:t>
      </w:r>
      <w:r w:rsidR="00890919" w:rsidRPr="005A1581">
        <w:rPr>
          <w:color w:val="000000" w:themeColor="text1"/>
        </w:rPr>
        <w:t>concluded 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F17C43" w:rsidRPr="005A1581">
        <w:rPr>
          <w:color w:val="000000" w:themeColor="text1"/>
        </w:rPr>
        <w:t>CGAS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641421" w:rsidRPr="005A1581">
        <w:rPr>
          <w:color w:val="000000" w:themeColor="text1"/>
        </w:rPr>
        <w:t>CHINADA</w:t>
      </w:r>
      <w:r w:rsidR="008F7AA7" w:rsidRPr="005A1581">
        <w:rPr>
          <w:color w:val="000000" w:themeColor="text1"/>
        </w:rPr>
        <w:t xml:space="preserve"> </w:t>
      </w:r>
      <w:r w:rsidRPr="005A1581">
        <w:rPr>
          <w:color w:val="000000" w:themeColor="text1"/>
        </w:rPr>
        <w:t>still</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positive</w:t>
      </w:r>
      <w:r w:rsidR="008F7AA7" w:rsidRPr="005A1581">
        <w:rPr>
          <w:color w:val="000000" w:themeColor="text1"/>
        </w:rPr>
        <w:t xml:space="preserve"> </w:t>
      </w:r>
      <w:r w:rsidRPr="005A1581">
        <w:rPr>
          <w:color w:val="000000" w:themeColor="text1"/>
        </w:rPr>
        <w:t>attitudes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take</w:t>
      </w:r>
      <w:r w:rsidR="008F7AA7" w:rsidRPr="005A1581">
        <w:rPr>
          <w:color w:val="000000" w:themeColor="text1"/>
        </w:rPr>
        <w:t xml:space="preserve"> </w:t>
      </w:r>
      <w:r w:rsidRPr="005A1581">
        <w:rPr>
          <w:color w:val="000000" w:themeColor="text1"/>
        </w:rPr>
        <w:t>action</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favour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001805BA" w:rsidRPr="005A1581">
        <w:rPr>
          <w:color w:val="000000" w:themeColor="text1"/>
        </w:rPr>
        <w:t>development</w:t>
      </w:r>
      <w:r w:rsidR="005A6D42" w:rsidRPr="005A1581">
        <w:rPr>
          <w:color w:val="000000" w:themeColor="text1"/>
        </w:rPr>
        <w:t>.</w:t>
      </w:r>
      <w:r w:rsidR="00330FF7" w:rsidRPr="005A1581">
        <w:rPr>
          <w:color w:val="000000" w:themeColor="text1"/>
        </w:rPr>
        <w:t xml:space="preserve"> </w:t>
      </w:r>
      <w:r w:rsidR="00890919" w:rsidRPr="005A1581">
        <w:rPr>
          <w:color w:val="000000" w:themeColor="text1"/>
        </w:rPr>
        <w:t xml:space="preserve">It is </w:t>
      </w:r>
      <w:r w:rsidRPr="005A1581">
        <w:rPr>
          <w:color w:val="000000" w:themeColor="text1"/>
        </w:rPr>
        <w:t>reasonable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conclude</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002C26B0" w:rsidRPr="005A1581">
        <w:rPr>
          <w:color w:val="000000" w:themeColor="text1"/>
        </w:rPr>
        <w:t xml:space="preserve">currently </w:t>
      </w:r>
      <w:r w:rsidR="00890919" w:rsidRPr="005A1581">
        <w:rPr>
          <w:color w:val="000000" w:themeColor="text1"/>
        </w:rPr>
        <w:t xml:space="preserve">has </w:t>
      </w:r>
      <w:r w:rsidRPr="005A1581">
        <w:rPr>
          <w:color w:val="000000" w:themeColor="text1"/>
        </w:rPr>
        <w:t>met</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standards</w:t>
      </w:r>
      <w:r w:rsidR="008F7AA7" w:rsidRPr="005A1581">
        <w:rPr>
          <w:color w:val="000000" w:themeColor="text1"/>
        </w:rPr>
        <w:t xml:space="preserve"> </w:t>
      </w:r>
      <w:r w:rsidRPr="005A1581">
        <w:rPr>
          <w:color w:val="000000" w:themeColor="text1"/>
        </w:rPr>
        <w:t>defined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00900065" w:rsidRPr="005A1581">
        <w:rPr>
          <w:color w:val="000000" w:themeColor="text1"/>
        </w:rPr>
        <w:t>WADA</w:t>
      </w:r>
      <w:r w:rsidRPr="005A1581">
        <w:rPr>
          <w:color w:val="000000" w:themeColor="text1"/>
        </w:rPr>
        <w:t>.</w:t>
      </w:r>
      <w:r w:rsidR="008F7AA7" w:rsidRPr="005A1581">
        <w:rPr>
          <w:color w:val="000000" w:themeColor="text1"/>
        </w:rPr>
        <w:t xml:space="preserve"> </w:t>
      </w: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critical</w:t>
      </w:r>
      <w:r w:rsidR="008F7AA7" w:rsidRPr="005A1581">
        <w:rPr>
          <w:color w:val="000000" w:themeColor="text1"/>
        </w:rPr>
        <w:t xml:space="preserve"> </w:t>
      </w:r>
      <w:r w:rsidRPr="005A1581">
        <w:rPr>
          <w:color w:val="000000" w:themeColor="text1"/>
        </w:rPr>
        <w:t>points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still</w:t>
      </w:r>
      <w:r w:rsidR="008F7AA7" w:rsidRPr="005A1581">
        <w:rPr>
          <w:color w:val="000000" w:themeColor="text1"/>
        </w:rPr>
        <w:t xml:space="preserve"> </w:t>
      </w:r>
      <w:r w:rsidRPr="005A1581">
        <w:rPr>
          <w:color w:val="000000" w:themeColor="text1"/>
        </w:rPr>
        <w:t>need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00890919" w:rsidRPr="005A1581">
        <w:rPr>
          <w:color w:val="000000" w:themeColor="text1"/>
        </w:rPr>
        <w:t>re</w:t>
      </w:r>
      <w:r w:rsidRPr="005A1581">
        <w:rPr>
          <w:color w:val="000000" w:themeColor="text1"/>
        </w:rPr>
        <w:t>solved</w:t>
      </w:r>
      <w:r w:rsidR="001805BA" w:rsidRPr="005A1581">
        <w:rPr>
          <w:color w:val="000000" w:themeColor="text1"/>
        </w:rPr>
        <w:t xml:space="preserve"> for the improvement of </w:t>
      </w:r>
      <w:r w:rsidR="00BB0887" w:rsidRPr="005A1581">
        <w:rPr>
          <w:color w:val="000000" w:themeColor="text1"/>
        </w:rPr>
        <w:t xml:space="preserve">the </w:t>
      </w:r>
      <w:r w:rsidR="001805BA" w:rsidRPr="005A1581">
        <w:rPr>
          <w:color w:val="000000" w:themeColor="text1"/>
        </w:rPr>
        <w:t>anti-doping policy in China</w:t>
      </w:r>
      <w:r w:rsidR="00AE5E7A" w:rsidRPr="005A1581">
        <w:rPr>
          <w:color w:val="000000" w:themeColor="text1"/>
        </w:rPr>
        <w:t>.</w:t>
      </w:r>
    </w:p>
    <w:p w14:paraId="2536B6D7" w14:textId="40AF694F" w:rsidR="004A7E54" w:rsidRPr="005A1581" w:rsidRDefault="00BE1627" w:rsidP="004A7E54">
      <w:pPr>
        <w:spacing w:line="360" w:lineRule="auto"/>
        <w:rPr>
          <w:color w:val="000000" w:themeColor="text1"/>
        </w:rPr>
      </w:pPr>
      <w:r w:rsidRPr="005A1581">
        <w:rPr>
          <w:color w:val="000000" w:themeColor="text1"/>
        </w:rPr>
        <w:t>Finally, there are two themes that can be concluded on Code compliance, which are implementation themes and practical themes. In broad terms, the implementation themes for Code compliance can include any policy implementation model</w:t>
      </w:r>
      <w:r w:rsidR="002C26B0" w:rsidRPr="005A1581">
        <w:rPr>
          <w:color w:val="000000" w:themeColor="text1"/>
        </w:rPr>
        <w:t xml:space="preserve"> </w:t>
      </w:r>
      <w:r w:rsidRPr="005A1581">
        <w:rPr>
          <w:color w:val="000000" w:themeColor="text1"/>
        </w:rPr>
        <w:t>as long as it fits in the individual country conditions. For Chinese anti-doping Code compliance, the top-down and Van Meter and Van Horn models</w:t>
      </w:r>
      <w:r w:rsidR="002C26B0" w:rsidRPr="005A1581">
        <w:rPr>
          <w:color w:val="000000" w:themeColor="text1"/>
        </w:rPr>
        <w:t xml:space="preserve"> (1975) </w:t>
      </w:r>
      <w:r w:rsidRPr="005A1581">
        <w:rPr>
          <w:color w:val="000000" w:themeColor="text1"/>
        </w:rPr>
        <w:t xml:space="preserve">are very practical. The practical theme is usually after the implementation theme, which is used to address the specific factors that may have an impact on Code compliance, such as setting up sports arbitration or clear anti-doping regulations </w:t>
      </w:r>
      <w:r w:rsidR="00433117" w:rsidRPr="005A1581">
        <w:rPr>
          <w:color w:val="000000" w:themeColor="text1"/>
        </w:rPr>
        <w:t>for</w:t>
      </w:r>
      <w:r w:rsidRPr="005A1581">
        <w:rPr>
          <w:color w:val="000000" w:themeColor="text1"/>
        </w:rPr>
        <w:t xml:space="preserve"> students and mass sports. There is no single country that has a perfect anti-doping policy, and there are always flaws during the policy implementation; even WADA needs to continuously perfect the WADC. Based on these two themes, the brief conclusion can be made that the policy implementation approach the Chinese government adopts can only increase the possibility </w:t>
      </w:r>
      <w:r w:rsidR="00433117" w:rsidRPr="005A1581">
        <w:rPr>
          <w:color w:val="000000" w:themeColor="text1"/>
        </w:rPr>
        <w:t>of making</w:t>
      </w:r>
      <w:r w:rsidRPr="005A1581">
        <w:rPr>
          <w:color w:val="000000" w:themeColor="text1"/>
        </w:rPr>
        <w:t xml:space="preserve"> a current doping policy </w:t>
      </w:r>
      <w:r w:rsidR="000371A3" w:rsidRPr="005A1581">
        <w:rPr>
          <w:color w:val="000000" w:themeColor="text1"/>
        </w:rPr>
        <w:t xml:space="preserve">be </w:t>
      </w:r>
      <w:r w:rsidR="007A704D" w:rsidRPr="005A1581">
        <w:rPr>
          <w:color w:val="000000" w:themeColor="text1"/>
        </w:rPr>
        <w:t>implemented smoothly</w:t>
      </w:r>
      <w:r w:rsidRPr="005A1581">
        <w:rPr>
          <w:color w:val="000000" w:themeColor="text1"/>
        </w:rPr>
        <w:t xml:space="preserve"> and effectively through China. However, the full implementation of the current anti-doping policy does not necessarily mean full compliance and perfect anti-doping work. The following chapter will focus on the sociological institutionalists' impact on th</w:t>
      </w:r>
      <w:r w:rsidR="002C26B0" w:rsidRPr="005A1581">
        <w:rPr>
          <w:color w:val="000000" w:themeColor="text1"/>
        </w:rPr>
        <w:t xml:space="preserve">e policy implementation and </w:t>
      </w:r>
      <w:r w:rsidRPr="005A1581">
        <w:rPr>
          <w:color w:val="000000" w:themeColor="text1"/>
        </w:rPr>
        <w:t xml:space="preserve">compliance in order to provide more understanding of the </w:t>
      </w:r>
      <w:r w:rsidR="000371A3" w:rsidRPr="005A1581">
        <w:rPr>
          <w:color w:val="000000" w:themeColor="text1"/>
        </w:rPr>
        <w:t xml:space="preserve">particular features of </w:t>
      </w:r>
      <w:r w:rsidRPr="005A1581">
        <w:rPr>
          <w:color w:val="000000" w:themeColor="text1"/>
        </w:rPr>
        <w:t>Chinese anti-doping work.</w:t>
      </w:r>
      <w:r w:rsidR="004A7E54" w:rsidRPr="005A1581">
        <w:rPr>
          <w:color w:val="000000" w:themeColor="text1"/>
        </w:rPr>
        <w:t xml:space="preserve"> </w:t>
      </w:r>
    </w:p>
    <w:p w14:paraId="63B8ACC8" w14:textId="4A4E9B0D" w:rsidR="00AE5E7A" w:rsidRPr="005A1581" w:rsidRDefault="00B845C3" w:rsidP="00333E9A">
      <w:pPr>
        <w:spacing w:line="360" w:lineRule="auto"/>
        <w:rPr>
          <w:color w:val="000000" w:themeColor="text1"/>
        </w:rPr>
      </w:pPr>
      <w:r w:rsidRPr="005A1581">
        <w:rPr>
          <w:color w:val="000000" w:themeColor="text1"/>
        </w:rPr>
        <w:t xml:space="preserve"> </w:t>
      </w:r>
    </w:p>
    <w:p w14:paraId="23947846" w14:textId="77777777" w:rsidR="004D44F8" w:rsidRPr="005A1581" w:rsidRDefault="004D44F8" w:rsidP="00333E9A">
      <w:pPr>
        <w:spacing w:line="360" w:lineRule="auto"/>
        <w:rPr>
          <w:color w:val="000000" w:themeColor="text1"/>
        </w:rPr>
      </w:pPr>
    </w:p>
    <w:p w14:paraId="1E649C9C" w14:textId="11D1E8B3" w:rsidR="001C4861" w:rsidRPr="005A1581" w:rsidRDefault="0027035D" w:rsidP="00333E9A">
      <w:pPr>
        <w:pStyle w:val="Heading1"/>
        <w:spacing w:line="360" w:lineRule="auto"/>
        <w:ind w:left="432"/>
        <w:rPr>
          <w:color w:val="000000" w:themeColor="text1"/>
        </w:rPr>
      </w:pPr>
      <w:bookmarkStart w:id="353" w:name="_Toc12790043"/>
      <w:bookmarkStart w:id="354" w:name="_Toc520835573"/>
      <w:r w:rsidRPr="005A1581">
        <w:rPr>
          <w:color w:val="000000" w:themeColor="text1"/>
        </w:rPr>
        <w:lastRenderedPageBreak/>
        <w:t>Institution</w:t>
      </w:r>
      <w:r w:rsidR="001B06B9" w:rsidRPr="005A1581">
        <w:rPr>
          <w:color w:val="000000" w:themeColor="text1"/>
        </w:rPr>
        <w:t>al</w:t>
      </w:r>
      <w:r w:rsidR="008F7AA7" w:rsidRPr="005A1581">
        <w:rPr>
          <w:color w:val="000000" w:themeColor="text1"/>
        </w:rPr>
        <w:t xml:space="preserve"> </w:t>
      </w:r>
      <w:r w:rsidR="001B06B9" w:rsidRPr="005A1581">
        <w:rPr>
          <w:color w:val="000000" w:themeColor="text1"/>
        </w:rPr>
        <w:t>effect</w:t>
      </w:r>
      <w:r w:rsidR="006229DB" w:rsidRPr="005A1581">
        <w:rPr>
          <w:color w:val="000000" w:themeColor="text1"/>
        </w:rPr>
        <w:t>s</w:t>
      </w:r>
      <w:bookmarkEnd w:id="353"/>
    </w:p>
    <w:p w14:paraId="23CD3CCE" w14:textId="77777777" w:rsidR="000817CF" w:rsidRPr="005A1581" w:rsidRDefault="000817CF" w:rsidP="00333E9A">
      <w:pPr>
        <w:spacing w:line="360" w:lineRule="auto"/>
        <w:rPr>
          <w:color w:val="000000" w:themeColor="text1"/>
          <w:lang w:eastAsia="en-US"/>
        </w:rPr>
      </w:pPr>
    </w:p>
    <w:p w14:paraId="37A70417" w14:textId="227E3A6E" w:rsidR="00C01DB0" w:rsidRPr="005A1581" w:rsidRDefault="00AA36DF" w:rsidP="00333E9A">
      <w:pPr>
        <w:pStyle w:val="Heading2"/>
        <w:spacing w:line="360" w:lineRule="auto"/>
        <w:rPr>
          <w:rFonts w:cs="Arial"/>
          <w:color w:val="000000" w:themeColor="text1"/>
        </w:rPr>
      </w:pPr>
      <w:bookmarkStart w:id="355" w:name="_Toc519541534"/>
      <w:bookmarkStart w:id="356" w:name="_Toc12790044"/>
      <w:r w:rsidRPr="005A1581">
        <w:rPr>
          <w:rFonts w:cs="Arial"/>
          <w:color w:val="000000" w:themeColor="text1"/>
        </w:rPr>
        <w:t>I</w:t>
      </w:r>
      <w:r w:rsidR="006F3F4A" w:rsidRPr="005A1581">
        <w:rPr>
          <w:rFonts w:cs="Arial"/>
          <w:color w:val="000000" w:themeColor="text1"/>
        </w:rPr>
        <w:t>ntroduction</w:t>
      </w:r>
      <w:bookmarkEnd w:id="354"/>
      <w:bookmarkEnd w:id="355"/>
      <w:bookmarkEnd w:id="356"/>
    </w:p>
    <w:p w14:paraId="13A27A30" w14:textId="03496A7A" w:rsidR="000817CF" w:rsidRPr="005A1581" w:rsidRDefault="007A704D" w:rsidP="00333E9A">
      <w:pPr>
        <w:spacing w:line="360" w:lineRule="auto"/>
        <w:rPr>
          <w:color w:val="000000" w:themeColor="text1"/>
        </w:rPr>
      </w:pPr>
      <w:r w:rsidRPr="005A1581">
        <w:rPr>
          <w:color w:val="000000" w:themeColor="text1"/>
        </w:rPr>
        <w:t>This chapter focuses on the external factors that affect anti-doping policy implementation. It begins with the big picture of the institutional environment and the effect on organisations</w:t>
      </w:r>
      <w:r w:rsidR="008E708D" w:rsidRPr="005A1581">
        <w:rPr>
          <w:color w:val="000000" w:themeColor="text1"/>
        </w:rPr>
        <w:t xml:space="preserve"> (e.g. WADA and CHINADA)</w:t>
      </w:r>
      <w:r w:rsidRPr="005A1581">
        <w:rPr>
          <w:color w:val="000000" w:themeColor="text1"/>
        </w:rPr>
        <w:t>. Institutional isomorphic (see Chapter 2) properties are used to understand the common factors of each NADO</w:t>
      </w:r>
      <w:r w:rsidR="00AC6387" w:rsidRPr="005A1581">
        <w:rPr>
          <w:color w:val="000000" w:themeColor="text1"/>
        </w:rPr>
        <w:t xml:space="preserve"> and </w:t>
      </w:r>
      <w:r w:rsidR="00551803" w:rsidRPr="005A1581">
        <w:rPr>
          <w:color w:val="000000" w:themeColor="text1"/>
        </w:rPr>
        <w:t xml:space="preserve">the </w:t>
      </w:r>
      <w:r w:rsidR="00D641C8" w:rsidRPr="005A1581">
        <w:rPr>
          <w:color w:val="000000" w:themeColor="text1"/>
        </w:rPr>
        <w:t>local anti-doping agency</w:t>
      </w:r>
      <w:r w:rsidR="00551803" w:rsidRPr="005A1581">
        <w:rPr>
          <w:color w:val="000000" w:themeColor="text1"/>
        </w:rPr>
        <w:t xml:space="preserve"> </w:t>
      </w:r>
      <w:r w:rsidR="00AC6387" w:rsidRPr="005A1581">
        <w:rPr>
          <w:color w:val="000000" w:themeColor="text1"/>
        </w:rPr>
        <w:t>in China</w:t>
      </w:r>
      <w:r w:rsidRPr="005A1581">
        <w:rPr>
          <w:color w:val="000000" w:themeColor="text1"/>
        </w:rPr>
        <w:t>. The second factor that is addressed is the institutional impact on people relevant to the anti-doping policy</w:t>
      </w:r>
      <w:r w:rsidR="0035540A" w:rsidRPr="005A1581">
        <w:rPr>
          <w:color w:val="000000" w:themeColor="text1"/>
        </w:rPr>
        <w:t xml:space="preserve"> in China</w:t>
      </w:r>
      <w:r w:rsidRPr="005A1581">
        <w:rPr>
          <w:color w:val="000000" w:themeColor="text1"/>
        </w:rPr>
        <w:t>, specifically the cultural impact on th</w:t>
      </w:r>
      <w:r w:rsidR="000371A3" w:rsidRPr="005A1581">
        <w:rPr>
          <w:color w:val="000000" w:themeColor="text1"/>
        </w:rPr>
        <w:t>es</w:t>
      </w:r>
      <w:r w:rsidRPr="005A1581">
        <w:rPr>
          <w:color w:val="000000" w:themeColor="text1"/>
        </w:rPr>
        <w:t xml:space="preserve">e people’s behaviour and, consequently, the </w:t>
      </w:r>
      <w:r w:rsidR="000371A3" w:rsidRPr="005A1581">
        <w:rPr>
          <w:color w:val="000000" w:themeColor="text1"/>
        </w:rPr>
        <w:t xml:space="preserve">cultural </w:t>
      </w:r>
      <w:r w:rsidRPr="005A1581">
        <w:rPr>
          <w:color w:val="000000" w:themeColor="text1"/>
        </w:rPr>
        <w:t>influence o</w:t>
      </w:r>
      <w:r w:rsidR="000371A3" w:rsidRPr="005A1581">
        <w:rPr>
          <w:color w:val="000000" w:themeColor="text1"/>
        </w:rPr>
        <w:t>n</w:t>
      </w:r>
      <w:r w:rsidRPr="005A1581">
        <w:rPr>
          <w:color w:val="000000" w:themeColor="text1"/>
        </w:rPr>
        <w:t xml:space="preserve"> the </w:t>
      </w:r>
      <w:r w:rsidR="00C90028" w:rsidRPr="005A1581">
        <w:rPr>
          <w:color w:val="000000" w:themeColor="text1"/>
        </w:rPr>
        <w:t xml:space="preserve">anti-doping policy implementation and </w:t>
      </w:r>
      <w:r w:rsidRPr="005A1581">
        <w:rPr>
          <w:color w:val="000000" w:themeColor="text1"/>
        </w:rPr>
        <w:t>compliance.</w:t>
      </w:r>
    </w:p>
    <w:p w14:paraId="765DD635" w14:textId="77777777" w:rsidR="007A704D" w:rsidRPr="005A1581" w:rsidRDefault="007A704D" w:rsidP="00333E9A">
      <w:pPr>
        <w:spacing w:line="360" w:lineRule="auto"/>
        <w:rPr>
          <w:color w:val="000000" w:themeColor="text1"/>
        </w:rPr>
      </w:pPr>
    </w:p>
    <w:p w14:paraId="506F1BFA" w14:textId="7E80BD31" w:rsidR="00C01DB0" w:rsidRPr="005A1581" w:rsidRDefault="00AF76D1" w:rsidP="00333E9A">
      <w:pPr>
        <w:pStyle w:val="Heading2"/>
        <w:spacing w:line="360" w:lineRule="auto"/>
        <w:rPr>
          <w:rFonts w:cs="Arial"/>
          <w:color w:val="000000" w:themeColor="text1"/>
        </w:rPr>
      </w:pPr>
      <w:bookmarkStart w:id="357" w:name="_Toc12790045"/>
      <w:r w:rsidRPr="005A1581">
        <w:rPr>
          <w:rFonts w:cs="Arial"/>
          <w:color w:val="000000" w:themeColor="text1"/>
        </w:rPr>
        <w:t>Institutions and organi</w:t>
      </w:r>
      <w:r w:rsidR="000371A3" w:rsidRPr="005A1581">
        <w:rPr>
          <w:rFonts w:cs="Arial"/>
          <w:color w:val="000000" w:themeColor="text1"/>
        </w:rPr>
        <w:t>s</w:t>
      </w:r>
      <w:r w:rsidRPr="005A1581">
        <w:rPr>
          <w:rFonts w:cs="Arial"/>
          <w:color w:val="000000" w:themeColor="text1"/>
        </w:rPr>
        <w:t>ations</w:t>
      </w:r>
      <w:bookmarkEnd w:id="357"/>
      <w:r w:rsidRPr="005A1581">
        <w:rPr>
          <w:rFonts w:cs="Arial"/>
          <w:color w:val="000000" w:themeColor="text1"/>
        </w:rPr>
        <w:t xml:space="preserve"> </w:t>
      </w:r>
    </w:p>
    <w:p w14:paraId="5C0AE754" w14:textId="5B5B54F9" w:rsidR="001603B8" w:rsidRPr="005A1581" w:rsidRDefault="001C4861" w:rsidP="00333E9A">
      <w:pPr>
        <w:spacing w:line="360" w:lineRule="auto"/>
        <w:rPr>
          <w:color w:val="000000" w:themeColor="text1"/>
        </w:rPr>
      </w:pPr>
      <w:r w:rsidRPr="005A1581">
        <w:rPr>
          <w:color w:val="000000" w:themeColor="text1"/>
        </w:rPr>
        <w:t>As</w:t>
      </w:r>
      <w:r w:rsidR="008F7AA7" w:rsidRPr="005A1581">
        <w:rPr>
          <w:color w:val="000000" w:themeColor="text1"/>
        </w:rPr>
        <w:t xml:space="preserve"> </w:t>
      </w:r>
      <w:r w:rsidRPr="005A1581">
        <w:rPr>
          <w:color w:val="000000" w:themeColor="text1"/>
        </w:rPr>
        <w:t>Houlihan</w:t>
      </w:r>
      <w:r w:rsidR="008F7AA7" w:rsidRPr="005A1581">
        <w:rPr>
          <w:color w:val="000000" w:themeColor="text1"/>
        </w:rPr>
        <w:t xml:space="preserve"> </w:t>
      </w:r>
      <w:r w:rsidRPr="005A1581">
        <w:rPr>
          <w:color w:val="000000" w:themeColor="text1"/>
        </w:rPr>
        <w:t>(2005:8)</w:t>
      </w:r>
      <w:r w:rsidR="008F7AA7" w:rsidRPr="005A1581">
        <w:rPr>
          <w:color w:val="000000" w:themeColor="text1"/>
        </w:rPr>
        <w:t xml:space="preserve"> </w:t>
      </w:r>
      <w:r w:rsidRPr="005A1581">
        <w:rPr>
          <w:color w:val="000000" w:themeColor="text1"/>
        </w:rPr>
        <w:t>noted</w:t>
      </w:r>
      <w:r w:rsidR="00B538AF" w:rsidRPr="005A1581">
        <w:rPr>
          <w:color w:val="000000" w:themeColor="text1"/>
        </w:rPr>
        <w:t>,</w:t>
      </w:r>
      <w:r w:rsidR="008F7AA7" w:rsidRPr="005A1581">
        <w:rPr>
          <w:color w:val="000000" w:themeColor="text1"/>
        </w:rPr>
        <w:t xml:space="preserve"> </w:t>
      </w:r>
      <w:r w:rsidR="00E278AD" w:rsidRPr="005A1581">
        <w:rPr>
          <w:color w:val="000000" w:themeColor="text1"/>
        </w:rPr>
        <w:t>‘</w:t>
      </w:r>
      <w:r w:rsidRPr="005A1581">
        <w:rPr>
          <w:color w:val="000000" w:themeColor="text1"/>
        </w:rPr>
        <w:t>The</w:t>
      </w:r>
      <w:r w:rsidR="008F7AA7" w:rsidRPr="005A1581">
        <w:rPr>
          <w:color w:val="000000" w:themeColor="text1"/>
        </w:rPr>
        <w:t xml:space="preserve"> </w:t>
      </w:r>
      <w:r w:rsidRPr="005A1581">
        <w:rPr>
          <w:color w:val="000000" w:themeColor="text1"/>
        </w:rPr>
        <w:t>relevance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institutionalism</w:t>
      </w:r>
      <w:r w:rsidR="008F7AA7" w:rsidRPr="005A1581">
        <w:rPr>
          <w:color w:val="000000" w:themeColor="text1"/>
        </w:rPr>
        <w:t xml:space="preserve"> </w:t>
      </w:r>
      <w:r w:rsidR="00B25DB7" w:rsidRPr="005A1581">
        <w:rPr>
          <w:color w:val="000000" w:themeColor="text1"/>
        </w:rPr>
        <w:t>in</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analysis</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clear</w:t>
      </w:r>
      <w:r w:rsidR="00E278AD" w:rsidRPr="005A1581">
        <w:rPr>
          <w:color w:val="000000" w:themeColor="text1"/>
        </w:rPr>
        <w:t>’</w:t>
      </w:r>
      <w:r w:rsidR="00B538AF" w:rsidRPr="005A1581">
        <w:rPr>
          <w:color w:val="000000" w:themeColor="text1"/>
        </w:rPr>
        <w:t>.</w:t>
      </w:r>
      <w:r w:rsidR="008F7AA7" w:rsidRPr="005A1581">
        <w:rPr>
          <w:color w:val="000000" w:themeColor="text1"/>
        </w:rPr>
        <w:t xml:space="preserve"> </w:t>
      </w:r>
      <w:r w:rsidR="001603B8" w:rsidRPr="005A1581">
        <w:rPr>
          <w:color w:val="000000" w:themeColor="text1"/>
        </w:rPr>
        <w:t>On</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study</w:t>
      </w:r>
      <w:r w:rsidR="00B538AF" w:rsidRPr="005A1581">
        <w:rPr>
          <w:color w:val="000000" w:themeColor="text1"/>
        </w:rPr>
        <w:t>,</w:t>
      </w:r>
      <w:r w:rsidR="008F7AA7" w:rsidRPr="005A1581">
        <w:rPr>
          <w:color w:val="000000" w:themeColor="text1"/>
        </w:rPr>
        <w:t xml:space="preserve"> </w:t>
      </w:r>
      <w:r w:rsidRPr="005A1581">
        <w:rPr>
          <w:color w:val="000000" w:themeColor="text1"/>
        </w:rPr>
        <w:t>institutions</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001603B8" w:rsidRPr="005A1581">
        <w:rPr>
          <w:color w:val="000000" w:themeColor="text1"/>
        </w:rPr>
        <w:t xml:space="preserve">had </w:t>
      </w:r>
      <w:r w:rsidRPr="005A1581">
        <w:rPr>
          <w:color w:val="000000" w:themeColor="text1"/>
        </w:rPr>
        <w:t>a</w:t>
      </w:r>
      <w:r w:rsidR="008F7AA7" w:rsidRPr="005A1581">
        <w:rPr>
          <w:color w:val="000000" w:themeColor="text1"/>
        </w:rPr>
        <w:t xml:space="preserve"> </w:t>
      </w:r>
      <w:r w:rsidRPr="005A1581">
        <w:rPr>
          <w:color w:val="000000" w:themeColor="text1"/>
        </w:rPr>
        <w:t>strong</w:t>
      </w:r>
      <w:r w:rsidR="008F7AA7" w:rsidRPr="005A1581">
        <w:rPr>
          <w:color w:val="000000" w:themeColor="text1"/>
        </w:rPr>
        <w:t xml:space="preserve"> </w:t>
      </w:r>
      <w:r w:rsidRPr="005A1581">
        <w:rPr>
          <w:color w:val="000000" w:themeColor="text1"/>
        </w:rPr>
        <w:t>influence</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implementation</w:t>
      </w:r>
      <w:r w:rsidR="00C90028" w:rsidRPr="005A1581">
        <w:rPr>
          <w:color w:val="000000" w:themeColor="text1"/>
        </w:rPr>
        <w:t xml:space="preserve"> and compliance</w:t>
      </w:r>
      <w:r w:rsidRPr="005A1581">
        <w:rPr>
          <w:color w:val="000000" w:themeColor="text1"/>
        </w:rPr>
        <w:t>.</w:t>
      </w:r>
    </w:p>
    <w:p w14:paraId="074BCFE8" w14:textId="52D5810D" w:rsidR="005F1E07" w:rsidRPr="005A1581" w:rsidRDefault="00CC7143" w:rsidP="00333E9A">
      <w:pPr>
        <w:keepNext/>
        <w:spacing w:line="360" w:lineRule="auto"/>
        <w:rPr>
          <w:color w:val="000000" w:themeColor="text1"/>
        </w:rPr>
      </w:pPr>
      <w:r w:rsidRPr="005A1581">
        <w:rPr>
          <w:color w:val="000000" w:themeColor="text1"/>
        </w:rPr>
        <w:lastRenderedPageBreak/>
        <w:t>Figure</w:t>
      </w:r>
      <w:r w:rsidR="008F7AA7" w:rsidRPr="005A1581">
        <w:rPr>
          <w:color w:val="000000" w:themeColor="text1"/>
        </w:rPr>
        <w:t xml:space="preserve"> </w:t>
      </w:r>
      <w:r w:rsidR="003A72E4" w:rsidRPr="005A1581">
        <w:rPr>
          <w:color w:val="000000" w:themeColor="text1"/>
        </w:rPr>
        <w:t>27</w:t>
      </w:r>
      <w:r w:rsidR="008F7AA7" w:rsidRPr="005A1581">
        <w:rPr>
          <w:color w:val="000000" w:themeColor="text1"/>
        </w:rPr>
        <w:t xml:space="preserve"> </w:t>
      </w:r>
      <w:r w:rsidR="001C4861" w:rsidRPr="005A1581">
        <w:rPr>
          <w:color w:val="000000" w:themeColor="text1"/>
        </w:rPr>
        <w:t>shows</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two</w:t>
      </w:r>
      <w:r w:rsidR="008F7AA7" w:rsidRPr="005A1581">
        <w:rPr>
          <w:color w:val="000000" w:themeColor="text1"/>
        </w:rPr>
        <w:t xml:space="preserve"> </w:t>
      </w:r>
      <w:r w:rsidR="001C4861" w:rsidRPr="005A1581">
        <w:rPr>
          <w:color w:val="000000" w:themeColor="text1"/>
        </w:rPr>
        <w:t>research</w:t>
      </w:r>
      <w:r w:rsidR="008F7AA7" w:rsidRPr="005A1581">
        <w:rPr>
          <w:color w:val="000000" w:themeColor="text1"/>
        </w:rPr>
        <w:t xml:space="preserve"> </w:t>
      </w:r>
      <w:r w:rsidR="001C4861" w:rsidRPr="005A1581">
        <w:rPr>
          <w:color w:val="000000" w:themeColor="text1"/>
        </w:rPr>
        <w:t>directions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sociological</w:t>
      </w:r>
      <w:r w:rsidR="008F7AA7" w:rsidRPr="005A1581">
        <w:rPr>
          <w:color w:val="000000" w:themeColor="text1"/>
        </w:rPr>
        <w:t xml:space="preserve"> </w:t>
      </w:r>
      <w:r w:rsidR="001C4861" w:rsidRPr="005A1581">
        <w:rPr>
          <w:color w:val="000000" w:themeColor="text1"/>
        </w:rPr>
        <w:t>institutionalists.</w:t>
      </w:r>
      <w:r w:rsidR="008F7AA7" w:rsidRPr="005A1581">
        <w:rPr>
          <w:color w:val="000000" w:themeColor="text1"/>
        </w:rPr>
        <w:t xml:space="preserve"> </w:t>
      </w:r>
    </w:p>
    <w:p w14:paraId="1FCD560D" w14:textId="77777777" w:rsidR="00185987" w:rsidRPr="005A1581" w:rsidRDefault="00185987" w:rsidP="00185987">
      <w:pPr>
        <w:keepNext/>
        <w:spacing w:line="360" w:lineRule="auto"/>
        <w:jc w:val="center"/>
        <w:rPr>
          <w:color w:val="000000" w:themeColor="text1"/>
        </w:rPr>
      </w:pPr>
      <w:r w:rsidRPr="005A1581">
        <w:rPr>
          <w:noProof/>
          <w:color w:val="000000" w:themeColor="text1"/>
        </w:rPr>
        <w:drawing>
          <wp:inline distT="0" distB="0" distL="0" distR="0" wp14:anchorId="230BED30" wp14:editId="35DBD4EE">
            <wp:extent cx="5374005" cy="3577590"/>
            <wp:effectExtent l="0" t="0" r="10795" b="3810"/>
            <wp:docPr id="6" name="Picture 6" descr="../Downloads/Blank%20Diagram%2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wnloads/Blank%20Diagram%20(30).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74005" cy="3577590"/>
                    </a:xfrm>
                    <a:prstGeom prst="rect">
                      <a:avLst/>
                    </a:prstGeom>
                    <a:noFill/>
                    <a:ln>
                      <a:noFill/>
                    </a:ln>
                  </pic:spPr>
                </pic:pic>
              </a:graphicData>
            </a:graphic>
          </wp:inline>
        </w:drawing>
      </w:r>
    </w:p>
    <w:p w14:paraId="552D6EE4" w14:textId="4C6D2491" w:rsidR="00B72DB3" w:rsidRPr="005A1581" w:rsidRDefault="00185987" w:rsidP="00185987">
      <w:pPr>
        <w:pStyle w:val="Caption"/>
        <w:jc w:val="center"/>
        <w:rPr>
          <w:rFonts w:ascii="Arial" w:hAnsi="Arial" w:cs="Arial"/>
          <w:color w:val="000000" w:themeColor="text1"/>
        </w:rPr>
      </w:pPr>
      <w:bookmarkStart w:id="358" w:name="_Toc12790298"/>
      <w:r w:rsidRPr="005A1581">
        <w:rPr>
          <w:rFonts w:ascii="Arial" w:hAnsi="Arial" w:cs="Arial"/>
          <w:color w:val="000000" w:themeColor="text1"/>
        </w:rPr>
        <w:t xml:space="preserve">Figure </w:t>
      </w:r>
      <w:r w:rsidR="00B766A7" w:rsidRPr="005A1581">
        <w:rPr>
          <w:rFonts w:ascii="Arial" w:hAnsi="Arial" w:cs="Arial"/>
          <w:color w:val="000000" w:themeColor="text1"/>
        </w:rPr>
        <w:fldChar w:fldCharType="begin"/>
      </w:r>
      <w:r w:rsidR="00B766A7" w:rsidRPr="005A1581">
        <w:rPr>
          <w:rFonts w:ascii="Arial" w:hAnsi="Arial" w:cs="Arial"/>
          <w:color w:val="000000" w:themeColor="text1"/>
        </w:rPr>
        <w:instrText xml:space="preserve"> SEQ Figure \* ARABIC </w:instrText>
      </w:r>
      <w:r w:rsidR="00B766A7" w:rsidRPr="005A1581">
        <w:rPr>
          <w:rFonts w:ascii="Arial" w:hAnsi="Arial" w:cs="Arial"/>
          <w:color w:val="000000" w:themeColor="text1"/>
        </w:rPr>
        <w:fldChar w:fldCharType="separate"/>
      </w:r>
      <w:r w:rsidR="00F1492B" w:rsidRPr="005A1581">
        <w:rPr>
          <w:rFonts w:ascii="Arial" w:hAnsi="Arial" w:cs="Arial"/>
          <w:color w:val="000000" w:themeColor="text1"/>
        </w:rPr>
        <w:t>27</w:t>
      </w:r>
      <w:r w:rsidR="00B766A7" w:rsidRPr="005A1581">
        <w:rPr>
          <w:rFonts w:ascii="Arial" w:hAnsi="Arial" w:cs="Arial"/>
          <w:color w:val="000000" w:themeColor="text1"/>
        </w:rPr>
        <w:fldChar w:fldCharType="end"/>
      </w:r>
      <w:r w:rsidRPr="005A1581">
        <w:rPr>
          <w:rFonts w:ascii="Arial" w:hAnsi="Arial" w:cs="Arial"/>
          <w:color w:val="000000" w:themeColor="text1"/>
        </w:rPr>
        <w:t>. Sociological institutionalists’ impact on organisations and individual's behaviour</w:t>
      </w:r>
      <w:bookmarkEnd w:id="358"/>
      <w:r w:rsidR="001D21EB" w:rsidRPr="005A1581">
        <w:rPr>
          <w:rFonts w:ascii="Arial" w:hAnsi="Arial" w:cs="Arial"/>
          <w:color w:val="000000" w:themeColor="text1"/>
        </w:rPr>
        <w:t>.</w:t>
      </w:r>
    </w:p>
    <w:p w14:paraId="522561AE" w14:textId="77777777" w:rsidR="00185987" w:rsidRPr="005A1581" w:rsidRDefault="00185987" w:rsidP="00333E9A">
      <w:pPr>
        <w:spacing w:line="360" w:lineRule="auto"/>
        <w:rPr>
          <w:color w:val="000000" w:themeColor="text1"/>
        </w:rPr>
      </w:pPr>
    </w:p>
    <w:p w14:paraId="090F54F7" w14:textId="56C1BACF" w:rsidR="00C01DB0" w:rsidRPr="005A1581" w:rsidRDefault="001C4861" w:rsidP="00333E9A">
      <w:pPr>
        <w:spacing w:line="360" w:lineRule="auto"/>
        <w:rPr>
          <w:color w:val="000000" w:themeColor="text1"/>
        </w:rPr>
      </w:pPr>
      <w:r w:rsidRPr="005A1581">
        <w:rPr>
          <w:color w:val="000000" w:themeColor="text1"/>
        </w:rPr>
        <w:t>One</w:t>
      </w:r>
      <w:r w:rsidR="008F7AA7" w:rsidRPr="005A1581">
        <w:rPr>
          <w:color w:val="000000" w:themeColor="text1"/>
        </w:rPr>
        <w:t xml:space="preserve"> </w:t>
      </w:r>
      <w:r w:rsidR="001603B8" w:rsidRPr="005A1581">
        <w:rPr>
          <w:color w:val="000000" w:themeColor="text1"/>
        </w:rPr>
        <w:t xml:space="preserve">focuses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isomorphic</w:t>
      </w:r>
      <w:r w:rsidR="00B538AF" w:rsidRPr="005A1581">
        <w:rPr>
          <w:color w:val="000000" w:themeColor="text1"/>
        </w:rPr>
        <w:t>,</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geared</w:t>
      </w:r>
      <w:r w:rsidR="008F7AA7" w:rsidRPr="005A1581">
        <w:rPr>
          <w:color w:val="000000" w:themeColor="text1"/>
        </w:rPr>
        <w:t xml:space="preserve"> </w:t>
      </w:r>
      <w:r w:rsidRPr="005A1581">
        <w:rPr>
          <w:color w:val="000000" w:themeColor="text1"/>
        </w:rPr>
        <w:t>toward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analysis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CHINADA</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00D56840" w:rsidRPr="005A1581">
        <w:rPr>
          <w:color w:val="000000" w:themeColor="text1"/>
        </w:rPr>
        <w:t>institutions</w:t>
      </w:r>
      <w:r w:rsidR="003E30FA" w:rsidRPr="005A1581">
        <w:rPr>
          <w:color w:val="000000" w:themeColor="text1"/>
        </w:rPr>
        <w:t xml:space="preserve"> and subsequent</w:t>
      </w:r>
      <w:r w:rsidR="00FB25BC" w:rsidRPr="005A1581">
        <w:rPr>
          <w:color w:val="000000" w:themeColor="text1"/>
        </w:rPr>
        <w:t xml:space="preserve"> effect</w:t>
      </w:r>
      <w:r w:rsidR="003E30FA" w:rsidRPr="005A1581">
        <w:rPr>
          <w:color w:val="000000" w:themeColor="text1"/>
        </w:rPr>
        <w:t xml:space="preserve"> on the subordinated organizatio</w:t>
      </w:r>
      <w:r w:rsidR="00FB25BC" w:rsidRPr="005A1581">
        <w:rPr>
          <w:color w:val="000000" w:themeColor="text1"/>
        </w:rPr>
        <w:t>ns</w:t>
      </w:r>
      <w:r w:rsidR="00E26B27" w:rsidRPr="005A1581">
        <w:rPr>
          <w:color w:val="000000" w:themeColor="text1"/>
        </w:rPr>
        <w:t xml:space="preserve"> (</w:t>
      </w:r>
      <w:r w:rsidR="00D641C8" w:rsidRPr="005A1581">
        <w:rPr>
          <w:color w:val="000000" w:themeColor="text1"/>
        </w:rPr>
        <w:t>local anti-doping agencies,</w:t>
      </w:r>
      <w:r w:rsidR="000371A3" w:rsidRPr="005A1581">
        <w:rPr>
          <w:color w:val="000000" w:themeColor="text1"/>
        </w:rPr>
        <w:t xml:space="preserve"> </w:t>
      </w:r>
      <w:r w:rsidR="00C228F7" w:rsidRPr="005A1581">
        <w:rPr>
          <w:color w:val="000000" w:themeColor="text1"/>
        </w:rPr>
        <w:t>sports f</w:t>
      </w:r>
      <w:r w:rsidR="003F2C06" w:rsidRPr="005A1581">
        <w:rPr>
          <w:color w:val="000000" w:themeColor="text1"/>
        </w:rPr>
        <w:t>ederations</w:t>
      </w:r>
      <w:r w:rsidR="000371A3" w:rsidRPr="005A1581">
        <w:rPr>
          <w:color w:val="000000" w:themeColor="text1"/>
        </w:rPr>
        <w:t>, sport</w:t>
      </w:r>
      <w:r w:rsidR="00C228F7" w:rsidRPr="005A1581">
        <w:rPr>
          <w:color w:val="000000" w:themeColor="text1"/>
        </w:rPr>
        <w:t xml:space="preserve">s universities </w:t>
      </w:r>
      <w:r w:rsidR="000371A3" w:rsidRPr="005A1581">
        <w:rPr>
          <w:color w:val="000000" w:themeColor="text1"/>
        </w:rPr>
        <w:t>and sport</w:t>
      </w:r>
      <w:r w:rsidR="00C228F7" w:rsidRPr="005A1581">
        <w:rPr>
          <w:color w:val="000000" w:themeColor="text1"/>
        </w:rPr>
        <w:t>s</w:t>
      </w:r>
      <w:r w:rsidR="000371A3" w:rsidRPr="005A1581">
        <w:rPr>
          <w:color w:val="000000" w:themeColor="text1"/>
        </w:rPr>
        <w:t xml:space="preserve"> school</w:t>
      </w:r>
      <w:r w:rsidR="00C228F7" w:rsidRPr="005A1581">
        <w:rPr>
          <w:color w:val="000000" w:themeColor="text1"/>
        </w:rPr>
        <w:t>s</w:t>
      </w:r>
      <w:r w:rsidR="00E26B27" w:rsidRPr="005A1581">
        <w:rPr>
          <w:color w:val="000000" w:themeColor="text1"/>
        </w:rPr>
        <w:t>). Institutional pluralism and translation theory present a deeper understanding of how WADA’s institutions influence CHINADA and how CHINADA has survived under two different institutions</w:t>
      </w:r>
      <w:r w:rsidR="003A09F6" w:rsidRPr="005A1581">
        <w:rPr>
          <w:color w:val="000000" w:themeColor="text1"/>
        </w:rPr>
        <w:t>.</w:t>
      </w:r>
      <w:r w:rsidR="00D0529A" w:rsidRPr="005A1581">
        <w:rPr>
          <w:color w:val="000000" w:themeColor="text1"/>
        </w:rPr>
        <w:t xml:space="preserve"> </w:t>
      </w:r>
      <w:r w:rsidR="001603B8"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001603B8" w:rsidRPr="005A1581">
        <w:rPr>
          <w:color w:val="000000" w:themeColor="text1"/>
        </w:rPr>
        <w:t xml:space="preserve">tries </w:t>
      </w:r>
      <w:r w:rsidRPr="005A1581">
        <w:rPr>
          <w:color w:val="000000" w:themeColor="text1"/>
        </w:rPr>
        <w:t>to</w:t>
      </w:r>
      <w:r w:rsidR="008F7AA7" w:rsidRPr="005A1581">
        <w:rPr>
          <w:color w:val="000000" w:themeColor="text1"/>
        </w:rPr>
        <w:t xml:space="preserve"> </w:t>
      </w:r>
      <w:r w:rsidRPr="005A1581">
        <w:rPr>
          <w:color w:val="000000" w:themeColor="text1"/>
        </w:rPr>
        <w:t>explain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factors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influence</w:t>
      </w:r>
      <w:r w:rsidR="008F7AA7" w:rsidRPr="005A1581">
        <w:rPr>
          <w:color w:val="000000" w:themeColor="text1"/>
        </w:rPr>
        <w:t xml:space="preserve"> </w:t>
      </w:r>
      <w:r w:rsidRPr="005A1581">
        <w:rPr>
          <w:color w:val="000000" w:themeColor="text1"/>
        </w:rPr>
        <w:t>individuals</w:t>
      </w:r>
      <w:r w:rsidR="000371A3" w:rsidRPr="005A1581">
        <w:rPr>
          <w:color w:val="000000" w:themeColor="text1"/>
        </w:rPr>
        <w:t>’</w:t>
      </w:r>
      <w:r w:rsidR="00E26B27" w:rsidRPr="005A1581">
        <w:rPr>
          <w:color w:val="000000" w:themeColor="text1"/>
        </w:rPr>
        <w:t xml:space="preserve"> </w:t>
      </w:r>
      <w:r w:rsidRPr="005A1581">
        <w:rPr>
          <w:color w:val="000000" w:themeColor="text1"/>
        </w:rPr>
        <w:t>action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1603B8" w:rsidRPr="005A1581">
        <w:rPr>
          <w:color w:val="000000" w:themeColor="text1"/>
        </w:rPr>
        <w:t>behaviour</w:t>
      </w:r>
      <w:r w:rsidR="00B72DB3" w:rsidRPr="005A1581">
        <w:rPr>
          <w:color w:val="000000" w:themeColor="text1"/>
        </w:rPr>
        <w:t xml:space="preserve"> </w:t>
      </w:r>
      <w:r w:rsidR="00F73012" w:rsidRPr="005A1581">
        <w:rPr>
          <w:color w:val="000000" w:themeColor="text1"/>
        </w:rPr>
        <w:t xml:space="preserve">through </w:t>
      </w:r>
      <w:r w:rsidR="00D0529A" w:rsidRPr="005A1581">
        <w:rPr>
          <w:color w:val="000000" w:themeColor="text1"/>
        </w:rPr>
        <w:t>Chinese culture</w:t>
      </w:r>
      <w:r w:rsidRPr="005A1581">
        <w:rPr>
          <w:color w:val="000000" w:themeColor="text1"/>
        </w:rPr>
        <w:t>.</w:t>
      </w:r>
    </w:p>
    <w:p w14:paraId="5B3644A0" w14:textId="77777777" w:rsidR="000817CF" w:rsidRPr="005A1581" w:rsidRDefault="000817CF" w:rsidP="00333E9A">
      <w:pPr>
        <w:spacing w:line="360" w:lineRule="auto"/>
        <w:rPr>
          <w:color w:val="000000" w:themeColor="text1"/>
        </w:rPr>
      </w:pPr>
    </w:p>
    <w:p w14:paraId="281986DC" w14:textId="4D95B256" w:rsidR="00C01DB0" w:rsidRPr="005A1581" w:rsidRDefault="00AA36DF" w:rsidP="00333E9A">
      <w:pPr>
        <w:pStyle w:val="Heading3"/>
      </w:pPr>
      <w:bookmarkStart w:id="359" w:name="_Toc520835575"/>
      <w:bookmarkStart w:id="360" w:name="_Toc519541536"/>
      <w:bookmarkStart w:id="361" w:name="_Toc12790046"/>
      <w:r w:rsidRPr="005A1581">
        <w:t>WADA</w:t>
      </w:r>
      <w:r w:rsidR="008F7AA7" w:rsidRPr="005A1581">
        <w:t xml:space="preserve"> </w:t>
      </w:r>
      <w:bookmarkEnd w:id="359"/>
      <w:r w:rsidR="006F3F4A" w:rsidRPr="005A1581">
        <w:t>institutions</w:t>
      </w:r>
      <w:bookmarkEnd w:id="360"/>
      <w:bookmarkEnd w:id="361"/>
    </w:p>
    <w:p w14:paraId="5F3739AA" w14:textId="47E49C73" w:rsidR="00FE6646" w:rsidRPr="005A1581" w:rsidRDefault="001C4861" w:rsidP="00333E9A">
      <w:pPr>
        <w:spacing w:line="360" w:lineRule="auto"/>
        <w:rPr>
          <w:color w:val="000000" w:themeColor="text1"/>
        </w:rPr>
      </w:pPr>
      <w:r w:rsidRPr="005A1581">
        <w:rPr>
          <w:color w:val="000000" w:themeColor="text1"/>
        </w:rPr>
        <w:t>WADA</w:t>
      </w:r>
      <w:r w:rsidR="008F7AA7" w:rsidRPr="005A1581">
        <w:rPr>
          <w:color w:val="000000" w:themeColor="text1"/>
        </w:rPr>
        <w:t xml:space="preserve"> </w:t>
      </w:r>
      <w:r w:rsidR="001603B8" w:rsidRPr="005A1581">
        <w:rPr>
          <w:color w:val="000000" w:themeColor="text1"/>
        </w:rPr>
        <w:t xml:space="preserve">has </w:t>
      </w:r>
      <w:r w:rsidRPr="005A1581">
        <w:rPr>
          <w:color w:val="000000" w:themeColor="text1"/>
        </w:rPr>
        <w:t>a</w:t>
      </w:r>
      <w:r w:rsidR="008F7AA7" w:rsidRPr="005A1581">
        <w:rPr>
          <w:color w:val="000000" w:themeColor="text1"/>
        </w:rPr>
        <w:t xml:space="preserve"> </w:t>
      </w:r>
      <w:r w:rsidRPr="005A1581">
        <w:rPr>
          <w:color w:val="000000" w:themeColor="text1"/>
        </w:rPr>
        <w:t>hybrid</w:t>
      </w:r>
      <w:r w:rsidR="008F7AA7" w:rsidRPr="005A1581">
        <w:rPr>
          <w:color w:val="000000" w:themeColor="text1"/>
        </w:rPr>
        <w:t xml:space="preserve"> </w:t>
      </w:r>
      <w:r w:rsidRPr="005A1581">
        <w:rPr>
          <w:color w:val="000000" w:themeColor="text1"/>
        </w:rPr>
        <w:t>public-private</w:t>
      </w:r>
      <w:r w:rsidR="008F7AA7" w:rsidRPr="005A1581">
        <w:rPr>
          <w:color w:val="000000" w:themeColor="text1"/>
        </w:rPr>
        <w:t xml:space="preserve"> </w:t>
      </w:r>
      <w:r w:rsidRPr="005A1581">
        <w:rPr>
          <w:color w:val="000000" w:themeColor="text1"/>
        </w:rPr>
        <w:t>structure</w:t>
      </w:r>
      <w:r w:rsidR="00B538AF" w:rsidRPr="005A1581">
        <w:rPr>
          <w:color w:val="000000" w:themeColor="text1"/>
        </w:rPr>
        <w:t>,</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offers</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model</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enables</w:t>
      </w:r>
      <w:r w:rsidR="008F7AA7" w:rsidRPr="005A1581">
        <w:rPr>
          <w:color w:val="000000" w:themeColor="text1"/>
        </w:rPr>
        <w:t xml:space="preserve"> </w:t>
      </w:r>
      <w:r w:rsidRPr="005A1581">
        <w:rPr>
          <w:color w:val="000000" w:themeColor="text1"/>
        </w:rPr>
        <w:t>private</w:t>
      </w:r>
      <w:r w:rsidR="008F7AA7" w:rsidRPr="005A1581">
        <w:rPr>
          <w:color w:val="000000" w:themeColor="text1"/>
        </w:rPr>
        <w:t xml:space="preserve"> </w:t>
      </w:r>
      <w:r w:rsidRPr="005A1581">
        <w:rPr>
          <w:color w:val="000000" w:themeColor="text1"/>
        </w:rPr>
        <w:t>actors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public</w:t>
      </w:r>
      <w:r w:rsidR="008F7AA7" w:rsidRPr="005A1581">
        <w:rPr>
          <w:color w:val="000000" w:themeColor="text1"/>
        </w:rPr>
        <w:t xml:space="preserve"> </w:t>
      </w:r>
      <w:r w:rsidRPr="005A1581">
        <w:rPr>
          <w:color w:val="000000" w:themeColor="text1"/>
        </w:rPr>
        <w:t>authorities</w:t>
      </w:r>
      <w:r w:rsidR="008F7AA7" w:rsidRPr="005A1581">
        <w:rPr>
          <w:color w:val="000000" w:themeColor="text1"/>
        </w:rPr>
        <w:t xml:space="preserve"> </w:t>
      </w:r>
      <w:r w:rsidRPr="005A1581">
        <w:rPr>
          <w:color w:val="000000" w:themeColor="text1"/>
        </w:rPr>
        <w:t>(Casini</w:t>
      </w:r>
      <w:r w:rsidR="00B538AF" w:rsidRPr="005A1581">
        <w:rPr>
          <w:color w:val="000000" w:themeColor="text1"/>
        </w:rPr>
        <w:t>,</w:t>
      </w:r>
      <w:r w:rsidR="008F7AA7" w:rsidRPr="005A1581">
        <w:rPr>
          <w:color w:val="000000" w:themeColor="text1"/>
        </w:rPr>
        <w:t xml:space="preserve"> </w:t>
      </w:r>
      <w:r w:rsidRPr="005A1581">
        <w:rPr>
          <w:color w:val="000000" w:themeColor="text1"/>
        </w:rPr>
        <w:t>2009).</w:t>
      </w:r>
      <w:r w:rsidR="008F7AA7" w:rsidRPr="005A1581">
        <w:rPr>
          <w:color w:val="000000" w:themeColor="text1"/>
        </w:rPr>
        <w:t xml:space="preserve"> </w:t>
      </w:r>
      <w:r w:rsidR="00D00338" w:rsidRPr="005A1581">
        <w:rPr>
          <w:color w:val="000000" w:themeColor="text1"/>
        </w:rPr>
        <w:t>I</w:t>
      </w:r>
      <w:r w:rsidRPr="005A1581">
        <w:rPr>
          <w:color w:val="000000" w:themeColor="text1"/>
        </w:rPr>
        <w:t>t</w:t>
      </w:r>
      <w:r w:rsidR="008F7AA7" w:rsidRPr="005A1581">
        <w:rPr>
          <w:color w:val="000000" w:themeColor="text1"/>
        </w:rPr>
        <w:t xml:space="preserve"> </w:t>
      </w:r>
      <w:r w:rsidRPr="005A1581">
        <w:rPr>
          <w:color w:val="000000" w:themeColor="text1"/>
        </w:rPr>
        <w:t>governs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relationship</w:t>
      </w:r>
      <w:r w:rsidR="008F7AA7" w:rsidRPr="005A1581">
        <w:rPr>
          <w:color w:val="000000" w:themeColor="text1"/>
        </w:rPr>
        <w:t xml:space="preserve"> </w:t>
      </w:r>
      <w:r w:rsidRPr="005A1581">
        <w:rPr>
          <w:color w:val="000000" w:themeColor="text1"/>
        </w:rPr>
        <w:t>between</w:t>
      </w:r>
      <w:r w:rsidR="008F7AA7" w:rsidRPr="005A1581">
        <w:rPr>
          <w:color w:val="000000" w:themeColor="text1"/>
        </w:rPr>
        <w:t xml:space="preserve"> </w:t>
      </w:r>
      <w:r w:rsidRPr="005A1581">
        <w:rPr>
          <w:color w:val="000000" w:themeColor="text1"/>
        </w:rPr>
        <w:t>private</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institutions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public</w:t>
      </w:r>
      <w:r w:rsidR="008F7AA7" w:rsidRPr="005A1581">
        <w:rPr>
          <w:color w:val="000000" w:themeColor="text1"/>
        </w:rPr>
        <w:t xml:space="preserve"> </w:t>
      </w:r>
      <w:r w:rsidRPr="005A1581">
        <w:rPr>
          <w:color w:val="000000" w:themeColor="text1"/>
        </w:rPr>
        <w:t>authorities</w:t>
      </w:r>
      <w:r w:rsidR="00D00338" w:rsidRPr="005A1581">
        <w:rPr>
          <w:color w:val="000000" w:themeColor="text1"/>
        </w:rPr>
        <w:t xml:space="preserve">, </w:t>
      </w:r>
      <w:r w:rsidRPr="005A1581">
        <w:rPr>
          <w:color w:val="000000" w:themeColor="text1"/>
        </w:rPr>
        <w:t>helps</w:t>
      </w:r>
      <w:r w:rsidR="008F7AA7" w:rsidRPr="005A1581">
        <w:rPr>
          <w:color w:val="000000" w:themeColor="text1"/>
        </w:rPr>
        <w:t xml:space="preserve"> </w:t>
      </w:r>
      <w:r w:rsidRPr="005A1581">
        <w:rPr>
          <w:color w:val="000000" w:themeColor="text1"/>
        </w:rPr>
        <w:t>mediate</w:t>
      </w:r>
      <w:r w:rsidR="008F7AA7" w:rsidRPr="005A1581">
        <w:rPr>
          <w:color w:val="000000" w:themeColor="text1"/>
        </w:rPr>
        <w:t xml:space="preserve"> </w:t>
      </w:r>
      <w:r w:rsidRPr="005A1581">
        <w:rPr>
          <w:color w:val="000000" w:themeColor="text1"/>
        </w:rPr>
        <w:t>conflicts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allows</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procedural</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cooperation</w:t>
      </w:r>
      <w:r w:rsidR="008F7AA7" w:rsidRPr="005A1581">
        <w:rPr>
          <w:color w:val="000000" w:themeColor="text1"/>
        </w:rPr>
        <w:t xml:space="preserve"> </w:t>
      </w:r>
      <w:r w:rsidRPr="005A1581">
        <w:rPr>
          <w:color w:val="000000" w:themeColor="text1"/>
        </w:rPr>
        <w:lastRenderedPageBreak/>
        <w:t>(Casini</w:t>
      </w:r>
      <w:r w:rsidR="00B538AF" w:rsidRPr="005A1581">
        <w:rPr>
          <w:color w:val="000000" w:themeColor="text1"/>
        </w:rPr>
        <w:t>,</w:t>
      </w:r>
      <w:r w:rsidR="008F7AA7" w:rsidRPr="005A1581">
        <w:rPr>
          <w:color w:val="000000" w:themeColor="text1"/>
        </w:rPr>
        <w:t xml:space="preserve"> </w:t>
      </w:r>
      <w:r w:rsidRPr="005A1581">
        <w:rPr>
          <w:color w:val="000000" w:themeColor="text1"/>
        </w:rPr>
        <w:t>2009).</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status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institutions</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explained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pluralism</w:t>
      </w:r>
      <w:r w:rsidR="00D00338" w:rsidRPr="005A1581">
        <w:rPr>
          <w:color w:val="000000" w:themeColor="text1"/>
        </w:rPr>
        <w:t xml:space="preserve"> (see </w:t>
      </w:r>
      <w:r w:rsidRPr="005A1581">
        <w:rPr>
          <w:color w:val="000000" w:themeColor="text1"/>
        </w:rPr>
        <w:t>Chapter</w:t>
      </w:r>
      <w:r w:rsidR="008F7AA7" w:rsidRPr="005A1581">
        <w:rPr>
          <w:color w:val="000000" w:themeColor="text1"/>
        </w:rPr>
        <w:t xml:space="preserve"> </w:t>
      </w:r>
      <w:r w:rsidRPr="005A1581">
        <w:rPr>
          <w:color w:val="000000" w:themeColor="text1"/>
        </w:rPr>
        <w:t>2).</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operates</w:t>
      </w:r>
      <w:r w:rsidR="008F7AA7" w:rsidRPr="005A1581">
        <w:rPr>
          <w:color w:val="000000" w:themeColor="text1"/>
        </w:rPr>
        <w:t xml:space="preserve"> </w:t>
      </w:r>
      <w:r w:rsidR="00B25DB7" w:rsidRPr="005A1581">
        <w:rPr>
          <w:color w:val="000000" w:themeColor="text1"/>
        </w:rPr>
        <w:t>in</w:t>
      </w:r>
      <w:r w:rsidR="008F7AA7" w:rsidRPr="005A1581">
        <w:rPr>
          <w:color w:val="000000" w:themeColor="text1"/>
        </w:rPr>
        <w:t xml:space="preserve"> </w:t>
      </w:r>
      <w:r w:rsidRPr="005A1581">
        <w:rPr>
          <w:color w:val="000000" w:themeColor="text1"/>
        </w:rPr>
        <w:t>multiple</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spheres</w:t>
      </w:r>
      <w:r w:rsidR="00D00338" w:rsidRPr="005A1581">
        <w:rPr>
          <w:color w:val="000000" w:themeColor="text1"/>
        </w:rPr>
        <w:t xml:space="preserve"> and its </w:t>
      </w:r>
      <w:r w:rsidRPr="005A1581">
        <w:rPr>
          <w:color w:val="000000" w:themeColor="text1"/>
        </w:rPr>
        <w:t>most</w:t>
      </w:r>
      <w:r w:rsidR="008F7AA7" w:rsidRPr="005A1581">
        <w:rPr>
          <w:color w:val="000000" w:themeColor="text1"/>
        </w:rPr>
        <w:t xml:space="preserve"> </w:t>
      </w:r>
      <w:r w:rsidRPr="005A1581">
        <w:rPr>
          <w:color w:val="000000" w:themeColor="text1"/>
        </w:rPr>
        <w:t>important</w:t>
      </w:r>
      <w:r w:rsidR="008F7AA7" w:rsidRPr="005A1581">
        <w:rPr>
          <w:color w:val="000000" w:themeColor="text1"/>
        </w:rPr>
        <w:t xml:space="preserve"> </w:t>
      </w:r>
      <w:r w:rsidRPr="005A1581">
        <w:rPr>
          <w:color w:val="000000" w:themeColor="text1"/>
        </w:rPr>
        <w:t>task</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enforce</w:t>
      </w:r>
      <w:r w:rsidR="008F7AA7" w:rsidRPr="005A1581">
        <w:rPr>
          <w:color w:val="000000" w:themeColor="text1"/>
        </w:rPr>
        <w:t xml:space="preserve"> </w:t>
      </w:r>
      <w:r w:rsidR="00520BC3" w:rsidRPr="005A1581">
        <w:rPr>
          <w:color w:val="000000" w:themeColor="text1"/>
        </w:rPr>
        <w:t xml:space="preserve">the </w:t>
      </w:r>
      <w:r w:rsidR="002379F9" w:rsidRPr="005A1581">
        <w:rPr>
          <w:color w:val="000000" w:themeColor="text1"/>
        </w:rPr>
        <w:t>WADC</w:t>
      </w:r>
      <w:r w:rsidR="00D00338" w:rsidRPr="005A1581">
        <w:rPr>
          <w:color w:val="000000" w:themeColor="text1"/>
        </w:rPr>
        <w: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pluralism</w:t>
      </w:r>
      <w:r w:rsidR="00AF0DF0" w:rsidRPr="005A1581">
        <w:rPr>
          <w:color w:val="000000" w:themeColor="text1"/>
        </w:rPr>
        <w:t xml:space="preserve"> (see Chapter 2)</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strong</w:t>
      </w:r>
      <w:r w:rsidR="008F7AA7" w:rsidRPr="005A1581">
        <w:rPr>
          <w:color w:val="000000" w:themeColor="text1"/>
        </w:rPr>
        <w:t xml:space="preserve"> </w:t>
      </w:r>
      <w:r w:rsidRPr="005A1581">
        <w:rPr>
          <w:color w:val="000000" w:themeColor="text1"/>
        </w:rPr>
        <w:t>influence</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pressure</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exerts</w:t>
      </w:r>
      <w:r w:rsidR="008F7AA7" w:rsidRPr="005A1581">
        <w:rPr>
          <w:color w:val="000000" w:themeColor="text1"/>
        </w:rPr>
        <w:t xml:space="preserve"> </w:t>
      </w:r>
      <w:r w:rsidRPr="005A1581">
        <w:rPr>
          <w:color w:val="000000" w:themeColor="text1"/>
        </w:rPr>
        <w:t>affects</w:t>
      </w:r>
      <w:r w:rsidR="008F7AA7" w:rsidRPr="005A1581">
        <w:rPr>
          <w:color w:val="000000" w:themeColor="text1"/>
        </w:rPr>
        <w:t xml:space="preserve"> </w:t>
      </w:r>
      <w:r w:rsidRPr="005A1581">
        <w:rPr>
          <w:color w:val="000000" w:themeColor="text1"/>
        </w:rPr>
        <w:t>several</w:t>
      </w:r>
      <w:r w:rsidR="008F7AA7" w:rsidRPr="005A1581">
        <w:rPr>
          <w:color w:val="000000" w:themeColor="text1"/>
        </w:rPr>
        <w:t xml:space="preserve"> </w:t>
      </w:r>
      <w:r w:rsidRPr="005A1581">
        <w:rPr>
          <w:color w:val="000000" w:themeColor="text1"/>
        </w:rPr>
        <w:t>countries</w:t>
      </w:r>
      <w:r w:rsidR="00E278AD" w:rsidRPr="005A1581">
        <w:rPr>
          <w:color w:val="000000" w:themeColor="text1"/>
        </w:rPr>
        <w:t>’</w:t>
      </w:r>
      <w:r w:rsidR="008F7AA7" w:rsidRPr="005A1581">
        <w:rPr>
          <w:color w:val="000000" w:themeColor="text1"/>
        </w:rPr>
        <w:t xml:space="preserve"> </w:t>
      </w:r>
      <w:r w:rsidR="001E0986" w:rsidRPr="005A1581">
        <w:rPr>
          <w:color w:val="000000" w:themeColor="text1"/>
        </w:rPr>
        <w:t>practices</w:t>
      </w:r>
      <w:r w:rsidR="008F7AA7" w:rsidRPr="005A1581">
        <w:rPr>
          <w:color w:val="000000" w:themeColor="text1"/>
        </w:rPr>
        <w:t xml:space="preserve"> </w:t>
      </w:r>
      <w:r w:rsidR="001E0986" w:rsidRPr="005A1581">
        <w:rPr>
          <w:color w:val="000000" w:themeColor="text1"/>
        </w:rPr>
        <w:t>and</w:t>
      </w:r>
      <w:r w:rsidR="008F7AA7" w:rsidRPr="005A1581">
        <w:rPr>
          <w:color w:val="000000" w:themeColor="text1"/>
        </w:rPr>
        <w:t xml:space="preserve"> </w:t>
      </w:r>
      <w:r w:rsidR="001E0986" w:rsidRPr="005A1581">
        <w:rPr>
          <w:color w:val="000000" w:themeColor="text1"/>
        </w:rPr>
        <w:t>national</w:t>
      </w:r>
      <w:r w:rsidR="008F7AA7" w:rsidRPr="005A1581">
        <w:rPr>
          <w:color w:val="000000" w:themeColor="text1"/>
        </w:rPr>
        <w:t xml:space="preserve"> </w:t>
      </w:r>
      <w:r w:rsidR="001E0986" w:rsidRPr="005A1581">
        <w:rPr>
          <w:color w:val="000000" w:themeColor="text1"/>
        </w:rPr>
        <w:t>policies</w:t>
      </w:r>
      <w:r w:rsidR="00B538AF" w:rsidRPr="005A1581">
        <w:rPr>
          <w:color w:val="000000" w:themeColor="text1"/>
        </w:rPr>
        <w:t>,</w:t>
      </w:r>
      <w:r w:rsidR="008F7AA7" w:rsidRPr="005A1581">
        <w:rPr>
          <w:color w:val="000000" w:themeColor="text1"/>
        </w:rPr>
        <w:t xml:space="preserve"> </w:t>
      </w:r>
      <w:r w:rsidR="001E0986" w:rsidRPr="005A1581">
        <w:rPr>
          <w:color w:val="000000" w:themeColor="text1"/>
        </w:rPr>
        <w:t>which</w:t>
      </w:r>
      <w:r w:rsidR="008F7AA7" w:rsidRPr="005A1581">
        <w:rPr>
          <w:color w:val="000000" w:themeColor="text1"/>
        </w:rPr>
        <w:t xml:space="preserve"> </w:t>
      </w:r>
      <w:r w:rsidR="001E0986" w:rsidRPr="005A1581">
        <w:rPr>
          <w:color w:val="000000" w:themeColor="text1"/>
        </w:rPr>
        <w:t>also</w:t>
      </w:r>
      <w:r w:rsidR="008F7AA7" w:rsidRPr="005A1581">
        <w:rPr>
          <w:color w:val="000000" w:themeColor="text1"/>
        </w:rPr>
        <w:t xml:space="preserve"> </w:t>
      </w:r>
      <w:r w:rsidR="001E0986" w:rsidRPr="005A1581">
        <w:rPr>
          <w:color w:val="000000" w:themeColor="text1"/>
        </w:rPr>
        <w:t>can</w:t>
      </w:r>
      <w:r w:rsidR="008F7AA7" w:rsidRPr="005A1581">
        <w:rPr>
          <w:color w:val="000000" w:themeColor="text1"/>
        </w:rPr>
        <w:t xml:space="preserve"> </w:t>
      </w:r>
      <w:r w:rsidR="001E0986" w:rsidRPr="005A1581">
        <w:rPr>
          <w:color w:val="000000" w:themeColor="text1"/>
        </w:rPr>
        <w:t>explain</w:t>
      </w:r>
      <w:r w:rsidR="008F7AA7" w:rsidRPr="005A1581">
        <w:rPr>
          <w:color w:val="000000" w:themeColor="text1"/>
        </w:rPr>
        <w:t xml:space="preserve"> </w:t>
      </w:r>
      <w:r w:rsidR="001E0986" w:rsidRPr="005A1581">
        <w:rPr>
          <w:color w:val="000000" w:themeColor="text1"/>
        </w:rPr>
        <w:t>why</w:t>
      </w:r>
      <w:r w:rsidR="009E64C2" w:rsidRPr="005A1581">
        <w:rPr>
          <w:color w:val="000000" w:themeColor="text1"/>
        </w:rPr>
        <w:t xml:space="preserve"> </w:t>
      </w:r>
      <w:r w:rsidR="001E0986" w:rsidRPr="005A1581">
        <w:rPr>
          <w:color w:val="000000" w:themeColor="text1"/>
        </w:rPr>
        <w:t>non-compliance</w:t>
      </w:r>
      <w:r w:rsidR="008F7AA7" w:rsidRPr="005A1581">
        <w:rPr>
          <w:color w:val="000000" w:themeColor="text1"/>
        </w:rPr>
        <w:t xml:space="preserve"> </w:t>
      </w:r>
      <w:r w:rsidR="001E0986" w:rsidRPr="005A1581">
        <w:rPr>
          <w:color w:val="000000" w:themeColor="text1"/>
        </w:rPr>
        <w:t>exist</w:t>
      </w:r>
      <w:r w:rsidR="00D00338" w:rsidRPr="005A1581">
        <w:rPr>
          <w:color w:val="000000" w:themeColor="text1"/>
        </w:rPr>
        <w:t>s</w:t>
      </w:r>
      <w:r w:rsidR="00B538AF" w:rsidRPr="005A1581">
        <w:rPr>
          <w:color w:val="000000" w:themeColor="text1"/>
        </w:rPr>
        <w:t>,</w:t>
      </w:r>
      <w:r w:rsidR="008F7AA7" w:rsidRPr="005A1581">
        <w:rPr>
          <w:color w:val="000000" w:themeColor="text1"/>
        </w:rPr>
        <w:t xml:space="preserve"> </w:t>
      </w:r>
      <w:r w:rsidR="001E0986" w:rsidRPr="005A1581">
        <w:rPr>
          <w:color w:val="000000" w:themeColor="text1"/>
        </w:rPr>
        <w:t>because</w:t>
      </w:r>
      <w:r w:rsidR="008F7AA7" w:rsidRPr="005A1581">
        <w:rPr>
          <w:color w:val="000000" w:themeColor="text1"/>
        </w:rPr>
        <w:t xml:space="preserve"> </w:t>
      </w:r>
      <w:r w:rsidR="001E0986" w:rsidRPr="005A1581">
        <w:rPr>
          <w:color w:val="000000" w:themeColor="text1"/>
        </w:rPr>
        <w:t>the</w:t>
      </w:r>
      <w:r w:rsidR="008F7AA7" w:rsidRPr="005A1581">
        <w:rPr>
          <w:color w:val="000000" w:themeColor="text1"/>
        </w:rPr>
        <w:t xml:space="preserve"> </w:t>
      </w:r>
      <w:r w:rsidR="001E0986" w:rsidRPr="005A1581">
        <w:rPr>
          <w:color w:val="000000" w:themeColor="text1"/>
        </w:rPr>
        <w:t>actors</w:t>
      </w:r>
      <w:r w:rsidR="008F7AA7" w:rsidRPr="005A1581">
        <w:rPr>
          <w:color w:val="000000" w:themeColor="text1"/>
        </w:rPr>
        <w:t xml:space="preserve"> </w:t>
      </w:r>
      <w:r w:rsidR="001E0986" w:rsidRPr="005A1581">
        <w:rPr>
          <w:color w:val="000000" w:themeColor="text1"/>
        </w:rPr>
        <w:t>are</w:t>
      </w:r>
      <w:r w:rsidR="008F7AA7" w:rsidRPr="005A1581">
        <w:rPr>
          <w:color w:val="000000" w:themeColor="text1"/>
        </w:rPr>
        <w:t xml:space="preserve"> </w:t>
      </w:r>
      <w:r w:rsidR="001E0986" w:rsidRPr="005A1581">
        <w:rPr>
          <w:color w:val="000000" w:themeColor="text1"/>
        </w:rPr>
        <w:t>fully</w:t>
      </w:r>
      <w:r w:rsidR="008F7AA7" w:rsidRPr="005A1581">
        <w:rPr>
          <w:color w:val="000000" w:themeColor="text1"/>
        </w:rPr>
        <w:t xml:space="preserve"> </w:t>
      </w:r>
      <w:r w:rsidR="001E0986" w:rsidRPr="005A1581">
        <w:rPr>
          <w:color w:val="000000" w:themeColor="text1"/>
        </w:rPr>
        <w:t>satisfied</w:t>
      </w:r>
      <w:r w:rsidR="008F7AA7" w:rsidRPr="005A1581">
        <w:rPr>
          <w:color w:val="000000" w:themeColor="text1"/>
        </w:rPr>
        <w:t xml:space="preserve"> </w:t>
      </w:r>
      <w:r w:rsidR="001E0986"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001E0986" w:rsidRPr="005A1581">
        <w:rPr>
          <w:color w:val="000000" w:themeColor="text1"/>
        </w:rPr>
        <w:t>WADC</w:t>
      </w:r>
      <w:r w:rsidR="00E278AD" w:rsidRPr="005A1581">
        <w:rPr>
          <w:color w:val="000000" w:themeColor="text1"/>
        </w:rPr>
        <w:t>’</w:t>
      </w:r>
      <w:r w:rsidR="001E0986" w:rsidRPr="005A1581">
        <w:rPr>
          <w:color w:val="000000" w:themeColor="text1"/>
        </w:rPr>
        <w:t>s</w:t>
      </w:r>
      <w:r w:rsidR="008F7AA7" w:rsidRPr="005A1581">
        <w:rPr>
          <w:color w:val="000000" w:themeColor="text1"/>
        </w:rPr>
        <w:t xml:space="preserve"> </w:t>
      </w:r>
      <w:r w:rsidR="001E0986" w:rsidRPr="005A1581">
        <w:rPr>
          <w:color w:val="000000" w:themeColor="text1"/>
        </w:rPr>
        <w:t>purpose</w:t>
      </w:r>
      <w:r w:rsidR="008F7AA7" w:rsidRPr="005A1581">
        <w:rPr>
          <w:color w:val="000000" w:themeColor="text1"/>
        </w:rPr>
        <w:t xml:space="preserve"> </w:t>
      </w:r>
      <w:r w:rsidR="001E0986" w:rsidRPr="005A1581">
        <w:rPr>
          <w:color w:val="000000" w:themeColor="text1"/>
        </w:rPr>
        <w:t>and</w:t>
      </w:r>
      <w:r w:rsidR="008F7AA7" w:rsidRPr="005A1581">
        <w:rPr>
          <w:color w:val="000000" w:themeColor="text1"/>
        </w:rPr>
        <w:t xml:space="preserve"> </w:t>
      </w:r>
      <w:r w:rsidR="001E0986" w:rsidRPr="005A1581">
        <w:rPr>
          <w:color w:val="000000" w:themeColor="text1"/>
        </w:rPr>
        <w:t>belief</w:t>
      </w:r>
      <w:r w:rsidR="008F7AA7" w:rsidRPr="005A1581">
        <w:rPr>
          <w:color w:val="000000" w:themeColor="text1"/>
        </w:rPr>
        <w:t xml:space="preserve"> </w:t>
      </w:r>
      <w:r w:rsidR="001E0986" w:rsidRPr="005A1581">
        <w:rPr>
          <w:color w:val="000000" w:themeColor="text1"/>
        </w:rPr>
        <w:t>system.</w:t>
      </w:r>
      <w:r w:rsidR="008F7AA7" w:rsidRPr="005A1581">
        <w:rPr>
          <w:color w:val="000000" w:themeColor="text1"/>
        </w:rPr>
        <w:t xml:space="preserve"> </w:t>
      </w:r>
      <w:r w:rsidR="00D00338" w:rsidRPr="005A1581">
        <w:rPr>
          <w:color w:val="000000" w:themeColor="text1"/>
        </w:rPr>
        <w:t>O</w:t>
      </w:r>
      <w:r w:rsidR="001E0986" w:rsidRPr="005A1581">
        <w:rPr>
          <w:color w:val="000000" w:themeColor="text1"/>
        </w:rPr>
        <w:t>nce</w:t>
      </w:r>
      <w:r w:rsidR="008F7AA7" w:rsidRPr="005A1581">
        <w:rPr>
          <w:color w:val="000000" w:themeColor="text1"/>
        </w:rPr>
        <w:t xml:space="preserve"> </w:t>
      </w:r>
      <w:r w:rsidR="001E0986" w:rsidRPr="005A1581">
        <w:rPr>
          <w:color w:val="000000" w:themeColor="text1"/>
        </w:rPr>
        <w:t>the</w:t>
      </w:r>
      <w:r w:rsidR="008F7AA7" w:rsidRPr="005A1581">
        <w:rPr>
          <w:color w:val="000000" w:themeColor="text1"/>
        </w:rPr>
        <w:t xml:space="preserve"> </w:t>
      </w:r>
      <w:r w:rsidR="001E0986" w:rsidRPr="005A1581">
        <w:rPr>
          <w:color w:val="000000" w:themeColor="text1"/>
        </w:rPr>
        <w:t>actors</w:t>
      </w:r>
      <w:r w:rsidR="008F7AA7" w:rsidRPr="005A1581">
        <w:rPr>
          <w:color w:val="000000" w:themeColor="text1"/>
        </w:rPr>
        <w:t xml:space="preserve"> </w:t>
      </w:r>
      <w:r w:rsidR="001E0986" w:rsidRPr="005A1581">
        <w:rPr>
          <w:color w:val="000000" w:themeColor="text1"/>
        </w:rPr>
        <w:t>accept</w:t>
      </w:r>
      <w:r w:rsidR="008F7AA7" w:rsidRPr="005A1581">
        <w:rPr>
          <w:color w:val="000000" w:themeColor="text1"/>
        </w:rPr>
        <w:t xml:space="preserve"> </w:t>
      </w:r>
      <w:r w:rsidR="00520BC3"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001E0986" w:rsidRPr="005A1581">
        <w:rPr>
          <w:color w:val="000000" w:themeColor="text1"/>
        </w:rPr>
        <w:t>the</w:t>
      </w:r>
      <w:r w:rsidR="008F7AA7" w:rsidRPr="005A1581">
        <w:rPr>
          <w:color w:val="000000" w:themeColor="text1"/>
        </w:rPr>
        <w:t xml:space="preserve"> </w:t>
      </w:r>
      <w:r w:rsidRPr="005A1581">
        <w:rPr>
          <w:color w:val="000000" w:themeColor="text1"/>
        </w:rPr>
        <w:t>central</w:t>
      </w:r>
      <w:r w:rsidR="008F7AA7" w:rsidRPr="005A1581">
        <w:rPr>
          <w:color w:val="000000" w:themeColor="text1"/>
        </w:rPr>
        <w:t xml:space="preserve"> </w:t>
      </w:r>
      <w:r w:rsidRPr="005A1581">
        <w:rPr>
          <w:color w:val="000000" w:themeColor="text1"/>
        </w:rPr>
        <w:t>governments</w:t>
      </w:r>
      <w:r w:rsidR="008F7AA7" w:rsidRPr="005A1581">
        <w:rPr>
          <w:color w:val="000000" w:themeColor="text1"/>
        </w:rPr>
        <w:t xml:space="preserve"> </w:t>
      </w:r>
      <w:r w:rsidRPr="005A1581">
        <w:rPr>
          <w:color w:val="000000" w:themeColor="text1"/>
        </w:rPr>
        <w:t>interpret</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00B25DB7" w:rsidRPr="005A1581">
        <w:rPr>
          <w:color w:val="000000" w:themeColor="text1"/>
        </w:rPr>
        <w:t>in</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own</w:t>
      </w:r>
      <w:r w:rsidR="008F7AA7" w:rsidRPr="005A1581">
        <w:rPr>
          <w:color w:val="000000" w:themeColor="text1"/>
        </w:rPr>
        <w:t xml:space="preserve"> </w:t>
      </w:r>
      <w:r w:rsidRPr="005A1581">
        <w:rPr>
          <w:color w:val="000000" w:themeColor="text1"/>
        </w:rPr>
        <w:t>c</w:t>
      </w:r>
      <w:r w:rsidR="001E0986" w:rsidRPr="005A1581">
        <w:rPr>
          <w:color w:val="000000" w:themeColor="text1"/>
        </w:rPr>
        <w:t>ontext</w:t>
      </w:r>
      <w:r w:rsidR="00D00338" w:rsidRPr="005A1581">
        <w:rPr>
          <w:color w:val="000000" w:themeColor="text1"/>
        </w:rPr>
        <w:t>,</w:t>
      </w:r>
      <w:r w:rsidR="007D17F2" w:rsidRPr="005A1581">
        <w:rPr>
          <w:color w:val="000000" w:themeColor="text1"/>
        </w:rPr>
        <w:t xml:space="preserve"> </w:t>
      </w:r>
      <w:r w:rsidR="00DE6812" w:rsidRPr="005A1581">
        <w:rPr>
          <w:color w:val="000000" w:themeColor="text1"/>
        </w:rPr>
        <w:t>just</w:t>
      </w:r>
      <w:r w:rsidR="007D17F2" w:rsidRPr="005A1581">
        <w:rPr>
          <w:color w:val="000000" w:themeColor="text1"/>
        </w:rPr>
        <w:t xml:space="preserve"> as note in the translation theory</w:t>
      </w:r>
      <w:r w:rsidR="00C37D1A" w:rsidRPr="005A1581">
        <w:rPr>
          <w:color w:val="000000" w:themeColor="text1"/>
        </w:rPr>
        <w:t xml:space="preserve"> (see Chapter 2),</w:t>
      </w:r>
      <w:r w:rsidR="00D00338" w:rsidRPr="005A1581">
        <w:rPr>
          <w:color w:val="000000" w:themeColor="text1"/>
        </w:rPr>
        <w:t xml:space="preserve"> they</w:t>
      </w:r>
      <w:r w:rsidR="008F7AA7" w:rsidRPr="005A1581">
        <w:rPr>
          <w:color w:val="000000" w:themeColor="text1"/>
        </w:rPr>
        <w:t xml:space="preserve"> </w:t>
      </w:r>
      <w:r w:rsidR="001E0986" w:rsidRPr="005A1581">
        <w:rPr>
          <w:color w:val="000000" w:themeColor="text1"/>
        </w:rPr>
        <w:t>accept</w:t>
      </w:r>
      <w:r w:rsidR="008F7AA7" w:rsidRPr="005A1581">
        <w:rPr>
          <w:color w:val="000000" w:themeColor="text1"/>
        </w:rPr>
        <w:t xml:space="preserve"> </w:t>
      </w:r>
      <w:r w:rsidR="00D00338" w:rsidRPr="005A1581">
        <w:rPr>
          <w:color w:val="000000" w:themeColor="text1"/>
        </w:rPr>
        <w:t xml:space="preserve">that </w:t>
      </w:r>
      <w:r w:rsidR="00520BC3" w:rsidRPr="005A1581">
        <w:rPr>
          <w:color w:val="000000" w:themeColor="text1"/>
        </w:rPr>
        <w:t xml:space="preserve">the </w:t>
      </w:r>
      <w:r w:rsidR="001E0986" w:rsidRPr="005A1581">
        <w:rPr>
          <w:color w:val="000000" w:themeColor="text1"/>
        </w:rPr>
        <w:t>WADC</w:t>
      </w:r>
      <w:r w:rsidR="008F7AA7" w:rsidRPr="005A1581">
        <w:rPr>
          <w:color w:val="000000" w:themeColor="text1"/>
        </w:rPr>
        <w:t xml:space="preserve"> </w:t>
      </w:r>
      <w:r w:rsidR="001E0986" w:rsidRPr="005A1581">
        <w:rPr>
          <w:color w:val="000000" w:themeColor="text1"/>
        </w:rPr>
        <w:t>is</w:t>
      </w:r>
      <w:r w:rsidR="008F7AA7" w:rsidRPr="005A1581">
        <w:rPr>
          <w:color w:val="000000" w:themeColor="text1"/>
        </w:rPr>
        <w:t xml:space="preserve"> </w:t>
      </w:r>
      <w:r w:rsidR="001E0986" w:rsidRPr="005A1581">
        <w:rPr>
          <w:color w:val="000000" w:themeColor="text1"/>
        </w:rPr>
        <w:t>not</w:t>
      </w:r>
      <w:r w:rsidR="008F7AA7" w:rsidRPr="005A1581">
        <w:rPr>
          <w:color w:val="000000" w:themeColor="text1"/>
        </w:rPr>
        <w:t xml:space="preserve"> </w:t>
      </w:r>
      <w:r w:rsidR="001E0986" w:rsidRPr="005A1581">
        <w:rPr>
          <w:color w:val="000000" w:themeColor="text1"/>
        </w:rPr>
        <w:t>purely</w:t>
      </w:r>
      <w:r w:rsidR="008F7AA7" w:rsidRPr="005A1581">
        <w:rPr>
          <w:color w:val="000000" w:themeColor="text1"/>
        </w:rPr>
        <w:t xml:space="preserve"> </w:t>
      </w:r>
      <w:r w:rsidR="00D00338" w:rsidRPr="005A1581">
        <w:rPr>
          <w:color w:val="000000" w:themeColor="text1"/>
        </w:rPr>
        <w:t xml:space="preserve">an </w:t>
      </w:r>
      <w:r w:rsidR="001E0986" w:rsidRPr="005A1581">
        <w:rPr>
          <w:color w:val="000000" w:themeColor="text1"/>
        </w:rPr>
        <w:t>import</w:t>
      </w:r>
      <w:r w:rsidR="00B538AF" w:rsidRPr="005A1581">
        <w:rPr>
          <w:color w:val="000000" w:themeColor="text1"/>
        </w:rPr>
        <w:t>,</w:t>
      </w:r>
      <w:r w:rsidR="008F7AA7" w:rsidRPr="005A1581">
        <w:rPr>
          <w:color w:val="000000" w:themeColor="text1"/>
        </w:rPr>
        <w:t xml:space="preserve"> </w:t>
      </w:r>
      <w:r w:rsidR="00D00338" w:rsidRPr="005A1581">
        <w:rPr>
          <w:color w:val="000000" w:themeColor="text1"/>
        </w:rPr>
        <w:t xml:space="preserve">and </w:t>
      </w:r>
      <w:r w:rsidR="001E0986" w:rsidRPr="005A1581">
        <w:rPr>
          <w:color w:val="000000" w:themeColor="text1"/>
        </w:rPr>
        <w:t>that</w:t>
      </w:r>
      <w:r w:rsidR="008F7AA7" w:rsidRPr="005A1581">
        <w:rPr>
          <w:color w:val="000000" w:themeColor="text1"/>
        </w:rPr>
        <w:t xml:space="preserve"> </w:t>
      </w:r>
      <w:r w:rsidR="001E0986" w:rsidRPr="005A1581">
        <w:rPr>
          <w:color w:val="000000" w:themeColor="text1"/>
        </w:rPr>
        <w:t>new</w:t>
      </w:r>
      <w:r w:rsidR="008F7AA7" w:rsidRPr="005A1581">
        <w:rPr>
          <w:color w:val="000000" w:themeColor="text1"/>
        </w:rPr>
        <w:t xml:space="preserve"> </w:t>
      </w:r>
      <w:r w:rsidR="001E0986" w:rsidRPr="005A1581">
        <w:rPr>
          <w:color w:val="000000" w:themeColor="text1"/>
        </w:rPr>
        <w:t>elements</w:t>
      </w:r>
      <w:r w:rsidR="008F7AA7" w:rsidRPr="005A1581">
        <w:rPr>
          <w:color w:val="000000" w:themeColor="text1"/>
        </w:rPr>
        <w:t xml:space="preserve"> </w:t>
      </w:r>
      <w:r w:rsidR="001E0986" w:rsidRPr="005A1581">
        <w:rPr>
          <w:color w:val="000000" w:themeColor="text1"/>
        </w:rPr>
        <w:t>are</w:t>
      </w:r>
      <w:r w:rsidR="008F7AA7" w:rsidRPr="005A1581">
        <w:rPr>
          <w:color w:val="000000" w:themeColor="text1"/>
        </w:rPr>
        <w:t xml:space="preserve"> </w:t>
      </w:r>
      <w:r w:rsidR="001E0986" w:rsidRPr="005A1581">
        <w:rPr>
          <w:color w:val="000000" w:themeColor="text1"/>
        </w:rPr>
        <w:t>actively</w:t>
      </w:r>
      <w:r w:rsidR="008F7AA7" w:rsidRPr="005A1581">
        <w:rPr>
          <w:color w:val="000000" w:themeColor="text1"/>
        </w:rPr>
        <w:t xml:space="preserve"> </w:t>
      </w:r>
      <w:r w:rsidR="001E0986" w:rsidRPr="005A1581">
        <w:rPr>
          <w:color w:val="000000" w:themeColor="text1"/>
        </w:rPr>
        <w:t>imported</w:t>
      </w:r>
      <w:r w:rsidR="008F7AA7" w:rsidRPr="005A1581">
        <w:rPr>
          <w:color w:val="000000" w:themeColor="text1"/>
        </w:rPr>
        <w:t xml:space="preserve"> </w:t>
      </w:r>
      <w:r w:rsidR="001E0986" w:rsidRPr="005A1581">
        <w:rPr>
          <w:color w:val="000000" w:themeColor="text1"/>
        </w:rPr>
        <w:t>and</w:t>
      </w:r>
      <w:r w:rsidR="008F7AA7" w:rsidRPr="005A1581">
        <w:rPr>
          <w:color w:val="000000" w:themeColor="text1"/>
        </w:rPr>
        <w:t xml:space="preserve"> </w:t>
      </w:r>
      <w:r w:rsidR="001E0986" w:rsidRPr="005A1581">
        <w:rPr>
          <w:color w:val="000000" w:themeColor="text1"/>
        </w:rPr>
        <w:t>adjusted</w:t>
      </w:r>
      <w:r w:rsidR="008F7AA7" w:rsidRPr="005A1581">
        <w:rPr>
          <w:color w:val="000000" w:themeColor="text1"/>
        </w:rPr>
        <w:t xml:space="preserve"> </w:t>
      </w:r>
      <w:r w:rsidR="001E0986" w:rsidRPr="005A1581">
        <w:rPr>
          <w:color w:val="000000" w:themeColor="text1"/>
        </w:rPr>
        <w:t>to</w:t>
      </w:r>
      <w:r w:rsidR="008F7AA7" w:rsidRPr="005A1581">
        <w:rPr>
          <w:color w:val="000000" w:themeColor="text1"/>
        </w:rPr>
        <w:t xml:space="preserve"> </w:t>
      </w:r>
      <w:r w:rsidR="001E0986" w:rsidRPr="005A1581">
        <w:rPr>
          <w:color w:val="000000" w:themeColor="text1"/>
        </w:rPr>
        <w:t>the</w:t>
      </w:r>
      <w:r w:rsidR="008F7AA7" w:rsidRPr="005A1581">
        <w:rPr>
          <w:color w:val="000000" w:themeColor="text1"/>
        </w:rPr>
        <w:t xml:space="preserve"> </w:t>
      </w:r>
      <w:r w:rsidR="001E0986" w:rsidRPr="005A1581">
        <w:rPr>
          <w:color w:val="000000" w:themeColor="text1"/>
        </w:rPr>
        <w:t>receiving</w:t>
      </w:r>
      <w:r w:rsidR="008F7AA7" w:rsidRPr="005A1581">
        <w:rPr>
          <w:color w:val="000000" w:themeColor="text1"/>
        </w:rPr>
        <w:t xml:space="preserve"> </w:t>
      </w:r>
      <w:r w:rsidR="001E0986" w:rsidRPr="005A1581">
        <w:rPr>
          <w:color w:val="000000" w:themeColor="text1"/>
        </w:rPr>
        <w:t>institutional</w:t>
      </w:r>
      <w:r w:rsidR="008F7AA7" w:rsidRPr="005A1581">
        <w:rPr>
          <w:color w:val="000000" w:themeColor="text1"/>
        </w:rPr>
        <w:t xml:space="preserve"> </w:t>
      </w:r>
      <w:r w:rsidR="001E0986" w:rsidRPr="005A1581">
        <w:rPr>
          <w:color w:val="000000" w:themeColor="text1"/>
        </w:rPr>
        <w:t>context.</w:t>
      </w:r>
    </w:p>
    <w:p w14:paraId="0DF8F066" w14:textId="2852CA89" w:rsidR="00560C03" w:rsidRPr="005A1581" w:rsidRDefault="001C4861" w:rsidP="00333E9A">
      <w:pPr>
        <w:spacing w:line="360" w:lineRule="auto"/>
        <w:rPr>
          <w:color w:val="000000" w:themeColor="text1"/>
        </w:rPr>
      </w:pPr>
      <w:r w:rsidRPr="005A1581">
        <w:rPr>
          <w:color w:val="000000" w:themeColor="text1"/>
        </w:rPr>
        <w:t>In</w:t>
      </w:r>
      <w:r w:rsidR="00D00338" w:rsidRPr="005A1581">
        <w:rPr>
          <w:color w:val="000000" w:themeColor="text1"/>
        </w:rPr>
        <w:t xml:space="preserve"> China</w:t>
      </w:r>
      <w:r w:rsidR="00B538AF" w:rsidRPr="005A1581">
        <w:rPr>
          <w:color w:val="000000" w:themeColor="text1"/>
        </w:rPr>
        <w:t>,</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00D00338" w:rsidRPr="005A1581">
        <w:rPr>
          <w:color w:val="000000" w:themeColor="text1"/>
        </w:rPr>
        <w:t xml:space="preserve">have </w:t>
      </w:r>
      <w:r w:rsidRPr="005A1581">
        <w:rPr>
          <w:color w:val="000000" w:themeColor="text1"/>
        </w:rPr>
        <w:t>faced</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internal</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external</w:t>
      </w:r>
      <w:r w:rsidR="008F7AA7" w:rsidRPr="005A1581">
        <w:rPr>
          <w:color w:val="000000" w:themeColor="text1"/>
        </w:rPr>
        <w:t xml:space="preserve"> </w:t>
      </w:r>
      <w:r w:rsidRPr="005A1581">
        <w:rPr>
          <w:color w:val="000000" w:themeColor="text1"/>
        </w:rPr>
        <w:t>pressures.</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enforce</w:t>
      </w:r>
      <w:r w:rsidR="00CF15B5" w:rsidRPr="005A1581">
        <w:rPr>
          <w:color w:val="000000" w:themeColor="text1"/>
        </w:rPr>
        <w:t>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application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5D01B6" w:rsidRPr="005A1581">
        <w:rPr>
          <w:color w:val="000000" w:themeColor="text1"/>
        </w:rPr>
        <w:t>the</w:t>
      </w:r>
      <w:r w:rsidR="008F7AA7" w:rsidRPr="005A1581">
        <w:rPr>
          <w:color w:val="000000" w:themeColor="text1"/>
        </w:rPr>
        <w:t xml:space="preserve"> </w:t>
      </w:r>
      <w:r w:rsidR="000444F0" w:rsidRPr="005A1581">
        <w:rPr>
          <w:color w:val="000000" w:themeColor="text1"/>
        </w:rPr>
        <w:t>Code</w:t>
      </w:r>
      <w:r w:rsidR="008F7AA7" w:rsidRPr="005A1581">
        <w:rPr>
          <w:color w:val="000000" w:themeColor="text1"/>
        </w:rPr>
        <w:t xml:space="preserve"> </w:t>
      </w:r>
      <w:r w:rsidR="00B25DB7"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countries</w:t>
      </w:r>
      <w:r w:rsidR="00B538AF" w:rsidRPr="005A1581">
        <w:rPr>
          <w:color w:val="000000" w:themeColor="text1"/>
        </w:rPr>
        <w:t>,</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confronted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multiple</w:t>
      </w:r>
      <w:r w:rsidR="008F7AA7" w:rsidRPr="005A1581">
        <w:rPr>
          <w:color w:val="000000" w:themeColor="text1"/>
        </w:rPr>
        <w:t xml:space="preserve"> </w:t>
      </w:r>
      <w:r w:rsidRPr="005A1581">
        <w:rPr>
          <w:color w:val="000000" w:themeColor="text1"/>
        </w:rPr>
        <w:t>pressures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government</w:t>
      </w:r>
      <w:r w:rsidR="00B538AF" w:rsidRPr="005A1581">
        <w:rPr>
          <w:color w:val="000000" w:themeColor="text1"/>
        </w:rPr>
        <w:t>,</w:t>
      </w:r>
      <w:r w:rsidR="008F7AA7" w:rsidRPr="005A1581">
        <w:rPr>
          <w:color w:val="000000" w:themeColor="text1"/>
        </w:rPr>
        <w:t xml:space="preserve"> </w:t>
      </w:r>
      <w:r w:rsidRPr="005A1581">
        <w:rPr>
          <w:color w:val="000000" w:themeColor="text1"/>
        </w:rPr>
        <w:t>so</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systems</w:t>
      </w:r>
      <w:r w:rsidR="008F7AA7" w:rsidRPr="005A1581">
        <w:rPr>
          <w:color w:val="000000" w:themeColor="text1"/>
        </w:rPr>
        <w:t xml:space="preserve"> </w:t>
      </w:r>
      <w:r w:rsidRPr="005A1581">
        <w:rPr>
          <w:color w:val="000000" w:themeColor="text1"/>
        </w:rPr>
        <w:t>need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interpret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meet</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005E3A37" w:rsidRPr="005A1581">
        <w:rPr>
          <w:color w:val="000000" w:themeColor="text1"/>
        </w:rPr>
        <w:t xml:space="preserve">process standards </w:t>
      </w:r>
      <w:r w:rsidRPr="005A1581">
        <w:rPr>
          <w:color w:val="000000" w:themeColor="text1"/>
        </w:rPr>
        <w:t>from</w:t>
      </w:r>
      <w:r w:rsidR="008F7AA7" w:rsidRPr="005A1581">
        <w:rPr>
          <w:color w:val="000000" w:themeColor="text1"/>
        </w:rPr>
        <w:t xml:space="preserve"> </w:t>
      </w:r>
      <w:r w:rsidRPr="005A1581">
        <w:rPr>
          <w:color w:val="000000" w:themeColor="text1"/>
        </w:rPr>
        <w:t>both</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government.</w:t>
      </w:r>
      <w:r w:rsidR="008F7AA7" w:rsidRPr="005A1581">
        <w:rPr>
          <w:color w:val="000000" w:themeColor="text1"/>
        </w:rPr>
        <w:t xml:space="preserve"> </w:t>
      </w: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hard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satisfy</w:t>
      </w:r>
      <w:r w:rsidR="008F7AA7" w:rsidRPr="005A1581">
        <w:rPr>
          <w:color w:val="000000" w:themeColor="text1"/>
        </w:rPr>
        <w:t xml:space="preserve"> </w:t>
      </w:r>
      <w:r w:rsidRPr="005A1581">
        <w:rPr>
          <w:color w:val="000000" w:themeColor="text1"/>
        </w:rPr>
        <w:t>both</w:t>
      </w:r>
      <w:r w:rsidR="008F7AA7" w:rsidRPr="005A1581">
        <w:rPr>
          <w:color w:val="000000" w:themeColor="text1"/>
        </w:rPr>
        <w:t xml:space="preserve"> </w:t>
      </w:r>
      <w:r w:rsidRPr="005A1581">
        <w:rPr>
          <w:color w:val="000000" w:themeColor="text1"/>
        </w:rPr>
        <w:t>sides</w:t>
      </w:r>
      <w:r w:rsidR="008F7AA7" w:rsidRPr="005A1581">
        <w:rPr>
          <w:color w:val="000000" w:themeColor="text1"/>
        </w:rPr>
        <w:t xml:space="preserve"> </w:t>
      </w:r>
      <w:r w:rsidRPr="005A1581">
        <w:rPr>
          <w:color w:val="000000" w:themeColor="text1"/>
        </w:rPr>
        <w:t>completely.</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Pr="005A1581">
        <w:rPr>
          <w:color w:val="000000" w:themeColor="text1"/>
        </w:rPr>
        <w:t>Article</w:t>
      </w:r>
      <w:r w:rsidR="008F7AA7" w:rsidRPr="005A1581">
        <w:rPr>
          <w:color w:val="000000" w:themeColor="text1"/>
        </w:rPr>
        <w:t xml:space="preserve"> </w:t>
      </w:r>
      <w:r w:rsidRPr="005A1581">
        <w:rPr>
          <w:color w:val="000000" w:themeColor="text1"/>
        </w:rPr>
        <w:t>20.5</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00520BC3"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Pr="005A1581">
        <w:rPr>
          <w:color w:val="000000" w:themeColor="text1"/>
        </w:rPr>
        <w:t>notes</w:t>
      </w:r>
      <w:r w:rsidR="00806AE2" w:rsidRPr="005A1581">
        <w:rPr>
          <w:color w:val="000000" w:themeColor="text1"/>
        </w:rPr>
        <w:t>: ‘[t]</w:t>
      </w:r>
      <w:r w:rsidRPr="005A1581">
        <w:rPr>
          <w:color w:val="000000" w:themeColor="text1"/>
        </w:rPr>
        <w:t>he</w:t>
      </w:r>
      <w:r w:rsidR="008F7AA7" w:rsidRPr="005A1581">
        <w:rPr>
          <w:color w:val="000000" w:themeColor="text1"/>
        </w:rPr>
        <w:t xml:space="preserve"> </w:t>
      </w:r>
      <w:r w:rsidRPr="005A1581">
        <w:rPr>
          <w:color w:val="000000" w:themeColor="text1"/>
        </w:rPr>
        <w:t>National</w:t>
      </w:r>
      <w:r w:rsidR="006C593E" w:rsidRPr="005A1581">
        <w:rPr>
          <w:color w:val="000000" w:themeColor="text1"/>
        </w:rPr>
        <w:t xml:space="preserve"> </w:t>
      </w:r>
      <w:r w:rsidR="00806AE2" w:rsidRPr="005A1581">
        <w:rPr>
          <w:color w:val="000000" w:themeColor="text1"/>
        </w:rPr>
        <w:t>Anti-Doping</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ations</w:t>
      </w:r>
      <w:r w:rsidR="008F7AA7" w:rsidRPr="005A1581">
        <w:rPr>
          <w:color w:val="000000" w:themeColor="text1"/>
        </w:rPr>
        <w:t xml:space="preserve"> </w:t>
      </w:r>
      <w:r w:rsidRPr="005A1581">
        <w:rPr>
          <w:color w:val="000000" w:themeColor="text1"/>
        </w:rPr>
        <w:t>need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independent</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operational</w:t>
      </w:r>
      <w:r w:rsidR="008F7AA7" w:rsidRPr="005A1581">
        <w:rPr>
          <w:color w:val="000000" w:themeColor="text1"/>
        </w:rPr>
        <w:t xml:space="preserve"> </w:t>
      </w:r>
      <w:r w:rsidRPr="005A1581">
        <w:rPr>
          <w:color w:val="000000" w:themeColor="text1"/>
        </w:rPr>
        <w:t>decisions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activities</w:t>
      </w:r>
      <w:r w:rsidR="00E278AD" w:rsidRPr="005A1581">
        <w:rPr>
          <w:color w:val="000000" w:themeColor="text1"/>
        </w:rPr>
        <w:t>’</w:t>
      </w:r>
      <w:r w:rsidR="008F7AA7" w:rsidRPr="005A1581">
        <w:rPr>
          <w:color w:val="000000" w:themeColor="text1"/>
        </w:rPr>
        <w:t xml:space="preserve"> </w:t>
      </w:r>
      <w:r w:rsidR="00B9198F" w:rsidRPr="005A1581">
        <w:rPr>
          <w:color w:val="000000" w:themeColor="text1"/>
        </w:rPr>
        <w:t>(WADC</w:t>
      </w:r>
      <w:r w:rsidR="00B538AF" w:rsidRPr="005A1581">
        <w:rPr>
          <w:color w:val="000000" w:themeColor="text1"/>
        </w:rPr>
        <w:t>,</w:t>
      </w:r>
      <w:r w:rsidR="008F7AA7" w:rsidRPr="005A1581">
        <w:rPr>
          <w:color w:val="000000" w:themeColor="text1"/>
        </w:rPr>
        <w:t xml:space="preserve"> </w:t>
      </w:r>
      <w:r w:rsidRPr="005A1581">
        <w:rPr>
          <w:color w:val="000000" w:themeColor="text1"/>
        </w:rPr>
        <w:t>2018</w:t>
      </w:r>
      <w:r w:rsidR="00B9198F" w:rsidRPr="005A1581">
        <w:rPr>
          <w:color w:val="000000" w:themeColor="text1"/>
        </w:rPr>
        <w:t>:111</w:t>
      </w:r>
      <w:r w:rsidRPr="005A1581">
        <w:rPr>
          <w:color w:val="000000" w:themeColor="text1"/>
        </w:rPr>
        <w: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5068E7" w:rsidRPr="005A1581">
        <w:rPr>
          <w:color w:val="000000" w:themeColor="text1"/>
        </w:rPr>
        <w:t>WADA</w:t>
      </w:r>
      <w:r w:rsidR="008F7AA7" w:rsidRPr="005A1581">
        <w:rPr>
          <w:color w:val="000000" w:themeColor="text1"/>
        </w:rPr>
        <w:t xml:space="preserve"> </w:t>
      </w:r>
      <w:r w:rsidRPr="005A1581">
        <w:rPr>
          <w:color w:val="000000" w:themeColor="text1"/>
        </w:rPr>
        <w:t>report</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lack</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effectiveness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testing</w:t>
      </w:r>
      <w:r w:rsidR="008F7AA7" w:rsidRPr="005A1581">
        <w:rPr>
          <w:color w:val="000000" w:themeColor="text1"/>
        </w:rPr>
        <w:t xml:space="preserve"> </w:t>
      </w:r>
      <w:r w:rsidR="00431062" w:rsidRPr="005A1581">
        <w:rPr>
          <w:color w:val="000000" w:themeColor="text1"/>
        </w:rPr>
        <w:t>programme</w:t>
      </w:r>
      <w:r w:rsidRPr="005A1581">
        <w:rPr>
          <w:color w:val="000000" w:themeColor="text1"/>
        </w:rPr>
        <w:t>s</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addressed</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00E278AD" w:rsidRPr="005A1581">
        <w:rPr>
          <w:color w:val="000000" w:themeColor="text1"/>
        </w:rPr>
        <w:t>‘</w:t>
      </w:r>
      <w:r w:rsidRPr="005A1581">
        <w:rPr>
          <w:color w:val="000000" w:themeColor="text1"/>
        </w:rPr>
        <w:t>governance</w:t>
      </w:r>
      <w:r w:rsidR="008F7AA7" w:rsidRPr="005A1581">
        <w:rPr>
          <w:color w:val="000000" w:themeColor="text1"/>
        </w:rPr>
        <w:t xml:space="preserve"> </w:t>
      </w:r>
      <w:r w:rsidRPr="005A1581">
        <w:rPr>
          <w:color w:val="000000" w:themeColor="text1"/>
        </w:rPr>
        <w:t>policies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activities</w:t>
      </w:r>
      <w:r w:rsidR="008F7AA7" w:rsidRPr="005A1581">
        <w:rPr>
          <w:color w:val="000000" w:themeColor="text1"/>
        </w:rPr>
        <w:t xml:space="preserve"> </w:t>
      </w:r>
      <w:r w:rsidRPr="005A1581">
        <w:rPr>
          <w:color w:val="000000" w:themeColor="text1"/>
        </w:rPr>
        <w:t>must</w:t>
      </w:r>
      <w:r w:rsidR="008F7AA7" w:rsidRPr="005A1581">
        <w:rPr>
          <w:color w:val="000000" w:themeColor="text1"/>
        </w:rPr>
        <w:t xml:space="preserve"> </w:t>
      </w:r>
      <w:r w:rsidRPr="005A1581">
        <w:rPr>
          <w:color w:val="000000" w:themeColor="text1"/>
        </w:rPr>
        <w:t>permit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encourage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complete</w:t>
      </w:r>
      <w:r w:rsidR="008F7AA7" w:rsidRPr="005A1581">
        <w:rPr>
          <w:color w:val="000000" w:themeColor="text1"/>
        </w:rPr>
        <w:t xml:space="preserve"> </w:t>
      </w:r>
      <w:r w:rsidRPr="005A1581">
        <w:rPr>
          <w:color w:val="000000" w:themeColor="text1"/>
        </w:rPr>
        <w:t>independence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NADO</w:t>
      </w:r>
      <w:r w:rsidR="008F7AA7" w:rsidRPr="005A1581">
        <w:rPr>
          <w:color w:val="000000" w:themeColor="text1"/>
        </w:rPr>
        <w:t xml:space="preserve"> </w:t>
      </w:r>
      <w:r w:rsidRPr="005A1581">
        <w:rPr>
          <w:color w:val="000000" w:themeColor="text1"/>
        </w:rPr>
        <w:t>to</w:t>
      </w:r>
      <w:r w:rsidR="00B538AF" w:rsidRPr="005A1581">
        <w:rPr>
          <w:color w:val="000000" w:themeColor="text1"/>
        </w:rPr>
        <w:t>,</w:t>
      </w:r>
      <w:r w:rsidR="008F7AA7" w:rsidRPr="005A1581">
        <w:rPr>
          <w:color w:val="000000" w:themeColor="text1"/>
        </w:rPr>
        <w:t xml:space="preserve"> </w:t>
      </w:r>
      <w:r w:rsidRPr="005A1581">
        <w:rPr>
          <w:color w:val="000000" w:themeColor="text1"/>
        </w:rPr>
        <w:t>inter</w:t>
      </w:r>
      <w:r w:rsidR="008F7AA7" w:rsidRPr="005A1581">
        <w:rPr>
          <w:color w:val="000000" w:themeColor="text1"/>
        </w:rPr>
        <w:t xml:space="preserve"> </w:t>
      </w:r>
      <w:r w:rsidRPr="005A1581">
        <w:rPr>
          <w:color w:val="000000" w:themeColor="text1"/>
        </w:rPr>
        <w:t>alia</w:t>
      </w:r>
      <w:r w:rsidR="00B538AF" w:rsidRPr="005A1581">
        <w:rPr>
          <w:color w:val="000000" w:themeColor="text1"/>
        </w:rPr>
        <w:t>,</w:t>
      </w:r>
      <w:r w:rsidR="008F7AA7" w:rsidRPr="005A1581">
        <w:rPr>
          <w:color w:val="000000" w:themeColor="text1"/>
        </w:rPr>
        <w:t xml:space="preserve"> </w:t>
      </w:r>
      <w:r w:rsidRPr="005A1581">
        <w:rPr>
          <w:color w:val="000000" w:themeColor="text1"/>
        </w:rPr>
        <w:t>obtain</w:t>
      </w:r>
      <w:r w:rsidR="008F7AA7" w:rsidRPr="005A1581">
        <w:rPr>
          <w:color w:val="000000" w:themeColor="text1"/>
        </w:rPr>
        <w:t xml:space="preserve"> </w:t>
      </w:r>
      <w:r w:rsidRPr="005A1581">
        <w:rPr>
          <w:color w:val="000000" w:themeColor="text1"/>
        </w:rPr>
        <w:t>samples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report</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positive</w:t>
      </w:r>
      <w:r w:rsidR="008F7AA7" w:rsidRPr="005A1581">
        <w:rPr>
          <w:color w:val="000000" w:themeColor="text1"/>
        </w:rPr>
        <w:t xml:space="preserve"> </w:t>
      </w:r>
      <w:r w:rsidRPr="005A1581">
        <w:rPr>
          <w:color w:val="000000" w:themeColor="text1"/>
        </w:rPr>
        <w:t>tests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its</w:t>
      </w:r>
      <w:r w:rsidR="008F7AA7" w:rsidRPr="005A1581">
        <w:rPr>
          <w:color w:val="000000" w:themeColor="text1"/>
        </w:rPr>
        <w:t xml:space="preserve"> </w:t>
      </w:r>
      <w:r w:rsidRPr="005A1581">
        <w:rPr>
          <w:color w:val="000000" w:themeColor="text1"/>
        </w:rPr>
        <w:t>country</w:t>
      </w:r>
      <w:r w:rsidR="00E278AD" w:rsidRPr="005A1581">
        <w:rPr>
          <w:color w:val="000000" w:themeColor="text1"/>
        </w:rPr>
        <w:t>’</w:t>
      </w:r>
      <w:r w:rsidR="008F7AA7" w:rsidRPr="005A1581">
        <w:rPr>
          <w:color w:val="000000" w:themeColor="text1"/>
        </w:rPr>
        <w:t xml:space="preserve"> </w:t>
      </w:r>
      <w:r w:rsidR="00421A05" w:rsidRPr="005A1581">
        <w:rPr>
          <w:color w:val="000000" w:themeColor="text1"/>
        </w:rPr>
        <w:t>(Pound et al</w:t>
      </w:r>
      <w:r w:rsidR="00B538AF" w:rsidRPr="005A1581">
        <w:rPr>
          <w:color w:val="000000" w:themeColor="text1"/>
        </w:rPr>
        <w:t>,</w:t>
      </w:r>
      <w:r w:rsidR="008F7AA7" w:rsidRPr="005A1581">
        <w:rPr>
          <w:color w:val="000000" w:themeColor="text1"/>
        </w:rPr>
        <w:t xml:space="preserve"> </w:t>
      </w:r>
      <w:r w:rsidR="00703908" w:rsidRPr="005A1581">
        <w:rPr>
          <w:color w:val="000000" w:themeColor="text1"/>
        </w:rPr>
        <w:t>2013</w:t>
      </w:r>
      <w:r w:rsidRPr="005A1581">
        <w:rPr>
          <w:color w:val="000000" w:themeColor="text1"/>
        </w:rPr>
        <w: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takes</w:t>
      </w:r>
      <w:r w:rsidR="008F7AA7" w:rsidRPr="005A1581">
        <w:rPr>
          <w:color w:val="000000" w:themeColor="text1"/>
        </w:rPr>
        <w:t xml:space="preserve"> </w:t>
      </w:r>
      <w:r w:rsidRPr="005A1581">
        <w:rPr>
          <w:color w:val="000000" w:themeColor="text1"/>
        </w:rPr>
        <w:t>into</w:t>
      </w:r>
      <w:r w:rsidR="008F7AA7" w:rsidRPr="005A1581">
        <w:rPr>
          <w:color w:val="000000" w:themeColor="text1"/>
        </w:rPr>
        <w:t xml:space="preserve"> </w:t>
      </w:r>
      <w:r w:rsidRPr="005A1581">
        <w:rPr>
          <w:color w:val="000000" w:themeColor="text1"/>
        </w:rPr>
        <w:t>account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independence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NADO.</w:t>
      </w:r>
      <w:r w:rsidR="008F7AA7" w:rsidRPr="005A1581">
        <w:rPr>
          <w:color w:val="000000" w:themeColor="text1"/>
        </w:rPr>
        <w:t xml:space="preserve"> </w:t>
      </w: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independent</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treated</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department</w:t>
      </w:r>
      <w:r w:rsidR="008F7AA7" w:rsidRPr="005A1581">
        <w:rPr>
          <w:color w:val="000000" w:themeColor="text1"/>
        </w:rPr>
        <w:t xml:space="preserve"> </w:t>
      </w:r>
      <w:r w:rsidRPr="005A1581">
        <w:rPr>
          <w:color w:val="000000" w:themeColor="text1"/>
        </w:rPr>
        <w:t>under</w:t>
      </w:r>
      <w:r w:rsidR="008F7AA7" w:rsidRPr="005A1581">
        <w:rPr>
          <w:color w:val="000000" w:themeColor="text1"/>
        </w:rPr>
        <w:t xml:space="preserve"> </w:t>
      </w:r>
      <w:r w:rsidRPr="005A1581">
        <w:rPr>
          <w:color w:val="000000" w:themeColor="text1"/>
        </w:rPr>
        <w:t>CGAS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deputy</w:t>
      </w:r>
      <w:r w:rsidR="008F7AA7" w:rsidRPr="005A1581">
        <w:rPr>
          <w:color w:val="000000" w:themeColor="text1"/>
        </w:rPr>
        <w:t xml:space="preserve"> </w:t>
      </w:r>
      <w:r w:rsidRPr="005A1581">
        <w:rPr>
          <w:color w:val="000000" w:themeColor="text1"/>
        </w:rPr>
        <w:t>director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confirmed</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00806AE2" w:rsidRPr="005A1581">
        <w:rPr>
          <w:color w:val="000000" w:themeColor="text1"/>
        </w:rPr>
        <w:t>is</w:t>
      </w:r>
      <w:r w:rsidR="008F7AA7" w:rsidRPr="005A1581">
        <w:rPr>
          <w:color w:val="000000" w:themeColor="text1"/>
        </w:rPr>
        <w:t xml:space="preserve"> </w:t>
      </w:r>
      <w:r w:rsidRPr="005A1581">
        <w:rPr>
          <w:color w:val="000000" w:themeColor="text1"/>
        </w:rPr>
        <w:t>supervised</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guided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CGAS.</w:t>
      </w:r>
      <w:r w:rsidR="008352BF" w:rsidRPr="005A1581">
        <w:rPr>
          <w:color w:val="000000" w:themeColor="text1"/>
        </w:rPr>
        <w:t xml:space="preserve"> </w:t>
      </w:r>
    </w:p>
    <w:p w14:paraId="136A8882" w14:textId="42D1DBB4" w:rsidR="00FE6646" w:rsidRPr="005A1581" w:rsidRDefault="00AC6387" w:rsidP="00333E9A">
      <w:pPr>
        <w:spacing w:line="360" w:lineRule="auto"/>
        <w:rPr>
          <w:color w:val="000000" w:themeColor="text1"/>
        </w:rPr>
      </w:pPr>
      <w:r w:rsidRPr="005A1581">
        <w:rPr>
          <w:color w:val="000000" w:themeColor="text1"/>
        </w:rPr>
        <w:t>As noted in the last chapter, the Chinese anti-doping policy implementation relies heavily on the strong administration system. If CHINADA wants to operate normally and make the policy implementation successful</w:t>
      </w:r>
      <w:r w:rsidR="000371A3" w:rsidRPr="005A1581">
        <w:rPr>
          <w:color w:val="000000" w:themeColor="text1"/>
        </w:rPr>
        <w:t xml:space="preserve"> </w:t>
      </w:r>
      <w:r w:rsidRPr="005A1581">
        <w:rPr>
          <w:color w:val="000000" w:themeColor="text1"/>
        </w:rPr>
        <w:t>through</w:t>
      </w:r>
      <w:r w:rsidR="000371A3" w:rsidRPr="005A1581">
        <w:rPr>
          <w:color w:val="000000" w:themeColor="text1"/>
        </w:rPr>
        <w:t>out</w:t>
      </w:r>
      <w:r w:rsidRPr="005A1581">
        <w:rPr>
          <w:color w:val="000000" w:themeColor="text1"/>
        </w:rPr>
        <w:t xml:space="preserve"> China, </w:t>
      </w:r>
      <w:r w:rsidR="000371A3" w:rsidRPr="005A1581">
        <w:rPr>
          <w:color w:val="000000" w:themeColor="text1"/>
        </w:rPr>
        <w:t>it has to be part of</w:t>
      </w:r>
      <w:r w:rsidRPr="005A1581">
        <w:rPr>
          <w:color w:val="000000" w:themeColor="text1"/>
        </w:rPr>
        <w:t xml:space="preserve"> this administration system. </w:t>
      </w:r>
      <w:r w:rsidR="000371A3" w:rsidRPr="005A1581">
        <w:rPr>
          <w:color w:val="000000" w:themeColor="text1"/>
        </w:rPr>
        <w:t>This</w:t>
      </w:r>
      <w:r w:rsidRPr="005A1581">
        <w:rPr>
          <w:color w:val="000000" w:themeColor="text1"/>
        </w:rPr>
        <w:t xml:space="preserve"> means it is very hard to turn CHINADA into an independent organisation.</w:t>
      </w:r>
      <w:r w:rsidR="007004AF" w:rsidRPr="005A1581">
        <w:rPr>
          <w:color w:val="000000" w:themeColor="text1"/>
        </w:rPr>
        <w:t xml:space="preserve"> </w:t>
      </w:r>
      <w:r w:rsidR="00806AE2" w:rsidRPr="005A1581">
        <w:rPr>
          <w:color w:val="000000" w:themeColor="text1"/>
        </w:rPr>
        <w:t>T</w:t>
      </w:r>
      <w:r w:rsidR="0006785B" w:rsidRPr="005A1581">
        <w:rPr>
          <w:color w:val="000000" w:themeColor="text1"/>
        </w:rPr>
        <w:t>o</w:t>
      </w:r>
      <w:r w:rsidR="008F7AA7" w:rsidRPr="005A1581">
        <w:rPr>
          <w:color w:val="000000" w:themeColor="text1"/>
        </w:rPr>
        <w:t xml:space="preserve"> </w:t>
      </w:r>
      <w:r w:rsidR="0006785B" w:rsidRPr="005A1581">
        <w:rPr>
          <w:color w:val="000000" w:themeColor="text1"/>
        </w:rPr>
        <w:t>evaluate</w:t>
      </w:r>
      <w:r w:rsidR="008F7AA7" w:rsidRPr="005A1581">
        <w:rPr>
          <w:color w:val="000000" w:themeColor="text1"/>
        </w:rPr>
        <w:t xml:space="preserve"> </w:t>
      </w:r>
      <w:r w:rsidR="0006785B" w:rsidRPr="005A1581">
        <w:rPr>
          <w:color w:val="000000" w:themeColor="text1"/>
        </w:rPr>
        <w:t>the</w:t>
      </w:r>
      <w:r w:rsidR="008F7AA7" w:rsidRPr="005A1581">
        <w:rPr>
          <w:color w:val="000000" w:themeColor="text1"/>
        </w:rPr>
        <w:t xml:space="preserve"> </w:t>
      </w:r>
      <w:r w:rsidR="0006785B" w:rsidRPr="005A1581">
        <w:rPr>
          <w:color w:val="000000" w:themeColor="text1"/>
        </w:rPr>
        <w:t>compliance</w:t>
      </w:r>
      <w:r w:rsidR="008F7AA7" w:rsidRPr="005A1581">
        <w:rPr>
          <w:color w:val="000000" w:themeColor="text1"/>
        </w:rPr>
        <w:t xml:space="preserve"> </w:t>
      </w:r>
      <w:r w:rsidR="0006785B" w:rsidRPr="005A1581">
        <w:rPr>
          <w:color w:val="000000" w:themeColor="text1"/>
        </w:rPr>
        <w:t>in</w:t>
      </w:r>
      <w:r w:rsidR="008F7AA7" w:rsidRPr="005A1581">
        <w:rPr>
          <w:color w:val="000000" w:themeColor="text1"/>
        </w:rPr>
        <w:t xml:space="preserve"> </w:t>
      </w:r>
      <w:r w:rsidR="000371A3" w:rsidRPr="005A1581">
        <w:rPr>
          <w:color w:val="000000" w:themeColor="text1"/>
        </w:rPr>
        <w:t xml:space="preserve">a </w:t>
      </w:r>
      <w:r w:rsidR="0006785B" w:rsidRPr="005A1581">
        <w:rPr>
          <w:color w:val="000000" w:themeColor="text1"/>
        </w:rPr>
        <w:t>certain</w:t>
      </w:r>
      <w:r w:rsidR="008F7AA7" w:rsidRPr="005A1581">
        <w:rPr>
          <w:color w:val="000000" w:themeColor="text1"/>
        </w:rPr>
        <w:t xml:space="preserve"> </w:t>
      </w:r>
      <w:r w:rsidR="0006785B" w:rsidRPr="005A1581">
        <w:rPr>
          <w:color w:val="000000" w:themeColor="text1"/>
        </w:rPr>
        <w:t>country</w:t>
      </w:r>
      <w:r w:rsidR="00B538AF" w:rsidRPr="005A1581">
        <w:rPr>
          <w:color w:val="000000" w:themeColor="text1"/>
        </w:rPr>
        <w:t>,</w:t>
      </w:r>
      <w:r w:rsidR="008F7AA7" w:rsidRPr="005A1581">
        <w:rPr>
          <w:color w:val="000000" w:themeColor="text1"/>
        </w:rPr>
        <w:t xml:space="preserve"> </w:t>
      </w:r>
      <w:r w:rsidR="0006785B" w:rsidRPr="005A1581">
        <w:rPr>
          <w:color w:val="000000" w:themeColor="text1"/>
        </w:rPr>
        <w:t>it</w:t>
      </w:r>
      <w:r w:rsidR="008F7AA7" w:rsidRPr="005A1581">
        <w:rPr>
          <w:color w:val="000000" w:themeColor="text1"/>
        </w:rPr>
        <w:t xml:space="preserve"> </w:t>
      </w:r>
      <w:r w:rsidR="0006785B" w:rsidRPr="005A1581">
        <w:rPr>
          <w:color w:val="000000" w:themeColor="text1"/>
        </w:rPr>
        <w:t>is</w:t>
      </w:r>
      <w:r w:rsidR="008F7AA7" w:rsidRPr="005A1581">
        <w:rPr>
          <w:color w:val="000000" w:themeColor="text1"/>
        </w:rPr>
        <w:t xml:space="preserve"> </w:t>
      </w:r>
      <w:r w:rsidR="0006785B" w:rsidRPr="005A1581">
        <w:rPr>
          <w:color w:val="000000" w:themeColor="text1"/>
        </w:rPr>
        <w:t>not</w:t>
      </w:r>
      <w:r w:rsidR="008F7AA7" w:rsidRPr="005A1581">
        <w:rPr>
          <w:color w:val="000000" w:themeColor="text1"/>
        </w:rPr>
        <w:t xml:space="preserve"> </w:t>
      </w:r>
      <w:r w:rsidR="0006785B" w:rsidRPr="005A1581">
        <w:rPr>
          <w:color w:val="000000" w:themeColor="text1"/>
        </w:rPr>
        <w:t>enough</w:t>
      </w:r>
      <w:r w:rsidR="008F7AA7" w:rsidRPr="005A1581">
        <w:rPr>
          <w:color w:val="000000" w:themeColor="text1"/>
        </w:rPr>
        <w:t xml:space="preserve"> </w:t>
      </w:r>
      <w:r w:rsidR="0006785B" w:rsidRPr="005A1581">
        <w:rPr>
          <w:color w:val="000000" w:themeColor="text1"/>
        </w:rPr>
        <w:t>to</w:t>
      </w:r>
      <w:r w:rsidR="008F7AA7" w:rsidRPr="005A1581">
        <w:rPr>
          <w:color w:val="000000" w:themeColor="text1"/>
        </w:rPr>
        <w:t xml:space="preserve"> </w:t>
      </w:r>
      <w:r w:rsidR="0006785B" w:rsidRPr="005A1581">
        <w:rPr>
          <w:color w:val="000000" w:themeColor="text1"/>
        </w:rPr>
        <w:t>only</w:t>
      </w:r>
      <w:r w:rsidR="008F7AA7" w:rsidRPr="005A1581">
        <w:rPr>
          <w:color w:val="000000" w:themeColor="text1"/>
        </w:rPr>
        <w:t xml:space="preserve"> </w:t>
      </w:r>
      <w:r w:rsidR="0006785B" w:rsidRPr="005A1581">
        <w:rPr>
          <w:color w:val="000000" w:themeColor="text1"/>
        </w:rPr>
        <w:t>focus</w:t>
      </w:r>
      <w:r w:rsidR="008F7AA7" w:rsidRPr="005A1581">
        <w:rPr>
          <w:color w:val="000000" w:themeColor="text1"/>
        </w:rPr>
        <w:t xml:space="preserve"> </w:t>
      </w:r>
      <w:r w:rsidR="0006785B" w:rsidRPr="005A1581">
        <w:rPr>
          <w:color w:val="000000" w:themeColor="text1"/>
        </w:rPr>
        <w:t>on</w:t>
      </w:r>
      <w:r w:rsidR="008F7AA7" w:rsidRPr="005A1581">
        <w:rPr>
          <w:color w:val="000000" w:themeColor="text1"/>
        </w:rPr>
        <w:t xml:space="preserve"> </w:t>
      </w:r>
      <w:r w:rsidR="0006785B" w:rsidRPr="005A1581">
        <w:rPr>
          <w:color w:val="000000" w:themeColor="text1"/>
        </w:rPr>
        <w:t>the</w:t>
      </w:r>
      <w:r w:rsidR="008F7AA7" w:rsidRPr="005A1581">
        <w:rPr>
          <w:color w:val="000000" w:themeColor="text1"/>
        </w:rPr>
        <w:t xml:space="preserve"> </w:t>
      </w:r>
      <w:r w:rsidR="00E132DA" w:rsidRPr="005A1581">
        <w:rPr>
          <w:color w:val="000000" w:themeColor="text1"/>
        </w:rPr>
        <w:t>surface</w:t>
      </w:r>
      <w:r w:rsidR="000371A3" w:rsidRPr="005A1581">
        <w:rPr>
          <w:color w:val="000000" w:themeColor="text1"/>
        </w:rPr>
        <w:t xml:space="preserve"> </w:t>
      </w:r>
      <w:r w:rsidR="00E132DA" w:rsidRPr="005A1581">
        <w:rPr>
          <w:color w:val="000000" w:themeColor="text1"/>
        </w:rPr>
        <w:t>architectures</w:t>
      </w:r>
      <w:r w:rsidR="00B538AF" w:rsidRPr="005A1581">
        <w:rPr>
          <w:color w:val="000000" w:themeColor="text1"/>
        </w:rPr>
        <w:t>,</w:t>
      </w:r>
      <w:r w:rsidR="008F7AA7" w:rsidRPr="005A1581">
        <w:rPr>
          <w:color w:val="000000" w:themeColor="text1"/>
        </w:rPr>
        <w:t xml:space="preserve"> </w:t>
      </w:r>
      <w:r w:rsidR="000371A3" w:rsidRPr="005A1581">
        <w:rPr>
          <w:color w:val="000000" w:themeColor="text1"/>
        </w:rPr>
        <w:t xml:space="preserve">one must </w:t>
      </w:r>
      <w:r w:rsidR="00CF58C0" w:rsidRPr="005A1581">
        <w:rPr>
          <w:color w:val="000000" w:themeColor="text1"/>
        </w:rPr>
        <w:t>also</w:t>
      </w:r>
      <w:r w:rsidR="008F7AA7" w:rsidRPr="005A1581">
        <w:rPr>
          <w:color w:val="000000" w:themeColor="text1"/>
        </w:rPr>
        <w:t xml:space="preserve"> </w:t>
      </w:r>
      <w:r w:rsidR="00CF58C0" w:rsidRPr="005A1581">
        <w:rPr>
          <w:color w:val="000000" w:themeColor="text1"/>
        </w:rPr>
        <w:t>pay</w:t>
      </w:r>
      <w:r w:rsidR="008F7AA7" w:rsidRPr="005A1581">
        <w:rPr>
          <w:color w:val="000000" w:themeColor="text1"/>
        </w:rPr>
        <w:t xml:space="preserve"> </w:t>
      </w:r>
      <w:r w:rsidR="00CF58C0" w:rsidRPr="005A1581">
        <w:rPr>
          <w:color w:val="000000" w:themeColor="text1"/>
        </w:rPr>
        <w:t>at</w:t>
      </w:r>
      <w:r w:rsidR="00A33891" w:rsidRPr="005A1581">
        <w:rPr>
          <w:color w:val="000000" w:themeColor="text1"/>
        </w:rPr>
        <w:t>tention</w:t>
      </w:r>
      <w:r w:rsidR="008F7AA7" w:rsidRPr="005A1581">
        <w:rPr>
          <w:color w:val="000000" w:themeColor="text1"/>
        </w:rPr>
        <w:t xml:space="preserve"> </w:t>
      </w:r>
      <w:r w:rsidR="000371A3" w:rsidRPr="005A1581">
        <w:rPr>
          <w:color w:val="000000" w:themeColor="text1"/>
        </w:rPr>
        <w:t>to</w:t>
      </w:r>
      <w:r w:rsidR="008F7AA7" w:rsidRPr="005A1581">
        <w:rPr>
          <w:color w:val="000000" w:themeColor="text1"/>
        </w:rPr>
        <w:t xml:space="preserve"> </w:t>
      </w:r>
      <w:r w:rsidR="00A33891" w:rsidRPr="005A1581">
        <w:rPr>
          <w:color w:val="000000" w:themeColor="text1"/>
        </w:rPr>
        <w:t>the</w:t>
      </w:r>
      <w:r w:rsidR="008F7AA7" w:rsidRPr="005A1581">
        <w:rPr>
          <w:color w:val="000000" w:themeColor="text1"/>
        </w:rPr>
        <w:t xml:space="preserve"> </w:t>
      </w:r>
      <w:r w:rsidR="00A33891" w:rsidRPr="005A1581">
        <w:rPr>
          <w:color w:val="000000" w:themeColor="text1"/>
        </w:rPr>
        <w:t>institutions.</w:t>
      </w:r>
    </w:p>
    <w:p w14:paraId="4BF38903" w14:textId="77777777" w:rsidR="000817CF" w:rsidRPr="005A1581" w:rsidRDefault="000817CF" w:rsidP="00333E9A">
      <w:pPr>
        <w:spacing w:line="360" w:lineRule="auto"/>
        <w:rPr>
          <w:color w:val="000000" w:themeColor="text1"/>
        </w:rPr>
      </w:pPr>
    </w:p>
    <w:p w14:paraId="6F8C5DA5" w14:textId="04E69C29" w:rsidR="00C01DB0" w:rsidRPr="005A1581" w:rsidRDefault="00AA36DF" w:rsidP="00333E9A">
      <w:pPr>
        <w:pStyle w:val="Heading3"/>
      </w:pPr>
      <w:bookmarkStart w:id="362" w:name="_Toc520835576"/>
      <w:bookmarkStart w:id="363" w:name="_Toc519541537"/>
      <w:bookmarkStart w:id="364" w:name="_Toc12790047"/>
      <w:r w:rsidRPr="005A1581">
        <w:t>I</w:t>
      </w:r>
      <w:r w:rsidR="006F3F4A" w:rsidRPr="005A1581">
        <w:t>nstitutional</w:t>
      </w:r>
      <w:r w:rsidR="008F7AA7" w:rsidRPr="005A1581">
        <w:t xml:space="preserve"> </w:t>
      </w:r>
      <w:bookmarkEnd w:id="362"/>
      <w:r w:rsidR="006F3F4A" w:rsidRPr="005A1581">
        <w:t>isomorphism</w:t>
      </w:r>
      <w:bookmarkEnd w:id="363"/>
      <w:bookmarkEnd w:id="364"/>
    </w:p>
    <w:p w14:paraId="28D6C47C" w14:textId="6AF26A4A" w:rsidR="00C01DB0" w:rsidRPr="005A1581" w:rsidRDefault="001C4861"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00806AE2" w:rsidRPr="005A1581">
        <w:rPr>
          <w:color w:val="000000" w:themeColor="text1"/>
        </w:rPr>
        <w:t xml:space="preserve">section will </w:t>
      </w:r>
      <w:r w:rsidRPr="005A1581">
        <w:rPr>
          <w:color w:val="000000" w:themeColor="text1"/>
        </w:rPr>
        <w:t>explain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isomorphic</w:t>
      </w:r>
      <w:r w:rsidR="008F7AA7" w:rsidRPr="005A1581">
        <w:rPr>
          <w:color w:val="000000" w:themeColor="text1"/>
        </w:rPr>
        <w:t xml:space="preserve"> </w:t>
      </w:r>
      <w:r w:rsidRPr="005A1581">
        <w:rPr>
          <w:color w:val="000000" w:themeColor="text1"/>
        </w:rPr>
        <w:t>change</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exists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00806AE2" w:rsidRPr="005A1581">
        <w:rPr>
          <w:color w:val="000000" w:themeColor="text1"/>
        </w:rPr>
        <w:t>determine how</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environment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pressure</w:t>
      </w:r>
      <w:r w:rsidR="008F7AA7" w:rsidRPr="005A1581">
        <w:rPr>
          <w:color w:val="000000" w:themeColor="text1"/>
        </w:rPr>
        <w:t xml:space="preserve"> </w:t>
      </w:r>
      <w:r w:rsidRPr="005A1581">
        <w:rPr>
          <w:color w:val="000000" w:themeColor="text1"/>
        </w:rPr>
        <w:t>influence</w:t>
      </w:r>
      <w:r w:rsidR="008F7AA7" w:rsidRPr="005A1581">
        <w:rPr>
          <w:color w:val="000000" w:themeColor="text1"/>
        </w:rPr>
        <w:t xml:space="preserve"> </w:t>
      </w:r>
      <w:r w:rsidRPr="005A1581">
        <w:rPr>
          <w:color w:val="000000" w:themeColor="text1"/>
        </w:rPr>
        <w:t>WADA/CHINADA</w:t>
      </w:r>
      <w:r w:rsidR="008F7AA7" w:rsidRPr="005A1581">
        <w:rPr>
          <w:color w:val="000000" w:themeColor="text1"/>
        </w:rPr>
        <w:t xml:space="preserve"> </w:t>
      </w:r>
      <w:r w:rsidRPr="005A1581">
        <w:rPr>
          <w:color w:val="000000" w:themeColor="text1"/>
        </w:rPr>
        <w:t>when</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implements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policy</w:t>
      </w:r>
      <w:r w:rsidR="00806AE2" w:rsidRPr="005A1581">
        <w:rPr>
          <w:color w:val="000000" w:themeColor="text1"/>
        </w:rPr>
        <w:t>, and</w:t>
      </w:r>
      <w:r w:rsidR="008F7AA7" w:rsidRPr="005A1581">
        <w:rPr>
          <w:color w:val="000000" w:themeColor="text1"/>
        </w:rPr>
        <w:t xml:space="preserve"> </w:t>
      </w:r>
      <w:r w:rsidR="00806AE2" w:rsidRPr="005A1581">
        <w:rPr>
          <w:color w:val="000000" w:themeColor="text1"/>
        </w:rPr>
        <w:t xml:space="preserve">how </w:t>
      </w:r>
      <w:r w:rsidRPr="005A1581">
        <w:rPr>
          <w:color w:val="000000" w:themeColor="text1"/>
        </w:rPr>
        <w:t>CHINADA</w:t>
      </w:r>
      <w:r w:rsidR="008F7AA7" w:rsidRPr="005A1581">
        <w:rPr>
          <w:color w:val="000000" w:themeColor="text1"/>
        </w:rPr>
        <w:t xml:space="preserve"> </w:t>
      </w:r>
      <w:r w:rsidRPr="005A1581">
        <w:rPr>
          <w:color w:val="000000" w:themeColor="text1"/>
        </w:rPr>
        <w:t>survive</w:t>
      </w:r>
      <w:r w:rsidR="00806AE2" w:rsidRPr="005A1581">
        <w:rPr>
          <w:color w:val="000000" w:themeColor="text1"/>
        </w:rPr>
        <w:t>s</w:t>
      </w:r>
      <w:r w:rsidR="008F7AA7" w:rsidRPr="005A1581">
        <w:rPr>
          <w:color w:val="000000" w:themeColor="text1"/>
        </w:rPr>
        <w:t xml:space="preserve"> </w:t>
      </w:r>
      <w:r w:rsidRPr="005A1581">
        <w:rPr>
          <w:color w:val="000000" w:themeColor="text1"/>
        </w:rPr>
        <w:t>under</w:t>
      </w:r>
      <w:r w:rsidR="008F7AA7" w:rsidRPr="005A1581">
        <w:rPr>
          <w:color w:val="000000" w:themeColor="text1"/>
        </w:rPr>
        <w:t xml:space="preserve"> </w:t>
      </w:r>
      <w:r w:rsidR="005720F1" w:rsidRPr="005A1581">
        <w:rPr>
          <w:color w:val="000000" w:themeColor="text1"/>
        </w:rPr>
        <w:t>WADA and China’s</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environments</w:t>
      </w:r>
      <w:r w:rsidR="00A95E9D" w:rsidRPr="005A1581">
        <w:rPr>
          <w:color w:val="000000" w:themeColor="text1"/>
        </w:rPr>
        <w:t xml:space="preserve"> and impact on the </w:t>
      </w:r>
      <w:r w:rsidR="00344B25" w:rsidRPr="005A1581">
        <w:rPr>
          <w:color w:val="000000" w:themeColor="text1"/>
        </w:rPr>
        <w:t>subordinate</w:t>
      </w:r>
      <w:r w:rsidR="00A95E9D" w:rsidRPr="005A1581">
        <w:rPr>
          <w:color w:val="000000" w:themeColor="text1"/>
        </w:rPr>
        <w:t xml:space="preserve"> organizations. </w:t>
      </w:r>
      <w:r w:rsidR="00806AE2" w:rsidRPr="005A1581">
        <w:rPr>
          <w:color w:val="000000" w:themeColor="text1"/>
        </w:rPr>
        <w:t>T</w:t>
      </w:r>
      <w:r w:rsidRPr="005A1581">
        <w:rPr>
          <w:color w:val="000000" w:themeColor="text1"/>
        </w:rPr>
        <w:t>here</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three</w:t>
      </w:r>
      <w:r w:rsidR="008F7AA7" w:rsidRPr="005A1581">
        <w:rPr>
          <w:color w:val="000000" w:themeColor="text1"/>
        </w:rPr>
        <w:t xml:space="preserve"> </w:t>
      </w:r>
      <w:r w:rsidRPr="005A1581">
        <w:rPr>
          <w:color w:val="000000" w:themeColor="text1"/>
        </w:rPr>
        <w:t>types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isomorphic</w:t>
      </w:r>
      <w:r w:rsidR="008F7AA7" w:rsidRPr="005A1581">
        <w:rPr>
          <w:color w:val="000000" w:themeColor="text1"/>
        </w:rPr>
        <w:t xml:space="preserve"> </w:t>
      </w:r>
      <w:r w:rsidRPr="005A1581">
        <w:rPr>
          <w:color w:val="000000" w:themeColor="text1"/>
        </w:rPr>
        <w:t>change</w:t>
      </w:r>
      <w:r w:rsidR="00806AE2" w:rsidRPr="005A1581">
        <w:rPr>
          <w:color w:val="000000" w:themeColor="text1"/>
        </w:rPr>
        <w:t xml:space="preserve">: </w:t>
      </w:r>
      <w:r w:rsidRPr="005A1581">
        <w:rPr>
          <w:color w:val="000000" w:themeColor="text1"/>
        </w:rPr>
        <w:t>coercive</w:t>
      </w:r>
      <w:r w:rsidR="00B538AF" w:rsidRPr="005A1581">
        <w:rPr>
          <w:color w:val="000000" w:themeColor="text1"/>
        </w:rPr>
        <w:t>,</w:t>
      </w:r>
      <w:r w:rsidR="008F7AA7" w:rsidRPr="005A1581">
        <w:rPr>
          <w:color w:val="000000" w:themeColor="text1"/>
        </w:rPr>
        <w:t xml:space="preserve"> </w:t>
      </w:r>
      <w:r w:rsidRPr="005A1581">
        <w:rPr>
          <w:color w:val="000000" w:themeColor="text1"/>
        </w:rPr>
        <w:t>mimetic</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normative</w:t>
      </w:r>
      <w:r w:rsidR="00806AE2" w:rsidRPr="005A1581">
        <w:rPr>
          <w:color w:val="000000" w:themeColor="text1"/>
        </w:rPr>
        <w:t xml:space="preserve"> (see Chapter 2)</w:t>
      </w:r>
      <w:r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following</w:t>
      </w:r>
      <w:r w:rsidR="008F7AA7" w:rsidRPr="005A1581">
        <w:rPr>
          <w:color w:val="000000" w:themeColor="text1"/>
        </w:rPr>
        <w:t xml:space="preserve"> </w:t>
      </w:r>
      <w:r w:rsidRPr="005A1581">
        <w:rPr>
          <w:color w:val="000000" w:themeColor="text1"/>
        </w:rPr>
        <w:t>sections</w:t>
      </w:r>
      <w:r w:rsidR="008F7AA7" w:rsidRPr="005A1581">
        <w:rPr>
          <w:color w:val="000000" w:themeColor="text1"/>
        </w:rPr>
        <w:t xml:space="preserve"> </w:t>
      </w:r>
      <w:r w:rsidRPr="005A1581">
        <w:rPr>
          <w:color w:val="000000" w:themeColor="text1"/>
        </w:rPr>
        <w:t>present</w:t>
      </w:r>
      <w:r w:rsidR="00806AE2" w:rsidRPr="005A1581">
        <w:rPr>
          <w:color w:val="000000" w:themeColor="text1"/>
        </w:rPr>
        <w:t xml:space="preserve"> in </w:t>
      </w:r>
      <w:r w:rsidRPr="005A1581">
        <w:rPr>
          <w:color w:val="000000" w:themeColor="text1"/>
        </w:rPr>
        <w:t>more</w:t>
      </w:r>
      <w:r w:rsidR="008F7AA7" w:rsidRPr="005A1581">
        <w:rPr>
          <w:color w:val="000000" w:themeColor="text1"/>
        </w:rPr>
        <w:t xml:space="preserve"> </w:t>
      </w:r>
      <w:r w:rsidRPr="005A1581">
        <w:rPr>
          <w:color w:val="000000" w:themeColor="text1"/>
        </w:rPr>
        <w:t>detail</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three</w:t>
      </w:r>
      <w:r w:rsidR="008F7AA7" w:rsidRPr="005A1581">
        <w:rPr>
          <w:color w:val="000000" w:themeColor="text1"/>
        </w:rPr>
        <w:t xml:space="preserve"> </w:t>
      </w:r>
      <w:r w:rsidRPr="005A1581">
        <w:rPr>
          <w:color w:val="000000" w:themeColor="text1"/>
        </w:rPr>
        <w:t>types</w:t>
      </w:r>
      <w:r w:rsidR="008F7AA7" w:rsidRPr="005A1581">
        <w:rPr>
          <w:color w:val="000000" w:themeColor="text1"/>
        </w:rPr>
        <w:t xml:space="preserve"> </w:t>
      </w:r>
      <w:r w:rsidR="00806AE2" w:rsidRPr="005A1581">
        <w:rPr>
          <w:color w:val="000000" w:themeColor="text1"/>
        </w:rPr>
        <w:t xml:space="preserve">in </w:t>
      </w:r>
      <w:r w:rsidRPr="005A1581">
        <w:rPr>
          <w:color w:val="000000" w:themeColor="text1"/>
        </w:rPr>
        <w:t>anti-doping</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ations.</w:t>
      </w:r>
    </w:p>
    <w:p w14:paraId="79928388" w14:textId="7944CCC2" w:rsidR="00C01DB0" w:rsidRPr="005A1581" w:rsidRDefault="001C4861" w:rsidP="00333E9A">
      <w:pPr>
        <w:spacing w:line="360" w:lineRule="auto"/>
        <w:rPr>
          <w:color w:val="000000" w:themeColor="text1"/>
        </w:rPr>
      </w:pPr>
      <w:r w:rsidRPr="005A1581">
        <w:rPr>
          <w:rStyle w:val="Strong"/>
          <w:color w:val="000000" w:themeColor="text1"/>
        </w:rPr>
        <w:t>Coercive</w:t>
      </w:r>
      <w:r w:rsidR="008F7AA7" w:rsidRPr="005A1581">
        <w:rPr>
          <w:rStyle w:val="Strong"/>
          <w:color w:val="000000" w:themeColor="text1"/>
        </w:rPr>
        <w:t xml:space="preserve"> </w:t>
      </w:r>
      <w:r w:rsidRPr="005A1581">
        <w:rPr>
          <w:rStyle w:val="Strong"/>
          <w:color w:val="000000" w:themeColor="text1"/>
        </w:rPr>
        <w:t>isomorphism</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describe</w:t>
      </w:r>
      <w:r w:rsidR="008F7AA7" w:rsidRPr="005A1581">
        <w:rPr>
          <w:color w:val="000000" w:themeColor="text1"/>
        </w:rPr>
        <w:t xml:space="preserve"> </w:t>
      </w:r>
      <w:r w:rsidR="00E278AD" w:rsidRPr="005A1581">
        <w:rPr>
          <w:color w:val="000000" w:themeColor="text1"/>
        </w:rPr>
        <w:t>‘</w:t>
      </w:r>
      <w:r w:rsidRPr="005A1581">
        <w:rPr>
          <w:color w:val="000000" w:themeColor="text1"/>
        </w:rPr>
        <w:t>both</w:t>
      </w:r>
      <w:r w:rsidR="008F7AA7" w:rsidRPr="005A1581">
        <w:rPr>
          <w:color w:val="000000" w:themeColor="text1"/>
        </w:rPr>
        <w:t xml:space="preserve"> </w:t>
      </w:r>
      <w:r w:rsidRPr="005A1581">
        <w:rPr>
          <w:color w:val="000000" w:themeColor="text1"/>
        </w:rPr>
        <w:t>formal</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informal</w:t>
      </w:r>
      <w:r w:rsidR="008F7AA7" w:rsidRPr="005A1581">
        <w:rPr>
          <w:color w:val="000000" w:themeColor="text1"/>
        </w:rPr>
        <w:t xml:space="preserve"> </w:t>
      </w:r>
      <w:r w:rsidRPr="005A1581">
        <w:rPr>
          <w:color w:val="000000" w:themeColor="text1"/>
        </w:rPr>
        <w:t>pressures</w:t>
      </w:r>
      <w:r w:rsidR="008F7AA7" w:rsidRPr="005A1581">
        <w:rPr>
          <w:color w:val="000000" w:themeColor="text1"/>
        </w:rPr>
        <w:t xml:space="preserve"> </w:t>
      </w:r>
      <w:r w:rsidRPr="005A1581">
        <w:rPr>
          <w:color w:val="000000" w:themeColor="text1"/>
        </w:rPr>
        <w:t>exerted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ations</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ations</w:t>
      </w:r>
      <w:r w:rsidR="008F7AA7" w:rsidRPr="005A1581">
        <w:rPr>
          <w:color w:val="000000" w:themeColor="text1"/>
        </w:rPr>
        <w:t xml:space="preserve"> </w:t>
      </w:r>
      <w:r w:rsidR="00D73A76" w:rsidRPr="005A1581">
        <w:rPr>
          <w:color w:val="000000" w:themeColor="text1"/>
        </w:rPr>
        <w:t>on</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dependent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cultural</w:t>
      </w:r>
      <w:r w:rsidR="008F7AA7" w:rsidRPr="005A1581">
        <w:rPr>
          <w:color w:val="000000" w:themeColor="text1"/>
        </w:rPr>
        <w:t xml:space="preserve"> </w:t>
      </w:r>
      <w:r w:rsidRPr="005A1581">
        <w:rPr>
          <w:color w:val="000000" w:themeColor="text1"/>
        </w:rPr>
        <w:t>expectations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society</w:t>
      </w:r>
      <w:r w:rsidR="008F7AA7" w:rsidRPr="005A1581">
        <w:rPr>
          <w:color w:val="000000" w:themeColor="text1"/>
        </w:rPr>
        <w:t xml:space="preserve"> </w:t>
      </w:r>
      <w:r w:rsidR="00B25DB7" w:rsidRPr="005A1581">
        <w:rPr>
          <w:color w:val="000000" w:themeColor="text1"/>
        </w:rPr>
        <w:t>in</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ations</w:t>
      </w:r>
      <w:r w:rsidR="008F7AA7" w:rsidRPr="005A1581">
        <w:rPr>
          <w:color w:val="000000" w:themeColor="text1"/>
        </w:rPr>
        <w:t xml:space="preserve"> </w:t>
      </w:r>
      <w:r w:rsidRPr="005A1581">
        <w:rPr>
          <w:color w:val="000000" w:themeColor="text1"/>
        </w:rPr>
        <w:t>function</w:t>
      </w:r>
      <w:r w:rsidR="00E278AD" w:rsidRPr="005A1581">
        <w:rPr>
          <w:color w:val="000000" w:themeColor="text1"/>
        </w:rPr>
        <w:t>’</w:t>
      </w:r>
      <w:r w:rsidR="008F7AA7" w:rsidRPr="005A1581">
        <w:rPr>
          <w:color w:val="000000" w:themeColor="text1"/>
        </w:rPr>
        <w:t xml:space="preserve"> </w:t>
      </w:r>
      <w:r w:rsidRPr="005A1581">
        <w:rPr>
          <w:color w:val="000000" w:themeColor="text1"/>
        </w:rPr>
        <w:t>(DiMaggio</w:t>
      </w:r>
      <w:r w:rsidR="008F7AA7" w:rsidRPr="005A1581">
        <w:rPr>
          <w:color w:val="000000" w:themeColor="text1"/>
        </w:rPr>
        <w:t xml:space="preserve"> </w:t>
      </w:r>
      <w:r w:rsidR="00B17121" w:rsidRPr="005A1581">
        <w:rPr>
          <w:color w:val="000000" w:themeColor="text1"/>
        </w:rPr>
        <w:t>and</w:t>
      </w:r>
      <w:r w:rsidR="008F7AA7" w:rsidRPr="005A1581">
        <w:rPr>
          <w:color w:val="000000" w:themeColor="text1"/>
        </w:rPr>
        <w:t xml:space="preserve"> </w:t>
      </w:r>
      <w:r w:rsidRPr="005A1581">
        <w:rPr>
          <w:color w:val="000000" w:themeColor="text1"/>
        </w:rPr>
        <w:t>Powell</w:t>
      </w:r>
      <w:r w:rsidR="00B538AF" w:rsidRPr="005A1581">
        <w:rPr>
          <w:color w:val="000000" w:themeColor="text1"/>
        </w:rPr>
        <w:t>,</w:t>
      </w:r>
      <w:r w:rsidR="008F7AA7" w:rsidRPr="005A1581">
        <w:rPr>
          <w:color w:val="000000" w:themeColor="text1"/>
        </w:rPr>
        <w:t xml:space="preserve"> </w:t>
      </w:r>
      <w:r w:rsidRPr="005A1581">
        <w:rPr>
          <w:color w:val="000000" w:themeColor="text1"/>
        </w:rPr>
        <w:t>1983</w:t>
      </w:r>
      <w:r w:rsidR="00806AE2" w:rsidRPr="005A1581">
        <w:rPr>
          <w:color w:val="000000" w:themeColor="text1"/>
        </w:rPr>
        <w:t>:</w:t>
      </w:r>
      <w:r w:rsidRPr="005A1581">
        <w:rPr>
          <w:color w:val="000000" w:themeColor="text1"/>
        </w:rPr>
        <w:t>150).</w:t>
      </w:r>
      <w:r w:rsidR="008F7AA7" w:rsidRPr="005A1581">
        <w:rPr>
          <w:color w:val="000000" w:themeColor="text1"/>
        </w:rPr>
        <w:t xml:space="preserve"> </w:t>
      </w:r>
      <w:r w:rsidR="00AF276D" w:rsidRPr="005A1581">
        <w:rPr>
          <w:color w:val="000000" w:themeColor="text1"/>
        </w:rPr>
        <w:t>As noted before,</w:t>
      </w:r>
      <w:r w:rsidR="00D269ED" w:rsidRPr="005A1581">
        <w:rPr>
          <w:color w:val="000000" w:themeColor="text1"/>
        </w:rPr>
        <w:t xml:space="preserve"> </w:t>
      </w:r>
      <w:r w:rsidR="00847F79" w:rsidRPr="005A1581">
        <w:rPr>
          <w:color w:val="000000" w:themeColor="text1"/>
        </w:rPr>
        <w:t>CHINADA need</w:t>
      </w:r>
      <w:r w:rsidR="00D257DB" w:rsidRPr="005A1581">
        <w:rPr>
          <w:color w:val="000000" w:themeColor="text1"/>
        </w:rPr>
        <w:t>s</w:t>
      </w:r>
      <w:r w:rsidR="00847F79" w:rsidRPr="005A1581">
        <w:rPr>
          <w:color w:val="000000" w:themeColor="text1"/>
        </w:rPr>
        <w:t xml:space="preserve"> to face the two different institutions from both Chinese government and WADA, that means, the more coercive pressure need to tak</w:t>
      </w:r>
      <w:r w:rsidR="00D269ED" w:rsidRPr="005A1581">
        <w:rPr>
          <w:color w:val="000000" w:themeColor="text1"/>
        </w:rPr>
        <w:t xml:space="preserve">e by CHINADA. From example, </w:t>
      </w:r>
      <w:r w:rsidR="00847F79" w:rsidRPr="005A1581">
        <w:rPr>
          <w:color w:val="000000" w:themeColor="text1"/>
        </w:rPr>
        <w:t>CHINADA need</w:t>
      </w:r>
      <w:r w:rsidR="00D257DB" w:rsidRPr="005A1581">
        <w:rPr>
          <w:color w:val="000000" w:themeColor="text1"/>
        </w:rPr>
        <w:t>s</w:t>
      </w:r>
      <w:r w:rsidR="00847F79" w:rsidRPr="005A1581">
        <w:rPr>
          <w:color w:val="000000" w:themeColor="text1"/>
        </w:rPr>
        <w:t xml:space="preserve"> to be in the Chinese sport administration system and in order to get fully support from central governments to </w:t>
      </w:r>
      <w:r w:rsidR="00344B25" w:rsidRPr="005A1581">
        <w:rPr>
          <w:color w:val="000000" w:themeColor="text1"/>
        </w:rPr>
        <w:t xml:space="preserve">smoothly </w:t>
      </w:r>
      <w:r w:rsidR="00847F79" w:rsidRPr="005A1581">
        <w:rPr>
          <w:color w:val="000000" w:themeColor="text1"/>
        </w:rPr>
        <w:t xml:space="preserve">implement the anti-doping policy. CHINADA also need to </w:t>
      </w:r>
      <w:r w:rsidR="00F63180" w:rsidRPr="005A1581">
        <w:rPr>
          <w:color w:val="000000" w:themeColor="text1"/>
        </w:rPr>
        <w:t xml:space="preserve">meet </w:t>
      </w:r>
      <w:r w:rsidR="005068E7" w:rsidRPr="005A1581">
        <w:rPr>
          <w:color w:val="000000" w:themeColor="text1"/>
        </w:rPr>
        <w:t>WADA</w:t>
      </w:r>
      <w:r w:rsidR="00CD50AC" w:rsidRPr="005A1581">
        <w:rPr>
          <w:color w:val="000000" w:themeColor="text1"/>
        </w:rPr>
        <w:t>’s satisfaction</w:t>
      </w:r>
      <w:r w:rsidR="00F63180" w:rsidRPr="005A1581">
        <w:rPr>
          <w:color w:val="000000" w:themeColor="text1"/>
        </w:rPr>
        <w:t xml:space="preserve"> and to achieve Code compliance.</w:t>
      </w:r>
      <w:r w:rsidR="00344B25" w:rsidRPr="005A1581">
        <w:rPr>
          <w:color w:val="000000" w:themeColor="text1"/>
        </w:rPr>
        <w:t xml:space="preserve"> The </w:t>
      </w:r>
      <w:r w:rsidR="003731C8" w:rsidRPr="005A1581">
        <w:rPr>
          <w:color w:val="000000" w:themeColor="text1"/>
        </w:rPr>
        <w:t>subordinate</w:t>
      </w:r>
      <w:r w:rsidR="00344B25" w:rsidRPr="005A1581">
        <w:rPr>
          <w:color w:val="000000" w:themeColor="text1"/>
        </w:rPr>
        <w:t xml:space="preserve"> </w:t>
      </w:r>
      <w:r w:rsidR="00925718" w:rsidRPr="005A1581">
        <w:rPr>
          <w:color w:val="000000" w:themeColor="text1"/>
        </w:rPr>
        <w:t xml:space="preserve">anti-doping </w:t>
      </w:r>
      <w:r w:rsidR="00344B25" w:rsidRPr="005A1581">
        <w:rPr>
          <w:color w:val="000000" w:themeColor="text1"/>
        </w:rPr>
        <w:t xml:space="preserve">organizations need </w:t>
      </w:r>
      <w:r w:rsidR="00CD50AC" w:rsidRPr="005A1581">
        <w:rPr>
          <w:color w:val="000000" w:themeColor="text1"/>
        </w:rPr>
        <w:t>to complete comply with</w:t>
      </w:r>
      <w:r w:rsidR="00D269ED" w:rsidRPr="005A1581">
        <w:rPr>
          <w:color w:val="000000" w:themeColor="text1"/>
        </w:rPr>
        <w:t xml:space="preserve"> </w:t>
      </w:r>
      <w:r w:rsidR="00907C46" w:rsidRPr="005A1581">
        <w:rPr>
          <w:color w:val="000000" w:themeColor="text1"/>
        </w:rPr>
        <w:t xml:space="preserve">CHINADA. </w:t>
      </w:r>
    </w:p>
    <w:p w14:paraId="46FFC3B2" w14:textId="0B30ACAF" w:rsidR="00C01DB0" w:rsidRPr="005A1581" w:rsidRDefault="001C4861"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rStyle w:val="Strong"/>
          <w:color w:val="000000" w:themeColor="text1"/>
        </w:rPr>
        <w:t>mimetic</w:t>
      </w:r>
      <w:r w:rsidR="008F7AA7" w:rsidRPr="005A1581">
        <w:rPr>
          <w:rStyle w:val="Strong"/>
          <w:color w:val="000000" w:themeColor="text1"/>
        </w:rPr>
        <w:t xml:space="preserve"> </w:t>
      </w:r>
      <w:r w:rsidRPr="005A1581">
        <w:rPr>
          <w:rStyle w:val="Strong"/>
          <w:color w:val="000000" w:themeColor="text1"/>
        </w:rPr>
        <w:t>isomorphic</w:t>
      </w:r>
      <w:r w:rsidR="008F7AA7" w:rsidRPr="005A1581">
        <w:rPr>
          <w:color w:val="000000" w:themeColor="text1"/>
        </w:rPr>
        <w:t xml:space="preserve"> </w:t>
      </w:r>
      <w:r w:rsidRPr="005A1581">
        <w:rPr>
          <w:color w:val="000000" w:themeColor="text1"/>
        </w:rPr>
        <w:t>mechanism</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concerned</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copying</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mimicking</w:t>
      </w:r>
      <w:r w:rsidR="008F7AA7" w:rsidRPr="005A1581">
        <w:rPr>
          <w:color w:val="000000" w:themeColor="text1"/>
        </w:rPr>
        <w:t xml:space="preserve"> </w:t>
      </w:r>
      <w:r w:rsidRPr="005A1581">
        <w:rPr>
          <w:color w:val="000000" w:themeColor="text1"/>
        </w:rPr>
        <w:t>successful</w:t>
      </w:r>
      <w:r w:rsidR="008F7AA7" w:rsidRPr="005A1581">
        <w:rPr>
          <w:color w:val="000000" w:themeColor="text1"/>
        </w:rPr>
        <w:t xml:space="preserve"> </w:t>
      </w:r>
      <w:r w:rsidRPr="005A1581">
        <w:rPr>
          <w:color w:val="000000" w:themeColor="text1"/>
        </w:rPr>
        <w:t>practices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been</w:t>
      </w:r>
      <w:r w:rsidR="008F7AA7" w:rsidRPr="005A1581">
        <w:rPr>
          <w:color w:val="000000" w:themeColor="text1"/>
        </w:rPr>
        <w:t xml:space="preserve"> </w:t>
      </w:r>
      <w:r w:rsidRPr="005A1581">
        <w:rPr>
          <w:color w:val="000000" w:themeColor="text1"/>
        </w:rPr>
        <w:t>implemented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perceived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successful</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legitimate</w:t>
      </w:r>
      <w:r w:rsidR="008F7AA7" w:rsidRPr="005A1581">
        <w:rPr>
          <w:color w:val="000000" w:themeColor="text1"/>
        </w:rPr>
        <w:t xml:space="preserve"> </w:t>
      </w:r>
      <w:r w:rsidRPr="005A1581">
        <w:rPr>
          <w:color w:val="000000" w:themeColor="text1"/>
        </w:rPr>
        <w:t>(</w:t>
      </w:r>
      <w:r w:rsidR="00703908" w:rsidRPr="005A1581">
        <w:rPr>
          <w:color w:val="000000" w:themeColor="text1"/>
        </w:rPr>
        <w:t>Galaskiewicz</w:t>
      </w:r>
      <w:r w:rsidR="008F7AA7" w:rsidRPr="005A1581">
        <w:rPr>
          <w:color w:val="000000" w:themeColor="text1"/>
        </w:rPr>
        <w:t xml:space="preserve"> </w:t>
      </w:r>
      <w:r w:rsidR="00B17121" w:rsidRPr="005A1581">
        <w:rPr>
          <w:color w:val="000000" w:themeColor="text1"/>
        </w:rPr>
        <w:t>and</w:t>
      </w:r>
      <w:r w:rsidR="008F7AA7" w:rsidRPr="005A1581">
        <w:rPr>
          <w:color w:val="000000" w:themeColor="text1"/>
        </w:rPr>
        <w:t xml:space="preserve"> </w:t>
      </w:r>
      <w:r w:rsidRPr="005A1581">
        <w:rPr>
          <w:color w:val="000000" w:themeColor="text1"/>
        </w:rPr>
        <w:t>Wasserman</w:t>
      </w:r>
      <w:r w:rsidR="00B538AF" w:rsidRPr="005A1581">
        <w:rPr>
          <w:color w:val="000000" w:themeColor="text1"/>
        </w:rPr>
        <w:t>,</w:t>
      </w:r>
      <w:r w:rsidR="008F7AA7" w:rsidRPr="005A1581">
        <w:rPr>
          <w:color w:val="000000" w:themeColor="text1"/>
        </w:rPr>
        <w:t xml:space="preserve"> </w:t>
      </w:r>
      <w:r w:rsidRPr="005A1581">
        <w:rPr>
          <w:color w:val="000000" w:themeColor="text1"/>
        </w:rPr>
        <w:t>1989).</w:t>
      </w:r>
      <w:r w:rsidR="008F7AA7" w:rsidRPr="005A1581">
        <w:rPr>
          <w:color w:val="000000" w:themeColor="text1"/>
        </w:rPr>
        <w:t xml:space="preserve"> </w:t>
      </w:r>
      <w:r w:rsidRPr="005A1581">
        <w:rPr>
          <w:color w:val="000000" w:themeColor="text1"/>
        </w:rPr>
        <w:t>Norway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European</w:t>
      </w:r>
      <w:r w:rsidR="008F7AA7" w:rsidRPr="005A1581">
        <w:rPr>
          <w:color w:val="000000" w:themeColor="text1"/>
        </w:rPr>
        <w:t xml:space="preserve"> </w:t>
      </w:r>
      <w:r w:rsidRPr="005A1581">
        <w:rPr>
          <w:color w:val="000000" w:themeColor="text1"/>
        </w:rPr>
        <w:t>countries</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perceived</w:t>
      </w:r>
      <w:r w:rsidR="008F7AA7" w:rsidRPr="005A1581">
        <w:rPr>
          <w:color w:val="000000" w:themeColor="text1"/>
        </w:rPr>
        <w:t xml:space="preserve"> </w:t>
      </w:r>
      <w:r w:rsidR="00041670" w:rsidRPr="005A1581">
        <w:rPr>
          <w:color w:val="000000" w:themeColor="text1"/>
        </w:rPr>
        <w:t xml:space="preserve">as </w:t>
      </w:r>
      <w:r w:rsidRPr="005A1581">
        <w:rPr>
          <w:color w:val="000000" w:themeColor="text1"/>
        </w:rPr>
        <w:t>experienced</w:t>
      </w:r>
      <w:r w:rsidR="008F7AA7" w:rsidRPr="005A1581">
        <w:rPr>
          <w:color w:val="000000" w:themeColor="text1"/>
        </w:rPr>
        <w:t xml:space="preserve"> </w:t>
      </w:r>
      <w:r w:rsidR="00041670" w:rsidRPr="005A1581">
        <w:rPr>
          <w:color w:val="000000" w:themeColor="text1"/>
        </w:rPr>
        <w:t xml:space="preserve">in </w:t>
      </w:r>
      <w:r w:rsidRPr="005A1581">
        <w:rPr>
          <w:color w:val="000000" w:themeColor="text1"/>
        </w:rPr>
        <w:t>the</w:t>
      </w:r>
      <w:r w:rsidR="008F7AA7" w:rsidRPr="005A1581">
        <w:rPr>
          <w:color w:val="000000" w:themeColor="text1"/>
        </w:rPr>
        <w:t xml:space="preserve"> </w:t>
      </w:r>
      <w:r w:rsidRPr="005A1581">
        <w:rPr>
          <w:color w:val="000000" w:themeColor="text1"/>
        </w:rPr>
        <w:t>adoption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520BC3" w:rsidRPr="005A1581">
        <w:rPr>
          <w:color w:val="000000" w:themeColor="text1"/>
        </w:rPr>
        <w:t xml:space="preserve">the </w:t>
      </w:r>
      <w:r w:rsidR="002379F9" w:rsidRPr="005A1581">
        <w:rPr>
          <w:color w:val="000000" w:themeColor="text1"/>
        </w:rPr>
        <w:t>WADC</w:t>
      </w:r>
      <w:r w:rsidR="00041670" w:rsidRPr="005A1581">
        <w:rPr>
          <w:color w:val="000000" w:themeColor="text1"/>
        </w:rPr>
        <w:t>, and so</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benefits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bilateral</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cooperation</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Norway</w:t>
      </w:r>
      <w:r w:rsidR="008F7AA7" w:rsidRPr="005A1581">
        <w:rPr>
          <w:color w:val="000000" w:themeColor="text1"/>
        </w:rPr>
        <w:t xml:space="preserve"> </w:t>
      </w:r>
      <w:r w:rsidRPr="005A1581">
        <w:rPr>
          <w:color w:val="000000" w:themeColor="text1"/>
        </w:rPr>
        <w:t>(Hanstad</w:t>
      </w:r>
      <w:r w:rsidR="00B538AF" w:rsidRPr="005A1581">
        <w:rPr>
          <w:color w:val="000000" w:themeColor="text1"/>
        </w:rPr>
        <w:t>,</w:t>
      </w:r>
      <w:r w:rsidR="008F7AA7" w:rsidRPr="005A1581">
        <w:rPr>
          <w:color w:val="000000" w:themeColor="text1"/>
        </w:rPr>
        <w:t xml:space="preserve"> </w:t>
      </w:r>
      <w:r w:rsidRPr="005A1581">
        <w:rPr>
          <w:color w:val="000000" w:themeColor="text1"/>
        </w:rPr>
        <w:t>2015)</w:t>
      </w:r>
      <w:r w:rsidR="00041670" w:rsidRPr="005A1581">
        <w:rPr>
          <w:color w:val="000000" w:themeColor="text1"/>
        </w:rPr>
        <w:t>:</w:t>
      </w:r>
      <w:r w:rsidR="008F7AA7" w:rsidRPr="005A1581">
        <w:rPr>
          <w:color w:val="000000" w:themeColor="text1"/>
        </w:rPr>
        <w:t xml:space="preserve"> </w:t>
      </w:r>
      <w:r w:rsidR="00E278AD" w:rsidRPr="005A1581">
        <w:rPr>
          <w:color w:val="000000" w:themeColor="text1"/>
        </w:rPr>
        <w:t>‘</w:t>
      </w:r>
      <w:r w:rsidRPr="005A1581">
        <w:rPr>
          <w:color w:val="000000" w:themeColor="text1"/>
        </w:rPr>
        <w:t>Thanks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bilateral</w:t>
      </w:r>
      <w:r w:rsidR="008F7AA7" w:rsidRPr="005A1581">
        <w:rPr>
          <w:color w:val="000000" w:themeColor="text1"/>
        </w:rPr>
        <w:t xml:space="preserve"> </w:t>
      </w:r>
      <w:r w:rsidRPr="005A1581">
        <w:rPr>
          <w:color w:val="000000" w:themeColor="text1"/>
        </w:rPr>
        <w:t>cooperation</w:t>
      </w:r>
      <w:r w:rsidR="00B538AF" w:rsidRPr="005A1581">
        <w:rPr>
          <w:color w:val="000000" w:themeColor="text1"/>
        </w:rPr>
        <w:t>,</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and</w:t>
      </w:r>
      <w:r w:rsidR="006C593E" w:rsidRPr="005A1581">
        <w:rPr>
          <w:color w:val="000000" w:themeColor="text1"/>
        </w:rPr>
        <w:t xml:space="preserve"> anti-doping</w:t>
      </w:r>
      <w:r w:rsidR="008F7AA7" w:rsidRPr="005A1581">
        <w:rPr>
          <w:color w:val="000000" w:themeColor="text1"/>
        </w:rPr>
        <w:t xml:space="preserve"> </w:t>
      </w:r>
      <w:r w:rsidRPr="005A1581">
        <w:rPr>
          <w:color w:val="000000" w:themeColor="text1"/>
        </w:rPr>
        <w:t>Norway</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better</w:t>
      </w:r>
      <w:r w:rsidR="008F7AA7" w:rsidRPr="005A1581">
        <w:rPr>
          <w:color w:val="000000" w:themeColor="text1"/>
        </w:rPr>
        <w:t xml:space="preserve"> </w:t>
      </w:r>
      <w:r w:rsidRPr="005A1581">
        <w:rPr>
          <w:color w:val="000000" w:themeColor="text1"/>
        </w:rPr>
        <w:t>prepared</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stand</w:t>
      </w:r>
      <w:r w:rsidR="008F7AA7" w:rsidRPr="005A1581">
        <w:rPr>
          <w:color w:val="000000" w:themeColor="text1"/>
        </w:rPr>
        <w:t xml:space="preserve"> </w:t>
      </w:r>
      <w:r w:rsidRPr="005A1581">
        <w:rPr>
          <w:color w:val="000000" w:themeColor="text1"/>
        </w:rPr>
        <w:t>stronger</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fight</w:t>
      </w:r>
      <w:r w:rsidR="008F7AA7" w:rsidRPr="005A1581">
        <w:rPr>
          <w:color w:val="000000" w:themeColor="text1"/>
        </w:rPr>
        <w:t xml:space="preserve"> </w:t>
      </w:r>
      <w:r w:rsidRPr="005A1581">
        <w:rPr>
          <w:color w:val="000000" w:themeColor="text1"/>
        </w:rPr>
        <w:t>against</w:t>
      </w:r>
      <w:r w:rsidR="008F7AA7" w:rsidRPr="005A1581">
        <w:rPr>
          <w:color w:val="000000" w:themeColor="text1"/>
        </w:rPr>
        <w:t xml:space="preserve"> </w:t>
      </w:r>
      <w:r w:rsidRPr="005A1581">
        <w:rPr>
          <w:color w:val="000000" w:themeColor="text1"/>
        </w:rPr>
        <w:t>doping</w:t>
      </w:r>
      <w:r w:rsidR="00B538AF" w:rsidRPr="005A1581">
        <w:rPr>
          <w:color w:val="000000" w:themeColor="text1"/>
        </w:rPr>
        <w:t>,</w:t>
      </w:r>
      <w:r w:rsidR="008F7AA7" w:rsidRPr="005A1581">
        <w:rPr>
          <w:color w:val="000000" w:themeColor="text1"/>
        </w:rPr>
        <w:t xml:space="preserve"> </w:t>
      </w:r>
      <w:r w:rsidRPr="005A1581">
        <w:rPr>
          <w:color w:val="000000" w:themeColor="text1"/>
        </w:rPr>
        <w:t>both</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domestic</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international</w:t>
      </w:r>
      <w:r w:rsidR="008F7AA7" w:rsidRPr="005A1581">
        <w:rPr>
          <w:color w:val="000000" w:themeColor="text1"/>
        </w:rPr>
        <w:t xml:space="preserve"> </w:t>
      </w:r>
      <w:r w:rsidRPr="005A1581">
        <w:rPr>
          <w:color w:val="000000" w:themeColor="text1"/>
        </w:rPr>
        <w:t>level</w:t>
      </w:r>
      <w:r w:rsidR="00E278AD" w:rsidRPr="005A1581">
        <w:rPr>
          <w:color w:val="000000" w:themeColor="text1"/>
        </w:rPr>
        <w:t>’</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00B17121" w:rsidRPr="005A1581">
        <w:rPr>
          <w:color w:val="000000" w:themeColor="text1"/>
        </w:rPr>
        <w:t>and</w:t>
      </w:r>
      <w:r w:rsidR="006C593E" w:rsidRPr="005A1581">
        <w:rPr>
          <w:color w:val="000000" w:themeColor="text1"/>
        </w:rPr>
        <w:t xml:space="preserve"> anti-doping</w:t>
      </w:r>
      <w:r w:rsidR="008F7AA7" w:rsidRPr="005A1581">
        <w:rPr>
          <w:color w:val="000000" w:themeColor="text1"/>
        </w:rPr>
        <w:t xml:space="preserve"> </w:t>
      </w:r>
      <w:r w:rsidRPr="005A1581">
        <w:rPr>
          <w:color w:val="000000" w:themeColor="text1"/>
        </w:rPr>
        <w:t>Norway</w:t>
      </w:r>
      <w:r w:rsidR="00B538AF" w:rsidRPr="005A1581">
        <w:rPr>
          <w:color w:val="000000" w:themeColor="text1"/>
        </w:rPr>
        <w:t>,</w:t>
      </w:r>
      <w:r w:rsidR="008F7AA7" w:rsidRPr="005A1581">
        <w:rPr>
          <w:color w:val="000000" w:themeColor="text1"/>
        </w:rPr>
        <w:t xml:space="preserve"> </w:t>
      </w:r>
      <w:r w:rsidRPr="005A1581">
        <w:rPr>
          <w:color w:val="000000" w:themeColor="text1"/>
        </w:rPr>
        <w:t>2011:15)</w:t>
      </w:r>
      <w:r w:rsidR="00F41483" w:rsidRPr="005A1581">
        <w:rPr>
          <w:color w:val="000000" w:themeColor="text1"/>
        </w:rPr>
        <w:t>.</w:t>
      </w:r>
      <w:r w:rsidR="003731C8" w:rsidRPr="005A1581">
        <w:rPr>
          <w:color w:val="000000" w:themeColor="text1"/>
        </w:rPr>
        <w:t xml:space="preserve"> However, just as noted in the Chapter 7, the subordinate anti-doping organisations in China are less indented to communicate with each other.</w:t>
      </w:r>
    </w:p>
    <w:p w14:paraId="5F7767BC" w14:textId="2B96E593" w:rsidR="00E71ED7" w:rsidRPr="005A1581" w:rsidRDefault="001C4861" w:rsidP="00333E9A">
      <w:pPr>
        <w:spacing w:line="360" w:lineRule="auto"/>
        <w:rPr>
          <w:color w:val="000000" w:themeColor="text1"/>
        </w:rPr>
      </w:pPr>
      <w:r w:rsidRPr="005A1581">
        <w:rPr>
          <w:rStyle w:val="Strong"/>
          <w:color w:val="000000" w:themeColor="text1"/>
        </w:rPr>
        <w:t>Normative</w:t>
      </w:r>
      <w:r w:rsidR="008F7AA7" w:rsidRPr="005A1581">
        <w:rPr>
          <w:rStyle w:val="Strong"/>
          <w:color w:val="000000" w:themeColor="text1"/>
        </w:rPr>
        <w:t xml:space="preserve"> </w:t>
      </w:r>
      <w:r w:rsidRPr="005A1581">
        <w:rPr>
          <w:rStyle w:val="Strong"/>
          <w:color w:val="000000" w:themeColor="text1"/>
        </w:rPr>
        <w:t>isomorphism</w:t>
      </w:r>
      <w:r w:rsidR="00B538AF" w:rsidRPr="005A1581">
        <w:rPr>
          <w:color w:val="000000" w:themeColor="text1"/>
        </w:rPr>
        <w:t>,</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relation</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professiona</w:t>
      </w:r>
      <w:r w:rsidR="00C01DB0" w:rsidRPr="005A1581">
        <w:rPr>
          <w:color w:val="000000" w:themeColor="text1"/>
        </w:rPr>
        <w:t>lis</w:t>
      </w:r>
      <w:r w:rsidRPr="005A1581">
        <w:rPr>
          <w:color w:val="000000" w:themeColor="text1"/>
        </w:rPr>
        <w:t>ation</w:t>
      </w:r>
      <w:r w:rsidR="00B538AF" w:rsidRPr="005A1581">
        <w:rPr>
          <w:color w:val="000000" w:themeColor="text1"/>
        </w:rPr>
        <w: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00041670" w:rsidRPr="005A1581">
        <w:rPr>
          <w:color w:val="000000" w:themeColor="text1"/>
        </w:rPr>
        <w:t xml:space="preserve">composed of </w:t>
      </w:r>
      <w:r w:rsidRPr="005A1581">
        <w:rPr>
          <w:color w:val="000000" w:themeColor="text1"/>
        </w:rPr>
        <w:lastRenderedPageBreak/>
        <w:t>formal</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provided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university</w:t>
      </w:r>
      <w:r w:rsidR="008F7AA7" w:rsidRPr="005A1581">
        <w:rPr>
          <w:color w:val="000000" w:themeColor="text1"/>
        </w:rPr>
        <w:t xml:space="preserve"> </w:t>
      </w:r>
      <w:r w:rsidRPr="005A1581">
        <w:rPr>
          <w:color w:val="000000" w:themeColor="text1"/>
        </w:rPr>
        <w:t>specialists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development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professional</w:t>
      </w:r>
      <w:r w:rsidR="008F7AA7" w:rsidRPr="005A1581">
        <w:rPr>
          <w:color w:val="000000" w:themeColor="text1"/>
        </w:rPr>
        <w:t xml:space="preserve"> </w:t>
      </w:r>
      <w:r w:rsidRPr="005A1581">
        <w:rPr>
          <w:color w:val="000000" w:themeColor="text1"/>
        </w:rPr>
        <w:t>networks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span</w:t>
      </w:r>
      <w:r w:rsidR="008F7AA7" w:rsidRPr="005A1581">
        <w:rPr>
          <w:color w:val="000000" w:themeColor="text1"/>
        </w:rPr>
        <w:t xml:space="preserve"> </w:t>
      </w:r>
      <w:r w:rsidRPr="005A1581">
        <w:rPr>
          <w:color w:val="000000" w:themeColor="text1"/>
        </w:rPr>
        <w:t>orga</w:t>
      </w:r>
      <w:r w:rsidR="00C01DB0" w:rsidRPr="005A1581">
        <w:rPr>
          <w:color w:val="000000" w:themeColor="text1"/>
        </w:rPr>
        <w:t>nis</w:t>
      </w:r>
      <w:r w:rsidRPr="005A1581">
        <w:rPr>
          <w:color w:val="000000" w:themeColor="text1"/>
        </w:rPr>
        <w:t>ations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allow</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rapid</w:t>
      </w:r>
      <w:r w:rsidR="008F7AA7" w:rsidRPr="005A1581">
        <w:rPr>
          <w:color w:val="000000" w:themeColor="text1"/>
        </w:rPr>
        <w:t xml:space="preserve"> </w:t>
      </w:r>
      <w:r w:rsidRPr="005A1581">
        <w:rPr>
          <w:color w:val="000000" w:themeColor="text1"/>
        </w:rPr>
        <w:t>diffusion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new</w:t>
      </w:r>
      <w:r w:rsidR="008F7AA7" w:rsidRPr="005A1581">
        <w:rPr>
          <w:color w:val="000000" w:themeColor="text1"/>
        </w:rPr>
        <w:t xml:space="preserve"> </w:t>
      </w:r>
      <w:r w:rsidRPr="005A1581">
        <w:rPr>
          <w:color w:val="000000" w:themeColor="text1"/>
        </w:rPr>
        <w:t>models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change</w:t>
      </w:r>
      <w:r w:rsidR="008F7AA7" w:rsidRPr="005A1581">
        <w:rPr>
          <w:color w:val="000000" w:themeColor="text1"/>
        </w:rPr>
        <w:t xml:space="preserve"> </w:t>
      </w:r>
      <w:r w:rsidRPr="005A1581">
        <w:rPr>
          <w:color w:val="000000" w:themeColor="text1"/>
        </w:rPr>
        <w:t>(DiMaggio</w:t>
      </w:r>
      <w:r w:rsidR="008F7AA7" w:rsidRPr="005A1581">
        <w:rPr>
          <w:color w:val="000000" w:themeColor="text1"/>
        </w:rPr>
        <w:t xml:space="preserve"> </w:t>
      </w:r>
      <w:r w:rsidR="00B17121" w:rsidRPr="005A1581">
        <w:rPr>
          <w:color w:val="000000" w:themeColor="text1"/>
        </w:rPr>
        <w:t>and</w:t>
      </w:r>
      <w:r w:rsidR="008F7AA7" w:rsidRPr="005A1581">
        <w:rPr>
          <w:color w:val="000000" w:themeColor="text1"/>
        </w:rPr>
        <w:t xml:space="preserve"> </w:t>
      </w:r>
      <w:r w:rsidRPr="005A1581">
        <w:rPr>
          <w:color w:val="000000" w:themeColor="text1"/>
        </w:rPr>
        <w:t>Powell</w:t>
      </w:r>
      <w:r w:rsidR="00B538AF" w:rsidRPr="005A1581">
        <w:rPr>
          <w:color w:val="000000" w:themeColor="text1"/>
        </w:rPr>
        <w:t>,</w:t>
      </w:r>
      <w:r w:rsidR="008F7AA7" w:rsidRPr="005A1581">
        <w:rPr>
          <w:color w:val="000000" w:themeColor="text1"/>
        </w:rPr>
        <w:t xml:space="preserve"> </w:t>
      </w:r>
      <w:r w:rsidRPr="005A1581">
        <w:rPr>
          <w:color w:val="000000" w:themeColor="text1"/>
        </w:rPr>
        <w:t>1983;</w:t>
      </w:r>
      <w:r w:rsidR="008F7AA7" w:rsidRPr="005A1581">
        <w:rPr>
          <w:color w:val="000000" w:themeColor="text1"/>
        </w:rPr>
        <w:t xml:space="preserve"> </w:t>
      </w:r>
      <w:r w:rsidRPr="005A1581">
        <w:rPr>
          <w:color w:val="000000" w:themeColor="text1"/>
        </w:rPr>
        <w:t>Thoenig</w:t>
      </w:r>
      <w:r w:rsidR="00B538AF" w:rsidRPr="005A1581">
        <w:rPr>
          <w:color w:val="000000" w:themeColor="text1"/>
        </w:rPr>
        <w:t>,</w:t>
      </w:r>
      <w:r w:rsidR="008F7AA7" w:rsidRPr="005A1581">
        <w:rPr>
          <w:color w:val="000000" w:themeColor="text1"/>
        </w:rPr>
        <w:t xml:space="preserve"> </w:t>
      </w:r>
      <w:r w:rsidR="00E54DE7" w:rsidRPr="005A1581">
        <w:rPr>
          <w:color w:val="000000" w:themeColor="text1"/>
        </w:rPr>
        <w:t>2011</w:t>
      </w:r>
      <w:r w:rsidRPr="005A1581">
        <w:rPr>
          <w:color w:val="000000" w:themeColor="text1"/>
        </w:rPr>
        <w:t>).</w:t>
      </w:r>
      <w:r w:rsidR="008F7AA7" w:rsidRPr="005A1581">
        <w:rPr>
          <w:color w:val="000000" w:themeColor="text1"/>
        </w:rPr>
        <w:t xml:space="preserve"> </w:t>
      </w:r>
      <w:r w:rsidR="005068E7" w:rsidRPr="005A1581">
        <w:rPr>
          <w:color w:val="000000" w:themeColor="text1"/>
        </w:rPr>
        <w:t>WADA</w:t>
      </w:r>
      <w:r w:rsidR="00FF45EE" w:rsidRPr="005A1581">
        <w:rPr>
          <w:color w:val="000000" w:themeColor="text1"/>
        </w:rPr>
        <w:t xml:space="preserve"> distribute the WADC and ask a</w:t>
      </w:r>
      <w:r w:rsidR="00311125" w:rsidRPr="005A1581">
        <w:rPr>
          <w:color w:val="000000" w:themeColor="text1"/>
        </w:rPr>
        <w:t>ll the country comply with Code, all the country following the</w:t>
      </w:r>
      <w:r w:rsidR="0014433C" w:rsidRPr="005A1581">
        <w:rPr>
          <w:color w:val="000000" w:themeColor="text1"/>
        </w:rPr>
        <w:t xml:space="preserve"> common standard and i</w:t>
      </w:r>
      <w:r w:rsidR="00E71ED7" w:rsidRPr="005A1581">
        <w:rPr>
          <w:color w:val="000000" w:themeColor="text1"/>
        </w:rPr>
        <w:t>mpact by the WADC</w:t>
      </w:r>
      <w:r w:rsidR="0014433C" w:rsidRPr="005A1581">
        <w:rPr>
          <w:color w:val="000000" w:themeColor="text1"/>
        </w:rPr>
        <w:t xml:space="preserve"> in the same way. </w:t>
      </w:r>
      <w:r w:rsidR="00E71ED7" w:rsidRPr="005A1581">
        <w:rPr>
          <w:color w:val="000000" w:themeColor="text1"/>
        </w:rPr>
        <w:t xml:space="preserve">In China, not only the formal anti-doping education provided by CHINADA can impact </w:t>
      </w:r>
      <w:r w:rsidR="007D2C74" w:rsidRPr="005A1581">
        <w:rPr>
          <w:color w:val="000000" w:themeColor="text1"/>
        </w:rPr>
        <w:t>each</w:t>
      </w:r>
      <w:r w:rsidR="00E71ED7" w:rsidRPr="005A1581">
        <w:rPr>
          <w:color w:val="000000" w:themeColor="text1"/>
        </w:rPr>
        <w:t xml:space="preserve"> </w:t>
      </w:r>
      <w:r w:rsidR="00D85D3F" w:rsidRPr="005A1581">
        <w:rPr>
          <w:color w:val="000000" w:themeColor="text1"/>
        </w:rPr>
        <w:t>subordinate anti-doping organi</w:t>
      </w:r>
      <w:r w:rsidR="000371A3" w:rsidRPr="005A1581">
        <w:rPr>
          <w:color w:val="000000" w:themeColor="text1"/>
        </w:rPr>
        <w:t>s</w:t>
      </w:r>
      <w:r w:rsidR="00D85D3F" w:rsidRPr="005A1581">
        <w:rPr>
          <w:color w:val="000000" w:themeColor="text1"/>
        </w:rPr>
        <w:t>ations</w:t>
      </w:r>
      <w:r w:rsidR="00E71ED7" w:rsidRPr="005A1581">
        <w:rPr>
          <w:color w:val="000000" w:themeColor="text1"/>
        </w:rPr>
        <w:t xml:space="preserve"> and </w:t>
      </w:r>
      <w:r w:rsidR="00D85D3F" w:rsidRPr="005A1581">
        <w:rPr>
          <w:color w:val="000000" w:themeColor="text1"/>
        </w:rPr>
        <w:t>individuals</w:t>
      </w:r>
      <w:r w:rsidR="007D2C74" w:rsidRPr="005A1581">
        <w:rPr>
          <w:color w:val="000000" w:themeColor="text1"/>
        </w:rPr>
        <w:t>’ behaviour,</w:t>
      </w:r>
      <w:r w:rsidR="00E71ED7" w:rsidRPr="005A1581">
        <w:rPr>
          <w:color w:val="000000" w:themeColor="text1"/>
        </w:rPr>
        <w:t xml:space="preserve"> </w:t>
      </w:r>
      <w:r w:rsidR="007D2C74" w:rsidRPr="005A1581">
        <w:rPr>
          <w:color w:val="000000" w:themeColor="text1"/>
        </w:rPr>
        <w:t>b</w:t>
      </w:r>
      <w:r w:rsidR="00E71ED7" w:rsidRPr="005A1581">
        <w:rPr>
          <w:color w:val="000000" w:themeColor="text1"/>
        </w:rPr>
        <w:t xml:space="preserve">ut </w:t>
      </w:r>
      <w:r w:rsidR="007D2C74" w:rsidRPr="005A1581">
        <w:rPr>
          <w:color w:val="000000" w:themeColor="text1"/>
        </w:rPr>
        <w:t>also</w:t>
      </w:r>
      <w:r w:rsidR="00012A2A" w:rsidRPr="005A1581">
        <w:rPr>
          <w:color w:val="000000" w:themeColor="text1"/>
        </w:rPr>
        <w:t xml:space="preserve"> the administration power (see Chapter 7)</w:t>
      </w:r>
      <w:r w:rsidR="000F7696" w:rsidRPr="005A1581">
        <w:rPr>
          <w:color w:val="000000" w:themeColor="text1"/>
        </w:rPr>
        <w:t xml:space="preserve"> </w:t>
      </w:r>
      <w:r w:rsidR="00012A2A" w:rsidRPr="005A1581">
        <w:rPr>
          <w:color w:val="000000" w:themeColor="text1"/>
        </w:rPr>
        <w:t>play</w:t>
      </w:r>
      <w:r w:rsidR="000F7696" w:rsidRPr="005A1581">
        <w:rPr>
          <w:color w:val="000000" w:themeColor="text1"/>
        </w:rPr>
        <w:t>s</w:t>
      </w:r>
      <w:r w:rsidR="00012A2A" w:rsidRPr="005A1581">
        <w:rPr>
          <w:color w:val="000000" w:themeColor="text1"/>
        </w:rPr>
        <w:t xml:space="preserve"> a key role in normative isomorphism</w:t>
      </w:r>
      <w:r w:rsidR="004B63C1" w:rsidRPr="005A1581">
        <w:rPr>
          <w:color w:val="000000" w:themeColor="text1"/>
        </w:rPr>
        <w:t xml:space="preserve"> and can allow new regulation or models rapidly diffuse</w:t>
      </w:r>
      <w:r w:rsidR="00012A2A" w:rsidRPr="005A1581">
        <w:rPr>
          <w:color w:val="000000" w:themeColor="text1"/>
        </w:rPr>
        <w:t xml:space="preserve">. </w:t>
      </w:r>
      <w:r w:rsidR="00E71ED7" w:rsidRPr="005A1581">
        <w:rPr>
          <w:color w:val="000000" w:themeColor="text1"/>
        </w:rPr>
        <w:t xml:space="preserve"> </w:t>
      </w:r>
    </w:p>
    <w:p w14:paraId="5B9CECED" w14:textId="0F23AB4C" w:rsidR="00715644" w:rsidRPr="005A1581" w:rsidRDefault="00BB2E40" w:rsidP="00333E9A">
      <w:pPr>
        <w:tabs>
          <w:tab w:val="left" w:pos="1287"/>
        </w:tabs>
        <w:spacing w:line="360" w:lineRule="auto"/>
        <w:rPr>
          <w:color w:val="000000" w:themeColor="text1"/>
        </w:rPr>
      </w:pPr>
      <w:r w:rsidRPr="005A1581">
        <w:rPr>
          <w:color w:val="000000" w:themeColor="text1"/>
        </w:rPr>
        <w:t xml:space="preserve">While NADOs share many things in common, there are some basic differences. For coercive isomorphism, CHINADA does not just comply with WADA but also needs to consider domestic institutions. This means that all NADOs implement the same WADC to achieve code compliance, but they are facing different domestic laws, regulations, administration systems, and cultural backgrounds, so the way that each country implements the WADC is different. </w:t>
      </w:r>
    </w:p>
    <w:p w14:paraId="24028595" w14:textId="320F10EE" w:rsidR="00715644" w:rsidRPr="005A1581" w:rsidRDefault="001C4861" w:rsidP="00333E9A">
      <w:pPr>
        <w:tabs>
          <w:tab w:val="left" w:pos="1287"/>
        </w:tabs>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reflected</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mimetic</w:t>
      </w:r>
      <w:r w:rsidR="008F7AA7" w:rsidRPr="005A1581">
        <w:rPr>
          <w:color w:val="000000" w:themeColor="text1"/>
        </w:rPr>
        <w:t xml:space="preserve"> </w:t>
      </w:r>
      <w:r w:rsidRPr="005A1581">
        <w:rPr>
          <w:color w:val="000000" w:themeColor="text1"/>
        </w:rPr>
        <w:t>isomorphic;</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had</w:t>
      </w:r>
      <w:r w:rsidR="008F7AA7" w:rsidRPr="005A1581">
        <w:rPr>
          <w:color w:val="000000" w:themeColor="text1"/>
        </w:rPr>
        <w:t xml:space="preserve"> </w:t>
      </w:r>
      <w:r w:rsidRPr="005A1581">
        <w:rPr>
          <w:color w:val="000000" w:themeColor="text1"/>
        </w:rPr>
        <w:t>bilateral</w:t>
      </w:r>
      <w:r w:rsidR="008F7AA7" w:rsidRPr="005A1581">
        <w:rPr>
          <w:color w:val="000000" w:themeColor="text1"/>
        </w:rPr>
        <w:t xml:space="preserve"> </w:t>
      </w:r>
      <w:r w:rsidRPr="005A1581">
        <w:rPr>
          <w:color w:val="000000" w:themeColor="text1"/>
        </w:rPr>
        <w:t>cooperation</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Norway</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agency</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ages</w:t>
      </w:r>
      <w:r w:rsidR="00041670" w:rsidRPr="005A1581">
        <w:rPr>
          <w:color w:val="000000" w:themeColor="text1"/>
        </w:rPr>
        <w: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Norway</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agency</w:t>
      </w:r>
      <w:r w:rsidR="008F7AA7" w:rsidRPr="005A1581">
        <w:rPr>
          <w:color w:val="000000" w:themeColor="text1"/>
        </w:rPr>
        <w:t xml:space="preserve"> </w:t>
      </w:r>
      <w:r w:rsidRPr="005A1581">
        <w:rPr>
          <w:color w:val="000000" w:themeColor="text1"/>
        </w:rPr>
        <w:t>indeed</w:t>
      </w:r>
      <w:r w:rsidR="008F7AA7" w:rsidRPr="005A1581">
        <w:rPr>
          <w:color w:val="000000" w:themeColor="text1"/>
        </w:rPr>
        <w:t xml:space="preserve"> </w:t>
      </w:r>
      <w:r w:rsidRPr="005A1581">
        <w:rPr>
          <w:color w:val="000000" w:themeColor="text1"/>
        </w:rPr>
        <w:t>provides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lot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support</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CHINADA</w:t>
      </w:r>
      <w:r w:rsidR="00041670" w:rsidRPr="005A1581">
        <w:rPr>
          <w:color w:val="000000" w:themeColor="text1"/>
        </w:rPr>
        <w:t>, b</w:t>
      </w:r>
      <w:r w:rsidRPr="005A1581">
        <w:rPr>
          <w:color w:val="000000" w:themeColor="text1"/>
        </w:rPr>
        <w:t>ut</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still</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big</w:t>
      </w:r>
      <w:r w:rsidR="008F7AA7" w:rsidRPr="005A1581">
        <w:rPr>
          <w:color w:val="000000" w:themeColor="text1"/>
        </w:rPr>
        <w:t xml:space="preserve"> </w:t>
      </w:r>
      <w:r w:rsidRPr="005A1581">
        <w:rPr>
          <w:color w:val="000000" w:themeColor="text1"/>
        </w:rPr>
        <w:t>difference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between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Pr="005A1581">
        <w:rPr>
          <w:color w:val="000000" w:themeColor="text1"/>
        </w:rPr>
        <w:t>Norway</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agency</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limited</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008624C0" w:rsidRPr="005A1581">
        <w:rPr>
          <w:color w:val="000000" w:themeColor="text1"/>
        </w:rPr>
        <w:t xml:space="preserve">guarantee </w:t>
      </w:r>
      <w:r w:rsidRPr="005A1581">
        <w:rPr>
          <w:color w:val="000000" w:themeColor="text1"/>
        </w:rPr>
        <w:t>implements</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covers</w:t>
      </w:r>
      <w:r w:rsidR="008F7AA7" w:rsidRPr="005A1581">
        <w:rPr>
          <w:color w:val="000000" w:themeColor="text1"/>
        </w:rPr>
        <w:t xml:space="preserve"> </w:t>
      </w:r>
      <w:r w:rsidRPr="005A1581">
        <w:rPr>
          <w:color w:val="000000" w:themeColor="text1"/>
        </w:rPr>
        <w:t>such</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big</w:t>
      </w:r>
      <w:r w:rsidR="008F7AA7" w:rsidRPr="005A1581">
        <w:rPr>
          <w:color w:val="000000" w:themeColor="text1"/>
        </w:rPr>
        <w:t xml:space="preserve"> </w:t>
      </w:r>
      <w:r w:rsidRPr="005A1581">
        <w:rPr>
          <w:color w:val="000000" w:themeColor="text1"/>
        </w:rPr>
        <w:t>landscape</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large</w:t>
      </w:r>
      <w:r w:rsidR="008F7AA7" w:rsidRPr="005A1581">
        <w:rPr>
          <w:color w:val="000000" w:themeColor="text1"/>
        </w:rPr>
        <w:t xml:space="preserve"> </w:t>
      </w:r>
      <w:r w:rsidRPr="005A1581">
        <w:rPr>
          <w:color w:val="000000" w:themeColor="text1"/>
        </w:rPr>
        <w:t>number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athletes</w:t>
      </w:r>
      <w:r w:rsidR="000371A3" w:rsidRPr="005A1581">
        <w:rPr>
          <w:color w:val="000000" w:themeColor="text1"/>
        </w:rPr>
        <w:t>, b</w:t>
      </w:r>
      <w:r w:rsidR="0018401F" w:rsidRPr="005A1581">
        <w:rPr>
          <w:color w:val="000000" w:themeColor="text1"/>
        </w:rPr>
        <w:t>ecause th</w:t>
      </w:r>
      <w:r w:rsidR="00883807" w:rsidRPr="005A1581">
        <w:rPr>
          <w:color w:val="000000" w:themeColor="text1"/>
        </w:rPr>
        <w:t>ese</w:t>
      </w:r>
      <w:r w:rsidR="0018401F" w:rsidRPr="005A1581">
        <w:rPr>
          <w:color w:val="000000" w:themeColor="text1"/>
        </w:rPr>
        <w:t xml:space="preserve"> two countries </w:t>
      </w:r>
      <w:r w:rsidR="000371A3" w:rsidRPr="005A1581">
        <w:rPr>
          <w:color w:val="000000" w:themeColor="text1"/>
        </w:rPr>
        <w:t>have such</w:t>
      </w:r>
      <w:r w:rsidR="0018401F" w:rsidRPr="005A1581">
        <w:rPr>
          <w:color w:val="000000" w:themeColor="text1"/>
        </w:rPr>
        <w:t xml:space="preserve"> di</w:t>
      </w:r>
      <w:r w:rsidR="009B5324" w:rsidRPr="005A1581">
        <w:rPr>
          <w:color w:val="000000" w:themeColor="text1"/>
        </w:rPr>
        <w:t>fferent administration systems.</w:t>
      </w:r>
      <w:r w:rsidR="00715644" w:rsidRPr="005A1581">
        <w:rPr>
          <w:color w:val="000000" w:themeColor="text1"/>
        </w:rPr>
        <w:t xml:space="preserve"> </w:t>
      </w:r>
      <w:r w:rsidR="00AC6387" w:rsidRPr="005A1581">
        <w:rPr>
          <w:color w:val="000000" w:themeColor="text1"/>
        </w:rPr>
        <w:t>Moreover, even if each NADO adopt</w:t>
      </w:r>
      <w:r w:rsidR="000371A3" w:rsidRPr="005A1581">
        <w:rPr>
          <w:color w:val="000000" w:themeColor="text1"/>
        </w:rPr>
        <w:t>s</w:t>
      </w:r>
      <w:r w:rsidR="00AC6387" w:rsidRPr="005A1581">
        <w:rPr>
          <w:color w:val="000000" w:themeColor="text1"/>
        </w:rPr>
        <w:t xml:space="preserve"> the coherent WADC, after the amendment, the different countries have different ways and</w:t>
      </w:r>
      <w:r w:rsidR="000371A3" w:rsidRPr="005A1581">
        <w:rPr>
          <w:color w:val="000000" w:themeColor="text1"/>
        </w:rPr>
        <w:t xml:space="preserve"> </w:t>
      </w:r>
      <w:r w:rsidR="00AC6387" w:rsidRPr="005A1581">
        <w:rPr>
          <w:color w:val="000000" w:themeColor="text1"/>
        </w:rPr>
        <w:t>adopt different programmes to promote the</w:t>
      </w:r>
      <w:r w:rsidR="000371A3" w:rsidRPr="005A1581">
        <w:rPr>
          <w:color w:val="000000" w:themeColor="text1"/>
        </w:rPr>
        <w:t>ir</w:t>
      </w:r>
      <w:r w:rsidR="00AC6387" w:rsidRPr="005A1581">
        <w:rPr>
          <w:color w:val="000000" w:themeColor="text1"/>
        </w:rPr>
        <w:t xml:space="preserve"> anti-doping work. Consequently, the implementation performance or compliance will be different.</w:t>
      </w:r>
    </w:p>
    <w:p w14:paraId="5243F8BF" w14:textId="61FCAAD1" w:rsidR="001A5D7D" w:rsidRPr="005A1581" w:rsidRDefault="001C4861" w:rsidP="00333E9A">
      <w:pPr>
        <w:tabs>
          <w:tab w:val="left" w:pos="1287"/>
        </w:tabs>
        <w:spacing w:line="360" w:lineRule="auto"/>
        <w:rPr>
          <w:color w:val="000000" w:themeColor="text1"/>
        </w:rPr>
      </w:pPr>
      <w:r w:rsidRPr="005A1581">
        <w:rPr>
          <w:color w:val="000000" w:themeColor="text1"/>
        </w:rPr>
        <w:t>For</w:t>
      </w:r>
      <w:r w:rsidR="008F7AA7" w:rsidRPr="005A1581">
        <w:rPr>
          <w:color w:val="000000" w:themeColor="text1"/>
        </w:rPr>
        <w:t xml:space="preserve"> </w:t>
      </w:r>
      <w:r w:rsidRPr="005A1581">
        <w:rPr>
          <w:color w:val="000000" w:themeColor="text1"/>
        </w:rPr>
        <w:t>normative</w:t>
      </w:r>
      <w:r w:rsidR="008F7AA7" w:rsidRPr="005A1581">
        <w:rPr>
          <w:color w:val="000000" w:themeColor="text1"/>
        </w:rPr>
        <w:t xml:space="preserve"> </w:t>
      </w:r>
      <w:r w:rsidRPr="005A1581">
        <w:rPr>
          <w:color w:val="000000" w:themeColor="text1"/>
        </w:rPr>
        <w:t>isomorphism</w:t>
      </w:r>
      <w:r w:rsidR="00B538AF" w:rsidRPr="005A1581">
        <w:rPr>
          <w:color w:val="000000" w:themeColor="text1"/>
        </w:rPr>
        <w:t>,</w:t>
      </w:r>
      <w:r w:rsidR="00A73B3A"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countries</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00A73B3A" w:rsidRPr="005A1581">
        <w:rPr>
          <w:color w:val="000000" w:themeColor="text1"/>
        </w:rPr>
        <w:t>have</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approaches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raising</w:t>
      </w:r>
      <w:r w:rsidR="008F7AA7" w:rsidRPr="005A1581">
        <w:rPr>
          <w:color w:val="000000" w:themeColor="text1"/>
        </w:rPr>
        <w:t xml:space="preserve"> </w:t>
      </w:r>
      <w:r w:rsidRPr="005A1581">
        <w:rPr>
          <w:color w:val="000000" w:themeColor="text1"/>
        </w:rPr>
        <w:t>public</w:t>
      </w:r>
      <w:r w:rsidR="008F7AA7" w:rsidRPr="005A1581">
        <w:rPr>
          <w:color w:val="000000" w:themeColor="text1"/>
        </w:rPr>
        <w:t xml:space="preserve"> </w:t>
      </w:r>
      <w:r w:rsidRPr="005A1581">
        <w:rPr>
          <w:color w:val="000000" w:themeColor="text1"/>
        </w:rPr>
        <w:t>awareness.</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CHINADA-specific</w:t>
      </w:r>
      <w:r w:rsidR="008F7AA7" w:rsidRPr="005A1581">
        <w:rPr>
          <w:color w:val="000000" w:themeColor="text1"/>
        </w:rPr>
        <w:t xml:space="preserve"> </w:t>
      </w:r>
      <w:r w:rsidRPr="005A1581">
        <w:rPr>
          <w:color w:val="000000" w:themeColor="text1"/>
        </w:rPr>
        <w:t>approach</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adoption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knowledge</w:t>
      </w:r>
      <w:r w:rsidR="008F7AA7" w:rsidRPr="005A1581">
        <w:rPr>
          <w:color w:val="000000" w:themeColor="text1"/>
        </w:rPr>
        <w:t xml:space="preserve"> </w:t>
      </w:r>
      <w:r w:rsidRPr="005A1581">
        <w:rPr>
          <w:color w:val="000000" w:themeColor="text1"/>
        </w:rPr>
        <w:t>test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raise</w:t>
      </w:r>
      <w:r w:rsidR="008F7AA7" w:rsidRPr="005A1581">
        <w:rPr>
          <w:color w:val="000000" w:themeColor="text1"/>
        </w:rPr>
        <w:t xml:space="preserve"> </w:t>
      </w:r>
      <w:r w:rsidRPr="005A1581">
        <w:rPr>
          <w:color w:val="000000" w:themeColor="text1"/>
        </w:rPr>
        <w:t>athletes</w:t>
      </w:r>
      <w:r w:rsidR="00041670" w:rsidRPr="005A1581">
        <w:rPr>
          <w:color w:val="000000" w:themeColor="text1"/>
        </w:rPr>
        <w: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5313AF" w:rsidRPr="005A1581">
        <w:rPr>
          <w:color w:val="000000" w:themeColor="text1"/>
        </w:rPr>
        <w:t xml:space="preserve">support </w:t>
      </w:r>
      <w:r w:rsidR="00E012D9" w:rsidRPr="005A1581">
        <w:rPr>
          <w:color w:val="000000" w:themeColor="text1"/>
        </w:rPr>
        <w:t>staffs’</w:t>
      </w:r>
      <w:r w:rsidR="008F7AA7" w:rsidRPr="005A1581">
        <w:rPr>
          <w:color w:val="000000" w:themeColor="text1"/>
        </w:rPr>
        <w:t xml:space="preserve"> </w:t>
      </w:r>
      <w:r w:rsidRPr="005A1581">
        <w:rPr>
          <w:color w:val="000000" w:themeColor="text1"/>
        </w:rPr>
        <w:t>awareness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E012D9" w:rsidRPr="005A1581">
        <w:rPr>
          <w:color w:val="000000" w:themeColor="text1"/>
        </w:rPr>
        <w:t xml:space="preserve"> On the o</w:t>
      </w:r>
      <w:r w:rsidR="00A73B3A" w:rsidRPr="005A1581">
        <w:rPr>
          <w:color w:val="000000" w:themeColor="text1"/>
        </w:rPr>
        <w:t xml:space="preserve">ther side, </w:t>
      </w:r>
      <w:r w:rsidR="00E012D9" w:rsidRPr="005A1581">
        <w:rPr>
          <w:color w:val="000000" w:themeColor="text1"/>
        </w:rPr>
        <w:t xml:space="preserve">strong administration power and culture may also have </w:t>
      </w:r>
      <w:r w:rsidR="003C7589" w:rsidRPr="005A1581">
        <w:rPr>
          <w:color w:val="000000" w:themeColor="text1"/>
        </w:rPr>
        <w:t xml:space="preserve">an </w:t>
      </w:r>
      <w:r w:rsidR="00E012D9" w:rsidRPr="005A1581">
        <w:rPr>
          <w:color w:val="000000" w:themeColor="text1"/>
        </w:rPr>
        <w:t>impact on the people.</w:t>
      </w:r>
      <w:r w:rsidR="00D85D3F" w:rsidRPr="005A1581">
        <w:rPr>
          <w:color w:val="000000" w:themeColor="text1"/>
        </w:rPr>
        <w:t xml:space="preserve"> </w:t>
      </w:r>
      <w:r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Pr="005A1581">
        <w:rPr>
          <w:color w:val="000000" w:themeColor="text1"/>
        </w:rPr>
        <w:t>referencing</w:t>
      </w:r>
      <w:r w:rsidR="008F7AA7" w:rsidRPr="005A1581">
        <w:rPr>
          <w:color w:val="000000" w:themeColor="text1"/>
        </w:rPr>
        <w:t xml:space="preserve"> </w:t>
      </w:r>
      <w:r w:rsidRPr="005A1581">
        <w:rPr>
          <w:color w:val="000000" w:themeColor="text1"/>
        </w:rPr>
        <w:t>institutional</w:t>
      </w:r>
      <w:r w:rsidR="008F7AA7" w:rsidRPr="005A1581">
        <w:rPr>
          <w:color w:val="000000" w:themeColor="text1"/>
        </w:rPr>
        <w:t xml:space="preserve"> </w:t>
      </w:r>
      <w:r w:rsidRPr="005A1581">
        <w:rPr>
          <w:color w:val="000000" w:themeColor="text1"/>
        </w:rPr>
        <w:t>isomorphism</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address</w:t>
      </w:r>
      <w:r w:rsidR="008F7AA7" w:rsidRPr="005A1581">
        <w:rPr>
          <w:color w:val="000000" w:themeColor="text1"/>
        </w:rPr>
        <w:t xml:space="preserve"> </w:t>
      </w:r>
      <w:r w:rsidRPr="005A1581">
        <w:rPr>
          <w:color w:val="000000" w:themeColor="text1"/>
        </w:rPr>
        <w:t>common</w:t>
      </w:r>
      <w:r w:rsidR="008F7AA7" w:rsidRPr="005A1581">
        <w:rPr>
          <w:color w:val="000000" w:themeColor="text1"/>
        </w:rPr>
        <w:t xml:space="preserve"> </w:t>
      </w:r>
      <w:r w:rsidRPr="005A1581">
        <w:rPr>
          <w:color w:val="000000" w:themeColor="text1"/>
        </w:rPr>
        <w:t>factors</w:t>
      </w:r>
      <w:r w:rsidR="008F7AA7" w:rsidRPr="005A1581">
        <w:rPr>
          <w:color w:val="000000" w:themeColor="text1"/>
        </w:rPr>
        <w:t xml:space="preserve"> </w:t>
      </w:r>
      <w:r w:rsidRPr="005A1581">
        <w:rPr>
          <w:color w:val="000000" w:themeColor="text1"/>
        </w:rPr>
        <w:lastRenderedPageBreak/>
        <w:t>between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NADOs</w:t>
      </w:r>
      <w:r w:rsidR="00B538AF" w:rsidRPr="005A1581">
        <w:rPr>
          <w:color w:val="000000" w:themeColor="text1"/>
        </w:rPr>
        <w:t>,</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still</w:t>
      </w:r>
      <w:r w:rsidR="008F7AA7" w:rsidRPr="005A1581">
        <w:rPr>
          <w:color w:val="000000" w:themeColor="text1"/>
        </w:rPr>
        <w:t xml:space="preserve"> </w:t>
      </w:r>
      <w:r w:rsidRPr="005A1581">
        <w:rPr>
          <w:color w:val="000000" w:themeColor="text1"/>
        </w:rPr>
        <w:t>cannot</w:t>
      </w:r>
      <w:r w:rsidR="008F7AA7" w:rsidRPr="005A1581">
        <w:rPr>
          <w:color w:val="000000" w:themeColor="text1"/>
        </w:rPr>
        <w:t xml:space="preserve"> </w:t>
      </w:r>
      <w:r w:rsidRPr="005A1581">
        <w:rPr>
          <w:color w:val="000000" w:themeColor="text1"/>
        </w:rPr>
        <w:t>provide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comprehensive</w:t>
      </w:r>
      <w:r w:rsidR="008F7AA7" w:rsidRPr="005A1581">
        <w:rPr>
          <w:color w:val="000000" w:themeColor="text1"/>
        </w:rPr>
        <w:t xml:space="preserve"> </w:t>
      </w:r>
      <w:r w:rsidRPr="005A1581">
        <w:rPr>
          <w:color w:val="000000" w:themeColor="text1"/>
        </w:rPr>
        <w:t>analysis.</w:t>
      </w:r>
      <w:r w:rsidR="008F7AA7" w:rsidRPr="005A1581">
        <w:rPr>
          <w:color w:val="000000" w:themeColor="text1"/>
        </w:rPr>
        <w:t xml:space="preserve"> </w:t>
      </w:r>
      <w:r w:rsidR="00E511DD" w:rsidRPr="005A1581">
        <w:rPr>
          <w:color w:val="000000" w:themeColor="text1"/>
        </w:rPr>
        <w:t>Whi</w:t>
      </w:r>
      <w:r w:rsidR="00A73B3A" w:rsidRPr="005A1581">
        <w:rPr>
          <w:color w:val="000000" w:themeColor="text1"/>
        </w:rPr>
        <w:t>ch means, WADA may fall short of</w:t>
      </w:r>
      <w:r w:rsidR="00E511DD" w:rsidRPr="005A1581">
        <w:rPr>
          <w:color w:val="000000" w:themeColor="text1"/>
        </w:rPr>
        <w:t xml:space="preserve"> presenting a comprehensive evaluation of Code compliance in each country as part of their bid to try </w:t>
      </w:r>
      <w:r w:rsidR="001A5D7D" w:rsidRPr="005A1581">
        <w:rPr>
          <w:color w:val="000000" w:themeColor="text1"/>
        </w:rPr>
        <w:t>to adopt a universal method.</w:t>
      </w:r>
    </w:p>
    <w:p w14:paraId="4C795CE7" w14:textId="32DA0680" w:rsidR="001A5D7D" w:rsidRPr="005A1581" w:rsidRDefault="00E511DD" w:rsidP="00203BC2">
      <w:pPr>
        <w:tabs>
          <w:tab w:val="left" w:pos="1287"/>
        </w:tabs>
        <w:spacing w:line="360" w:lineRule="auto"/>
        <w:rPr>
          <w:color w:val="000000" w:themeColor="text1"/>
        </w:rPr>
      </w:pPr>
      <w:r w:rsidRPr="005A1581">
        <w:rPr>
          <w:color w:val="000000" w:themeColor="text1"/>
        </w:rPr>
        <w:t>As demonstrate</w:t>
      </w:r>
      <w:r w:rsidR="00A73B3A" w:rsidRPr="005A1581">
        <w:rPr>
          <w:color w:val="000000" w:themeColor="text1"/>
        </w:rPr>
        <w:t>d</w:t>
      </w:r>
      <w:r w:rsidR="00E30D18" w:rsidRPr="005A1581">
        <w:rPr>
          <w:color w:val="000000" w:themeColor="text1"/>
        </w:rPr>
        <w:t xml:space="preserve"> in Figure 27</w:t>
      </w:r>
      <w:r w:rsidRPr="005A1581">
        <w:rPr>
          <w:color w:val="000000" w:themeColor="text1"/>
        </w:rPr>
        <w:t>, The other tries of sociological institutionalis</w:t>
      </w:r>
      <w:r w:rsidR="000371A3" w:rsidRPr="005A1581">
        <w:rPr>
          <w:color w:val="000000" w:themeColor="text1"/>
        </w:rPr>
        <w:t>m</w:t>
      </w:r>
      <w:r w:rsidRPr="005A1581">
        <w:rPr>
          <w:color w:val="000000" w:themeColor="text1"/>
        </w:rPr>
        <w:t xml:space="preserve"> are about the impact on the individual’s action and behaviour. The next section </w:t>
      </w:r>
      <w:r w:rsidR="000371A3" w:rsidRPr="005A1581">
        <w:rPr>
          <w:color w:val="000000" w:themeColor="text1"/>
        </w:rPr>
        <w:t>will analyse</w:t>
      </w:r>
      <w:r w:rsidRPr="005A1581">
        <w:rPr>
          <w:color w:val="000000" w:themeColor="text1"/>
        </w:rPr>
        <w:t xml:space="preserve"> the </w:t>
      </w:r>
      <w:r w:rsidR="001A5D7D" w:rsidRPr="005A1581">
        <w:rPr>
          <w:color w:val="000000" w:themeColor="text1"/>
        </w:rPr>
        <w:t>cultural</w:t>
      </w:r>
      <w:r w:rsidR="00F06A3F" w:rsidRPr="005A1581">
        <w:rPr>
          <w:color w:val="000000" w:themeColor="text1"/>
        </w:rPr>
        <w:t xml:space="preserve"> impact</w:t>
      </w:r>
      <w:r w:rsidRPr="005A1581">
        <w:rPr>
          <w:color w:val="000000" w:themeColor="text1"/>
        </w:rPr>
        <w:t xml:space="preserve"> to provide a further understanding of the factors which may have impacts on </w:t>
      </w:r>
      <w:r w:rsidR="00F06A3F" w:rsidRPr="005A1581">
        <w:rPr>
          <w:color w:val="000000" w:themeColor="text1"/>
        </w:rPr>
        <w:t>people’s behaviour</w:t>
      </w:r>
      <w:r w:rsidRPr="005A1581">
        <w:rPr>
          <w:color w:val="000000" w:themeColor="text1"/>
        </w:rPr>
        <w:t xml:space="preserve">.  </w:t>
      </w:r>
    </w:p>
    <w:p w14:paraId="71382182" w14:textId="77777777" w:rsidR="00203BC2" w:rsidRPr="005A1581" w:rsidRDefault="00203BC2" w:rsidP="00203BC2">
      <w:pPr>
        <w:tabs>
          <w:tab w:val="left" w:pos="1287"/>
        </w:tabs>
        <w:spacing w:line="360" w:lineRule="auto"/>
        <w:rPr>
          <w:color w:val="000000" w:themeColor="text1"/>
        </w:rPr>
      </w:pPr>
    </w:p>
    <w:p w14:paraId="0F367201" w14:textId="150CF52A" w:rsidR="00AF76D1" w:rsidRPr="005A1581" w:rsidRDefault="00AF76D1" w:rsidP="00AF76D1">
      <w:pPr>
        <w:pStyle w:val="Heading2"/>
        <w:spacing w:line="360" w:lineRule="auto"/>
        <w:rPr>
          <w:rFonts w:cs="Arial"/>
          <w:color w:val="000000" w:themeColor="text1"/>
        </w:rPr>
      </w:pPr>
      <w:bookmarkStart w:id="365" w:name="_Toc12790048"/>
      <w:bookmarkStart w:id="366" w:name="_Toc520835578"/>
      <w:r w:rsidRPr="005A1581">
        <w:rPr>
          <w:rFonts w:cs="Arial"/>
          <w:color w:val="000000" w:themeColor="text1"/>
        </w:rPr>
        <w:t xml:space="preserve">Institutions and </w:t>
      </w:r>
      <w:r w:rsidR="000371A3" w:rsidRPr="005A1581">
        <w:rPr>
          <w:rFonts w:cs="Arial"/>
          <w:color w:val="000000" w:themeColor="text1"/>
        </w:rPr>
        <w:t>i</w:t>
      </w:r>
      <w:r w:rsidRPr="005A1581">
        <w:rPr>
          <w:rFonts w:cs="Arial"/>
          <w:color w:val="000000" w:themeColor="text1"/>
        </w:rPr>
        <w:t>ndividual behaviour</w:t>
      </w:r>
      <w:bookmarkEnd w:id="365"/>
      <w:r w:rsidRPr="005A1581">
        <w:rPr>
          <w:rFonts w:cs="Arial"/>
          <w:color w:val="000000" w:themeColor="text1"/>
        </w:rPr>
        <w:t xml:space="preserve"> </w:t>
      </w:r>
    </w:p>
    <w:p w14:paraId="1188C304" w14:textId="013538EC" w:rsidR="000817CF" w:rsidRPr="005A1581" w:rsidRDefault="0016607B" w:rsidP="00333E9A">
      <w:pPr>
        <w:spacing w:line="360" w:lineRule="auto"/>
        <w:rPr>
          <w:color w:val="000000" w:themeColor="text1"/>
        </w:rPr>
      </w:pPr>
      <w:r w:rsidRPr="005A1581">
        <w:rPr>
          <w:color w:val="000000" w:themeColor="text1"/>
        </w:rPr>
        <w:t>T</w:t>
      </w:r>
      <w:r w:rsidR="001C4861" w:rsidRPr="005A1581">
        <w:rPr>
          <w:color w:val="000000" w:themeColor="text1"/>
        </w:rPr>
        <w:t>he</w:t>
      </w:r>
      <w:r w:rsidR="008F7AA7" w:rsidRPr="005A1581">
        <w:rPr>
          <w:color w:val="000000" w:themeColor="text1"/>
        </w:rPr>
        <w:t xml:space="preserve"> </w:t>
      </w:r>
      <w:bookmarkEnd w:id="366"/>
      <w:r w:rsidR="001C4861" w:rsidRPr="005A1581">
        <w:rPr>
          <w:color w:val="000000" w:themeColor="text1"/>
        </w:rPr>
        <w:t>new</w:t>
      </w:r>
      <w:r w:rsidR="008F7AA7" w:rsidRPr="005A1581">
        <w:rPr>
          <w:color w:val="000000" w:themeColor="text1"/>
        </w:rPr>
        <w:t xml:space="preserve"> </w:t>
      </w:r>
      <w:r w:rsidR="001C4861" w:rsidRPr="005A1581">
        <w:rPr>
          <w:color w:val="000000" w:themeColor="text1"/>
        </w:rPr>
        <w:t>institutional</w:t>
      </w:r>
      <w:r w:rsidR="008F7AA7" w:rsidRPr="005A1581">
        <w:rPr>
          <w:color w:val="000000" w:themeColor="text1"/>
        </w:rPr>
        <w:t xml:space="preserve"> </w:t>
      </w:r>
      <w:r w:rsidR="001C4861" w:rsidRPr="005A1581">
        <w:rPr>
          <w:color w:val="000000" w:themeColor="text1"/>
        </w:rPr>
        <w:t>environment</w:t>
      </w:r>
      <w:r w:rsidR="008F7AA7" w:rsidRPr="005A1581">
        <w:rPr>
          <w:color w:val="000000" w:themeColor="text1"/>
        </w:rPr>
        <w:t xml:space="preserve"> </w:t>
      </w:r>
      <w:r w:rsidRPr="005A1581">
        <w:rPr>
          <w:color w:val="000000" w:themeColor="text1"/>
        </w:rPr>
        <w:t xml:space="preserve">in China </w:t>
      </w:r>
      <w:r w:rsidR="001C4861" w:rsidRPr="005A1581">
        <w:rPr>
          <w:color w:val="000000" w:themeColor="text1"/>
        </w:rPr>
        <w:t>includes</w:t>
      </w:r>
      <w:r w:rsidR="008F7AA7" w:rsidRPr="005A1581">
        <w:rPr>
          <w:color w:val="000000" w:themeColor="text1"/>
        </w:rPr>
        <w:t xml:space="preserve"> </w:t>
      </w:r>
      <w:r w:rsidR="001C4861" w:rsidRPr="005A1581">
        <w:rPr>
          <w:color w:val="000000" w:themeColor="text1"/>
        </w:rPr>
        <w:t>a</w:t>
      </w:r>
      <w:r w:rsidR="008F7AA7" w:rsidRPr="005A1581">
        <w:rPr>
          <w:color w:val="000000" w:themeColor="text1"/>
        </w:rPr>
        <w:t xml:space="preserve"> </w:t>
      </w:r>
      <w:r w:rsidR="001C4861" w:rsidRPr="005A1581">
        <w:rPr>
          <w:color w:val="000000" w:themeColor="text1"/>
        </w:rPr>
        <w:t>much</w:t>
      </w:r>
      <w:r w:rsidR="008F7AA7" w:rsidRPr="005A1581">
        <w:rPr>
          <w:color w:val="000000" w:themeColor="text1"/>
        </w:rPr>
        <w:t xml:space="preserve"> </w:t>
      </w:r>
      <w:r w:rsidR="001C4861" w:rsidRPr="005A1581">
        <w:rPr>
          <w:color w:val="000000" w:themeColor="text1"/>
        </w:rPr>
        <w:t>wider</w:t>
      </w:r>
      <w:r w:rsidR="008F7AA7" w:rsidRPr="005A1581">
        <w:rPr>
          <w:color w:val="000000" w:themeColor="text1"/>
        </w:rPr>
        <w:t xml:space="preserve"> </w:t>
      </w:r>
      <w:r w:rsidR="001C4861" w:rsidRPr="005A1581">
        <w:rPr>
          <w:color w:val="000000" w:themeColor="text1"/>
        </w:rPr>
        <w:t>range</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phenomena.</w:t>
      </w:r>
      <w:r w:rsidR="008F7AA7" w:rsidRPr="005A1581">
        <w:rPr>
          <w:color w:val="000000" w:themeColor="text1"/>
        </w:rPr>
        <w:t xml:space="preserve"> </w:t>
      </w:r>
      <w:r w:rsidR="003D3149" w:rsidRPr="005A1581">
        <w:rPr>
          <w:color w:val="000000" w:themeColor="text1"/>
        </w:rPr>
        <w:t>As</w:t>
      </w:r>
      <w:r w:rsidR="008F7AA7" w:rsidRPr="005A1581">
        <w:rPr>
          <w:color w:val="000000" w:themeColor="text1"/>
        </w:rPr>
        <w:t xml:space="preserve"> </w:t>
      </w:r>
      <w:r w:rsidR="001C4861" w:rsidRPr="005A1581">
        <w:rPr>
          <w:color w:val="000000" w:themeColor="text1"/>
        </w:rPr>
        <w:t>Hossain</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Agboma</w:t>
      </w:r>
      <w:r w:rsidR="008F7AA7" w:rsidRPr="005A1581">
        <w:rPr>
          <w:color w:val="000000" w:themeColor="text1"/>
        </w:rPr>
        <w:t xml:space="preserve"> </w:t>
      </w:r>
      <w:r w:rsidR="001C4861" w:rsidRPr="005A1581">
        <w:rPr>
          <w:color w:val="000000" w:themeColor="text1"/>
        </w:rPr>
        <w:t>(2015)</w:t>
      </w:r>
      <w:r w:rsidR="008F7AA7" w:rsidRPr="005A1581">
        <w:rPr>
          <w:color w:val="000000" w:themeColor="text1"/>
        </w:rPr>
        <w:t xml:space="preserve"> </w:t>
      </w:r>
      <w:r w:rsidR="001C4861" w:rsidRPr="005A1581">
        <w:rPr>
          <w:color w:val="000000" w:themeColor="text1"/>
        </w:rPr>
        <w:t>noted</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there</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two</w:t>
      </w:r>
      <w:r w:rsidR="008F7AA7" w:rsidRPr="005A1581">
        <w:rPr>
          <w:color w:val="000000" w:themeColor="text1"/>
        </w:rPr>
        <w:t xml:space="preserve"> </w:t>
      </w:r>
      <w:r w:rsidR="001C4861" w:rsidRPr="005A1581">
        <w:rPr>
          <w:color w:val="000000" w:themeColor="text1"/>
        </w:rPr>
        <w:t>types</w:t>
      </w:r>
      <w:r w:rsidR="008F7AA7" w:rsidRPr="005A1581">
        <w:rPr>
          <w:color w:val="000000" w:themeColor="text1"/>
        </w:rPr>
        <w:t xml:space="preserve"> </w:t>
      </w:r>
      <w:r w:rsidR="001C4861" w:rsidRPr="005A1581">
        <w:rPr>
          <w:color w:val="000000" w:themeColor="text1"/>
        </w:rPr>
        <w:t>of</w:t>
      </w:r>
      <w:r w:rsidR="008F7AA7" w:rsidRPr="005A1581">
        <w:rPr>
          <w:color w:val="000000" w:themeColor="text1"/>
        </w:rPr>
        <w:t xml:space="preserve"> </w:t>
      </w:r>
      <w:r w:rsidR="001C4861" w:rsidRPr="005A1581">
        <w:rPr>
          <w:color w:val="000000" w:themeColor="text1"/>
        </w:rPr>
        <w:t>institutions:</w:t>
      </w:r>
      <w:r w:rsidR="008F7AA7" w:rsidRPr="005A1581">
        <w:rPr>
          <w:color w:val="000000" w:themeColor="text1"/>
        </w:rPr>
        <w:t xml:space="preserve"> </w:t>
      </w:r>
      <w:r w:rsidR="001C4861" w:rsidRPr="005A1581">
        <w:rPr>
          <w:color w:val="000000" w:themeColor="text1"/>
        </w:rPr>
        <w:t>formal</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informal.</w:t>
      </w:r>
      <w:r w:rsidR="008F7AA7" w:rsidRPr="005A1581">
        <w:rPr>
          <w:color w:val="000000" w:themeColor="text1"/>
        </w:rPr>
        <w:t xml:space="preserve"> </w:t>
      </w:r>
      <w:r w:rsidR="001C4861" w:rsidRPr="005A1581">
        <w:rPr>
          <w:color w:val="000000" w:themeColor="text1"/>
        </w:rPr>
        <w:t>Formal</w:t>
      </w:r>
      <w:r w:rsidR="008F7AA7" w:rsidRPr="005A1581">
        <w:rPr>
          <w:color w:val="000000" w:themeColor="text1"/>
        </w:rPr>
        <w:t xml:space="preserve"> </w:t>
      </w:r>
      <w:r w:rsidR="001C4861" w:rsidRPr="005A1581">
        <w:rPr>
          <w:color w:val="000000" w:themeColor="text1"/>
        </w:rPr>
        <w:t>institutions</w:t>
      </w:r>
      <w:r w:rsidR="008F7AA7" w:rsidRPr="005A1581">
        <w:rPr>
          <w:color w:val="000000" w:themeColor="text1"/>
        </w:rPr>
        <w:t xml:space="preserve"> </w:t>
      </w:r>
      <w:r w:rsidR="001C4861" w:rsidRPr="005A1581">
        <w:rPr>
          <w:color w:val="000000" w:themeColor="text1"/>
        </w:rPr>
        <w:t>include</w:t>
      </w:r>
      <w:r w:rsidR="008F7AA7" w:rsidRPr="005A1581">
        <w:rPr>
          <w:color w:val="000000" w:themeColor="text1"/>
        </w:rPr>
        <w:t xml:space="preserve"> </w:t>
      </w:r>
      <w:r w:rsidR="001C4861" w:rsidRPr="005A1581">
        <w:rPr>
          <w:color w:val="000000" w:themeColor="text1"/>
        </w:rPr>
        <w:t>legal</w:t>
      </w:r>
      <w:r w:rsidR="008F7AA7" w:rsidRPr="005A1581">
        <w:rPr>
          <w:color w:val="000000" w:themeColor="text1"/>
        </w:rPr>
        <w:t xml:space="preserve"> </w:t>
      </w:r>
      <w:r w:rsidR="001C4861" w:rsidRPr="005A1581">
        <w:rPr>
          <w:color w:val="000000" w:themeColor="text1"/>
        </w:rPr>
        <w:t>systems</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regulations</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which</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relatively</w:t>
      </w:r>
      <w:r w:rsidR="008F7AA7" w:rsidRPr="005A1581">
        <w:rPr>
          <w:color w:val="000000" w:themeColor="text1"/>
        </w:rPr>
        <w:t xml:space="preserve"> </w:t>
      </w:r>
      <w:r w:rsidR="001C4861" w:rsidRPr="005A1581">
        <w:rPr>
          <w:color w:val="000000" w:themeColor="text1"/>
        </w:rPr>
        <w:t>visible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tangible.</w:t>
      </w:r>
      <w:r w:rsidR="008F7AA7" w:rsidRPr="005A1581">
        <w:rPr>
          <w:color w:val="000000" w:themeColor="text1"/>
        </w:rPr>
        <w:t xml:space="preserve"> </w:t>
      </w:r>
      <w:r w:rsidR="00AF233E" w:rsidRPr="005A1581">
        <w:rPr>
          <w:color w:val="000000" w:themeColor="text1"/>
        </w:rPr>
        <w:t>I</w:t>
      </w:r>
      <w:r w:rsidR="001C4861" w:rsidRPr="005A1581">
        <w:rPr>
          <w:color w:val="000000" w:themeColor="text1"/>
        </w:rPr>
        <w:t>nformal</w:t>
      </w:r>
      <w:r w:rsidR="008F7AA7" w:rsidRPr="005A1581">
        <w:rPr>
          <w:color w:val="000000" w:themeColor="text1"/>
        </w:rPr>
        <w:t xml:space="preserve"> </w:t>
      </w:r>
      <w:r w:rsidR="001C4861" w:rsidRPr="005A1581">
        <w:rPr>
          <w:color w:val="000000" w:themeColor="text1"/>
        </w:rPr>
        <w:t>institutions</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less</w:t>
      </w:r>
      <w:r w:rsidR="008F7AA7" w:rsidRPr="005A1581">
        <w:rPr>
          <w:color w:val="000000" w:themeColor="text1"/>
        </w:rPr>
        <w:t xml:space="preserve"> </w:t>
      </w:r>
      <w:r w:rsidR="001C4861" w:rsidRPr="005A1581">
        <w:rPr>
          <w:color w:val="000000" w:themeColor="text1"/>
        </w:rPr>
        <w:t>visible</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have</w:t>
      </w:r>
      <w:r w:rsidR="008F7AA7" w:rsidRPr="005A1581">
        <w:rPr>
          <w:color w:val="000000" w:themeColor="text1"/>
        </w:rPr>
        <w:t xml:space="preserve"> </w:t>
      </w:r>
      <w:r w:rsidR="001C4861" w:rsidRPr="005A1581">
        <w:rPr>
          <w:color w:val="000000" w:themeColor="text1"/>
        </w:rPr>
        <w:t>less</w:t>
      </w:r>
      <w:r w:rsidR="008F7AA7" w:rsidRPr="005A1581">
        <w:rPr>
          <w:color w:val="000000" w:themeColor="text1"/>
        </w:rPr>
        <w:t xml:space="preserve"> </w:t>
      </w:r>
      <w:r w:rsidR="001C4861" w:rsidRPr="005A1581">
        <w:rPr>
          <w:color w:val="000000" w:themeColor="text1"/>
        </w:rPr>
        <w:t>representation.</w:t>
      </w:r>
      <w:r w:rsidR="008F7AA7" w:rsidRPr="005A1581">
        <w:rPr>
          <w:color w:val="000000" w:themeColor="text1"/>
        </w:rPr>
        <w:t xml:space="preserve"> </w:t>
      </w:r>
      <w:r w:rsidR="00AC6387" w:rsidRPr="005A1581">
        <w:rPr>
          <w:color w:val="000000" w:themeColor="text1"/>
        </w:rPr>
        <w:t xml:space="preserve">With regard to this research, the formal institutions on anti-doping work in China </w:t>
      </w:r>
      <w:r w:rsidR="00415822" w:rsidRPr="005A1581">
        <w:rPr>
          <w:color w:val="000000" w:themeColor="text1"/>
        </w:rPr>
        <w:t>conform to</w:t>
      </w:r>
      <w:r w:rsidR="00AC6387" w:rsidRPr="005A1581">
        <w:rPr>
          <w:color w:val="000000" w:themeColor="text1"/>
        </w:rPr>
        <w:t xml:space="preserve"> the administration</w:t>
      </w:r>
      <w:r w:rsidR="00415822" w:rsidRPr="005A1581">
        <w:rPr>
          <w:color w:val="000000" w:themeColor="text1"/>
        </w:rPr>
        <w:t>’s</w:t>
      </w:r>
      <w:r w:rsidR="00AC6387" w:rsidRPr="005A1581">
        <w:rPr>
          <w:color w:val="000000" w:themeColor="text1"/>
        </w:rPr>
        <w:t xml:space="preserve"> rules</w:t>
      </w:r>
      <w:r w:rsidR="00415822" w:rsidRPr="005A1581">
        <w:rPr>
          <w:color w:val="000000" w:themeColor="text1"/>
        </w:rPr>
        <w:t>,</w:t>
      </w:r>
      <w:r w:rsidR="00AC6387" w:rsidRPr="005A1581">
        <w:rPr>
          <w:color w:val="000000" w:themeColor="text1"/>
        </w:rPr>
        <w:t xml:space="preserve"> as noted in the previous chapter. However, informal institutions are quite complicated. They are developed in systems of shared meanings and collective understandings that, while not codified into documented rules and standards, reflect a socially constructed reality that forms cohesion and coordination among members of society (Scott, 2001).</w:t>
      </w:r>
      <w:r w:rsidR="008F7AA7" w:rsidRPr="005A1581">
        <w:rPr>
          <w:color w:val="000000" w:themeColor="text1"/>
        </w:rPr>
        <w:t xml:space="preserve"> </w:t>
      </w:r>
      <w:r w:rsidR="001C4861" w:rsidRPr="005A1581">
        <w:rPr>
          <w:color w:val="000000" w:themeColor="text1"/>
        </w:rPr>
        <w:t>Redding</w:t>
      </w:r>
      <w:r w:rsidR="008F7AA7" w:rsidRPr="005A1581">
        <w:rPr>
          <w:color w:val="000000" w:themeColor="text1"/>
        </w:rPr>
        <w:t xml:space="preserve"> </w:t>
      </w:r>
      <w:r w:rsidR="00E54DE7" w:rsidRPr="005A1581">
        <w:rPr>
          <w:color w:val="000000" w:themeColor="text1"/>
        </w:rPr>
        <w:t>(2005</w:t>
      </w:r>
      <w:r w:rsidR="001C4861" w:rsidRPr="005A1581">
        <w:rPr>
          <w:color w:val="000000" w:themeColor="text1"/>
        </w:rPr>
        <w:t>)</w:t>
      </w:r>
      <w:r w:rsidR="008F7AA7" w:rsidRPr="005A1581">
        <w:rPr>
          <w:color w:val="000000" w:themeColor="text1"/>
        </w:rPr>
        <w:t xml:space="preserve"> </w:t>
      </w:r>
      <w:r w:rsidR="001C4861" w:rsidRPr="005A1581">
        <w:rPr>
          <w:color w:val="000000" w:themeColor="text1"/>
        </w:rPr>
        <w:t>states</w:t>
      </w:r>
      <w:r w:rsidR="008F7AA7" w:rsidRPr="005A1581">
        <w:rPr>
          <w:color w:val="000000" w:themeColor="text1"/>
        </w:rPr>
        <w:t xml:space="preserve"> </w:t>
      </w:r>
      <w:r w:rsidR="001C4861" w:rsidRPr="005A1581">
        <w:rPr>
          <w:color w:val="000000" w:themeColor="text1"/>
        </w:rPr>
        <w:t>that</w:t>
      </w:r>
      <w:r w:rsidR="008F7AA7" w:rsidRPr="005A1581">
        <w:rPr>
          <w:color w:val="000000" w:themeColor="text1"/>
        </w:rPr>
        <w:t xml:space="preserve"> </w:t>
      </w:r>
      <w:r w:rsidR="001C4861" w:rsidRPr="005A1581">
        <w:rPr>
          <w:color w:val="000000" w:themeColor="text1"/>
        </w:rPr>
        <w:t>informal</w:t>
      </w:r>
      <w:r w:rsidR="008F7AA7" w:rsidRPr="005A1581">
        <w:rPr>
          <w:color w:val="000000" w:themeColor="text1"/>
        </w:rPr>
        <w:t xml:space="preserve"> </w:t>
      </w:r>
      <w:r w:rsidR="001C4861" w:rsidRPr="005A1581">
        <w:rPr>
          <w:color w:val="000000" w:themeColor="text1"/>
        </w:rPr>
        <w:t>institutions</w:t>
      </w:r>
      <w:r w:rsidR="008F7AA7" w:rsidRPr="005A1581">
        <w:rPr>
          <w:color w:val="000000" w:themeColor="text1"/>
        </w:rPr>
        <w:t xml:space="preserve"> </w:t>
      </w:r>
      <w:r w:rsidR="001C4861" w:rsidRPr="005A1581">
        <w:rPr>
          <w:color w:val="000000" w:themeColor="text1"/>
        </w:rPr>
        <w:t>exist</w:t>
      </w:r>
      <w:r w:rsidR="008F7AA7" w:rsidRPr="005A1581">
        <w:rPr>
          <w:color w:val="000000" w:themeColor="text1"/>
        </w:rPr>
        <w:t xml:space="preserve"> </w:t>
      </w:r>
      <w:r w:rsidR="001C4861" w:rsidRPr="005A1581">
        <w:rPr>
          <w:color w:val="000000" w:themeColor="text1"/>
        </w:rPr>
        <w:t>at</w:t>
      </w:r>
      <w:r w:rsidR="008F7AA7" w:rsidRPr="005A1581">
        <w:rPr>
          <w:color w:val="000000" w:themeColor="text1"/>
        </w:rPr>
        <w:t xml:space="preserve"> </w:t>
      </w:r>
      <w:r w:rsidR="001C4861" w:rsidRPr="005A1581">
        <w:rPr>
          <w:color w:val="000000" w:themeColor="text1"/>
        </w:rPr>
        <w:t>deep</w:t>
      </w:r>
      <w:r w:rsidR="008F7AA7" w:rsidRPr="005A1581">
        <w:rPr>
          <w:color w:val="000000" w:themeColor="text1"/>
        </w:rPr>
        <w:t xml:space="preserve"> </w:t>
      </w:r>
      <w:r w:rsidR="001C4861" w:rsidRPr="005A1581">
        <w:rPr>
          <w:color w:val="000000" w:themeColor="text1"/>
        </w:rPr>
        <w:t>cultural</w:t>
      </w:r>
      <w:r w:rsidR="008F7AA7" w:rsidRPr="005A1581">
        <w:rPr>
          <w:color w:val="000000" w:themeColor="text1"/>
        </w:rPr>
        <w:t xml:space="preserve"> </w:t>
      </w:r>
      <w:r w:rsidR="001C4861" w:rsidRPr="005A1581">
        <w:rPr>
          <w:color w:val="000000" w:themeColor="text1"/>
        </w:rPr>
        <w:t>levels</w:t>
      </w:r>
      <w:r w:rsidR="008F7AA7" w:rsidRPr="005A1581">
        <w:rPr>
          <w:color w:val="000000" w:themeColor="text1"/>
        </w:rPr>
        <w:t xml:space="preserve"> </w:t>
      </w:r>
      <w:r w:rsidR="001C4861" w:rsidRPr="005A1581">
        <w:rPr>
          <w:color w:val="000000" w:themeColor="text1"/>
        </w:rPr>
        <w:t>but</w:t>
      </w:r>
      <w:r w:rsidR="008F7AA7" w:rsidRPr="005A1581">
        <w:rPr>
          <w:color w:val="000000" w:themeColor="text1"/>
        </w:rPr>
        <w:t xml:space="preserve"> </w:t>
      </w:r>
      <w:r w:rsidR="001C4861" w:rsidRPr="005A1581">
        <w:rPr>
          <w:color w:val="000000" w:themeColor="text1"/>
        </w:rPr>
        <w:t>are</w:t>
      </w:r>
      <w:r w:rsidR="008F7AA7" w:rsidRPr="005A1581">
        <w:rPr>
          <w:color w:val="000000" w:themeColor="text1"/>
        </w:rPr>
        <w:t xml:space="preserve"> </w:t>
      </w:r>
      <w:r w:rsidR="001C4861" w:rsidRPr="005A1581">
        <w:rPr>
          <w:color w:val="000000" w:themeColor="text1"/>
        </w:rPr>
        <w:t>interconnected</w:t>
      </w:r>
      <w:r w:rsidR="008F7AA7" w:rsidRPr="005A1581">
        <w:rPr>
          <w:color w:val="000000" w:themeColor="text1"/>
        </w:rPr>
        <w:t xml:space="preserve"> </w:t>
      </w:r>
      <w:r w:rsidR="001C4861" w:rsidRPr="005A1581">
        <w:rPr>
          <w:color w:val="000000" w:themeColor="text1"/>
        </w:rPr>
        <w:t>and</w:t>
      </w:r>
      <w:r w:rsidR="008F7AA7" w:rsidRPr="005A1581">
        <w:rPr>
          <w:color w:val="000000" w:themeColor="text1"/>
        </w:rPr>
        <w:t xml:space="preserve"> </w:t>
      </w:r>
      <w:r w:rsidR="001C4861" w:rsidRPr="005A1581">
        <w:rPr>
          <w:color w:val="000000" w:themeColor="text1"/>
        </w:rPr>
        <w:t>shape</w:t>
      </w:r>
      <w:r w:rsidR="008F7AA7" w:rsidRPr="005A1581">
        <w:rPr>
          <w:color w:val="000000" w:themeColor="text1"/>
        </w:rPr>
        <w:t xml:space="preserve"> </w:t>
      </w:r>
      <w:r w:rsidR="001C4861" w:rsidRPr="005A1581">
        <w:rPr>
          <w:color w:val="000000" w:themeColor="text1"/>
        </w:rPr>
        <w:t>formal</w:t>
      </w:r>
      <w:r w:rsidR="008F7AA7" w:rsidRPr="005A1581">
        <w:rPr>
          <w:color w:val="000000" w:themeColor="text1"/>
        </w:rPr>
        <w:t xml:space="preserve"> </w:t>
      </w:r>
      <w:r w:rsidR="001C4861" w:rsidRPr="005A1581">
        <w:rPr>
          <w:color w:val="000000" w:themeColor="text1"/>
        </w:rPr>
        <w:t>institutions.</w:t>
      </w:r>
      <w:r w:rsidR="008F7AA7" w:rsidRPr="005A1581">
        <w:rPr>
          <w:color w:val="000000" w:themeColor="text1"/>
        </w:rPr>
        <w:t xml:space="preserve"> </w:t>
      </w:r>
      <w:r w:rsidR="001C4861" w:rsidRPr="005A1581">
        <w:rPr>
          <w:color w:val="000000" w:themeColor="text1"/>
        </w:rPr>
        <w:t>From</w:t>
      </w:r>
      <w:r w:rsidR="008F7AA7" w:rsidRPr="005A1581">
        <w:rPr>
          <w:color w:val="000000" w:themeColor="text1"/>
        </w:rPr>
        <w:t xml:space="preserve"> </w:t>
      </w:r>
      <w:r w:rsidR="001C4861" w:rsidRPr="005A1581">
        <w:rPr>
          <w:color w:val="000000" w:themeColor="text1"/>
        </w:rPr>
        <w:t>this</w:t>
      </w:r>
      <w:r w:rsidR="008F7AA7" w:rsidRPr="005A1581">
        <w:rPr>
          <w:color w:val="000000" w:themeColor="text1"/>
        </w:rPr>
        <w:t xml:space="preserve"> </w:t>
      </w:r>
      <w:r w:rsidR="001C4861" w:rsidRPr="005A1581">
        <w:rPr>
          <w:color w:val="000000" w:themeColor="text1"/>
        </w:rPr>
        <w:t>perspective</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culture</w:t>
      </w:r>
      <w:r w:rsidR="008F7AA7" w:rsidRPr="005A1581">
        <w:rPr>
          <w:color w:val="000000" w:themeColor="text1"/>
        </w:rPr>
        <w:t xml:space="preserve"> </w:t>
      </w:r>
      <w:r w:rsidR="001C4861" w:rsidRPr="005A1581">
        <w:rPr>
          <w:color w:val="000000" w:themeColor="text1"/>
        </w:rPr>
        <w:t>becomes</w:t>
      </w:r>
      <w:r w:rsidR="008F7AA7" w:rsidRPr="005A1581">
        <w:rPr>
          <w:color w:val="000000" w:themeColor="text1"/>
        </w:rPr>
        <w:t xml:space="preserve"> </w:t>
      </w:r>
      <w:r w:rsidR="001C4861" w:rsidRPr="005A1581">
        <w:rPr>
          <w:color w:val="000000" w:themeColor="text1"/>
        </w:rPr>
        <w:t>an</w:t>
      </w:r>
      <w:r w:rsidR="008F7AA7" w:rsidRPr="005A1581">
        <w:rPr>
          <w:color w:val="000000" w:themeColor="text1"/>
        </w:rPr>
        <w:t xml:space="preserve"> </w:t>
      </w:r>
      <w:r w:rsidR="001C4861" w:rsidRPr="005A1581">
        <w:rPr>
          <w:color w:val="000000" w:themeColor="text1"/>
        </w:rPr>
        <w:t>essential</w:t>
      </w:r>
      <w:r w:rsidR="008F7AA7" w:rsidRPr="005A1581">
        <w:rPr>
          <w:color w:val="000000" w:themeColor="text1"/>
        </w:rPr>
        <w:t xml:space="preserve"> </w:t>
      </w:r>
      <w:r w:rsidR="001C4861" w:rsidRPr="005A1581">
        <w:rPr>
          <w:color w:val="000000" w:themeColor="text1"/>
        </w:rPr>
        <w:t>factor</w:t>
      </w:r>
      <w:r w:rsidR="008F7AA7" w:rsidRPr="005A1581">
        <w:rPr>
          <w:color w:val="000000" w:themeColor="text1"/>
        </w:rPr>
        <w:t xml:space="preserve"> </w:t>
      </w:r>
      <w:r w:rsidR="001C4861" w:rsidRPr="005A1581">
        <w:rPr>
          <w:color w:val="000000" w:themeColor="text1"/>
        </w:rPr>
        <w:t>to</w:t>
      </w:r>
      <w:r w:rsidR="008F7AA7" w:rsidRPr="005A1581">
        <w:rPr>
          <w:color w:val="000000" w:themeColor="text1"/>
        </w:rPr>
        <w:t xml:space="preserve"> </w:t>
      </w:r>
      <w:r w:rsidR="001C4861" w:rsidRPr="005A1581">
        <w:rPr>
          <w:color w:val="000000" w:themeColor="text1"/>
        </w:rPr>
        <w:t>reflect</w:t>
      </w:r>
      <w:r w:rsidR="008F7AA7" w:rsidRPr="005A1581">
        <w:rPr>
          <w:color w:val="000000" w:themeColor="text1"/>
        </w:rPr>
        <w:t xml:space="preserve"> </w:t>
      </w:r>
      <w:r w:rsidR="001C4861" w:rsidRPr="005A1581">
        <w:rPr>
          <w:color w:val="000000" w:themeColor="text1"/>
        </w:rPr>
        <w:t>the</w:t>
      </w:r>
      <w:r w:rsidR="008F7AA7" w:rsidRPr="005A1581">
        <w:rPr>
          <w:color w:val="000000" w:themeColor="text1"/>
        </w:rPr>
        <w:t xml:space="preserve"> </w:t>
      </w:r>
      <w:r w:rsidR="001C4861" w:rsidRPr="005A1581">
        <w:rPr>
          <w:color w:val="000000" w:themeColor="text1"/>
        </w:rPr>
        <w:t>country</w:t>
      </w:r>
      <w:r w:rsidR="00E278AD" w:rsidRPr="005A1581">
        <w:rPr>
          <w:color w:val="000000" w:themeColor="text1"/>
        </w:rPr>
        <w:t>’</w:t>
      </w:r>
      <w:r w:rsidR="001C4861" w:rsidRPr="005A1581">
        <w:rPr>
          <w:color w:val="000000" w:themeColor="text1"/>
        </w:rPr>
        <w:t>s</w:t>
      </w:r>
      <w:r w:rsidR="008F7AA7" w:rsidRPr="005A1581">
        <w:rPr>
          <w:color w:val="000000" w:themeColor="text1"/>
        </w:rPr>
        <w:t xml:space="preserve"> </w:t>
      </w:r>
      <w:r w:rsidR="001C4861" w:rsidRPr="005A1581">
        <w:rPr>
          <w:color w:val="000000" w:themeColor="text1"/>
        </w:rPr>
        <w:t>informal</w:t>
      </w:r>
      <w:r w:rsidR="008F7AA7" w:rsidRPr="005A1581">
        <w:rPr>
          <w:color w:val="000000" w:themeColor="text1"/>
        </w:rPr>
        <w:t xml:space="preserve"> </w:t>
      </w:r>
      <w:r w:rsidR="001C4861" w:rsidRPr="005A1581">
        <w:rPr>
          <w:color w:val="000000" w:themeColor="text1"/>
        </w:rPr>
        <w:t>institutions</w:t>
      </w:r>
      <w:r w:rsidR="008F7AA7" w:rsidRPr="005A1581">
        <w:rPr>
          <w:color w:val="000000" w:themeColor="text1"/>
        </w:rPr>
        <w:t xml:space="preserve"> </w:t>
      </w:r>
      <w:r w:rsidR="001C4861" w:rsidRPr="005A1581">
        <w:rPr>
          <w:color w:val="000000" w:themeColor="text1"/>
        </w:rPr>
        <w:t>as</w:t>
      </w:r>
      <w:r w:rsidR="008F7AA7" w:rsidRPr="005A1581">
        <w:rPr>
          <w:color w:val="000000" w:themeColor="text1"/>
        </w:rPr>
        <w:t xml:space="preserve"> </w:t>
      </w:r>
      <w:r w:rsidR="001C4861" w:rsidRPr="005A1581">
        <w:rPr>
          <w:color w:val="000000" w:themeColor="text1"/>
        </w:rPr>
        <w:t>representing</w:t>
      </w:r>
      <w:r w:rsidR="008F7AA7" w:rsidRPr="005A1581">
        <w:rPr>
          <w:color w:val="000000" w:themeColor="text1"/>
        </w:rPr>
        <w:t xml:space="preserve"> </w:t>
      </w:r>
      <w:r w:rsidR="001C4861" w:rsidRPr="005A1581">
        <w:rPr>
          <w:color w:val="000000" w:themeColor="text1"/>
        </w:rPr>
        <w:t>un-codified</w:t>
      </w:r>
      <w:r w:rsidR="008F7AA7" w:rsidRPr="005A1581">
        <w:rPr>
          <w:color w:val="000000" w:themeColor="text1"/>
        </w:rPr>
        <w:t xml:space="preserve"> </w:t>
      </w:r>
      <w:r w:rsidR="001C4861" w:rsidRPr="005A1581">
        <w:rPr>
          <w:color w:val="000000" w:themeColor="text1"/>
        </w:rPr>
        <w:t>shared</w:t>
      </w:r>
      <w:r w:rsidR="008F7AA7" w:rsidRPr="005A1581">
        <w:rPr>
          <w:color w:val="000000" w:themeColor="text1"/>
        </w:rPr>
        <w:t xml:space="preserve"> </w:t>
      </w:r>
      <w:r w:rsidR="001C4861" w:rsidRPr="005A1581">
        <w:rPr>
          <w:color w:val="000000" w:themeColor="text1"/>
        </w:rPr>
        <w:t>values</w:t>
      </w:r>
      <w:r w:rsidR="008F7AA7" w:rsidRPr="005A1581">
        <w:rPr>
          <w:color w:val="000000" w:themeColor="text1"/>
        </w:rPr>
        <w:t xml:space="preserve"> </w:t>
      </w:r>
      <w:r w:rsidR="001C4861" w:rsidRPr="005A1581">
        <w:rPr>
          <w:color w:val="000000" w:themeColor="text1"/>
        </w:rPr>
        <w:t>(North</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1990;</w:t>
      </w:r>
      <w:r w:rsidR="008F7AA7" w:rsidRPr="005A1581">
        <w:rPr>
          <w:color w:val="000000" w:themeColor="text1"/>
        </w:rPr>
        <w:t xml:space="preserve"> </w:t>
      </w:r>
      <w:r w:rsidR="001C4861" w:rsidRPr="005A1581">
        <w:rPr>
          <w:color w:val="000000" w:themeColor="text1"/>
        </w:rPr>
        <w:t>Peng</w:t>
      </w:r>
      <w:r w:rsidR="008F7AA7" w:rsidRPr="005A1581">
        <w:rPr>
          <w:color w:val="000000" w:themeColor="text1"/>
        </w:rPr>
        <w:t xml:space="preserve"> </w:t>
      </w:r>
      <w:r w:rsidR="001C4861" w:rsidRPr="005A1581">
        <w:rPr>
          <w:color w:val="000000" w:themeColor="text1"/>
        </w:rPr>
        <w:t>et</w:t>
      </w:r>
      <w:r w:rsidR="008F7AA7" w:rsidRPr="005A1581">
        <w:rPr>
          <w:color w:val="000000" w:themeColor="text1"/>
        </w:rPr>
        <w:t xml:space="preserve"> </w:t>
      </w:r>
      <w:r w:rsidR="001C4861" w:rsidRPr="005A1581">
        <w:rPr>
          <w:color w:val="000000" w:themeColor="text1"/>
        </w:rPr>
        <w:t>al.</w:t>
      </w:r>
      <w:r w:rsidR="00B538AF" w:rsidRPr="005A1581">
        <w:rPr>
          <w:color w:val="000000" w:themeColor="text1"/>
        </w:rPr>
        <w:t>,</w:t>
      </w:r>
      <w:r w:rsidR="008F7AA7" w:rsidRPr="005A1581">
        <w:rPr>
          <w:color w:val="000000" w:themeColor="text1"/>
        </w:rPr>
        <w:t xml:space="preserve"> </w:t>
      </w:r>
      <w:r w:rsidR="001C4861" w:rsidRPr="005A1581">
        <w:rPr>
          <w:color w:val="000000" w:themeColor="text1"/>
        </w:rPr>
        <w:t>2008).</w:t>
      </w:r>
      <w:r w:rsidR="008F7AA7" w:rsidRPr="005A1581">
        <w:rPr>
          <w:color w:val="000000" w:themeColor="text1"/>
        </w:rPr>
        <w:t xml:space="preserve"> </w:t>
      </w:r>
      <w:r w:rsidR="000C4EA9" w:rsidRPr="005A1581">
        <w:rPr>
          <w:color w:val="000000" w:themeColor="text1"/>
        </w:rPr>
        <w:t>Sociological institutionalists</w:t>
      </w:r>
      <w:r w:rsidR="001A5D7D" w:rsidRPr="005A1581">
        <w:rPr>
          <w:color w:val="000000" w:themeColor="text1"/>
        </w:rPr>
        <w:t xml:space="preserve"> focus on the </w:t>
      </w:r>
      <w:r w:rsidR="000C4EA9" w:rsidRPr="005A1581">
        <w:rPr>
          <w:color w:val="000000" w:themeColor="text1"/>
        </w:rPr>
        <w:t xml:space="preserve">impact </w:t>
      </w:r>
      <w:r w:rsidR="00415822" w:rsidRPr="005A1581">
        <w:rPr>
          <w:color w:val="000000" w:themeColor="text1"/>
        </w:rPr>
        <w:t xml:space="preserve">of culture </w:t>
      </w:r>
      <w:r w:rsidR="000C4EA9" w:rsidRPr="005A1581">
        <w:rPr>
          <w:color w:val="000000" w:themeColor="text1"/>
        </w:rPr>
        <w:t>on the individual’s behaviour and t</w:t>
      </w:r>
      <w:r w:rsidR="001C4861" w:rsidRPr="005A1581">
        <w:rPr>
          <w:color w:val="000000" w:themeColor="text1"/>
        </w:rPr>
        <w:t>he</w:t>
      </w:r>
      <w:r w:rsidR="008F7AA7" w:rsidRPr="005A1581">
        <w:rPr>
          <w:color w:val="000000" w:themeColor="text1"/>
        </w:rPr>
        <w:t xml:space="preserve"> </w:t>
      </w:r>
      <w:r w:rsidR="001C4861" w:rsidRPr="005A1581">
        <w:rPr>
          <w:color w:val="000000" w:themeColor="text1"/>
        </w:rPr>
        <w:t>following</w:t>
      </w:r>
      <w:r w:rsidR="008F7AA7" w:rsidRPr="005A1581">
        <w:rPr>
          <w:color w:val="000000" w:themeColor="text1"/>
        </w:rPr>
        <w:t xml:space="preserve"> </w:t>
      </w:r>
      <w:r w:rsidR="00AF233E" w:rsidRPr="005A1581">
        <w:rPr>
          <w:color w:val="000000" w:themeColor="text1"/>
        </w:rPr>
        <w:t xml:space="preserve">sections </w:t>
      </w:r>
      <w:r w:rsidR="001C4861" w:rsidRPr="005A1581">
        <w:rPr>
          <w:color w:val="000000" w:themeColor="text1"/>
        </w:rPr>
        <w:t>will</w:t>
      </w:r>
      <w:r w:rsidR="008F7AA7" w:rsidRPr="005A1581">
        <w:rPr>
          <w:color w:val="000000" w:themeColor="text1"/>
        </w:rPr>
        <w:t xml:space="preserve"> </w:t>
      </w:r>
      <w:r w:rsidR="001C4861" w:rsidRPr="005A1581">
        <w:rPr>
          <w:color w:val="000000" w:themeColor="text1"/>
        </w:rPr>
        <w:t>discuss</w:t>
      </w:r>
      <w:r w:rsidR="008F7AA7" w:rsidRPr="005A1581">
        <w:rPr>
          <w:color w:val="000000" w:themeColor="text1"/>
        </w:rPr>
        <w:t xml:space="preserve"> </w:t>
      </w:r>
      <w:r w:rsidR="001C4861" w:rsidRPr="005A1581">
        <w:rPr>
          <w:color w:val="000000" w:themeColor="text1"/>
        </w:rPr>
        <w:t>informal</w:t>
      </w:r>
      <w:r w:rsidR="008F7AA7" w:rsidRPr="005A1581">
        <w:rPr>
          <w:color w:val="000000" w:themeColor="text1"/>
        </w:rPr>
        <w:t xml:space="preserve"> </w:t>
      </w:r>
      <w:r w:rsidR="001C4861" w:rsidRPr="005A1581">
        <w:rPr>
          <w:color w:val="000000" w:themeColor="text1"/>
        </w:rPr>
        <w:t>institutions</w:t>
      </w:r>
      <w:r w:rsidR="00E278AD" w:rsidRPr="005A1581">
        <w:rPr>
          <w:color w:val="000000" w:themeColor="text1"/>
        </w:rPr>
        <w:t>’</w:t>
      </w:r>
      <w:r w:rsidR="008F7AA7" w:rsidRPr="005A1581">
        <w:rPr>
          <w:color w:val="000000" w:themeColor="text1"/>
        </w:rPr>
        <w:t xml:space="preserve"> </w:t>
      </w:r>
      <w:r w:rsidR="001C4861" w:rsidRPr="005A1581">
        <w:rPr>
          <w:color w:val="000000" w:themeColor="text1"/>
        </w:rPr>
        <w:t>stance</w:t>
      </w:r>
      <w:r w:rsidR="008F7AA7" w:rsidRPr="005A1581">
        <w:rPr>
          <w:color w:val="000000" w:themeColor="text1"/>
        </w:rPr>
        <w:t xml:space="preserve"> </w:t>
      </w:r>
      <w:r w:rsidR="00AF233E" w:rsidRPr="005A1581">
        <w:rPr>
          <w:color w:val="000000" w:themeColor="text1"/>
        </w:rPr>
        <w:t>to</w:t>
      </w:r>
      <w:r w:rsidR="009D0BF1" w:rsidRPr="005A1581">
        <w:rPr>
          <w:color w:val="000000" w:themeColor="text1"/>
        </w:rPr>
        <w:t>wards</w:t>
      </w:r>
      <w:r w:rsidR="00AF233E" w:rsidRPr="005A1581">
        <w:rPr>
          <w:color w:val="000000" w:themeColor="text1"/>
        </w:rPr>
        <w:t xml:space="preserve"> </w:t>
      </w:r>
      <w:r w:rsidR="00F73012" w:rsidRPr="005A1581">
        <w:rPr>
          <w:color w:val="000000" w:themeColor="text1"/>
        </w:rPr>
        <w:t>culture</w:t>
      </w:r>
      <w:r w:rsidR="008F7AA7" w:rsidRPr="005A1581">
        <w:rPr>
          <w:color w:val="000000" w:themeColor="text1"/>
        </w:rPr>
        <w:t xml:space="preserve"> </w:t>
      </w:r>
      <w:r w:rsidR="001C4861" w:rsidRPr="005A1581">
        <w:rPr>
          <w:color w:val="000000" w:themeColor="text1"/>
        </w:rPr>
        <w:t>in</w:t>
      </w:r>
      <w:r w:rsidR="008F7AA7" w:rsidRPr="005A1581">
        <w:rPr>
          <w:color w:val="000000" w:themeColor="text1"/>
        </w:rPr>
        <w:t xml:space="preserve"> </w:t>
      </w:r>
      <w:r w:rsidR="001C4861" w:rsidRPr="005A1581">
        <w:rPr>
          <w:color w:val="000000" w:themeColor="text1"/>
        </w:rPr>
        <w:t>China.</w:t>
      </w:r>
    </w:p>
    <w:p w14:paraId="13C1DBE9" w14:textId="77777777" w:rsidR="000817CF" w:rsidRPr="005A1581" w:rsidRDefault="000817CF" w:rsidP="00333E9A">
      <w:pPr>
        <w:spacing w:line="360" w:lineRule="auto"/>
        <w:rPr>
          <w:color w:val="000000" w:themeColor="text1"/>
        </w:rPr>
      </w:pPr>
    </w:p>
    <w:p w14:paraId="58872B6A" w14:textId="2D16B715" w:rsidR="00C01DB0" w:rsidRPr="005A1581" w:rsidRDefault="001C4861" w:rsidP="00AF76D1">
      <w:pPr>
        <w:pStyle w:val="Heading3"/>
      </w:pPr>
      <w:bookmarkStart w:id="367" w:name="_Toc520835580"/>
      <w:bookmarkStart w:id="368" w:name="_Toc519541541"/>
      <w:bookmarkStart w:id="369" w:name="_Toc12790049"/>
      <w:r w:rsidRPr="005A1581">
        <w:t>How</w:t>
      </w:r>
      <w:r w:rsidR="008F7AA7" w:rsidRPr="005A1581">
        <w:t xml:space="preserve"> </w:t>
      </w:r>
      <w:r w:rsidRPr="005A1581">
        <w:t>Chinese</w:t>
      </w:r>
      <w:r w:rsidR="008F7AA7" w:rsidRPr="005A1581">
        <w:t xml:space="preserve"> </w:t>
      </w:r>
      <w:r w:rsidRPr="005A1581">
        <w:t>culture</w:t>
      </w:r>
      <w:r w:rsidR="008F7AA7" w:rsidRPr="005A1581">
        <w:t xml:space="preserve"> </w:t>
      </w:r>
      <w:r w:rsidR="006F0BB4" w:rsidRPr="005A1581">
        <w:t>affected</w:t>
      </w:r>
      <w:r w:rsidR="008F7AA7" w:rsidRPr="005A1581">
        <w:t xml:space="preserve"> </w:t>
      </w:r>
      <w:r w:rsidRPr="005A1581">
        <w:t>this</w:t>
      </w:r>
      <w:r w:rsidR="008F7AA7" w:rsidRPr="005A1581">
        <w:t xml:space="preserve"> </w:t>
      </w:r>
      <w:r w:rsidRPr="005A1581">
        <w:t>research</w:t>
      </w:r>
      <w:bookmarkEnd w:id="367"/>
      <w:bookmarkEnd w:id="368"/>
      <w:bookmarkEnd w:id="369"/>
    </w:p>
    <w:p w14:paraId="0EEAE284" w14:textId="0A6422A3" w:rsidR="00BB0B4E" w:rsidRPr="005A1581" w:rsidRDefault="00AC6387" w:rsidP="00333E9A">
      <w:pPr>
        <w:spacing w:line="360" w:lineRule="auto"/>
        <w:rPr>
          <w:color w:val="000000" w:themeColor="text1"/>
        </w:rPr>
      </w:pPr>
      <w:r w:rsidRPr="005A1581">
        <w:rPr>
          <w:color w:val="000000" w:themeColor="text1"/>
        </w:rPr>
        <w:t xml:space="preserve">Confucian philosophy has had a significant impact on Chinese people's beliefs, values, and behaviours. </w:t>
      </w:r>
      <w:r w:rsidR="00D94882" w:rsidRPr="005A1581">
        <w:rPr>
          <w:color w:val="000000" w:themeColor="text1"/>
        </w:rPr>
        <w:t>T</w:t>
      </w:r>
      <w:r w:rsidRPr="005A1581">
        <w:rPr>
          <w:color w:val="000000" w:themeColor="text1"/>
        </w:rPr>
        <w:t xml:space="preserve">his research, no matter how the anti-doping policy is </w:t>
      </w:r>
      <w:r w:rsidRPr="005A1581">
        <w:rPr>
          <w:color w:val="000000" w:themeColor="text1"/>
        </w:rPr>
        <w:lastRenderedPageBreak/>
        <w:t xml:space="preserve">implemented, is ultimately about the people who implement it and comply with it. Therefore, it is important to understand the factors that may have an impact on </w:t>
      </w:r>
      <w:r w:rsidR="00D94882" w:rsidRPr="005A1581">
        <w:rPr>
          <w:color w:val="000000" w:themeColor="text1"/>
        </w:rPr>
        <w:t xml:space="preserve">these </w:t>
      </w:r>
      <w:r w:rsidRPr="005A1581">
        <w:rPr>
          <w:color w:val="000000" w:themeColor="text1"/>
        </w:rPr>
        <w:t xml:space="preserve">people's behaviours. The last chapter notes some factors such as 'enforcement activities,' 'policy resources,' 'policy standards and objectives,' </w:t>
      </w:r>
      <w:r w:rsidR="00D94882" w:rsidRPr="005A1581">
        <w:rPr>
          <w:color w:val="000000" w:themeColor="text1"/>
        </w:rPr>
        <w:t xml:space="preserve">and </w:t>
      </w:r>
      <w:r w:rsidRPr="005A1581">
        <w:rPr>
          <w:color w:val="000000" w:themeColor="text1"/>
        </w:rPr>
        <w:t>'social and political conditions,' as these may impact people's behaviours as well. All of these factors can be categori</w:t>
      </w:r>
      <w:r w:rsidR="00D94882" w:rsidRPr="005A1581">
        <w:rPr>
          <w:color w:val="000000" w:themeColor="text1"/>
        </w:rPr>
        <w:t>s</w:t>
      </w:r>
      <w:r w:rsidRPr="005A1581">
        <w:rPr>
          <w:color w:val="000000" w:themeColor="text1"/>
        </w:rPr>
        <w:t>ed</w:t>
      </w:r>
      <w:r w:rsidR="00816E5D" w:rsidRPr="005A1581">
        <w:rPr>
          <w:color w:val="000000" w:themeColor="text1"/>
        </w:rPr>
        <w:t xml:space="preserve"> as formal institutions and</w:t>
      </w:r>
      <w:r w:rsidRPr="005A1581">
        <w:rPr>
          <w:color w:val="000000" w:themeColor="text1"/>
        </w:rPr>
        <w:t xml:space="preserve"> focus on the policy implementers. It is also necessary to provide other inform</w:t>
      </w:r>
      <w:r w:rsidR="00D94882" w:rsidRPr="005A1581">
        <w:rPr>
          <w:color w:val="000000" w:themeColor="text1"/>
        </w:rPr>
        <w:t>al</w:t>
      </w:r>
      <w:r w:rsidRPr="005A1581">
        <w:rPr>
          <w:color w:val="000000" w:themeColor="text1"/>
        </w:rPr>
        <w:t xml:space="preserve"> institution</w:t>
      </w:r>
      <w:r w:rsidR="00D94882" w:rsidRPr="005A1581">
        <w:rPr>
          <w:color w:val="000000" w:themeColor="text1"/>
        </w:rPr>
        <w:t>al</w:t>
      </w:r>
      <w:r w:rsidRPr="005A1581">
        <w:rPr>
          <w:color w:val="000000" w:themeColor="text1"/>
        </w:rPr>
        <w:t xml:space="preserve"> factors, such as the cultural impact of the people’s behaviour, including both policy implementers and </w:t>
      </w:r>
      <w:r w:rsidR="00D94882" w:rsidRPr="005A1581">
        <w:rPr>
          <w:color w:val="000000" w:themeColor="text1"/>
        </w:rPr>
        <w:t>the ‘</w:t>
      </w:r>
      <w:r w:rsidRPr="005A1581">
        <w:rPr>
          <w:color w:val="000000" w:themeColor="text1"/>
        </w:rPr>
        <w:t>athletes and coaches</w:t>
      </w:r>
      <w:r w:rsidR="00D94882" w:rsidRPr="005A1581">
        <w:rPr>
          <w:color w:val="000000" w:themeColor="text1"/>
        </w:rPr>
        <w:t>’ level</w:t>
      </w:r>
      <w:r w:rsidRPr="005A1581">
        <w:rPr>
          <w:color w:val="000000" w:themeColor="text1"/>
        </w:rPr>
        <w:t xml:space="preserve">. Therefore, the following section presents the possible positive and negative factors regarding how Confucian philosophy has influenced people’s behaviour and consequently influences </w:t>
      </w:r>
      <w:r w:rsidR="00DD4280" w:rsidRPr="005A1581">
        <w:rPr>
          <w:color w:val="000000" w:themeColor="text1"/>
          <w:lang w:val="en-US"/>
        </w:rPr>
        <w:t xml:space="preserve">anti-doping </w:t>
      </w:r>
      <w:r w:rsidR="00DD4280" w:rsidRPr="005A1581">
        <w:rPr>
          <w:color w:val="000000" w:themeColor="text1"/>
        </w:rPr>
        <w:t xml:space="preserve">policy implementation and </w:t>
      </w:r>
      <w:r w:rsidRPr="005A1581">
        <w:rPr>
          <w:color w:val="000000" w:themeColor="text1"/>
        </w:rPr>
        <w:t>compliance.</w:t>
      </w:r>
    </w:p>
    <w:p w14:paraId="5FB92222" w14:textId="77777777" w:rsidR="008072C0" w:rsidRPr="005A1581" w:rsidRDefault="008072C0" w:rsidP="00333E9A">
      <w:pPr>
        <w:spacing w:line="360" w:lineRule="auto"/>
        <w:rPr>
          <w:color w:val="000000" w:themeColor="text1"/>
        </w:rPr>
      </w:pPr>
    </w:p>
    <w:p w14:paraId="20764C4F" w14:textId="2E077353" w:rsidR="00C01DB0" w:rsidRPr="005A1581" w:rsidRDefault="00A765C5" w:rsidP="00333E9A">
      <w:pPr>
        <w:pStyle w:val="Heading3"/>
      </w:pPr>
      <w:bookmarkStart w:id="370" w:name="_Toc12790050"/>
      <w:r w:rsidRPr="005A1581">
        <w:t xml:space="preserve">Critical analysis </w:t>
      </w:r>
      <w:r w:rsidR="005F0E83" w:rsidRPr="005A1581">
        <w:t xml:space="preserve">the </w:t>
      </w:r>
      <w:r w:rsidRPr="005A1581">
        <w:t>impact of current social phenomena on anti-doping work in this research.</w:t>
      </w:r>
      <w:bookmarkEnd w:id="370"/>
    </w:p>
    <w:p w14:paraId="48DFE2F6" w14:textId="304AB2A0" w:rsidR="00EA7DE9" w:rsidRPr="005A1581" w:rsidRDefault="00EA7DE9" w:rsidP="00EA7DE9">
      <w:pPr>
        <w:spacing w:line="360" w:lineRule="auto"/>
        <w:rPr>
          <w:color w:val="000000" w:themeColor="text1"/>
        </w:rPr>
      </w:pPr>
      <w:r w:rsidRPr="005A1581">
        <w:rPr>
          <w:color w:val="000000" w:themeColor="text1"/>
        </w:rPr>
        <w:t xml:space="preserve">As noted in Chapter 2, the five virtues of Confucian philosophy </w:t>
      </w:r>
      <w:r w:rsidR="00D94882" w:rsidRPr="005A1581">
        <w:rPr>
          <w:color w:val="000000" w:themeColor="text1"/>
        </w:rPr>
        <w:t>are</w:t>
      </w:r>
      <w:r w:rsidRPr="005A1581">
        <w:rPr>
          <w:color w:val="000000" w:themeColor="text1"/>
        </w:rPr>
        <w:t xml:space="preserve"> humanity/benevolence </w:t>
      </w:r>
      <w:r w:rsidRPr="005A1581">
        <w:rPr>
          <w:i/>
          <w:iCs/>
          <w:color w:val="000000" w:themeColor="text1"/>
        </w:rPr>
        <w:t>(ren),</w:t>
      </w:r>
      <w:r w:rsidRPr="005A1581">
        <w:rPr>
          <w:color w:val="000000" w:themeColor="text1"/>
        </w:rPr>
        <w:t xml:space="preserve"> righteousness </w:t>
      </w:r>
      <w:r w:rsidRPr="005A1581">
        <w:rPr>
          <w:i/>
          <w:iCs/>
          <w:color w:val="000000" w:themeColor="text1"/>
        </w:rPr>
        <w:t>(yi)</w:t>
      </w:r>
      <w:r w:rsidRPr="005A1581">
        <w:rPr>
          <w:color w:val="000000" w:themeColor="text1"/>
        </w:rPr>
        <w:t xml:space="preserve">, propriety </w:t>
      </w:r>
      <w:r w:rsidRPr="005A1581">
        <w:rPr>
          <w:i/>
          <w:iCs/>
          <w:color w:val="000000" w:themeColor="text1"/>
        </w:rPr>
        <w:t>(li),</w:t>
      </w:r>
      <w:r w:rsidRPr="005A1581">
        <w:rPr>
          <w:color w:val="000000" w:themeColor="text1"/>
        </w:rPr>
        <w:t xml:space="preserve"> wisdom </w:t>
      </w:r>
      <w:r w:rsidRPr="005A1581">
        <w:rPr>
          <w:i/>
          <w:iCs/>
          <w:color w:val="000000" w:themeColor="text1"/>
        </w:rPr>
        <w:t>(zhi),</w:t>
      </w:r>
      <w:r w:rsidRPr="005A1581">
        <w:rPr>
          <w:color w:val="000000" w:themeColor="text1"/>
        </w:rPr>
        <w:t xml:space="preserve"> and trustworthiness </w:t>
      </w:r>
      <w:r w:rsidRPr="005A1581">
        <w:rPr>
          <w:i/>
          <w:iCs/>
          <w:color w:val="000000" w:themeColor="text1"/>
        </w:rPr>
        <w:t>(xin)</w:t>
      </w:r>
      <w:r w:rsidRPr="005A1581">
        <w:rPr>
          <w:color w:val="000000" w:themeColor="text1"/>
        </w:rPr>
        <w:t>. All of these virtues are meant to teach and guide people to be good. In relation to this research, these five virtues may have positive effects on policy implementers, athletes and coaches, strengthening their moral standards and steering them away from cheating.</w:t>
      </w:r>
    </w:p>
    <w:p w14:paraId="7B19550D" w14:textId="5348C51D" w:rsidR="00C16A4A" w:rsidRPr="005A1581" w:rsidRDefault="00EA7DE9" w:rsidP="00EA7DE9">
      <w:pPr>
        <w:spacing w:line="360" w:lineRule="auto"/>
        <w:rPr>
          <w:color w:val="000000" w:themeColor="text1"/>
        </w:rPr>
      </w:pPr>
      <w:r w:rsidRPr="005A1581">
        <w:rPr>
          <w:color w:val="000000" w:themeColor="text1"/>
        </w:rPr>
        <w:t xml:space="preserve">Apart from these five basic virtues of Confucian philosophy, this research also reports on four social phenomena that derive from Confucian doctrine and may affect anti-doping policy implementation and code compliance: </w:t>
      </w:r>
      <w:r w:rsidR="00D94882" w:rsidRPr="005A1581">
        <w:rPr>
          <w:color w:val="000000" w:themeColor="text1"/>
        </w:rPr>
        <w:t xml:space="preserve">‘network-oriented society’, </w:t>
      </w:r>
      <w:r w:rsidRPr="005A1581">
        <w:rPr>
          <w:color w:val="000000" w:themeColor="text1"/>
        </w:rPr>
        <w:t>‘hierarchy’,</w:t>
      </w:r>
      <w:r w:rsidR="00D94882" w:rsidRPr="005A1581">
        <w:rPr>
          <w:color w:val="000000" w:themeColor="text1"/>
        </w:rPr>
        <w:t xml:space="preserve"> ‘middle way’</w:t>
      </w:r>
      <w:r w:rsidRPr="005A1581">
        <w:rPr>
          <w:color w:val="000000" w:themeColor="text1"/>
        </w:rPr>
        <w:t xml:space="preserve"> and ‘face’. These phenomena may have positive and negative effects on the anti-doping work in this research, </w:t>
      </w:r>
      <w:r w:rsidR="00D94882" w:rsidRPr="005A1581">
        <w:rPr>
          <w:color w:val="000000" w:themeColor="text1"/>
        </w:rPr>
        <w:t xml:space="preserve">and the study itself </w:t>
      </w:r>
      <w:r w:rsidRPr="005A1581">
        <w:rPr>
          <w:color w:val="000000" w:themeColor="text1"/>
        </w:rPr>
        <w:t>from data collection to data analysis.</w:t>
      </w:r>
    </w:p>
    <w:p w14:paraId="26A55607" w14:textId="77777777" w:rsidR="007734E0" w:rsidRPr="005A1581" w:rsidRDefault="007734E0" w:rsidP="007734E0">
      <w:pPr>
        <w:spacing w:line="360" w:lineRule="auto"/>
        <w:rPr>
          <w:color w:val="000000" w:themeColor="text1"/>
        </w:rPr>
      </w:pPr>
    </w:p>
    <w:p w14:paraId="02A274F7" w14:textId="4F739BBB" w:rsidR="00A765C5" w:rsidRPr="005A1581" w:rsidRDefault="00A765C5" w:rsidP="00234F98">
      <w:pPr>
        <w:pStyle w:val="Heading4"/>
        <w:spacing w:line="360" w:lineRule="auto"/>
        <w:rPr>
          <w:rFonts w:cs="Arial"/>
          <w:color w:val="000000" w:themeColor="text1"/>
        </w:rPr>
      </w:pPr>
      <w:r w:rsidRPr="005A1581">
        <w:rPr>
          <w:rFonts w:cs="Arial"/>
          <w:color w:val="000000" w:themeColor="text1"/>
        </w:rPr>
        <w:t xml:space="preserve">Network-oriented society </w:t>
      </w:r>
    </w:p>
    <w:p w14:paraId="34C92CB2" w14:textId="15E829D0" w:rsidR="00EA7DE9" w:rsidRPr="005A1581" w:rsidRDefault="00EA7DE9" w:rsidP="00EA7DE9">
      <w:pPr>
        <w:spacing w:line="360" w:lineRule="auto"/>
        <w:rPr>
          <w:color w:val="000000" w:themeColor="text1"/>
        </w:rPr>
      </w:pPr>
      <w:r w:rsidRPr="005A1581">
        <w:rPr>
          <w:color w:val="000000" w:themeColor="text1"/>
        </w:rPr>
        <w:t xml:space="preserve">In terms of the methodology, the researcher has already noted that the existence of a network-oriented society may have an impact on this research. During data </w:t>
      </w:r>
      <w:r w:rsidRPr="005A1581">
        <w:rPr>
          <w:color w:val="000000" w:themeColor="text1"/>
        </w:rPr>
        <w:lastRenderedPageBreak/>
        <w:t>collection, 37 interviews were conducted successfully</w:t>
      </w:r>
      <w:r w:rsidR="00EF12EC" w:rsidRPr="005A1581">
        <w:rPr>
          <w:color w:val="000000" w:themeColor="text1"/>
        </w:rPr>
        <w:t xml:space="preserve"> in China</w:t>
      </w:r>
      <w:r w:rsidRPr="005A1581">
        <w:rPr>
          <w:color w:val="000000" w:themeColor="text1"/>
        </w:rPr>
        <w:t xml:space="preserve">, and in nearly half of these, the interviewees were introduced by the Deputy Director of CHINADA. This contact had been made by the researcher’s supervisor through WADA. The other half of </w:t>
      </w:r>
      <w:r w:rsidR="00D94882" w:rsidRPr="005A1581">
        <w:rPr>
          <w:color w:val="000000" w:themeColor="text1"/>
        </w:rPr>
        <w:t xml:space="preserve">the </w:t>
      </w:r>
      <w:r w:rsidRPr="005A1581">
        <w:rPr>
          <w:color w:val="000000" w:themeColor="text1"/>
        </w:rPr>
        <w:t xml:space="preserve">participants were introduced by a friend of the researcher’s parents who works for the </w:t>
      </w:r>
      <w:r w:rsidRPr="005A1581">
        <w:rPr>
          <w:i/>
          <w:iCs/>
          <w:color w:val="000000" w:themeColor="text1"/>
        </w:rPr>
        <w:t>China Sports Daily</w:t>
      </w:r>
      <w:r w:rsidRPr="005A1581">
        <w:rPr>
          <w:color w:val="000000" w:themeColor="text1"/>
        </w:rPr>
        <w:t xml:space="preserve"> newspaper. Some of the participants in the research were reluctant to participate, and the researcher did not get any data from Sichuan province. In China, it is almost impossible for a researcher </w:t>
      </w:r>
      <w:r w:rsidR="00D94882" w:rsidRPr="005A1581">
        <w:rPr>
          <w:color w:val="000000" w:themeColor="text1"/>
        </w:rPr>
        <w:t xml:space="preserve">to get an interview regarding such a sensitive topic if they have </w:t>
      </w:r>
      <w:r w:rsidRPr="005A1581">
        <w:rPr>
          <w:color w:val="000000" w:themeColor="text1"/>
        </w:rPr>
        <w:t>only brought a letter of introduction from the university or sent emails to the participants directly</w:t>
      </w:r>
      <w:r w:rsidR="00D94882" w:rsidRPr="005A1581">
        <w:rPr>
          <w:color w:val="000000" w:themeColor="text1"/>
        </w:rPr>
        <w:t>.</w:t>
      </w:r>
      <w:r w:rsidRPr="005A1581">
        <w:rPr>
          <w:color w:val="000000" w:themeColor="text1"/>
        </w:rPr>
        <w:t xml:space="preserve"> </w:t>
      </w:r>
    </w:p>
    <w:p w14:paraId="3B528525" w14:textId="14170E34" w:rsidR="00B91360" w:rsidRPr="005A1581" w:rsidRDefault="00EA7DE9" w:rsidP="00EA7DE9">
      <w:pPr>
        <w:spacing w:line="360" w:lineRule="auto"/>
        <w:rPr>
          <w:color w:val="000000" w:themeColor="text1"/>
          <w:lang w:eastAsia="en-US"/>
        </w:rPr>
      </w:pPr>
      <w:r w:rsidRPr="005A1581">
        <w:rPr>
          <w:color w:val="000000" w:themeColor="text1"/>
        </w:rPr>
        <w:t>Based on the data</w:t>
      </w:r>
      <w:r w:rsidR="009D001D" w:rsidRPr="005A1581">
        <w:rPr>
          <w:color w:val="000000" w:themeColor="text1"/>
        </w:rPr>
        <w:t xml:space="preserve"> </w:t>
      </w:r>
      <w:r w:rsidRPr="005A1581">
        <w:rPr>
          <w:color w:val="000000" w:themeColor="text1"/>
        </w:rPr>
        <w:t xml:space="preserve">collection process and collected data, the immediate conclusion can be made that the network-oriented society in China may lead to limited access for researchers. On the other hand, this network-oriented society may also </w:t>
      </w:r>
      <w:r w:rsidR="009D001D" w:rsidRPr="005A1581">
        <w:rPr>
          <w:color w:val="000000" w:themeColor="text1"/>
        </w:rPr>
        <w:t>be</w:t>
      </w:r>
      <w:r w:rsidRPr="005A1581">
        <w:rPr>
          <w:color w:val="000000" w:themeColor="text1"/>
        </w:rPr>
        <w:t xml:space="preserve"> convenien</w:t>
      </w:r>
      <w:r w:rsidR="009D001D" w:rsidRPr="005A1581">
        <w:rPr>
          <w:color w:val="000000" w:themeColor="text1"/>
        </w:rPr>
        <w:t>t</w:t>
      </w:r>
      <w:r w:rsidRPr="005A1581">
        <w:rPr>
          <w:color w:val="000000" w:themeColor="text1"/>
        </w:rPr>
        <w:t xml:space="preserve"> for researchers who have a strong network of relationships in China. For example, if a researcher has a really close relationship with staff members who have dominant power in a certain group or area, it will be much easier for him or her to collect relevant data.</w:t>
      </w:r>
    </w:p>
    <w:p w14:paraId="1C22F532" w14:textId="77777777" w:rsidR="007734E0" w:rsidRPr="005A1581" w:rsidRDefault="007734E0" w:rsidP="007734E0">
      <w:pPr>
        <w:spacing w:line="360" w:lineRule="auto"/>
        <w:rPr>
          <w:color w:val="000000" w:themeColor="text1"/>
        </w:rPr>
      </w:pPr>
    </w:p>
    <w:p w14:paraId="67CABB99" w14:textId="678BD0A5" w:rsidR="00B91360" w:rsidRPr="005A1581" w:rsidRDefault="00B91360" w:rsidP="00B91360">
      <w:pPr>
        <w:pStyle w:val="Heading4"/>
        <w:spacing w:line="360" w:lineRule="auto"/>
        <w:rPr>
          <w:rFonts w:cs="Arial"/>
          <w:color w:val="000000" w:themeColor="text1"/>
        </w:rPr>
      </w:pPr>
      <w:r w:rsidRPr="005A1581">
        <w:rPr>
          <w:rFonts w:cs="Arial"/>
          <w:color w:val="000000" w:themeColor="text1"/>
        </w:rPr>
        <w:t>Hierarchy</w:t>
      </w:r>
    </w:p>
    <w:p w14:paraId="5475E845" w14:textId="77777777" w:rsidR="00EA7DE9" w:rsidRPr="005A1581" w:rsidRDefault="00EA7DE9" w:rsidP="00EA7DE9">
      <w:pPr>
        <w:spacing w:line="360" w:lineRule="auto"/>
        <w:rPr>
          <w:color w:val="000000" w:themeColor="text1"/>
        </w:rPr>
      </w:pPr>
      <w:r w:rsidRPr="005A1581">
        <w:rPr>
          <w:color w:val="000000" w:themeColor="text1"/>
        </w:rPr>
        <w:t xml:space="preserve">The informal hierarchy of different types of relationships in Confucian philosophy may also have both positive and negative effects on anti-doping policy implementation and Code compliance. </w:t>
      </w:r>
    </w:p>
    <w:p w14:paraId="4A5C7BFA" w14:textId="57B8282F" w:rsidR="00EA7DE9" w:rsidRPr="005A1581" w:rsidRDefault="00EA7DE9" w:rsidP="00EA7DE9">
      <w:pPr>
        <w:spacing w:line="360" w:lineRule="auto"/>
        <w:rPr>
          <w:color w:val="000000" w:themeColor="text1"/>
        </w:rPr>
      </w:pPr>
      <w:r w:rsidRPr="005A1581">
        <w:rPr>
          <w:color w:val="000000" w:themeColor="text1"/>
        </w:rPr>
        <w:t>The top-down approach to implementation adopted by the Chinese government not only relie</w:t>
      </w:r>
      <w:r w:rsidR="009D001D" w:rsidRPr="005A1581">
        <w:rPr>
          <w:color w:val="000000" w:themeColor="text1"/>
        </w:rPr>
        <w:t>s</w:t>
      </w:r>
      <w:r w:rsidRPr="005A1581">
        <w:rPr>
          <w:color w:val="000000" w:themeColor="text1"/>
        </w:rPr>
        <w:t xml:space="preserve"> on the formal administration system but may also have been influenced by the informal hierarchy. The other feature of Confuci</w:t>
      </w:r>
      <w:r w:rsidR="009D001D" w:rsidRPr="005A1581">
        <w:rPr>
          <w:color w:val="000000" w:themeColor="text1"/>
        </w:rPr>
        <w:t>an</w:t>
      </w:r>
      <w:r w:rsidRPr="005A1581">
        <w:rPr>
          <w:color w:val="000000" w:themeColor="text1"/>
        </w:rPr>
        <w:t xml:space="preserve"> doctrine is hierarchical relationships, which consist of superior and subordinate roles. CHINADA needs to comply with WADA and the Chinese central government, and the local anti-doping organisations need to comply with CHINADA. The athletes are at the bottom of the system, as they need to follow orders from their coaches and staff from the sports bureau. Younger athletes are requ</w:t>
      </w:r>
      <w:r w:rsidR="009D001D" w:rsidRPr="005A1581">
        <w:rPr>
          <w:color w:val="000000" w:themeColor="text1"/>
        </w:rPr>
        <w:t>ired</w:t>
      </w:r>
      <w:r w:rsidRPr="005A1581">
        <w:rPr>
          <w:color w:val="000000" w:themeColor="text1"/>
        </w:rPr>
        <w:t xml:space="preserve"> to respect their elders on the team. This may explain why the Chinese government can effectively adopt the top-down approach when implementing </w:t>
      </w:r>
      <w:r w:rsidR="009D001D" w:rsidRPr="005A1581">
        <w:rPr>
          <w:color w:val="000000" w:themeColor="text1"/>
        </w:rPr>
        <w:t>its</w:t>
      </w:r>
      <w:r w:rsidRPr="005A1581">
        <w:rPr>
          <w:color w:val="000000" w:themeColor="text1"/>
        </w:rPr>
        <w:t xml:space="preserve"> anti-doping </w:t>
      </w:r>
      <w:r w:rsidRPr="005A1581">
        <w:rPr>
          <w:color w:val="000000" w:themeColor="text1"/>
        </w:rPr>
        <w:lastRenderedPageBreak/>
        <w:t xml:space="preserve">policy. This informal hierarchy can also help explain why the central government has full control over street-level officials. </w:t>
      </w:r>
    </w:p>
    <w:p w14:paraId="0EE64819" w14:textId="5CC7C0F4" w:rsidR="007734E0" w:rsidRPr="005A1581" w:rsidRDefault="00EA7DE9" w:rsidP="00EA7DE9">
      <w:pPr>
        <w:spacing w:line="360" w:lineRule="auto"/>
        <w:rPr>
          <w:color w:val="000000" w:themeColor="text1"/>
        </w:rPr>
      </w:pPr>
      <w:r w:rsidRPr="005A1581">
        <w:rPr>
          <w:color w:val="000000" w:themeColor="text1"/>
        </w:rPr>
        <w:t xml:space="preserve">However, there are two sides to everything. </w:t>
      </w:r>
      <w:r w:rsidR="009D001D" w:rsidRPr="005A1581">
        <w:rPr>
          <w:color w:val="000000" w:themeColor="text1"/>
        </w:rPr>
        <w:t>T</w:t>
      </w:r>
      <w:r w:rsidRPr="005A1581">
        <w:rPr>
          <w:color w:val="000000" w:themeColor="text1"/>
        </w:rPr>
        <w:t>he full implementation of the anti-doping policy not only relies on the complete obedience of the street-level officials but also, and most importantly, on the superior’s correct and effective decision</w:t>
      </w:r>
      <w:r w:rsidR="009D001D" w:rsidRPr="005A1581">
        <w:rPr>
          <w:color w:val="000000" w:themeColor="text1"/>
        </w:rPr>
        <w:t>-</w:t>
      </w:r>
      <w:r w:rsidRPr="005A1581">
        <w:rPr>
          <w:color w:val="000000" w:themeColor="text1"/>
        </w:rPr>
        <w:t>making</w:t>
      </w:r>
      <w:r w:rsidR="009D001D" w:rsidRPr="005A1581">
        <w:rPr>
          <w:color w:val="000000" w:themeColor="text1"/>
        </w:rPr>
        <w:t>;</w:t>
      </w:r>
      <w:r w:rsidRPr="005A1581">
        <w:rPr>
          <w:color w:val="000000" w:themeColor="text1"/>
        </w:rPr>
        <w:t xml:space="preserve"> that is to say, if the superiors of the anti-doping system do not want athletes or subordinate staff to talk about anti-doping or intentionally hide something from researchers, the athletes have to follow their superior’s instructions</w:t>
      </w:r>
      <w:r w:rsidR="009D001D" w:rsidRPr="005A1581">
        <w:rPr>
          <w:color w:val="000000" w:themeColor="text1"/>
        </w:rPr>
        <w:t xml:space="preserve">. This being so, </w:t>
      </w:r>
      <w:r w:rsidRPr="005A1581">
        <w:rPr>
          <w:color w:val="000000" w:themeColor="text1"/>
        </w:rPr>
        <w:t xml:space="preserve">it will be challenging for researchers to discover what exactly China </w:t>
      </w:r>
      <w:r w:rsidR="009D001D" w:rsidRPr="005A1581">
        <w:rPr>
          <w:color w:val="000000" w:themeColor="text1"/>
        </w:rPr>
        <w:t>is doing in</w:t>
      </w:r>
      <w:r w:rsidRPr="005A1581">
        <w:rPr>
          <w:color w:val="000000" w:themeColor="text1"/>
        </w:rPr>
        <w:t xml:space="preserve"> anti-doping work.</w:t>
      </w:r>
      <w:r w:rsidR="007734E0" w:rsidRPr="005A1581">
        <w:rPr>
          <w:color w:val="000000" w:themeColor="text1"/>
        </w:rPr>
        <w:t xml:space="preserve"> </w:t>
      </w:r>
    </w:p>
    <w:p w14:paraId="140EEE55" w14:textId="77777777" w:rsidR="00FF6DDD" w:rsidRPr="005A1581" w:rsidRDefault="00FF6DDD" w:rsidP="00B91360">
      <w:pPr>
        <w:spacing w:line="360" w:lineRule="auto"/>
        <w:rPr>
          <w:color w:val="000000" w:themeColor="text1"/>
        </w:rPr>
      </w:pPr>
    </w:p>
    <w:p w14:paraId="0C60AEFA" w14:textId="7EFE5C4E" w:rsidR="00B91360" w:rsidRPr="005A1581" w:rsidRDefault="00FF6DDD" w:rsidP="00FF6DDD">
      <w:pPr>
        <w:pStyle w:val="Heading4"/>
        <w:spacing w:line="360" w:lineRule="auto"/>
        <w:rPr>
          <w:rFonts w:cs="Arial"/>
          <w:color w:val="000000" w:themeColor="text1"/>
        </w:rPr>
      </w:pPr>
      <w:r w:rsidRPr="005A1581">
        <w:rPr>
          <w:rFonts w:cs="Arial"/>
          <w:color w:val="000000" w:themeColor="text1"/>
        </w:rPr>
        <w:t xml:space="preserve">Middle way </w:t>
      </w:r>
    </w:p>
    <w:p w14:paraId="6D7D7DF1" w14:textId="5875DFCB" w:rsidR="00EA7DE9" w:rsidRPr="005A1581" w:rsidRDefault="00EA7DE9" w:rsidP="00EA7DE9">
      <w:pPr>
        <w:spacing w:line="360" w:lineRule="auto"/>
        <w:rPr>
          <w:color w:val="000000" w:themeColor="text1"/>
        </w:rPr>
      </w:pPr>
      <w:r w:rsidRPr="005A1581">
        <w:rPr>
          <w:color w:val="000000" w:themeColor="text1"/>
        </w:rPr>
        <w:t xml:space="preserve">The Chinese people are heavily influenced by the ‘middle way' or the ‘doctrine of the mean'. This is a really profound doctrine, and it </w:t>
      </w:r>
      <w:r w:rsidR="009D001D" w:rsidRPr="005A1581">
        <w:rPr>
          <w:color w:val="000000" w:themeColor="text1"/>
        </w:rPr>
        <w:t xml:space="preserve">describes a state which is very </w:t>
      </w:r>
      <w:r w:rsidRPr="005A1581">
        <w:rPr>
          <w:color w:val="000000" w:themeColor="text1"/>
        </w:rPr>
        <w:t xml:space="preserve">hard to achieve. In order to help readers understand the term </w:t>
      </w:r>
      <w:r w:rsidR="009D001D" w:rsidRPr="005A1581">
        <w:rPr>
          <w:color w:val="000000" w:themeColor="text1"/>
        </w:rPr>
        <w:t>‘m</w:t>
      </w:r>
      <w:r w:rsidRPr="005A1581">
        <w:rPr>
          <w:color w:val="000000" w:themeColor="text1"/>
        </w:rPr>
        <w:t xml:space="preserve">iddle </w:t>
      </w:r>
      <w:r w:rsidR="009D001D" w:rsidRPr="005A1581">
        <w:rPr>
          <w:color w:val="000000" w:themeColor="text1"/>
        </w:rPr>
        <w:t>w</w:t>
      </w:r>
      <w:r w:rsidRPr="005A1581">
        <w:rPr>
          <w:color w:val="000000" w:themeColor="text1"/>
        </w:rPr>
        <w:t>ay</w:t>
      </w:r>
      <w:r w:rsidR="009D001D" w:rsidRPr="005A1581">
        <w:rPr>
          <w:color w:val="000000" w:themeColor="text1"/>
        </w:rPr>
        <w:t>’</w:t>
      </w:r>
      <w:r w:rsidRPr="005A1581">
        <w:rPr>
          <w:color w:val="000000" w:themeColor="text1"/>
        </w:rPr>
        <w:t xml:space="preserve">, this research can explain it as simply a rational mode of action (Cheung et al., 2003) that avoids extremes. However, this definition raises a new question: how to define ‘rationality'. Regarding this research, if all policy implementers and compliers </w:t>
      </w:r>
      <w:r w:rsidR="00967342" w:rsidRPr="005A1581">
        <w:rPr>
          <w:color w:val="000000" w:themeColor="text1"/>
        </w:rPr>
        <w:t xml:space="preserve">have the same </w:t>
      </w:r>
      <w:r w:rsidRPr="005A1581">
        <w:rPr>
          <w:color w:val="000000" w:themeColor="text1"/>
        </w:rPr>
        <w:t>understand</w:t>
      </w:r>
      <w:r w:rsidR="00967342" w:rsidRPr="005A1581">
        <w:rPr>
          <w:color w:val="000000" w:themeColor="text1"/>
        </w:rPr>
        <w:t xml:space="preserve">ing of </w:t>
      </w:r>
      <w:r w:rsidRPr="005A1581">
        <w:rPr>
          <w:color w:val="000000" w:themeColor="text1"/>
        </w:rPr>
        <w:t xml:space="preserve">rationality </w:t>
      </w:r>
      <w:r w:rsidR="00967342" w:rsidRPr="005A1581">
        <w:rPr>
          <w:color w:val="000000" w:themeColor="text1"/>
        </w:rPr>
        <w:t>relating to</w:t>
      </w:r>
      <w:r w:rsidRPr="005A1581">
        <w:rPr>
          <w:color w:val="000000" w:themeColor="text1"/>
        </w:rPr>
        <w:t xml:space="preserve"> the anti-doping policy, this would ease achieving full implementation and high Code compliance. </w:t>
      </w:r>
    </w:p>
    <w:p w14:paraId="0255785F" w14:textId="43892FDA" w:rsidR="00EA7DE9" w:rsidRPr="005A1581" w:rsidRDefault="00EA7DE9" w:rsidP="00EA7DE9">
      <w:pPr>
        <w:spacing w:line="360" w:lineRule="auto"/>
        <w:rPr>
          <w:color w:val="000000" w:themeColor="text1"/>
        </w:rPr>
      </w:pPr>
      <w:r w:rsidRPr="005A1581">
        <w:rPr>
          <w:color w:val="000000" w:themeColor="text1"/>
        </w:rPr>
        <w:t>However, during the data collection process, the researcher reali</w:t>
      </w:r>
      <w:r w:rsidR="00967342" w:rsidRPr="005A1581">
        <w:rPr>
          <w:color w:val="000000" w:themeColor="text1"/>
        </w:rPr>
        <w:t>s</w:t>
      </w:r>
      <w:r w:rsidRPr="005A1581">
        <w:rPr>
          <w:color w:val="000000" w:themeColor="text1"/>
        </w:rPr>
        <w:t xml:space="preserve">ed that the </w:t>
      </w:r>
      <w:r w:rsidR="00967342" w:rsidRPr="005A1581">
        <w:rPr>
          <w:color w:val="000000" w:themeColor="text1"/>
        </w:rPr>
        <w:t>m</w:t>
      </w:r>
      <w:r w:rsidRPr="005A1581">
        <w:rPr>
          <w:color w:val="000000" w:themeColor="text1"/>
        </w:rPr>
        <w:t xml:space="preserve">iddle </w:t>
      </w:r>
      <w:r w:rsidR="00967342" w:rsidRPr="005A1581">
        <w:rPr>
          <w:color w:val="000000" w:themeColor="text1"/>
        </w:rPr>
        <w:t>w</w:t>
      </w:r>
      <w:r w:rsidRPr="005A1581">
        <w:rPr>
          <w:color w:val="000000" w:themeColor="text1"/>
        </w:rPr>
        <w:t xml:space="preserve">ay led people to become </w:t>
      </w:r>
      <w:r w:rsidR="00967342" w:rsidRPr="005A1581">
        <w:rPr>
          <w:color w:val="000000" w:themeColor="text1"/>
        </w:rPr>
        <w:t>over-cautious</w:t>
      </w:r>
      <w:r w:rsidRPr="005A1581">
        <w:rPr>
          <w:color w:val="000000" w:themeColor="text1"/>
        </w:rPr>
        <w:t xml:space="preserve"> and </w:t>
      </w:r>
      <w:r w:rsidR="00967342" w:rsidRPr="005A1581">
        <w:rPr>
          <w:color w:val="000000" w:themeColor="text1"/>
        </w:rPr>
        <w:t xml:space="preserve">to </w:t>
      </w:r>
      <w:r w:rsidRPr="005A1581">
        <w:rPr>
          <w:color w:val="000000" w:themeColor="text1"/>
        </w:rPr>
        <w:t xml:space="preserve">have a different way of understanding rationality. For example, officials who work for the government are supposed to be interested only in avoiding mistakes rather than gaining merit. In this research, after assessing the balance of the risks and rewards of the interview, the officials saw no reason or incentive to discuss doping, stating that saying something inappropriate could get them into big trouble and lead to adverse consequences. This is why staffers working for the sports bureau, </w:t>
      </w:r>
      <w:r w:rsidRPr="005A1581">
        <w:rPr>
          <w:i/>
          <w:iCs/>
          <w:color w:val="000000" w:themeColor="text1"/>
        </w:rPr>
        <w:t>China Sports Daily</w:t>
      </w:r>
      <w:r w:rsidRPr="005A1581">
        <w:rPr>
          <w:color w:val="000000" w:themeColor="text1"/>
        </w:rPr>
        <w:t>, or any organisation or department in the government need to be cautious when they talk about sensitive topics, as they may get into future trouble with a promotion or may possibly even get fired.</w:t>
      </w:r>
    </w:p>
    <w:p w14:paraId="23F784B1" w14:textId="61604D2A" w:rsidR="00EA7DE9" w:rsidRPr="005A1581" w:rsidRDefault="00EA7DE9" w:rsidP="00EA7DE9">
      <w:pPr>
        <w:spacing w:line="360" w:lineRule="auto"/>
        <w:rPr>
          <w:color w:val="000000" w:themeColor="text1"/>
        </w:rPr>
      </w:pPr>
      <w:r w:rsidRPr="005A1581">
        <w:rPr>
          <w:color w:val="000000" w:themeColor="text1"/>
        </w:rPr>
        <w:lastRenderedPageBreak/>
        <w:t xml:space="preserve">Moreover, some interviewees thought that not being extreme was </w:t>
      </w:r>
      <w:r w:rsidR="00967342" w:rsidRPr="005A1581">
        <w:rPr>
          <w:color w:val="000000" w:themeColor="text1"/>
        </w:rPr>
        <w:t>the same as</w:t>
      </w:r>
      <w:r w:rsidRPr="005A1581">
        <w:rPr>
          <w:color w:val="000000" w:themeColor="text1"/>
        </w:rPr>
        <w:t xml:space="preserve"> not being critical of anything. For this reason, several interviewees showed resistance or even refused when the researcher requested to record the interview. Some athletes and coaches agreed to do the interview, but on sensitive topics, they became extremely cautious or barely said a word. For instance, this happened with questions like, ‘What, in your opinion, are the major causes for doping among competitive sport athletes?’ or ‘Have you ever seen athletes who tested positive?’ </w:t>
      </w:r>
    </w:p>
    <w:p w14:paraId="7B3BC2D1" w14:textId="235623EA" w:rsidR="008C74D0" w:rsidRPr="005A1581" w:rsidRDefault="00EA7DE9" w:rsidP="007734E0">
      <w:pPr>
        <w:spacing w:line="360" w:lineRule="auto"/>
        <w:rPr>
          <w:color w:val="000000" w:themeColor="text1"/>
        </w:rPr>
      </w:pPr>
      <w:r w:rsidRPr="005A1581">
        <w:rPr>
          <w:color w:val="000000" w:themeColor="text1"/>
        </w:rPr>
        <w:t>The doctr</w:t>
      </w:r>
      <w:r w:rsidR="00EE3F20" w:rsidRPr="005A1581">
        <w:rPr>
          <w:color w:val="000000" w:themeColor="text1"/>
        </w:rPr>
        <w:t>ine of the mean plays a vital ro</w:t>
      </w:r>
      <w:r w:rsidRPr="005A1581">
        <w:rPr>
          <w:color w:val="000000" w:themeColor="text1"/>
        </w:rPr>
        <w:t xml:space="preserve">le in Confucian philosophy, but the majority of Chinese people misunderstand it. The consequence is that there is no criticism of the anti-doping policy. Moreover, the ‘limited access’ noted in the network-oriented society may also lead to receiving no critical feedback on the anti-doping policy. Both of these negative influences may impact the policy </w:t>
      </w:r>
      <w:r w:rsidR="000D26DB" w:rsidRPr="005A1581">
        <w:rPr>
          <w:color w:val="000000" w:themeColor="text1"/>
        </w:rPr>
        <w:t xml:space="preserve">stages model </w:t>
      </w:r>
      <w:r w:rsidRPr="005A1581">
        <w:rPr>
          <w:color w:val="000000" w:themeColor="text1"/>
        </w:rPr>
        <w:t xml:space="preserve">as it progresses slowly from policy evaluation to a new policy agenda or even halts completely. Consequently, the improvement of </w:t>
      </w:r>
      <w:r w:rsidR="00967342" w:rsidRPr="005A1581">
        <w:rPr>
          <w:color w:val="000000" w:themeColor="text1"/>
        </w:rPr>
        <w:t>C</w:t>
      </w:r>
      <w:r w:rsidRPr="005A1581">
        <w:rPr>
          <w:color w:val="000000" w:themeColor="text1"/>
        </w:rPr>
        <w:t>ode compliance will be hindered.</w:t>
      </w:r>
    </w:p>
    <w:p w14:paraId="4F0A4D3D" w14:textId="77777777" w:rsidR="007734E0" w:rsidRPr="005A1581" w:rsidRDefault="007734E0" w:rsidP="007734E0">
      <w:pPr>
        <w:rPr>
          <w:color w:val="000000" w:themeColor="text1"/>
          <w:lang w:eastAsia="en-US"/>
        </w:rPr>
      </w:pPr>
    </w:p>
    <w:p w14:paraId="7A4D8E80" w14:textId="09DE91A1" w:rsidR="00B91360" w:rsidRPr="005A1581" w:rsidRDefault="008C74D0" w:rsidP="00B91360">
      <w:pPr>
        <w:pStyle w:val="Heading4"/>
        <w:spacing w:line="360" w:lineRule="auto"/>
        <w:rPr>
          <w:rFonts w:cs="Arial"/>
          <w:color w:val="000000" w:themeColor="text1"/>
        </w:rPr>
      </w:pPr>
      <w:r w:rsidRPr="005A1581">
        <w:rPr>
          <w:rFonts w:cs="Arial"/>
          <w:color w:val="000000" w:themeColor="text1"/>
        </w:rPr>
        <w:t xml:space="preserve">Face </w:t>
      </w:r>
    </w:p>
    <w:p w14:paraId="3B54B2DA" w14:textId="075B4582" w:rsidR="00EA7DE9" w:rsidRPr="005A1581" w:rsidRDefault="00EA7DE9" w:rsidP="00EA7DE9">
      <w:pPr>
        <w:spacing w:line="360" w:lineRule="auto"/>
        <w:rPr>
          <w:color w:val="000000" w:themeColor="text1"/>
        </w:rPr>
      </w:pPr>
      <w:r w:rsidRPr="005A1581">
        <w:rPr>
          <w:color w:val="000000" w:themeColor="text1"/>
        </w:rPr>
        <w:t xml:space="preserve">Chinese people, including athletes and coaches, care a lot about </w:t>
      </w:r>
      <w:r w:rsidR="007B6ACF" w:rsidRPr="005A1581">
        <w:rPr>
          <w:color w:val="000000" w:themeColor="text1"/>
        </w:rPr>
        <w:t>‘</w:t>
      </w:r>
      <w:r w:rsidRPr="005A1581">
        <w:rPr>
          <w:color w:val="000000" w:themeColor="text1"/>
        </w:rPr>
        <w:t>face</w:t>
      </w:r>
      <w:r w:rsidR="007B6ACF" w:rsidRPr="005A1581">
        <w:rPr>
          <w:color w:val="000000" w:themeColor="text1"/>
        </w:rPr>
        <w:t>’</w:t>
      </w:r>
      <w:r w:rsidRPr="005A1581">
        <w:rPr>
          <w:color w:val="000000" w:themeColor="text1"/>
        </w:rPr>
        <w:t>. If athletes commit a doping violation, they lose face, and the consequences make it impossible for them to function properly in the community. As Hu (1944:45) concluded, ‘</w:t>
      </w:r>
      <w:r w:rsidR="007B6ACF" w:rsidRPr="005A1581">
        <w:rPr>
          <w:color w:val="000000" w:themeColor="text1"/>
        </w:rPr>
        <w:t>F</w:t>
      </w:r>
      <w:r w:rsidRPr="005A1581">
        <w:rPr>
          <w:color w:val="000000" w:themeColor="text1"/>
        </w:rPr>
        <w:t xml:space="preserve">ace is both a social sanction for enforcing moral standards and an internalised sanction.' Face is also not only about the individual; it is always about the group, and if athletes commit a doping violation during a national game, the consequence is that their teams, or even the provinces where they come from, will feel humiliated and consider themselves dishonourable. If athletes commit a doping violation during an international game, the whole of China will feel a loss of face. To avoid the adverse consequences of committing a doping violation, every actor will protect their image, their face. At the start of the 1990s, the Chinese sports strategy was about earning as many gold medals as possible in international competitions, especially the Olympics (Yang and Leung, 2008). As the Deputy Director of CHINADA noted at that time, the Chinese people thought </w:t>
      </w:r>
      <w:r w:rsidRPr="005A1581">
        <w:rPr>
          <w:color w:val="000000" w:themeColor="text1"/>
        </w:rPr>
        <w:lastRenderedPageBreak/>
        <w:t>that winning a gold medal was the most effective way to build national prestige. In other words, China wanted to gain face from other countries. China now cares more about anti-doping and wants to gain a better reputation for clean sports. Therefore, the Chinese government ha</w:t>
      </w:r>
      <w:r w:rsidR="007B6ACF" w:rsidRPr="005A1581">
        <w:rPr>
          <w:color w:val="000000" w:themeColor="text1"/>
        </w:rPr>
        <w:t>s</w:t>
      </w:r>
      <w:r w:rsidRPr="005A1581">
        <w:rPr>
          <w:color w:val="000000" w:themeColor="text1"/>
        </w:rPr>
        <w:t xml:space="preserve"> become a member of WADA, built up CHINADA to implement the anti-doping policy and tried to achieve Code compliance because </w:t>
      </w:r>
      <w:r w:rsidR="007B6ACF" w:rsidRPr="005A1581">
        <w:rPr>
          <w:color w:val="000000" w:themeColor="text1"/>
        </w:rPr>
        <w:t>it</w:t>
      </w:r>
      <w:r w:rsidRPr="005A1581">
        <w:rPr>
          <w:color w:val="000000" w:themeColor="text1"/>
        </w:rPr>
        <w:t xml:space="preserve"> think</w:t>
      </w:r>
      <w:r w:rsidR="007B6ACF" w:rsidRPr="005A1581">
        <w:rPr>
          <w:color w:val="000000" w:themeColor="text1"/>
        </w:rPr>
        <w:t>s</w:t>
      </w:r>
      <w:r w:rsidRPr="005A1581">
        <w:rPr>
          <w:color w:val="000000" w:themeColor="text1"/>
        </w:rPr>
        <w:t xml:space="preserve"> that, compared with a gold medal, playing in the sport cleanly can result in better face from the outside.</w:t>
      </w:r>
    </w:p>
    <w:p w14:paraId="4F0B8904" w14:textId="3B5E2DB0" w:rsidR="0078081C" w:rsidRPr="005A1581" w:rsidRDefault="00EA7DE9" w:rsidP="00EA7DE9">
      <w:pPr>
        <w:spacing w:line="360" w:lineRule="auto"/>
        <w:rPr>
          <w:color w:val="000000" w:themeColor="text1"/>
        </w:rPr>
      </w:pPr>
      <w:r w:rsidRPr="005A1581">
        <w:rPr>
          <w:color w:val="000000" w:themeColor="text1"/>
        </w:rPr>
        <w:t>However, face can also bring a negative impact to the anti-doping policy. This is because it is another way for the Chinese people to protect their reputations. For example, during the interviews, some of the athletes barely spoke about doping, maybe because they really had no such experience. However, some staff working for the government did not want to talk much about doping because they were worried about saying something inappropriate and damaging their team's, organisation's, or even country's reputation and face.</w:t>
      </w:r>
    </w:p>
    <w:p w14:paraId="27119784" w14:textId="77777777" w:rsidR="007734E0" w:rsidRPr="005A1581" w:rsidRDefault="007734E0" w:rsidP="007734E0">
      <w:pPr>
        <w:spacing w:line="360" w:lineRule="auto"/>
        <w:rPr>
          <w:color w:val="000000" w:themeColor="text1"/>
        </w:rPr>
      </w:pPr>
    </w:p>
    <w:p w14:paraId="00CF2D82" w14:textId="5EA886F9" w:rsidR="007734E0" w:rsidRPr="005A1581" w:rsidRDefault="00DD535E" w:rsidP="007734E0">
      <w:pPr>
        <w:pStyle w:val="Heading4"/>
        <w:spacing w:line="360" w:lineRule="auto"/>
        <w:rPr>
          <w:rFonts w:cs="Arial"/>
          <w:color w:val="000000" w:themeColor="text1"/>
        </w:rPr>
      </w:pPr>
      <w:r w:rsidRPr="005A1581">
        <w:rPr>
          <w:rFonts w:cs="Arial"/>
          <w:color w:val="000000" w:themeColor="text1"/>
        </w:rPr>
        <w:t xml:space="preserve">Conclusion </w:t>
      </w:r>
    </w:p>
    <w:p w14:paraId="38A24C2A" w14:textId="38BDD843" w:rsidR="000C4A4E" w:rsidRPr="005A1581" w:rsidRDefault="000C4A4E" w:rsidP="000C4A4E">
      <w:pPr>
        <w:spacing w:line="360" w:lineRule="auto"/>
        <w:rPr>
          <w:color w:val="000000" w:themeColor="text1"/>
        </w:rPr>
      </w:pPr>
      <w:r w:rsidRPr="005A1581">
        <w:rPr>
          <w:color w:val="000000" w:themeColor="text1"/>
        </w:rPr>
        <w:t xml:space="preserve">As noted extensively above, these four current social phenomena derived from Confucius' doctrine are not isolated but are intertwined. There is a really good example that occurred during the data collection. This research failed to collect any data from the Sichuan Province (as noted in the Chapter 6 data summary). It may have happened because the researcher's interview request was against the local sports bureau's managerial regulations, but it may also </w:t>
      </w:r>
      <w:r w:rsidR="007B6ACF" w:rsidRPr="005A1581">
        <w:rPr>
          <w:color w:val="000000" w:themeColor="text1"/>
        </w:rPr>
        <w:t xml:space="preserve">have </w:t>
      </w:r>
      <w:r w:rsidRPr="005A1581">
        <w:rPr>
          <w:color w:val="000000" w:themeColor="text1"/>
        </w:rPr>
        <w:t>be</w:t>
      </w:r>
      <w:r w:rsidR="007B6ACF" w:rsidRPr="005A1581">
        <w:rPr>
          <w:color w:val="000000" w:themeColor="text1"/>
        </w:rPr>
        <w:t>en</w:t>
      </w:r>
      <w:r w:rsidRPr="005A1581">
        <w:rPr>
          <w:color w:val="000000" w:themeColor="text1"/>
        </w:rPr>
        <w:t xml:space="preserve"> because the </w:t>
      </w:r>
      <w:r w:rsidR="007B6ACF" w:rsidRPr="005A1581">
        <w:rPr>
          <w:color w:val="000000" w:themeColor="text1"/>
        </w:rPr>
        <w:t xml:space="preserve">staff of the </w:t>
      </w:r>
      <w:r w:rsidRPr="005A1581">
        <w:rPr>
          <w:color w:val="000000" w:themeColor="text1"/>
        </w:rPr>
        <w:t xml:space="preserve">local sports bureau did not want to take on the risk of damaging their reputation or face if they were to say something inappropriate during the interview. </w:t>
      </w:r>
      <w:r w:rsidR="007B6ACF" w:rsidRPr="005A1581">
        <w:rPr>
          <w:color w:val="000000" w:themeColor="text1"/>
        </w:rPr>
        <w:t>After they rejected the interview, t</w:t>
      </w:r>
      <w:r w:rsidRPr="005A1581">
        <w:rPr>
          <w:color w:val="000000" w:themeColor="text1"/>
        </w:rPr>
        <w:t xml:space="preserve">hey did ask to know more about this research and the interview plans. When they </w:t>
      </w:r>
      <w:r w:rsidR="00C67BD1" w:rsidRPr="005A1581">
        <w:rPr>
          <w:color w:val="000000" w:themeColor="text1"/>
        </w:rPr>
        <w:t>found out that</w:t>
      </w:r>
      <w:r w:rsidRPr="005A1581">
        <w:rPr>
          <w:color w:val="000000" w:themeColor="text1"/>
        </w:rPr>
        <w:t xml:space="preserve"> CHINADA was part of the interview plan, they were happy to accept the interview if CHINADA would </w:t>
      </w:r>
      <w:r w:rsidR="00C67BD1" w:rsidRPr="005A1581">
        <w:rPr>
          <w:color w:val="000000" w:themeColor="text1"/>
        </w:rPr>
        <w:t>give</w:t>
      </w:r>
      <w:r w:rsidRPr="005A1581">
        <w:rPr>
          <w:color w:val="000000" w:themeColor="text1"/>
        </w:rPr>
        <w:t xml:space="preserve"> official permission. If the researcher had </w:t>
      </w:r>
      <w:r w:rsidR="00C67BD1" w:rsidRPr="005A1581">
        <w:rPr>
          <w:color w:val="000000" w:themeColor="text1"/>
        </w:rPr>
        <w:t xml:space="preserve">had </w:t>
      </w:r>
      <w:r w:rsidRPr="005A1581">
        <w:rPr>
          <w:color w:val="000000" w:themeColor="text1"/>
        </w:rPr>
        <w:t xml:space="preserve">a good enough </w:t>
      </w:r>
      <w:r w:rsidR="00DD4280" w:rsidRPr="005A1581">
        <w:rPr>
          <w:color w:val="000000" w:themeColor="text1"/>
        </w:rPr>
        <w:t>personal relationship with the Deputy D</w:t>
      </w:r>
      <w:r w:rsidRPr="005A1581">
        <w:rPr>
          <w:color w:val="000000" w:themeColor="text1"/>
        </w:rPr>
        <w:t>irect</w:t>
      </w:r>
      <w:r w:rsidR="00C67BD1" w:rsidRPr="005A1581">
        <w:rPr>
          <w:color w:val="000000" w:themeColor="text1"/>
        </w:rPr>
        <w:t>or</w:t>
      </w:r>
      <w:r w:rsidRPr="005A1581">
        <w:rPr>
          <w:color w:val="000000" w:themeColor="text1"/>
        </w:rPr>
        <w:t xml:space="preserve"> of CHINADA, it would </w:t>
      </w:r>
      <w:r w:rsidR="00C67BD1" w:rsidRPr="005A1581">
        <w:rPr>
          <w:color w:val="000000" w:themeColor="text1"/>
        </w:rPr>
        <w:t xml:space="preserve">have </w:t>
      </w:r>
      <w:r w:rsidRPr="005A1581">
        <w:rPr>
          <w:color w:val="000000" w:themeColor="text1"/>
        </w:rPr>
        <w:t>be</w:t>
      </w:r>
      <w:r w:rsidR="00C67BD1" w:rsidRPr="005A1581">
        <w:rPr>
          <w:color w:val="000000" w:themeColor="text1"/>
        </w:rPr>
        <w:t>en</w:t>
      </w:r>
      <w:r w:rsidRPr="005A1581">
        <w:rPr>
          <w:color w:val="000000" w:themeColor="text1"/>
        </w:rPr>
        <w:t xml:space="preserve"> easier for him to get this official permission. Additionally, this also reflects the top-down approach and informal hierarchy; if </w:t>
      </w:r>
      <w:r w:rsidR="00C67BD1" w:rsidRPr="005A1581">
        <w:rPr>
          <w:color w:val="000000" w:themeColor="text1"/>
        </w:rPr>
        <w:t>a</w:t>
      </w:r>
      <w:r w:rsidRPr="005A1581">
        <w:rPr>
          <w:color w:val="000000" w:themeColor="text1"/>
        </w:rPr>
        <w:t xml:space="preserve"> researcher can get official permission from CHINADA, then the Sichuan local sports bureau can just ignore </w:t>
      </w:r>
      <w:r w:rsidRPr="005A1581">
        <w:rPr>
          <w:color w:val="000000" w:themeColor="text1"/>
        </w:rPr>
        <w:lastRenderedPageBreak/>
        <w:t>its managerial regulation and accept the interview.</w:t>
      </w:r>
    </w:p>
    <w:p w14:paraId="67431899" w14:textId="616586E8" w:rsidR="00D13A6F" w:rsidRPr="005A1581" w:rsidRDefault="000C4A4E" w:rsidP="000C4A4E">
      <w:pPr>
        <w:spacing w:line="360" w:lineRule="auto"/>
        <w:rPr>
          <w:color w:val="000000" w:themeColor="text1"/>
        </w:rPr>
      </w:pPr>
      <w:r w:rsidRPr="005A1581">
        <w:rPr>
          <w:color w:val="000000" w:themeColor="text1"/>
        </w:rPr>
        <w:t>As can be seen, the Confucian philosophy is deeply rooted in Chinese society and has a strong impact on people’s behaviour. However, it is still hard to say with authority that the anti-doping policy implementers</w:t>
      </w:r>
      <w:r w:rsidR="00BF5247" w:rsidRPr="005A1581">
        <w:rPr>
          <w:color w:val="000000" w:themeColor="text1"/>
        </w:rPr>
        <w:t>’</w:t>
      </w:r>
      <w:r w:rsidRPr="005A1581">
        <w:rPr>
          <w:color w:val="000000" w:themeColor="text1"/>
        </w:rPr>
        <w:t xml:space="preserve"> and compliers’ behaviour is a hundred per cent influenced by culture. The only conclusion that can be made is that some of the participants’ behaviour may be influenced by culture or even </w:t>
      </w:r>
      <w:r w:rsidR="00BF5247" w:rsidRPr="005A1581">
        <w:rPr>
          <w:color w:val="000000" w:themeColor="text1"/>
        </w:rPr>
        <w:t xml:space="preserve">by </w:t>
      </w:r>
      <w:r w:rsidRPr="005A1581">
        <w:rPr>
          <w:color w:val="000000" w:themeColor="text1"/>
        </w:rPr>
        <w:t>personality. These points still enhance this study’s ability to develop a more comprehensive understanding of the questions and challenges that may be faced around sensitive topics during the research.</w:t>
      </w:r>
    </w:p>
    <w:p w14:paraId="294A60B3" w14:textId="77777777" w:rsidR="000817CF" w:rsidRPr="005A1581" w:rsidRDefault="000817CF" w:rsidP="00333E9A">
      <w:pPr>
        <w:spacing w:line="360" w:lineRule="auto"/>
        <w:rPr>
          <w:color w:val="000000" w:themeColor="text1"/>
        </w:rPr>
      </w:pPr>
    </w:p>
    <w:p w14:paraId="4843129B" w14:textId="7F8C3B52" w:rsidR="004239B0" w:rsidRPr="005A1581" w:rsidRDefault="004239B0" w:rsidP="00333E9A">
      <w:pPr>
        <w:pStyle w:val="Heading2"/>
        <w:spacing w:line="360" w:lineRule="auto"/>
        <w:rPr>
          <w:rFonts w:cs="Arial"/>
          <w:color w:val="000000" w:themeColor="text1"/>
        </w:rPr>
      </w:pPr>
      <w:bookmarkStart w:id="371" w:name="_Toc12790051"/>
      <w:r w:rsidRPr="005A1581">
        <w:rPr>
          <w:rFonts w:cs="Arial"/>
          <w:color w:val="000000" w:themeColor="text1"/>
        </w:rPr>
        <w:t>Summary</w:t>
      </w:r>
      <w:bookmarkEnd w:id="371"/>
      <w:r w:rsidRPr="005A1581">
        <w:rPr>
          <w:rFonts w:cs="Arial"/>
          <w:color w:val="000000" w:themeColor="text1"/>
        </w:rPr>
        <w:t xml:space="preserve"> </w:t>
      </w:r>
    </w:p>
    <w:p w14:paraId="7FF11FEA" w14:textId="033CC0C4" w:rsidR="00CE4B82" w:rsidRPr="005A1581" w:rsidRDefault="00CE4B82" w:rsidP="00CE4B82">
      <w:pPr>
        <w:spacing w:line="360" w:lineRule="auto"/>
        <w:rPr>
          <w:color w:val="000000" w:themeColor="text1"/>
        </w:rPr>
      </w:pPr>
      <w:r w:rsidRPr="005A1581">
        <w:rPr>
          <w:color w:val="000000" w:themeColor="text1"/>
        </w:rPr>
        <w:t xml:space="preserve">This chapter </w:t>
      </w:r>
      <w:r w:rsidR="00BF5247" w:rsidRPr="005A1581">
        <w:rPr>
          <w:color w:val="000000" w:themeColor="text1"/>
        </w:rPr>
        <w:t xml:space="preserve">has </w:t>
      </w:r>
      <w:r w:rsidRPr="005A1581">
        <w:rPr>
          <w:color w:val="000000" w:themeColor="text1"/>
        </w:rPr>
        <w:t xml:space="preserve">presented </w:t>
      </w:r>
      <w:r w:rsidR="00BF5247" w:rsidRPr="005A1581">
        <w:rPr>
          <w:color w:val="000000" w:themeColor="text1"/>
        </w:rPr>
        <w:t xml:space="preserve">the impact of </w:t>
      </w:r>
      <w:r w:rsidRPr="005A1581">
        <w:rPr>
          <w:color w:val="000000" w:themeColor="text1"/>
        </w:rPr>
        <w:t>institutions on anti-doping policy implementation, from WADA to CHINADA, ultimately focusing on the people involved.</w:t>
      </w:r>
    </w:p>
    <w:p w14:paraId="606250E9" w14:textId="20105054" w:rsidR="00CE4B82" w:rsidRPr="005A1581" w:rsidRDefault="00CE4B82" w:rsidP="00CE4B82">
      <w:pPr>
        <w:spacing w:line="360" w:lineRule="auto"/>
        <w:rPr>
          <w:color w:val="000000" w:themeColor="text1"/>
        </w:rPr>
      </w:pPr>
      <w:r w:rsidRPr="005A1581">
        <w:rPr>
          <w:color w:val="000000" w:themeColor="text1"/>
        </w:rPr>
        <w:t xml:space="preserve">WADA, as the leader of the international anti-doping network, is trying to bring about harmonious </w:t>
      </w:r>
      <w:r w:rsidR="00BF5247" w:rsidRPr="005A1581">
        <w:rPr>
          <w:color w:val="000000" w:themeColor="text1"/>
        </w:rPr>
        <w:t>regulation</w:t>
      </w:r>
      <w:r w:rsidRPr="005A1581">
        <w:rPr>
          <w:color w:val="000000" w:themeColor="text1"/>
        </w:rPr>
        <w:t xml:space="preserve"> worldwide. CHINADA, as the main policy implementer in China, has to comply with both WADA and the Chinese central government. Due to the isomorphism of the institutions, CHINADA has some elements in common with other NADOs</w:t>
      </w:r>
      <w:r w:rsidR="00BF5247" w:rsidRPr="005A1581">
        <w:rPr>
          <w:color w:val="000000" w:themeColor="text1"/>
        </w:rPr>
        <w:t>; h</w:t>
      </w:r>
      <w:r w:rsidRPr="005A1581">
        <w:rPr>
          <w:color w:val="000000" w:themeColor="text1"/>
        </w:rPr>
        <w:t>owever, the Chinese policy system is unique, and the implementation of the anti-doping policy in China is also un</w:t>
      </w:r>
      <w:r w:rsidR="001D52D2" w:rsidRPr="005A1581">
        <w:rPr>
          <w:color w:val="000000" w:themeColor="text1"/>
        </w:rPr>
        <w:t>ique. Consequently, evaluating C</w:t>
      </w:r>
      <w:r w:rsidRPr="005A1581">
        <w:rPr>
          <w:color w:val="000000" w:themeColor="text1"/>
        </w:rPr>
        <w:t xml:space="preserve">ode compliance is complicated, especially since behaviour has a significant effect on compliance. </w:t>
      </w:r>
    </w:p>
    <w:p w14:paraId="36C6F30E" w14:textId="1A92A42D" w:rsidR="00CE4B82" w:rsidRPr="005A1581" w:rsidRDefault="00CE4B82" w:rsidP="00CE4B82">
      <w:pPr>
        <w:spacing w:line="360" w:lineRule="auto"/>
        <w:rPr>
          <w:color w:val="000000" w:themeColor="text1"/>
        </w:rPr>
      </w:pPr>
      <w:r w:rsidRPr="005A1581">
        <w:rPr>
          <w:color w:val="000000" w:themeColor="text1"/>
        </w:rPr>
        <w:t xml:space="preserve">It is difficult to evaluate the effects of the anti-doping policy implementation in China. Given the Chinese political context of strict information confidentiality, the employees of governmental organisations </w:t>
      </w:r>
      <w:r w:rsidR="00BF5247" w:rsidRPr="005A1581">
        <w:rPr>
          <w:color w:val="000000" w:themeColor="text1"/>
        </w:rPr>
        <w:t>we</w:t>
      </w:r>
      <w:r w:rsidRPr="005A1581">
        <w:rPr>
          <w:color w:val="000000" w:themeColor="text1"/>
        </w:rPr>
        <w:t>re not at liberty to discuss many of the researcher’s questions. Some participants who barely spoke or even declined to be interviewed may have been affected by that culture.</w:t>
      </w:r>
    </w:p>
    <w:p w14:paraId="096735F5" w14:textId="2CE6762A" w:rsidR="00CE4B82" w:rsidRPr="005A1581" w:rsidRDefault="00CE4B82" w:rsidP="00CE4B82">
      <w:pPr>
        <w:spacing w:line="360" w:lineRule="auto"/>
        <w:rPr>
          <w:color w:val="000000" w:themeColor="text1"/>
        </w:rPr>
      </w:pPr>
      <w:r w:rsidRPr="005A1581">
        <w:rPr>
          <w:color w:val="000000" w:themeColor="text1"/>
        </w:rPr>
        <w:t xml:space="preserve">Specifically, </w:t>
      </w:r>
      <w:r w:rsidR="00421CA7" w:rsidRPr="005A1581">
        <w:rPr>
          <w:color w:val="000000" w:themeColor="text1"/>
        </w:rPr>
        <w:t xml:space="preserve">an individual’s relationship with their </w:t>
      </w:r>
      <w:r w:rsidRPr="005A1581">
        <w:rPr>
          <w:color w:val="000000" w:themeColor="text1"/>
        </w:rPr>
        <w:t xml:space="preserve">superior plays a critical role in the fight against doping. Interestingly, there are characteristics of Chinese culture that can have both negative and positive effects on anti-doping work, such as ‘informal hierarchy’ and ‘face’. According to Chinese cultural beliefs, one must </w:t>
      </w:r>
      <w:r w:rsidRPr="005A1581">
        <w:rPr>
          <w:color w:val="000000" w:themeColor="text1"/>
        </w:rPr>
        <w:lastRenderedPageBreak/>
        <w:t xml:space="preserve">always defer to one’s superior, and as a result, superiors can affect their subordinates’ behaviour substantially. </w:t>
      </w:r>
      <w:r w:rsidR="00421CA7" w:rsidRPr="005A1581">
        <w:rPr>
          <w:color w:val="000000" w:themeColor="text1"/>
        </w:rPr>
        <w:t>As</w:t>
      </w:r>
      <w:r w:rsidRPr="005A1581">
        <w:rPr>
          <w:color w:val="000000" w:themeColor="text1"/>
        </w:rPr>
        <w:t xml:space="preserve"> the above sections have discussed, culture can influence subordinates’ behaviour both positively and </w:t>
      </w:r>
      <w:r w:rsidR="005A5235" w:rsidRPr="005A1581">
        <w:rPr>
          <w:color w:val="000000" w:themeColor="text1"/>
        </w:rPr>
        <w:t>negatively. All</w:t>
      </w:r>
      <w:r w:rsidRPr="005A1581">
        <w:rPr>
          <w:color w:val="000000" w:themeColor="text1"/>
        </w:rPr>
        <w:t xml:space="preserve"> in all, because of the specific features of Chinese culture, it is likely that the current anti-doping policy will be implemented smoothly throughout the country and, consequently, achieve a high rate of </w:t>
      </w:r>
      <w:r w:rsidR="001D52D2" w:rsidRPr="005A1581">
        <w:rPr>
          <w:color w:val="000000" w:themeColor="text1"/>
        </w:rPr>
        <w:t xml:space="preserve">Code </w:t>
      </w:r>
      <w:r w:rsidRPr="005A1581">
        <w:rPr>
          <w:color w:val="000000" w:themeColor="text1"/>
        </w:rPr>
        <w:t>compliance. However, there is also a risk of doping violations</w:t>
      </w:r>
      <w:r w:rsidR="00421CA7" w:rsidRPr="005A1581">
        <w:rPr>
          <w:color w:val="000000" w:themeColor="text1"/>
        </w:rPr>
        <w:t xml:space="preserve"> being hidden</w:t>
      </w:r>
      <w:r w:rsidRPr="005A1581">
        <w:rPr>
          <w:color w:val="000000" w:themeColor="text1"/>
        </w:rPr>
        <w:t xml:space="preserve">, and the </w:t>
      </w:r>
      <w:r w:rsidR="002D6AF0" w:rsidRPr="005A1581">
        <w:rPr>
          <w:color w:val="000000" w:themeColor="text1"/>
        </w:rPr>
        <w:t>transpa</w:t>
      </w:r>
      <w:r w:rsidR="004A7B7B" w:rsidRPr="005A1581">
        <w:rPr>
          <w:color w:val="000000" w:themeColor="text1"/>
        </w:rPr>
        <w:t>re</w:t>
      </w:r>
      <w:r w:rsidR="002D6AF0" w:rsidRPr="005A1581">
        <w:rPr>
          <w:color w:val="000000" w:themeColor="text1"/>
        </w:rPr>
        <w:t>ncy</w:t>
      </w:r>
      <w:r w:rsidRPr="005A1581">
        <w:rPr>
          <w:color w:val="000000" w:themeColor="text1"/>
        </w:rPr>
        <w:t xml:space="preserve"> of administration is low. </w:t>
      </w:r>
    </w:p>
    <w:p w14:paraId="578DB19F" w14:textId="0F35871B" w:rsidR="00CE4B82" w:rsidRPr="005A1581" w:rsidRDefault="00CE4B82" w:rsidP="00CE4B82">
      <w:pPr>
        <w:spacing w:line="360" w:lineRule="auto"/>
        <w:rPr>
          <w:color w:val="000000" w:themeColor="text1"/>
        </w:rPr>
      </w:pPr>
      <w:r w:rsidRPr="005A1581">
        <w:rPr>
          <w:color w:val="000000" w:themeColor="text1"/>
        </w:rPr>
        <w:t xml:space="preserve">Lastly, the third theme of Code compliance in China </w:t>
      </w:r>
      <w:r w:rsidR="00421CA7" w:rsidRPr="005A1581">
        <w:rPr>
          <w:color w:val="000000" w:themeColor="text1"/>
        </w:rPr>
        <w:t>has been</w:t>
      </w:r>
      <w:r w:rsidRPr="005A1581">
        <w:rPr>
          <w:color w:val="000000" w:themeColor="text1"/>
        </w:rPr>
        <w:t xml:space="preserve"> addressed</w:t>
      </w:r>
      <w:r w:rsidR="00421CA7" w:rsidRPr="005A1581">
        <w:rPr>
          <w:color w:val="000000" w:themeColor="text1"/>
        </w:rPr>
        <w:t>, that is the particular cultural factors</w:t>
      </w:r>
      <w:r w:rsidRPr="005A1581">
        <w:rPr>
          <w:color w:val="000000" w:themeColor="text1"/>
        </w:rPr>
        <w:t>. The</w:t>
      </w:r>
      <w:r w:rsidR="00421CA7" w:rsidRPr="005A1581">
        <w:rPr>
          <w:color w:val="000000" w:themeColor="text1"/>
        </w:rPr>
        <w:t>se</w:t>
      </w:r>
      <w:r w:rsidRPr="005A1581">
        <w:rPr>
          <w:color w:val="000000" w:themeColor="text1"/>
        </w:rPr>
        <w:t xml:space="preserve"> sub-themes are concluded from the informal institutions and include all the factors that may have an impact on people's behaviours. With regard to China, the sub-themes </w:t>
      </w:r>
      <w:r w:rsidR="00421CA7" w:rsidRPr="005A1581">
        <w:rPr>
          <w:color w:val="000000" w:themeColor="text1"/>
        </w:rPr>
        <w:t>are</w:t>
      </w:r>
      <w:r w:rsidRPr="005A1581">
        <w:rPr>
          <w:color w:val="000000" w:themeColor="text1"/>
        </w:rPr>
        <w:t xml:space="preserve"> '</w:t>
      </w:r>
      <w:r w:rsidR="00421CA7" w:rsidRPr="005A1581">
        <w:rPr>
          <w:color w:val="000000" w:themeColor="text1"/>
        </w:rPr>
        <w:t>n</w:t>
      </w:r>
      <w:r w:rsidRPr="005A1581">
        <w:rPr>
          <w:color w:val="000000" w:themeColor="text1"/>
        </w:rPr>
        <w:t>etwork-</w:t>
      </w:r>
      <w:r w:rsidR="00421CA7" w:rsidRPr="005A1581">
        <w:rPr>
          <w:color w:val="000000" w:themeColor="text1"/>
        </w:rPr>
        <w:t>o</w:t>
      </w:r>
      <w:r w:rsidRPr="005A1581">
        <w:rPr>
          <w:color w:val="000000" w:themeColor="text1"/>
        </w:rPr>
        <w:t xml:space="preserve">riented </w:t>
      </w:r>
      <w:r w:rsidR="00421CA7" w:rsidRPr="005A1581">
        <w:rPr>
          <w:color w:val="000000" w:themeColor="text1"/>
        </w:rPr>
        <w:t>s</w:t>
      </w:r>
      <w:r w:rsidRPr="005A1581">
        <w:rPr>
          <w:color w:val="000000" w:themeColor="text1"/>
        </w:rPr>
        <w:t>ociety,' '</w:t>
      </w:r>
      <w:r w:rsidR="00421CA7" w:rsidRPr="005A1581">
        <w:rPr>
          <w:color w:val="000000" w:themeColor="text1"/>
        </w:rPr>
        <w:t>i</w:t>
      </w:r>
      <w:r w:rsidRPr="005A1581">
        <w:rPr>
          <w:color w:val="000000" w:themeColor="text1"/>
        </w:rPr>
        <w:t xml:space="preserve">nformal </w:t>
      </w:r>
      <w:r w:rsidR="00421CA7" w:rsidRPr="005A1581">
        <w:rPr>
          <w:color w:val="000000" w:themeColor="text1"/>
        </w:rPr>
        <w:t>h</w:t>
      </w:r>
      <w:r w:rsidRPr="005A1581">
        <w:rPr>
          <w:color w:val="000000" w:themeColor="text1"/>
        </w:rPr>
        <w:t>ierarchy,' '</w:t>
      </w:r>
      <w:r w:rsidR="00421CA7" w:rsidRPr="005A1581">
        <w:rPr>
          <w:color w:val="000000" w:themeColor="text1"/>
        </w:rPr>
        <w:t>m</w:t>
      </w:r>
      <w:r w:rsidRPr="005A1581">
        <w:rPr>
          <w:color w:val="000000" w:themeColor="text1"/>
        </w:rPr>
        <w:t xml:space="preserve">iddle </w:t>
      </w:r>
      <w:r w:rsidR="00421CA7" w:rsidRPr="005A1581">
        <w:rPr>
          <w:color w:val="000000" w:themeColor="text1"/>
        </w:rPr>
        <w:t>w</w:t>
      </w:r>
      <w:r w:rsidRPr="005A1581">
        <w:rPr>
          <w:color w:val="000000" w:themeColor="text1"/>
        </w:rPr>
        <w:t xml:space="preserve">ay' </w:t>
      </w:r>
      <w:r w:rsidR="00421CA7" w:rsidRPr="005A1581">
        <w:rPr>
          <w:color w:val="000000" w:themeColor="text1"/>
        </w:rPr>
        <w:t>and ‘face’.</w:t>
      </w:r>
    </w:p>
    <w:p w14:paraId="094D634F" w14:textId="7D0690E2" w:rsidR="00D13A6F" w:rsidRPr="005A1581" w:rsidRDefault="00D13A6F" w:rsidP="00D13A6F">
      <w:pPr>
        <w:spacing w:line="360" w:lineRule="auto"/>
        <w:rPr>
          <w:color w:val="000000" w:themeColor="text1"/>
        </w:rPr>
      </w:pPr>
    </w:p>
    <w:p w14:paraId="78E79674" w14:textId="77777777" w:rsidR="00D13A6F" w:rsidRPr="005A1581" w:rsidRDefault="00D13A6F" w:rsidP="00D13A6F">
      <w:pPr>
        <w:rPr>
          <w:color w:val="000000" w:themeColor="text1"/>
          <w:lang w:eastAsia="en-US"/>
        </w:rPr>
      </w:pPr>
    </w:p>
    <w:p w14:paraId="2EF1E756" w14:textId="77777777" w:rsidR="00D13A6F" w:rsidRPr="005A1581" w:rsidRDefault="00D13A6F" w:rsidP="00D13A6F">
      <w:pPr>
        <w:rPr>
          <w:color w:val="000000" w:themeColor="text1"/>
          <w:lang w:eastAsia="en-US"/>
        </w:rPr>
      </w:pPr>
    </w:p>
    <w:p w14:paraId="1EDCD4F3" w14:textId="7B55C02D" w:rsidR="00FE6646" w:rsidRPr="005A1581" w:rsidRDefault="0027035D" w:rsidP="00333E9A">
      <w:pPr>
        <w:pStyle w:val="Heading1"/>
        <w:spacing w:line="360" w:lineRule="auto"/>
        <w:ind w:left="432"/>
        <w:rPr>
          <w:color w:val="000000" w:themeColor="text1"/>
        </w:rPr>
      </w:pPr>
      <w:bookmarkStart w:id="372" w:name="_Toc519541544"/>
      <w:bookmarkStart w:id="373" w:name="_Toc520835583"/>
      <w:bookmarkStart w:id="374" w:name="_Toc12790052"/>
      <w:r w:rsidRPr="005A1581">
        <w:rPr>
          <w:color w:val="000000" w:themeColor="text1"/>
        </w:rPr>
        <w:lastRenderedPageBreak/>
        <w:t>Conclusion</w:t>
      </w:r>
      <w:bookmarkEnd w:id="372"/>
      <w:bookmarkEnd w:id="373"/>
      <w:bookmarkEnd w:id="374"/>
    </w:p>
    <w:p w14:paraId="2C3EFB2F" w14:textId="77777777" w:rsidR="000817CF" w:rsidRPr="005A1581" w:rsidRDefault="000817CF" w:rsidP="00333E9A">
      <w:pPr>
        <w:spacing w:line="360" w:lineRule="auto"/>
        <w:rPr>
          <w:color w:val="000000" w:themeColor="text1"/>
          <w:lang w:eastAsia="en-US"/>
        </w:rPr>
      </w:pPr>
    </w:p>
    <w:p w14:paraId="352157DB" w14:textId="59274B5A" w:rsidR="004F61C2" w:rsidRPr="005A1581" w:rsidRDefault="004F61C2" w:rsidP="00333E9A">
      <w:pPr>
        <w:pStyle w:val="Heading2"/>
        <w:spacing w:line="360" w:lineRule="auto"/>
        <w:rPr>
          <w:rFonts w:cs="Arial"/>
          <w:color w:val="000000" w:themeColor="text1"/>
        </w:rPr>
      </w:pPr>
      <w:bookmarkStart w:id="375" w:name="_Toc520835586"/>
      <w:bookmarkStart w:id="376" w:name="_Toc12790053"/>
      <w:r w:rsidRPr="005A1581">
        <w:rPr>
          <w:rFonts w:cs="Arial"/>
          <w:color w:val="000000" w:themeColor="text1"/>
        </w:rPr>
        <w:t>Introduction</w:t>
      </w:r>
      <w:bookmarkEnd w:id="375"/>
      <w:bookmarkEnd w:id="376"/>
    </w:p>
    <w:p w14:paraId="223CCCDE" w14:textId="35A2ABBF" w:rsidR="00D8792C" w:rsidRPr="005A1581" w:rsidRDefault="005A5235" w:rsidP="00333E9A">
      <w:pPr>
        <w:spacing w:line="360" w:lineRule="auto"/>
        <w:rPr>
          <w:color w:val="000000" w:themeColor="text1"/>
        </w:rPr>
      </w:pPr>
      <w:r w:rsidRPr="005A1581">
        <w:rPr>
          <w:color w:val="000000" w:themeColor="text1"/>
        </w:rPr>
        <w:t xml:space="preserve">The aim of the study was to evaluate Code compliance in China on the basis of individual experience, and the use and implementation of the anti-doping policy. That fundamental aim has been achieved, as this research adopted </w:t>
      </w:r>
      <w:r w:rsidR="00421CA7" w:rsidRPr="005A1581">
        <w:rPr>
          <w:color w:val="000000" w:themeColor="text1"/>
        </w:rPr>
        <w:t>a</w:t>
      </w:r>
      <w:r w:rsidRPr="005A1581">
        <w:rPr>
          <w:color w:val="000000" w:themeColor="text1"/>
        </w:rPr>
        <w:t xml:space="preserve"> novel way to evaluate compliance through the discourse of peoples' experiences </w:t>
      </w:r>
      <w:r w:rsidR="00421CA7" w:rsidRPr="005A1581">
        <w:rPr>
          <w:color w:val="000000" w:themeColor="text1"/>
        </w:rPr>
        <w:t>of</w:t>
      </w:r>
      <w:r w:rsidRPr="005A1581">
        <w:rPr>
          <w:color w:val="000000" w:themeColor="text1"/>
        </w:rPr>
        <w:t xml:space="preserve"> the current implementation of public policy related to anti-doping.</w:t>
      </w:r>
    </w:p>
    <w:p w14:paraId="483E808D" w14:textId="04D93BE9" w:rsidR="00376E9D" w:rsidRPr="005A1581" w:rsidRDefault="004F61C2" w:rsidP="00333E9A">
      <w:pPr>
        <w:spacing w:line="360" w:lineRule="auto"/>
        <w:rPr>
          <w:color w:val="000000" w:themeColor="text1"/>
        </w:rPr>
      </w:pPr>
      <w:r w:rsidRPr="005A1581">
        <w:rPr>
          <w:color w:val="000000" w:themeColor="text1"/>
        </w:rPr>
        <w:t>The next section</w:t>
      </w:r>
      <w:r w:rsidR="008F7AA7" w:rsidRPr="005A1581">
        <w:rPr>
          <w:color w:val="000000" w:themeColor="text1"/>
        </w:rPr>
        <w:t xml:space="preserve"> </w:t>
      </w:r>
      <w:r w:rsidR="00AE7AF8" w:rsidRPr="005A1581">
        <w:rPr>
          <w:color w:val="000000" w:themeColor="text1"/>
        </w:rPr>
        <w:t>will</w:t>
      </w:r>
      <w:r w:rsidR="008F7AA7" w:rsidRPr="005A1581">
        <w:rPr>
          <w:color w:val="000000" w:themeColor="text1"/>
        </w:rPr>
        <w:t xml:space="preserve"> </w:t>
      </w:r>
      <w:r w:rsidR="00AE7AF8" w:rsidRPr="005A1581">
        <w:rPr>
          <w:color w:val="000000" w:themeColor="text1"/>
        </w:rPr>
        <w:t>provide</w:t>
      </w:r>
      <w:r w:rsidR="008F7AA7" w:rsidRPr="005A1581">
        <w:rPr>
          <w:color w:val="000000" w:themeColor="text1"/>
        </w:rPr>
        <w:t xml:space="preserve"> </w:t>
      </w:r>
      <w:r w:rsidR="00AE7AF8" w:rsidRPr="005A1581">
        <w:rPr>
          <w:color w:val="000000" w:themeColor="text1"/>
        </w:rPr>
        <w:t>a</w:t>
      </w:r>
      <w:r w:rsidR="008F7AA7" w:rsidRPr="005A1581">
        <w:rPr>
          <w:color w:val="000000" w:themeColor="text1"/>
        </w:rPr>
        <w:t xml:space="preserve"> </w:t>
      </w:r>
      <w:r w:rsidR="00AE7AF8" w:rsidRPr="005A1581">
        <w:rPr>
          <w:color w:val="000000" w:themeColor="text1"/>
        </w:rPr>
        <w:t>summary</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contribution</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this</w:t>
      </w:r>
      <w:r w:rsidR="008F7AA7" w:rsidRPr="005A1581">
        <w:rPr>
          <w:color w:val="000000" w:themeColor="text1"/>
        </w:rPr>
        <w:t xml:space="preserve"> </w:t>
      </w:r>
      <w:r w:rsidR="00AE7AF8" w:rsidRPr="005A1581">
        <w:rPr>
          <w:color w:val="000000" w:themeColor="text1"/>
        </w:rPr>
        <w:t>study</w:t>
      </w:r>
      <w:r w:rsidR="008F7AA7" w:rsidRPr="005A1581">
        <w:rPr>
          <w:color w:val="000000" w:themeColor="text1"/>
        </w:rPr>
        <w:t xml:space="preserve"> </w:t>
      </w:r>
      <w:r w:rsidR="00AE7AF8" w:rsidRPr="005A1581">
        <w:rPr>
          <w:color w:val="000000" w:themeColor="text1"/>
        </w:rPr>
        <w:t>from</w:t>
      </w:r>
      <w:r w:rsidR="008F7AA7" w:rsidRPr="005A1581">
        <w:rPr>
          <w:color w:val="000000" w:themeColor="text1"/>
        </w:rPr>
        <w:t xml:space="preserve"> </w:t>
      </w:r>
      <w:r w:rsidR="00AE7AF8" w:rsidRPr="005A1581">
        <w:rPr>
          <w:color w:val="000000" w:themeColor="text1"/>
        </w:rPr>
        <w:t>three</w:t>
      </w:r>
      <w:r w:rsidR="008F7AA7" w:rsidRPr="005A1581">
        <w:rPr>
          <w:color w:val="000000" w:themeColor="text1"/>
        </w:rPr>
        <w:t xml:space="preserve"> </w:t>
      </w:r>
      <w:r w:rsidR="00AE7AF8" w:rsidRPr="005A1581">
        <w:rPr>
          <w:color w:val="000000" w:themeColor="text1"/>
        </w:rPr>
        <w:t>perspectives:</w:t>
      </w:r>
      <w:r w:rsidR="008F7AA7" w:rsidRPr="005A1581">
        <w:rPr>
          <w:color w:val="000000" w:themeColor="text1"/>
        </w:rPr>
        <w:t xml:space="preserve"> </w:t>
      </w:r>
      <w:r w:rsidR="00AE7AF8" w:rsidRPr="005A1581">
        <w:rPr>
          <w:color w:val="000000" w:themeColor="text1"/>
        </w:rPr>
        <w:t>theoretical</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methodological</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AE7AF8" w:rsidRPr="005A1581">
        <w:rPr>
          <w:color w:val="000000" w:themeColor="text1"/>
        </w:rPr>
        <w:t>practice-based.</w:t>
      </w:r>
      <w:r w:rsidR="008F7AA7" w:rsidRPr="005A1581">
        <w:rPr>
          <w:color w:val="000000" w:themeColor="text1"/>
        </w:rPr>
        <w:t xml:space="preserve"> </w:t>
      </w:r>
      <w:r w:rsidR="00AE7AF8" w:rsidRPr="005A1581">
        <w:rPr>
          <w:color w:val="000000" w:themeColor="text1"/>
        </w:rPr>
        <w:t>It</w:t>
      </w:r>
      <w:r w:rsidR="008F7AA7" w:rsidRPr="005A1581">
        <w:rPr>
          <w:color w:val="000000" w:themeColor="text1"/>
        </w:rPr>
        <w:t xml:space="preserve"> </w:t>
      </w:r>
      <w:r w:rsidR="00AE7AF8" w:rsidRPr="005A1581">
        <w:rPr>
          <w:color w:val="000000" w:themeColor="text1"/>
        </w:rPr>
        <w:t>will</w:t>
      </w:r>
      <w:r w:rsidR="008F7AA7" w:rsidRPr="005A1581">
        <w:rPr>
          <w:color w:val="000000" w:themeColor="text1"/>
        </w:rPr>
        <w:t xml:space="preserve"> </w:t>
      </w:r>
      <w:r w:rsidR="00AE7AF8" w:rsidRPr="005A1581">
        <w:rPr>
          <w:color w:val="000000" w:themeColor="text1"/>
        </w:rPr>
        <w:t>also</w:t>
      </w:r>
      <w:r w:rsidR="008F7AA7" w:rsidRPr="005A1581">
        <w:rPr>
          <w:color w:val="000000" w:themeColor="text1"/>
        </w:rPr>
        <w:t xml:space="preserve"> </w:t>
      </w:r>
      <w:r w:rsidR="00AE7AF8" w:rsidRPr="005A1581">
        <w:rPr>
          <w:color w:val="000000" w:themeColor="text1"/>
        </w:rPr>
        <w:t>present</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implications</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study</w:t>
      </w:r>
      <w:r w:rsidR="008F7AA7" w:rsidRPr="005A1581">
        <w:rPr>
          <w:color w:val="000000" w:themeColor="text1"/>
        </w:rPr>
        <w:t xml:space="preserve"> </w:t>
      </w:r>
      <w:r w:rsidR="00AE7AF8" w:rsidRPr="005A1581">
        <w:rPr>
          <w:color w:val="000000" w:themeColor="text1"/>
        </w:rPr>
        <w:t>for</w:t>
      </w:r>
      <w:r w:rsidR="008F7AA7" w:rsidRPr="005A1581">
        <w:rPr>
          <w:color w:val="000000" w:themeColor="text1"/>
        </w:rPr>
        <w:t xml:space="preserve"> </w:t>
      </w:r>
      <w:r w:rsidR="00641421" w:rsidRPr="005A1581">
        <w:rPr>
          <w:color w:val="000000" w:themeColor="text1"/>
        </w:rPr>
        <w:t>CHINADA</w:t>
      </w:r>
      <w:r w:rsidRPr="005A1581">
        <w:rPr>
          <w:color w:val="000000" w:themeColor="text1"/>
        </w:rPr>
        <w:t xml:space="preserve">, </w:t>
      </w:r>
      <w:r w:rsidR="002D20E5" w:rsidRPr="005A1581">
        <w:rPr>
          <w:color w:val="000000" w:themeColor="text1"/>
        </w:rPr>
        <w:t xml:space="preserve">the </w:t>
      </w:r>
      <w:r w:rsidR="00C2558A" w:rsidRPr="005A1581">
        <w:rPr>
          <w:color w:val="000000" w:themeColor="text1"/>
        </w:rPr>
        <w:t>local anti-doping agencies</w:t>
      </w:r>
      <w:r w:rsidR="002D20E5" w:rsidRPr="005A1581">
        <w:rPr>
          <w:color w:val="000000" w:themeColor="text1"/>
        </w:rPr>
        <w:t>,</w:t>
      </w:r>
      <w:r w:rsidR="008F7AA7" w:rsidRPr="005A1581">
        <w:rPr>
          <w:color w:val="000000" w:themeColor="text1"/>
        </w:rPr>
        <w:t xml:space="preserve"> </w:t>
      </w:r>
      <w:r w:rsidR="00AE7AF8" w:rsidRPr="005A1581">
        <w:rPr>
          <w:color w:val="000000" w:themeColor="text1"/>
        </w:rPr>
        <w:t>Chinese</w:t>
      </w:r>
      <w:r w:rsidR="008F7AA7" w:rsidRPr="005A1581">
        <w:rPr>
          <w:color w:val="000000" w:themeColor="text1"/>
        </w:rPr>
        <w:t xml:space="preserve"> </w:t>
      </w:r>
      <w:r w:rsidR="00AE7AF8"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other</w:t>
      </w:r>
      <w:r w:rsidR="008F7AA7" w:rsidRPr="005A1581">
        <w:rPr>
          <w:color w:val="000000" w:themeColor="text1"/>
        </w:rPr>
        <w:t xml:space="preserve"> </w:t>
      </w:r>
      <w:r w:rsidR="00AE7AF8" w:rsidRPr="005A1581">
        <w:rPr>
          <w:color w:val="000000" w:themeColor="text1"/>
        </w:rPr>
        <w:t>NADAs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900065" w:rsidRPr="005A1581">
        <w:rPr>
          <w:color w:val="000000" w:themeColor="text1"/>
        </w:rPr>
        <w:t>WADA</w:t>
      </w:r>
      <w:r w:rsidR="00AE7AF8" w:rsidRPr="005A1581">
        <w:rPr>
          <w:color w:val="000000" w:themeColor="text1"/>
        </w:rPr>
        <w:t>.</w:t>
      </w:r>
      <w:r w:rsidR="008F7AA7" w:rsidRPr="005A1581">
        <w:rPr>
          <w:color w:val="000000" w:themeColor="text1"/>
        </w:rPr>
        <w:t xml:space="preserve"> </w:t>
      </w:r>
      <w:r w:rsidR="00AE7AF8" w:rsidRPr="005A1581">
        <w:rPr>
          <w:color w:val="000000" w:themeColor="text1"/>
        </w:rPr>
        <w:t>Section</w:t>
      </w:r>
      <w:r w:rsidR="008F7AA7" w:rsidRPr="005A1581">
        <w:rPr>
          <w:color w:val="000000" w:themeColor="text1"/>
        </w:rPr>
        <w:t xml:space="preserve"> </w:t>
      </w:r>
      <w:r w:rsidR="00AE7AF8" w:rsidRPr="005A1581">
        <w:rPr>
          <w:color w:val="000000" w:themeColor="text1"/>
        </w:rPr>
        <w:t>9.3</w:t>
      </w:r>
      <w:r w:rsidR="008F7AA7" w:rsidRPr="005A1581">
        <w:rPr>
          <w:color w:val="000000" w:themeColor="text1"/>
        </w:rPr>
        <w:t xml:space="preserve"> </w:t>
      </w:r>
      <w:r w:rsidR="00AE7AF8" w:rsidRPr="005A1581">
        <w:rPr>
          <w:color w:val="000000" w:themeColor="text1"/>
        </w:rPr>
        <w:t>will</w:t>
      </w:r>
      <w:r w:rsidR="008F7AA7" w:rsidRPr="005A1581">
        <w:rPr>
          <w:color w:val="000000" w:themeColor="text1"/>
        </w:rPr>
        <w:t xml:space="preserve"> </w:t>
      </w:r>
      <w:r w:rsidR="00AE7AF8" w:rsidRPr="005A1581">
        <w:rPr>
          <w:color w:val="000000" w:themeColor="text1"/>
        </w:rPr>
        <w:t>demonstrate</w:t>
      </w:r>
      <w:r w:rsidR="008F7AA7" w:rsidRPr="005A1581">
        <w:rPr>
          <w:color w:val="000000" w:themeColor="text1"/>
        </w:rPr>
        <w:t xml:space="preserve"> </w:t>
      </w:r>
      <w:r w:rsidR="00AE7AF8" w:rsidRPr="005A1581">
        <w:rPr>
          <w:color w:val="000000" w:themeColor="text1"/>
        </w:rPr>
        <w:t>how</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study</w:t>
      </w:r>
      <w:r w:rsidR="00E278AD" w:rsidRPr="005A1581">
        <w:rPr>
          <w:color w:val="000000" w:themeColor="text1"/>
        </w:rPr>
        <w:t>’</w:t>
      </w:r>
      <w:r w:rsidR="00AE7AF8" w:rsidRPr="005A1581">
        <w:rPr>
          <w:color w:val="000000" w:themeColor="text1"/>
        </w:rPr>
        <w:t>s</w:t>
      </w:r>
      <w:r w:rsidR="008F7AA7" w:rsidRPr="005A1581">
        <w:rPr>
          <w:color w:val="000000" w:themeColor="text1"/>
        </w:rPr>
        <w:t xml:space="preserve"> </w:t>
      </w:r>
      <w:r w:rsidR="00AE7AF8" w:rsidRPr="005A1581">
        <w:rPr>
          <w:color w:val="000000" w:themeColor="text1"/>
        </w:rPr>
        <w:t>objectives</w:t>
      </w:r>
      <w:r w:rsidR="008F7AA7" w:rsidRPr="005A1581">
        <w:rPr>
          <w:color w:val="000000" w:themeColor="text1"/>
        </w:rPr>
        <w:t xml:space="preserve"> </w:t>
      </w:r>
      <w:r w:rsidR="00AE7AF8" w:rsidRPr="005A1581">
        <w:rPr>
          <w:color w:val="000000" w:themeColor="text1"/>
        </w:rPr>
        <w:t>were</w:t>
      </w:r>
      <w:r w:rsidR="008F7AA7" w:rsidRPr="005A1581">
        <w:rPr>
          <w:color w:val="000000" w:themeColor="text1"/>
        </w:rPr>
        <w:t xml:space="preserve"> </w:t>
      </w:r>
      <w:r w:rsidR="00AE7AF8" w:rsidRPr="005A1581">
        <w:rPr>
          <w:color w:val="000000" w:themeColor="text1"/>
        </w:rPr>
        <w:t>achieved</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how</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conclusion</w:t>
      </w:r>
      <w:r w:rsidR="008F7AA7" w:rsidRPr="005A1581">
        <w:rPr>
          <w:color w:val="000000" w:themeColor="text1"/>
        </w:rPr>
        <w:t xml:space="preserve"> </w:t>
      </w:r>
      <w:r w:rsidR="00AE7AF8" w:rsidRPr="005A1581">
        <w:rPr>
          <w:color w:val="000000" w:themeColor="text1"/>
        </w:rPr>
        <w:t>was</w:t>
      </w:r>
      <w:r w:rsidR="008F7AA7" w:rsidRPr="005A1581">
        <w:rPr>
          <w:color w:val="000000" w:themeColor="text1"/>
        </w:rPr>
        <w:t xml:space="preserve"> </w:t>
      </w:r>
      <w:r w:rsidR="00AE7AF8" w:rsidRPr="005A1581">
        <w:rPr>
          <w:color w:val="000000" w:themeColor="text1"/>
        </w:rPr>
        <w:t>developed.</w:t>
      </w:r>
      <w:r w:rsidR="008F7AA7" w:rsidRPr="005A1581">
        <w:rPr>
          <w:color w:val="000000" w:themeColor="text1"/>
        </w:rPr>
        <w:t xml:space="preserve"> </w:t>
      </w:r>
      <w:r w:rsidR="00AE7AF8" w:rsidRPr="005A1581">
        <w:rPr>
          <w:color w:val="000000" w:themeColor="text1"/>
        </w:rPr>
        <w:t>Section</w:t>
      </w:r>
      <w:r w:rsidR="008F7AA7" w:rsidRPr="005A1581">
        <w:rPr>
          <w:color w:val="000000" w:themeColor="text1"/>
        </w:rPr>
        <w:t xml:space="preserve"> </w:t>
      </w:r>
      <w:r w:rsidR="00AE7AF8" w:rsidRPr="005A1581">
        <w:rPr>
          <w:color w:val="000000" w:themeColor="text1"/>
        </w:rPr>
        <w:t>9.4</w:t>
      </w:r>
      <w:r w:rsidR="008F7AA7" w:rsidRPr="005A1581">
        <w:rPr>
          <w:color w:val="000000" w:themeColor="text1"/>
        </w:rPr>
        <w:t xml:space="preserve"> </w:t>
      </w:r>
      <w:r w:rsidR="00AE7AF8" w:rsidRPr="005A1581">
        <w:rPr>
          <w:color w:val="000000" w:themeColor="text1"/>
        </w:rPr>
        <w:t>will</w:t>
      </w:r>
      <w:r w:rsidR="008F7AA7" w:rsidRPr="005A1581">
        <w:rPr>
          <w:color w:val="000000" w:themeColor="text1"/>
        </w:rPr>
        <w:t xml:space="preserve"> </w:t>
      </w:r>
      <w:r w:rsidR="00AE7AF8" w:rsidRPr="005A1581">
        <w:rPr>
          <w:color w:val="000000" w:themeColor="text1"/>
        </w:rPr>
        <w:t>present</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limitations</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this</w:t>
      </w:r>
      <w:r w:rsidR="008F7AA7" w:rsidRPr="005A1581">
        <w:rPr>
          <w:color w:val="000000" w:themeColor="text1"/>
        </w:rPr>
        <w:t xml:space="preserve"> </w:t>
      </w:r>
      <w:r w:rsidR="00AE7AF8" w:rsidRPr="005A1581">
        <w:rPr>
          <w:color w:val="000000" w:themeColor="text1"/>
        </w:rPr>
        <w:t>study</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Pr="005A1581">
        <w:rPr>
          <w:color w:val="000000" w:themeColor="text1"/>
        </w:rPr>
        <w:t>suggestions</w:t>
      </w:r>
      <w:r w:rsidR="008F7AA7" w:rsidRPr="005A1581">
        <w:rPr>
          <w:color w:val="000000" w:themeColor="text1"/>
        </w:rPr>
        <w:t xml:space="preserve"> </w:t>
      </w:r>
      <w:r w:rsidR="00AE7AF8" w:rsidRPr="005A1581">
        <w:rPr>
          <w:color w:val="000000" w:themeColor="text1"/>
        </w:rPr>
        <w:t>for</w:t>
      </w:r>
      <w:r w:rsidR="008F7AA7" w:rsidRPr="005A1581">
        <w:rPr>
          <w:color w:val="000000" w:themeColor="text1"/>
        </w:rPr>
        <w:t xml:space="preserve"> </w:t>
      </w:r>
      <w:r w:rsidR="00AE7AF8" w:rsidRPr="005A1581">
        <w:rPr>
          <w:color w:val="000000" w:themeColor="text1"/>
        </w:rPr>
        <w:t>future</w:t>
      </w:r>
      <w:r w:rsidR="008F7AA7" w:rsidRPr="005A1581">
        <w:rPr>
          <w:color w:val="000000" w:themeColor="text1"/>
        </w:rPr>
        <w:t xml:space="preserve"> </w:t>
      </w:r>
      <w:r w:rsidR="00AE7AF8" w:rsidRPr="005A1581">
        <w:rPr>
          <w:color w:val="000000" w:themeColor="text1"/>
        </w:rPr>
        <w:t>research</w:t>
      </w:r>
      <w:r w:rsidRPr="005A1581">
        <w:rPr>
          <w:color w:val="000000" w:themeColor="text1"/>
        </w:rPr>
        <w:t>.</w:t>
      </w:r>
    </w:p>
    <w:p w14:paraId="0736F246" w14:textId="77777777" w:rsidR="000817CF" w:rsidRPr="005A1581" w:rsidRDefault="000817CF" w:rsidP="00333E9A">
      <w:pPr>
        <w:spacing w:line="360" w:lineRule="auto"/>
        <w:rPr>
          <w:color w:val="000000" w:themeColor="text1"/>
        </w:rPr>
      </w:pPr>
    </w:p>
    <w:p w14:paraId="0922EBD4" w14:textId="1B2C310F" w:rsidR="00C01DB0" w:rsidRPr="005A1581" w:rsidRDefault="00AA36DF" w:rsidP="00333E9A">
      <w:pPr>
        <w:pStyle w:val="Heading2"/>
        <w:spacing w:line="360" w:lineRule="auto"/>
        <w:rPr>
          <w:rFonts w:cs="Arial"/>
          <w:color w:val="000000" w:themeColor="text1"/>
        </w:rPr>
      </w:pPr>
      <w:bookmarkStart w:id="377" w:name="_Toc520835587"/>
      <w:bookmarkStart w:id="378" w:name="_Toc12790054"/>
      <w:r w:rsidRPr="005A1581">
        <w:rPr>
          <w:rFonts w:cs="Arial"/>
          <w:color w:val="000000" w:themeColor="text1"/>
        </w:rPr>
        <w:t>O</w:t>
      </w:r>
      <w:r w:rsidR="006F3F4A" w:rsidRPr="005A1581">
        <w:rPr>
          <w:rFonts w:cs="Arial"/>
          <w:color w:val="000000" w:themeColor="text1"/>
        </w:rPr>
        <w:t>verall</w:t>
      </w:r>
      <w:r w:rsidR="008F7AA7" w:rsidRPr="005A1581">
        <w:rPr>
          <w:rFonts w:cs="Arial"/>
          <w:color w:val="000000" w:themeColor="text1"/>
        </w:rPr>
        <w:t xml:space="preserve"> </w:t>
      </w:r>
      <w:bookmarkEnd w:id="377"/>
      <w:r w:rsidR="006F3F4A" w:rsidRPr="005A1581">
        <w:rPr>
          <w:rFonts w:cs="Arial"/>
          <w:color w:val="000000" w:themeColor="text1"/>
        </w:rPr>
        <w:t>contributions</w:t>
      </w:r>
      <w:bookmarkEnd w:id="378"/>
    </w:p>
    <w:p w14:paraId="5F98D092" w14:textId="1CDC0F72" w:rsidR="00C01DB0" w:rsidRPr="005A1581" w:rsidRDefault="00AE7AF8"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thesis</w:t>
      </w:r>
      <w:r w:rsidR="008F7AA7" w:rsidRPr="005A1581">
        <w:rPr>
          <w:color w:val="000000" w:themeColor="text1"/>
        </w:rPr>
        <w:t xml:space="preserve"> </w:t>
      </w:r>
      <w:r w:rsidRPr="005A1581">
        <w:rPr>
          <w:color w:val="000000" w:themeColor="text1"/>
        </w:rPr>
        <w:t>makes</w:t>
      </w:r>
      <w:r w:rsidR="008F7AA7" w:rsidRPr="005A1581">
        <w:rPr>
          <w:color w:val="000000" w:themeColor="text1"/>
        </w:rPr>
        <w:t xml:space="preserve"> </w:t>
      </w:r>
      <w:r w:rsidRPr="005A1581">
        <w:rPr>
          <w:color w:val="000000" w:themeColor="text1"/>
        </w:rPr>
        <w:t>four</w:t>
      </w:r>
      <w:r w:rsidR="008F7AA7" w:rsidRPr="005A1581">
        <w:rPr>
          <w:color w:val="000000" w:themeColor="text1"/>
        </w:rPr>
        <w:t xml:space="preserve"> </w:t>
      </w:r>
      <w:r w:rsidRPr="005A1581">
        <w:rPr>
          <w:color w:val="000000" w:themeColor="text1"/>
        </w:rPr>
        <w:t>significant</w:t>
      </w:r>
      <w:r w:rsidR="008F7AA7" w:rsidRPr="005A1581">
        <w:rPr>
          <w:color w:val="000000" w:themeColor="text1"/>
        </w:rPr>
        <w:t xml:space="preserve"> </w:t>
      </w:r>
      <w:r w:rsidRPr="005A1581">
        <w:rPr>
          <w:color w:val="000000" w:themeColor="text1"/>
        </w:rPr>
        <w:t>contributions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our</w:t>
      </w:r>
      <w:r w:rsidR="008F7AA7" w:rsidRPr="005A1581">
        <w:rPr>
          <w:color w:val="000000" w:themeColor="text1"/>
        </w:rPr>
        <w:t xml:space="preserve"> </w:t>
      </w:r>
      <w:r w:rsidRPr="005A1581">
        <w:rPr>
          <w:color w:val="000000" w:themeColor="text1"/>
        </w:rPr>
        <w:t>knowledge</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exploring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structure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system</w:t>
      </w:r>
      <w:r w:rsidR="00421CA7" w:rsidRPr="005A1581">
        <w:rPr>
          <w:color w:val="000000" w:themeColor="text1"/>
        </w:rPr>
        <w:t xml:space="preserve"> and</w:t>
      </w:r>
      <w:r w:rsidR="004F61C2" w:rsidRPr="005A1581">
        <w:rPr>
          <w:color w:val="000000" w:themeColor="text1"/>
        </w:rPr>
        <w:t xml:space="preserve"> how the policy can be implemented</w:t>
      </w:r>
      <w:r w:rsidR="00EC4704" w:rsidRPr="005A1581">
        <w:rPr>
          <w:color w:val="000000" w:themeColor="text1"/>
        </w:rPr>
        <w:t>;</w:t>
      </w:r>
      <w:r w:rsidR="004F61C2" w:rsidRPr="005A1581">
        <w:rPr>
          <w:color w:val="000000" w:themeColor="text1"/>
        </w:rPr>
        <w:t xml:space="preserve"> h</w:t>
      </w:r>
      <w:r w:rsidRPr="005A1581">
        <w:rPr>
          <w:color w:val="000000" w:themeColor="text1"/>
        </w:rPr>
        <w:t>ow</w:t>
      </w:r>
      <w:r w:rsidR="008F7AA7" w:rsidRPr="005A1581">
        <w:rPr>
          <w:color w:val="000000" w:themeColor="text1"/>
        </w:rPr>
        <w:t xml:space="preserve"> </w:t>
      </w:r>
      <w:r w:rsidR="00CD2918" w:rsidRPr="005A1581">
        <w:rPr>
          <w:color w:val="000000" w:themeColor="text1"/>
        </w:rPr>
        <w:t>sociological institutionalist</w:t>
      </w:r>
      <w:r w:rsidR="00421CA7" w:rsidRPr="005A1581">
        <w:rPr>
          <w:color w:val="000000" w:themeColor="text1"/>
        </w:rPr>
        <w:t xml:space="preserve"> model</w:t>
      </w:r>
      <w:r w:rsidR="00CD2918" w:rsidRPr="005A1581">
        <w:rPr>
          <w:color w:val="000000" w:themeColor="text1"/>
        </w:rPr>
        <w:t>s</w:t>
      </w:r>
      <w:r w:rsidR="00E921CF" w:rsidRPr="005A1581">
        <w:rPr>
          <w:color w:val="000000" w:themeColor="text1"/>
        </w:rPr>
        <w:t xml:space="preserve"> </w:t>
      </w:r>
      <w:r w:rsidRPr="005A1581">
        <w:rPr>
          <w:color w:val="000000" w:themeColor="text1"/>
        </w:rPr>
        <w:t>influence</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Pr="005A1581">
        <w:rPr>
          <w:color w:val="000000" w:themeColor="text1"/>
        </w:rPr>
        <w:t>WADC</w:t>
      </w:r>
      <w:r w:rsidR="00EC4704" w:rsidRPr="005A1581">
        <w:rPr>
          <w:color w:val="000000" w:themeColor="text1"/>
        </w:rPr>
        <w:t>;</w:t>
      </w:r>
      <w:r w:rsidR="008F7AA7" w:rsidRPr="005A1581">
        <w:rPr>
          <w:color w:val="000000" w:themeColor="text1"/>
        </w:rPr>
        <w:t xml:space="preserve"> </w:t>
      </w:r>
      <w:r w:rsidR="004F61C2" w:rsidRPr="005A1581">
        <w:rPr>
          <w:color w:val="000000" w:themeColor="text1"/>
        </w:rPr>
        <w:t xml:space="preserve">the </w:t>
      </w:r>
      <w:r w:rsidR="001A5D7D" w:rsidRPr="005A1581">
        <w:rPr>
          <w:color w:val="000000" w:themeColor="text1"/>
        </w:rPr>
        <w:t>cultural</w:t>
      </w:r>
      <w:r w:rsidR="00CD2918" w:rsidRPr="005A1581">
        <w:rPr>
          <w:color w:val="000000" w:themeColor="text1"/>
        </w:rPr>
        <w:t xml:space="preserve"> impact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development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EC4704" w:rsidRPr="005A1581">
        <w:rPr>
          <w:color w:val="000000" w:themeColor="text1"/>
        </w:rPr>
        <w: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its</w:t>
      </w:r>
      <w:r w:rsidR="008F7AA7" w:rsidRPr="005A1581">
        <w:rPr>
          <w:color w:val="000000" w:themeColor="text1"/>
        </w:rPr>
        <w:t xml:space="preserve"> </w:t>
      </w:r>
      <w:r w:rsidRPr="005A1581">
        <w:rPr>
          <w:color w:val="000000" w:themeColor="text1"/>
        </w:rPr>
        <w:t>influence</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00C2558A" w:rsidRPr="005A1581">
        <w:rPr>
          <w:color w:val="000000" w:themeColor="text1"/>
        </w:rPr>
        <w:t xml:space="preserve">Code </w:t>
      </w:r>
      <w:r w:rsidRPr="005A1581">
        <w:rPr>
          <w:color w:val="000000" w:themeColor="text1"/>
        </w:rPr>
        <w:t>compliance</w:t>
      </w:r>
      <w:r w:rsidR="004F61C2" w:rsidRPr="005A1581">
        <w:rPr>
          <w:color w:val="000000" w:themeColor="text1"/>
        </w:rPr>
        <w:t>.</w:t>
      </w:r>
    </w:p>
    <w:p w14:paraId="61F923BF" w14:textId="77777777" w:rsidR="000817CF" w:rsidRPr="005A1581" w:rsidRDefault="000817CF" w:rsidP="00333E9A">
      <w:pPr>
        <w:spacing w:line="360" w:lineRule="auto"/>
        <w:rPr>
          <w:color w:val="000000" w:themeColor="text1"/>
        </w:rPr>
      </w:pPr>
    </w:p>
    <w:p w14:paraId="5DAC5D2F" w14:textId="426D88F7" w:rsidR="00C01DB0" w:rsidRPr="005A1581" w:rsidRDefault="00AA36DF" w:rsidP="00333E9A">
      <w:pPr>
        <w:pStyle w:val="Heading3"/>
      </w:pPr>
      <w:bookmarkStart w:id="379" w:name="_Toc520835588"/>
      <w:bookmarkStart w:id="380" w:name="_Toc12790055"/>
      <w:r w:rsidRPr="005A1581">
        <w:t>T</w:t>
      </w:r>
      <w:r w:rsidR="006F3F4A" w:rsidRPr="005A1581">
        <w:t>heoretical</w:t>
      </w:r>
      <w:r w:rsidR="008F7AA7" w:rsidRPr="005A1581">
        <w:t xml:space="preserve"> </w:t>
      </w:r>
      <w:bookmarkEnd w:id="379"/>
      <w:r w:rsidR="006F3F4A" w:rsidRPr="005A1581">
        <w:t>contributions</w:t>
      </w:r>
      <w:bookmarkEnd w:id="380"/>
    </w:p>
    <w:p w14:paraId="2208CAC9" w14:textId="33C33338" w:rsidR="004F61C2" w:rsidRPr="005A1581" w:rsidRDefault="00AE7AF8"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thesis</w:t>
      </w:r>
      <w:r w:rsidR="008F7AA7" w:rsidRPr="005A1581">
        <w:rPr>
          <w:color w:val="000000" w:themeColor="text1"/>
        </w:rPr>
        <w:t xml:space="preserve"> </w:t>
      </w:r>
      <w:r w:rsidRPr="005A1581">
        <w:rPr>
          <w:color w:val="000000" w:themeColor="text1"/>
        </w:rPr>
        <w:t>provides</w:t>
      </w:r>
      <w:r w:rsidR="008F7AA7" w:rsidRPr="005A1581">
        <w:rPr>
          <w:color w:val="000000" w:themeColor="text1"/>
        </w:rPr>
        <w:t xml:space="preserve"> </w:t>
      </w:r>
      <w:r w:rsidR="00AF547D" w:rsidRPr="005A1581">
        <w:rPr>
          <w:color w:val="000000" w:themeColor="text1"/>
        </w:rPr>
        <w:t>a</w:t>
      </w:r>
      <w:r w:rsidR="008F7AA7" w:rsidRPr="005A1581">
        <w:rPr>
          <w:color w:val="000000" w:themeColor="text1"/>
        </w:rPr>
        <w:t xml:space="preserve"> </w:t>
      </w:r>
      <w:r w:rsidR="00A9492C" w:rsidRPr="005A1581">
        <w:rPr>
          <w:color w:val="000000" w:themeColor="text1"/>
        </w:rPr>
        <w:t>novel</w:t>
      </w:r>
      <w:r w:rsidR="008F7AA7" w:rsidRPr="005A1581">
        <w:rPr>
          <w:color w:val="000000" w:themeColor="text1"/>
        </w:rPr>
        <w:t xml:space="preserve"> </w:t>
      </w:r>
      <w:r w:rsidRPr="005A1581">
        <w:rPr>
          <w:color w:val="000000" w:themeColor="text1"/>
        </w:rPr>
        <w:t>analysis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002379F9" w:rsidRPr="005A1581">
        <w:rPr>
          <w:color w:val="000000" w:themeColor="text1"/>
        </w:rPr>
        <w:t>WADC</w:t>
      </w:r>
      <w:r w:rsidR="00A9492C" w:rsidRPr="005A1581">
        <w:rPr>
          <w:color w:val="000000" w:themeColor="text1"/>
        </w:rPr>
        <w:t xml:space="preserve"> based on the researcher’s knowledge</w:t>
      </w:r>
      <w:r w:rsidRPr="005A1581">
        <w:rPr>
          <w:color w:val="000000" w:themeColor="text1"/>
        </w:rPr>
        <w: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combines</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examination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process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B242BB" w:rsidRPr="005A1581">
        <w:rPr>
          <w:color w:val="000000" w:themeColor="text1"/>
        </w:rPr>
        <w:t>sociological institutionalist</w:t>
      </w:r>
      <w:r w:rsidR="00421CA7" w:rsidRPr="005A1581">
        <w:rPr>
          <w:color w:val="000000" w:themeColor="text1"/>
        </w:rPr>
        <w:t xml:space="preserve"> model</w:t>
      </w:r>
      <w:r w:rsidR="00B242BB" w:rsidRPr="005A1581">
        <w:rPr>
          <w:color w:val="000000" w:themeColor="text1"/>
        </w:rPr>
        <w:t>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identify</w:t>
      </w:r>
      <w:r w:rsidR="008F7AA7" w:rsidRPr="005A1581">
        <w:rPr>
          <w:color w:val="000000" w:themeColor="text1"/>
        </w:rPr>
        <w:t xml:space="preserve"> </w:t>
      </w:r>
      <w:r w:rsidR="00526DA2" w:rsidRPr="005A1581">
        <w:rPr>
          <w:color w:val="000000" w:themeColor="text1"/>
        </w:rPr>
        <w:t>the</w:t>
      </w:r>
      <w:r w:rsidR="008F7AA7" w:rsidRPr="005A1581">
        <w:rPr>
          <w:color w:val="000000" w:themeColor="text1"/>
        </w:rPr>
        <w:t xml:space="preserve"> </w:t>
      </w:r>
      <w:r w:rsidR="004F61C2" w:rsidRPr="005A1581">
        <w:rPr>
          <w:color w:val="000000" w:themeColor="text1"/>
        </w:rPr>
        <w:t>effect</w:t>
      </w:r>
      <w:r w:rsidR="008F7AA7" w:rsidRPr="005A1581">
        <w:rPr>
          <w:color w:val="000000" w:themeColor="text1"/>
        </w:rPr>
        <w:t xml:space="preserve"> </w:t>
      </w:r>
      <w:r w:rsidR="00526DA2" w:rsidRPr="005A1581">
        <w:rPr>
          <w:color w:val="000000" w:themeColor="text1"/>
        </w:rPr>
        <w:t xml:space="preserve">of the Chinese context </w:t>
      </w:r>
      <w:r w:rsidRPr="005A1581">
        <w:rPr>
          <w:color w:val="000000" w:themeColor="text1"/>
        </w:rPr>
        <w:t>on</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development.</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Houlihan</w:t>
      </w:r>
      <w:r w:rsidR="008F7AA7" w:rsidRPr="005A1581">
        <w:rPr>
          <w:color w:val="000000" w:themeColor="text1"/>
        </w:rPr>
        <w:t xml:space="preserve"> </w:t>
      </w:r>
      <w:r w:rsidRPr="005A1581">
        <w:rPr>
          <w:color w:val="000000" w:themeColor="text1"/>
        </w:rPr>
        <w:t>(2013:11)</w:t>
      </w:r>
      <w:r w:rsidR="008F7AA7" w:rsidRPr="005A1581">
        <w:rPr>
          <w:color w:val="000000" w:themeColor="text1"/>
        </w:rPr>
        <w:t xml:space="preserve"> </w:t>
      </w:r>
      <w:r w:rsidRPr="005A1581">
        <w:rPr>
          <w:color w:val="000000" w:themeColor="text1"/>
        </w:rPr>
        <w:t>noted</w:t>
      </w:r>
      <w:r w:rsidR="00B538AF" w:rsidRPr="005A1581">
        <w:rPr>
          <w:color w:val="000000" w:themeColor="text1"/>
        </w:rPr>
        <w:t>,</w:t>
      </w:r>
      <w:r w:rsidR="008F7AA7" w:rsidRPr="005A1581">
        <w:rPr>
          <w:color w:val="000000" w:themeColor="text1"/>
        </w:rPr>
        <w:t xml:space="preserve"> </w:t>
      </w:r>
      <w:r w:rsidR="00E278AD" w:rsidRPr="005A1581">
        <w:rPr>
          <w:color w:val="000000" w:themeColor="text1"/>
        </w:rPr>
        <w:t>‘</w:t>
      </w:r>
      <w:r w:rsidR="004F61C2" w:rsidRPr="005A1581">
        <w:rPr>
          <w:color w:val="000000" w:themeColor="text1"/>
        </w:rPr>
        <w:t>[i]</w:t>
      </w:r>
      <w:r w:rsidRPr="005A1581">
        <w:rPr>
          <w:color w:val="000000" w:themeColor="text1"/>
        </w:rPr>
        <w:t>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important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lastRenderedPageBreak/>
        <w:t>distinguish</w:t>
      </w:r>
      <w:r w:rsidR="008F7AA7" w:rsidRPr="005A1581">
        <w:rPr>
          <w:color w:val="000000" w:themeColor="text1"/>
        </w:rPr>
        <w:t xml:space="preserve"> </w:t>
      </w:r>
      <w:r w:rsidRPr="005A1581">
        <w:rPr>
          <w:color w:val="000000" w:themeColor="text1"/>
        </w:rPr>
        <w:t>adherence</w:t>
      </w:r>
      <w:r w:rsidR="008F7AA7" w:rsidRPr="005A1581">
        <w:rPr>
          <w:color w:val="000000" w:themeColor="text1"/>
        </w:rPr>
        <w:t xml:space="preserve"> </w:t>
      </w:r>
      <w:r w:rsidRPr="005A1581">
        <w:rPr>
          <w:color w:val="000000" w:themeColor="text1"/>
        </w:rPr>
        <w:t>(ratification</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acceptance)</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compliance</w:t>
      </w:r>
      <w:r w:rsidR="00E278AD" w:rsidRPr="005A1581">
        <w:rPr>
          <w:color w:val="000000" w:themeColor="text1"/>
        </w:rPr>
        <w:t>’</w:t>
      </w:r>
      <w:r w:rsidR="00B538AF" w:rsidRPr="005A1581">
        <w:rPr>
          <w:color w:val="000000" w:themeColor="text1"/>
        </w:rPr>
        <w:t>.</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signing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agreement</w:t>
      </w:r>
      <w:r w:rsidR="008F7AA7" w:rsidRPr="005A1581">
        <w:rPr>
          <w:color w:val="000000" w:themeColor="text1"/>
        </w:rPr>
        <w:t xml:space="preserve"> </w:t>
      </w:r>
      <w:r w:rsidRPr="005A1581">
        <w:rPr>
          <w:color w:val="000000" w:themeColor="text1"/>
        </w:rPr>
        <w:t>without</w:t>
      </w:r>
      <w:r w:rsidR="008F7AA7" w:rsidRPr="005A1581">
        <w:rPr>
          <w:color w:val="000000" w:themeColor="text1"/>
        </w:rPr>
        <w:t xml:space="preserve"> </w:t>
      </w:r>
      <w:r w:rsidRPr="005A1581">
        <w:rPr>
          <w:color w:val="000000" w:themeColor="text1"/>
        </w:rPr>
        <w:t>any</w:t>
      </w:r>
      <w:r w:rsidR="008F7AA7" w:rsidRPr="005A1581">
        <w:rPr>
          <w:color w:val="000000" w:themeColor="text1"/>
        </w:rPr>
        <w:t xml:space="preserve"> </w:t>
      </w:r>
      <w:r w:rsidRPr="005A1581">
        <w:rPr>
          <w:color w:val="000000" w:themeColor="text1"/>
        </w:rPr>
        <w:t>specific</w:t>
      </w:r>
      <w:r w:rsidR="008F7AA7" w:rsidRPr="005A1581">
        <w:rPr>
          <w:color w:val="000000" w:themeColor="text1"/>
        </w:rPr>
        <w:t xml:space="preserve"> </w:t>
      </w:r>
      <w:r w:rsidRPr="005A1581">
        <w:rPr>
          <w:color w:val="000000" w:themeColor="text1"/>
        </w:rPr>
        <w:t>requirements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organisations</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pragmatic</w:t>
      </w:r>
      <w:r w:rsidR="008F7AA7" w:rsidRPr="005A1581">
        <w:rPr>
          <w:color w:val="000000" w:themeColor="text1"/>
        </w:rPr>
        <w:t xml:space="preserve"> </w:t>
      </w:r>
      <w:r w:rsidRPr="005A1581">
        <w:rPr>
          <w:color w:val="000000" w:themeColor="text1"/>
        </w:rPr>
        <w:t>enough.</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countries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organisations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sign</w:t>
      </w:r>
      <w:r w:rsidR="008F7AA7" w:rsidRPr="005A1581">
        <w:rPr>
          <w:color w:val="000000" w:themeColor="text1"/>
        </w:rPr>
        <w:t xml:space="preserve"> </w:t>
      </w:r>
      <w:r w:rsidR="005D01B6" w:rsidRPr="005A1581">
        <w:rPr>
          <w:color w:val="000000" w:themeColor="text1"/>
        </w:rPr>
        <w:t>the</w:t>
      </w:r>
      <w:r w:rsidR="008F7AA7" w:rsidRPr="005A1581">
        <w:rPr>
          <w:color w:val="000000" w:themeColor="text1"/>
        </w:rPr>
        <w:t xml:space="preserve"> </w:t>
      </w:r>
      <w:r w:rsidR="000444F0" w:rsidRPr="005A1581">
        <w:rPr>
          <w:color w:val="000000" w:themeColor="text1"/>
        </w:rPr>
        <w:t>Code</w:t>
      </w:r>
      <w:r w:rsidR="008F7AA7" w:rsidRPr="005A1581">
        <w:rPr>
          <w:color w:val="000000" w:themeColor="text1"/>
        </w:rPr>
        <w:t xml:space="preserve"> </w:t>
      </w:r>
      <w:r w:rsidRPr="005A1581">
        <w:rPr>
          <w:color w:val="000000" w:themeColor="text1"/>
        </w:rPr>
        <w:t>must</w:t>
      </w:r>
      <w:r w:rsidR="008F7AA7" w:rsidRPr="005A1581">
        <w:rPr>
          <w:color w:val="000000" w:themeColor="text1"/>
        </w:rPr>
        <w:t xml:space="preserve"> </w:t>
      </w:r>
      <w:r w:rsidRPr="005A1581">
        <w:rPr>
          <w:color w:val="000000" w:themeColor="text1"/>
        </w:rPr>
        <w:t>achieve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transition</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adherence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004F61C2" w:rsidRPr="005A1581">
        <w:rPr>
          <w:color w:val="000000" w:themeColor="text1"/>
        </w:rPr>
        <w:t>S</w:t>
      </w:r>
      <w:r w:rsidRPr="005A1581">
        <w:rPr>
          <w:color w:val="000000" w:themeColor="text1"/>
        </w:rPr>
        <w:t>ome</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federations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countries</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had</w:t>
      </w:r>
      <w:r w:rsidR="008F7AA7" w:rsidRPr="005A1581">
        <w:rPr>
          <w:color w:val="000000" w:themeColor="text1"/>
        </w:rPr>
        <w:t xml:space="preserve"> </w:t>
      </w:r>
      <w:r w:rsidRPr="005A1581">
        <w:rPr>
          <w:color w:val="000000" w:themeColor="text1"/>
        </w:rPr>
        <w:t>doping-control</w:t>
      </w:r>
      <w:r w:rsidR="008F7AA7" w:rsidRPr="005A1581">
        <w:rPr>
          <w:color w:val="000000" w:themeColor="text1"/>
        </w:rPr>
        <w:t xml:space="preserve"> </w:t>
      </w:r>
      <w:r w:rsidR="00431062" w:rsidRPr="005A1581">
        <w:rPr>
          <w:color w:val="000000" w:themeColor="text1"/>
        </w:rPr>
        <w:t>programme</w:t>
      </w:r>
      <w:r w:rsidRPr="005A1581">
        <w:rPr>
          <w:color w:val="000000" w:themeColor="text1"/>
        </w:rPr>
        <w:t>s</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provided</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forms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such</w:t>
      </w:r>
      <w:r w:rsidR="00B538AF" w:rsidRPr="005A1581">
        <w:rPr>
          <w:color w:val="000000" w:themeColor="text1"/>
        </w:rPr>
        <w:t>,</w:t>
      </w:r>
      <w:r w:rsidR="008F7AA7" w:rsidRPr="005A1581">
        <w:rPr>
          <w:color w:val="000000" w:themeColor="text1"/>
        </w:rPr>
        <w:t xml:space="preserve"> </w:t>
      </w:r>
      <w:r w:rsidRPr="005A1581">
        <w:rPr>
          <w:color w:val="000000" w:themeColor="text1"/>
        </w:rPr>
        <w:t>those</w:t>
      </w:r>
      <w:r w:rsidR="008F7AA7" w:rsidRPr="005A1581">
        <w:rPr>
          <w:color w:val="000000" w:themeColor="text1"/>
        </w:rPr>
        <w:t xml:space="preserve"> </w:t>
      </w:r>
      <w:r w:rsidRPr="005A1581">
        <w:rPr>
          <w:color w:val="000000" w:themeColor="text1"/>
        </w:rPr>
        <w:t>organisations</w:t>
      </w:r>
      <w:r w:rsidR="008F7AA7" w:rsidRPr="005A1581">
        <w:rPr>
          <w:color w:val="000000" w:themeColor="text1"/>
        </w:rPr>
        <w:t xml:space="preserve"> </w:t>
      </w:r>
      <w:r w:rsidR="004F61C2" w:rsidRPr="005A1581">
        <w:rPr>
          <w:color w:val="000000" w:themeColor="text1"/>
        </w:rPr>
        <w:t xml:space="preserve">have </w:t>
      </w:r>
      <w:r w:rsidRPr="005A1581">
        <w:rPr>
          <w:color w:val="000000" w:themeColor="text1"/>
        </w:rPr>
        <w:t>implemented</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part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520BC3"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Pr="005A1581">
        <w:rPr>
          <w:color w:val="000000" w:themeColor="text1"/>
        </w:rPr>
        <w:t>(Hanstad</w:t>
      </w:r>
      <w:r w:rsidR="00B538AF" w:rsidRPr="005A1581">
        <w:rPr>
          <w:color w:val="000000" w:themeColor="text1"/>
        </w:rPr>
        <w:t>,</w:t>
      </w:r>
      <w:r w:rsidR="008F7AA7" w:rsidRPr="005A1581">
        <w:rPr>
          <w:color w:val="000000" w:themeColor="text1"/>
        </w:rPr>
        <w:t xml:space="preserve"> </w:t>
      </w:r>
      <w:r w:rsidRPr="005A1581">
        <w:rPr>
          <w:color w:val="000000" w:themeColor="text1"/>
        </w:rPr>
        <w:t>2015).</w:t>
      </w:r>
      <w:r w:rsidR="008F7AA7" w:rsidRPr="005A1581">
        <w:rPr>
          <w:color w:val="000000" w:themeColor="text1"/>
        </w:rPr>
        <w:t xml:space="preserve"> </w:t>
      </w: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Houlihan</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(2013:12)</w:t>
      </w:r>
      <w:r w:rsidR="008F7AA7" w:rsidRPr="005A1581">
        <w:rPr>
          <w:color w:val="000000" w:themeColor="text1"/>
        </w:rPr>
        <w:t xml:space="preserve"> </w:t>
      </w:r>
      <w:r w:rsidRPr="005A1581">
        <w:rPr>
          <w:color w:val="000000" w:themeColor="text1"/>
        </w:rPr>
        <w:t>perspective</w:t>
      </w:r>
      <w:r w:rsidR="004F61C2" w:rsidRPr="005A1581">
        <w:rPr>
          <w:color w:val="000000" w:themeColor="text1"/>
        </w:rPr>
        <w:t>:</w:t>
      </w:r>
    </w:p>
    <w:p w14:paraId="72F9B04B" w14:textId="3DEE4189" w:rsidR="004F61C2" w:rsidRPr="005A1581" w:rsidRDefault="00E278AD" w:rsidP="00333E9A">
      <w:pPr>
        <w:pStyle w:val="Quote"/>
        <w:spacing w:line="360" w:lineRule="auto"/>
        <w:rPr>
          <w:color w:val="000000" w:themeColor="text1"/>
        </w:rPr>
      </w:pPr>
      <w:r w:rsidRPr="005A1581">
        <w:rPr>
          <w:color w:val="000000" w:themeColor="text1"/>
        </w:rPr>
        <w:t>‘</w:t>
      </w:r>
      <w:r w:rsidR="00AE7AF8" w:rsidRPr="005A1581">
        <w:rPr>
          <w:color w:val="000000" w:themeColor="text1"/>
        </w:rPr>
        <w:t>it</w:t>
      </w:r>
      <w:r w:rsidR="008F7AA7" w:rsidRPr="005A1581">
        <w:rPr>
          <w:color w:val="000000" w:themeColor="text1"/>
        </w:rPr>
        <w:t xml:space="preserve"> </w:t>
      </w:r>
      <w:r w:rsidR="00AE7AF8" w:rsidRPr="005A1581">
        <w:rPr>
          <w:color w:val="000000" w:themeColor="text1"/>
        </w:rPr>
        <w:t>is</w:t>
      </w:r>
      <w:r w:rsidR="008F7AA7" w:rsidRPr="005A1581">
        <w:rPr>
          <w:color w:val="000000" w:themeColor="text1"/>
        </w:rPr>
        <w:t xml:space="preserve"> </w:t>
      </w:r>
      <w:r w:rsidR="00AE7AF8" w:rsidRPr="005A1581">
        <w:rPr>
          <w:color w:val="000000" w:themeColor="text1"/>
        </w:rPr>
        <w:t>not</w:t>
      </w:r>
      <w:r w:rsidR="008F7AA7" w:rsidRPr="005A1581">
        <w:rPr>
          <w:color w:val="000000" w:themeColor="text1"/>
        </w:rPr>
        <w:t xml:space="preserve"> </w:t>
      </w:r>
      <w:r w:rsidR="00AE7AF8" w:rsidRPr="005A1581">
        <w:rPr>
          <w:color w:val="000000" w:themeColor="text1"/>
        </w:rPr>
        <w:t>uncommon</w:t>
      </w:r>
      <w:r w:rsidR="008F7AA7" w:rsidRPr="005A1581">
        <w:rPr>
          <w:color w:val="000000" w:themeColor="text1"/>
        </w:rPr>
        <w:t xml:space="preserve"> </w:t>
      </w:r>
      <w:r w:rsidR="00AE7AF8" w:rsidRPr="005A1581">
        <w:rPr>
          <w:color w:val="000000" w:themeColor="text1"/>
        </w:rPr>
        <w:t>for</w:t>
      </w:r>
      <w:r w:rsidR="008F7AA7" w:rsidRPr="005A1581">
        <w:rPr>
          <w:color w:val="000000" w:themeColor="text1"/>
        </w:rPr>
        <w:t xml:space="preserve"> </w:t>
      </w:r>
      <w:r w:rsidR="00AE7AF8" w:rsidRPr="005A1581">
        <w:rPr>
          <w:color w:val="000000" w:themeColor="text1"/>
        </w:rPr>
        <w:t>implementation</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be</w:t>
      </w:r>
      <w:r w:rsidR="008F7AA7" w:rsidRPr="005A1581">
        <w:rPr>
          <w:color w:val="000000" w:themeColor="text1"/>
        </w:rPr>
        <w:t xml:space="preserve"> </w:t>
      </w:r>
      <w:r w:rsidR="00AE7AF8" w:rsidRPr="005A1581">
        <w:rPr>
          <w:color w:val="000000" w:themeColor="text1"/>
        </w:rPr>
        <w:t>treated</w:t>
      </w:r>
      <w:r w:rsidR="008F7AA7" w:rsidRPr="005A1581">
        <w:rPr>
          <w:color w:val="000000" w:themeColor="text1"/>
        </w:rPr>
        <w:t xml:space="preserve"> </w:t>
      </w:r>
      <w:r w:rsidR="00AE7AF8" w:rsidRPr="005A1581">
        <w:rPr>
          <w:color w:val="000000" w:themeColor="text1"/>
        </w:rPr>
        <w:t>as</w:t>
      </w:r>
      <w:r w:rsidR="008F7AA7" w:rsidRPr="005A1581">
        <w:rPr>
          <w:color w:val="000000" w:themeColor="text1"/>
        </w:rPr>
        <w:t xml:space="preserve"> </w:t>
      </w:r>
      <w:r w:rsidR="00AE7AF8" w:rsidRPr="005A1581">
        <w:rPr>
          <w:color w:val="000000" w:themeColor="text1"/>
        </w:rPr>
        <w:t>synonymous</w:t>
      </w:r>
      <w:r w:rsidR="008F7AA7" w:rsidRPr="005A1581">
        <w:rPr>
          <w:color w:val="000000" w:themeColor="text1"/>
        </w:rPr>
        <w:t xml:space="preserve"> </w:t>
      </w:r>
      <w:r w:rsidR="00AE7AF8" w:rsidRPr="005A1581">
        <w:rPr>
          <w:color w:val="000000" w:themeColor="text1"/>
        </w:rPr>
        <w:t>with</w:t>
      </w:r>
      <w:r w:rsidR="008F7AA7" w:rsidRPr="005A1581">
        <w:rPr>
          <w:color w:val="000000" w:themeColor="text1"/>
        </w:rPr>
        <w:t xml:space="preserve"> </w:t>
      </w:r>
      <w:r w:rsidR="00AE7AF8" w:rsidRPr="005A1581">
        <w:rPr>
          <w:color w:val="000000" w:themeColor="text1"/>
        </w:rPr>
        <w:t>WADA</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consequently</w:t>
      </w:r>
      <w:r w:rsidR="008F7AA7" w:rsidRPr="005A1581">
        <w:rPr>
          <w:color w:val="000000" w:themeColor="text1"/>
        </w:rPr>
        <w:t xml:space="preserve"> </w:t>
      </w:r>
      <w:r w:rsidR="00AE7AF8" w:rsidRPr="005A1581">
        <w:rPr>
          <w:color w:val="000000" w:themeColor="text1"/>
        </w:rPr>
        <w:t>many</w:t>
      </w:r>
      <w:r w:rsidR="008F7AA7" w:rsidRPr="005A1581">
        <w:rPr>
          <w:color w:val="000000" w:themeColor="text1"/>
        </w:rPr>
        <w:t xml:space="preserve"> </w:t>
      </w:r>
      <w:r w:rsidR="00AE7AF8" w:rsidRPr="005A1581">
        <w:rPr>
          <w:color w:val="000000" w:themeColor="text1"/>
        </w:rPr>
        <w:t>NADOs)</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thus</w:t>
      </w:r>
      <w:r w:rsidR="008F7AA7" w:rsidRPr="005A1581">
        <w:rPr>
          <w:color w:val="000000" w:themeColor="text1"/>
        </w:rPr>
        <w:t xml:space="preserve"> </w:t>
      </w:r>
      <w:r w:rsidR="00AE7AF8" w:rsidRPr="005A1581">
        <w:rPr>
          <w:color w:val="000000" w:themeColor="text1"/>
        </w:rPr>
        <w:t>failing</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distinguish</w:t>
      </w:r>
      <w:r w:rsidR="008F7AA7" w:rsidRPr="005A1581">
        <w:rPr>
          <w:color w:val="000000" w:themeColor="text1"/>
        </w:rPr>
        <w:t xml:space="preserve"> </w:t>
      </w:r>
      <w:r w:rsidR="00AE7AF8" w:rsidRPr="005A1581">
        <w:rPr>
          <w:color w:val="000000" w:themeColor="text1"/>
        </w:rPr>
        <w:t>between</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concepts</w:t>
      </w:r>
      <w:r w:rsidR="00526DA2" w:rsidRPr="005A1581">
        <w:rPr>
          <w:color w:val="000000" w:themeColor="text1"/>
        </w:rPr>
        <w:t>.</w:t>
      </w:r>
      <w:r w:rsidRPr="005A1581">
        <w:rPr>
          <w:color w:val="000000" w:themeColor="text1"/>
        </w:rPr>
        <w:t>’</w:t>
      </w:r>
    </w:p>
    <w:p w14:paraId="149BE30E" w14:textId="79D3CB99" w:rsidR="00C01DB0" w:rsidRPr="005A1581" w:rsidRDefault="005A5235" w:rsidP="00333E9A">
      <w:pPr>
        <w:spacing w:line="360" w:lineRule="auto"/>
        <w:rPr>
          <w:color w:val="000000" w:themeColor="text1"/>
        </w:rPr>
      </w:pPr>
      <w:r w:rsidRPr="005A1581">
        <w:rPr>
          <w:color w:val="000000" w:themeColor="text1"/>
        </w:rPr>
        <w:t>This means that the definition of 'compliance' addressed by WADA should be more accurately understood as either adherence or implementation (Hanstad, 2015). A brief conclusion can be made here about the relationship between policy implementation and Code compliance</w:t>
      </w:r>
      <w:r w:rsidR="00526DA2" w:rsidRPr="005A1581">
        <w:rPr>
          <w:color w:val="000000" w:themeColor="text1"/>
        </w:rPr>
        <w:t>, which</w:t>
      </w:r>
      <w:r w:rsidRPr="005A1581">
        <w:rPr>
          <w:color w:val="000000" w:themeColor="text1"/>
        </w:rPr>
        <w:t xml:space="preserve"> is that full policy implementation is a necessary but not sufficient condition for achieving high Code compliance.</w:t>
      </w:r>
      <w:r w:rsidR="00063898" w:rsidRPr="005A1581">
        <w:rPr>
          <w:color w:val="000000" w:themeColor="text1"/>
        </w:rPr>
        <w:t xml:space="preserve"> </w:t>
      </w:r>
    </w:p>
    <w:p w14:paraId="380D85DB" w14:textId="1FE6D353" w:rsidR="00CD3444" w:rsidRPr="005A1581" w:rsidRDefault="00AE7AF8" w:rsidP="00333E9A">
      <w:pPr>
        <w:spacing w:line="360" w:lineRule="auto"/>
        <w:rPr>
          <w:color w:val="000000" w:themeColor="text1"/>
        </w:rPr>
      </w:pPr>
      <w:r w:rsidRPr="005A1581">
        <w:rPr>
          <w:color w:val="000000" w:themeColor="text1"/>
        </w:rPr>
        <w:t>Providing</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precise</w:t>
      </w:r>
      <w:r w:rsidR="008F7AA7" w:rsidRPr="005A1581">
        <w:rPr>
          <w:color w:val="000000" w:themeColor="text1"/>
        </w:rPr>
        <w:t xml:space="preserve"> </w:t>
      </w:r>
      <w:r w:rsidRPr="005A1581">
        <w:rPr>
          <w:color w:val="000000" w:themeColor="text1"/>
        </w:rPr>
        <w:t>definition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difficult.</w:t>
      </w:r>
      <w:r w:rsidR="008F7AA7" w:rsidRPr="005A1581">
        <w:rPr>
          <w:color w:val="000000" w:themeColor="text1"/>
        </w:rPr>
        <w:t xml:space="preserve"> </w:t>
      </w:r>
      <w:r w:rsidRPr="005A1581">
        <w:rPr>
          <w:color w:val="000000" w:themeColor="text1"/>
        </w:rPr>
        <w:t>A</w:t>
      </w:r>
      <w:r w:rsidR="00A61F5F" w:rsidRPr="005A1581">
        <w:rPr>
          <w:color w:val="000000" w:themeColor="text1"/>
        </w:rPr>
        <w:t xml:space="preserve">ccording to </w:t>
      </w:r>
      <w:r w:rsidR="00900065" w:rsidRPr="005A1581">
        <w:rPr>
          <w:color w:val="000000" w:themeColor="text1"/>
        </w:rPr>
        <w:t>WADA</w:t>
      </w:r>
      <w:r w:rsidR="00B538AF" w:rsidRPr="005A1581">
        <w:rPr>
          <w:color w:val="000000" w:themeColor="text1"/>
        </w:rPr>
        <w:t>,</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understood</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organisation</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need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enforce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amended</w:t>
      </w:r>
      <w:r w:rsidR="008F7AA7" w:rsidRPr="005A1581">
        <w:rPr>
          <w:color w:val="000000" w:themeColor="text1"/>
        </w:rPr>
        <w:t xml:space="preserve"> </w:t>
      </w:r>
      <w:r w:rsidRPr="005A1581">
        <w:rPr>
          <w:color w:val="000000" w:themeColor="text1"/>
        </w:rPr>
        <w:t>rules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policies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accordance</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00526DA2"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00C925C1" w:rsidRPr="005A1581">
        <w:rPr>
          <w:color w:val="000000" w:themeColor="text1"/>
        </w:rPr>
        <w:t>(Pound et al</w:t>
      </w:r>
      <w:r w:rsidR="00B538AF" w:rsidRPr="005A1581">
        <w:rPr>
          <w:color w:val="000000" w:themeColor="text1"/>
        </w:rPr>
        <w:t>,</w:t>
      </w:r>
      <w:r w:rsidR="008F7AA7" w:rsidRPr="005A1581">
        <w:rPr>
          <w:color w:val="000000" w:themeColor="text1"/>
        </w:rPr>
        <w:t xml:space="preserve"> </w:t>
      </w:r>
      <w:r w:rsidRPr="005A1581">
        <w:rPr>
          <w:color w:val="000000" w:themeColor="text1"/>
        </w:rPr>
        <w:t>2013).</w:t>
      </w:r>
      <w:r w:rsidR="008F7AA7" w:rsidRPr="005A1581">
        <w:rPr>
          <w:color w:val="000000" w:themeColor="text1"/>
        </w:rPr>
        <w:t xml:space="preserve"> </w:t>
      </w:r>
      <w:r w:rsidR="005A5235" w:rsidRPr="005A1581">
        <w:rPr>
          <w:color w:val="000000" w:themeColor="text1"/>
        </w:rPr>
        <w:t xml:space="preserve">WADA also publishes the ISCCS, which includes several model rules to evaluate Code compliance. In this research, the researcher not only considered the understanding of both WADA and scholars regarding compliance but also found the most feasible and practical approach </w:t>
      </w:r>
      <w:r w:rsidR="00526DA2" w:rsidRPr="005A1581">
        <w:rPr>
          <w:color w:val="000000" w:themeColor="text1"/>
        </w:rPr>
        <w:t xml:space="preserve">for </w:t>
      </w:r>
      <w:r w:rsidR="005A5235" w:rsidRPr="005A1581">
        <w:rPr>
          <w:color w:val="000000" w:themeColor="text1"/>
        </w:rPr>
        <w:t>evaluat</w:t>
      </w:r>
      <w:r w:rsidR="00526DA2" w:rsidRPr="005A1581">
        <w:rPr>
          <w:color w:val="000000" w:themeColor="text1"/>
        </w:rPr>
        <w:t>ing</w:t>
      </w:r>
      <w:r w:rsidR="005A5235" w:rsidRPr="005A1581">
        <w:rPr>
          <w:color w:val="000000" w:themeColor="text1"/>
        </w:rPr>
        <w:t xml:space="preserve"> the Code compliance in China. The combined theoretical framework </w:t>
      </w:r>
      <w:r w:rsidR="00526DA2" w:rsidRPr="005A1581">
        <w:rPr>
          <w:color w:val="000000" w:themeColor="text1"/>
        </w:rPr>
        <w:t>identifies</w:t>
      </w:r>
      <w:r w:rsidR="005A5235" w:rsidRPr="005A1581">
        <w:rPr>
          <w:color w:val="000000" w:themeColor="text1"/>
        </w:rPr>
        <w:t xml:space="preserve"> internal and external factors</w:t>
      </w:r>
      <w:r w:rsidR="00526DA2" w:rsidRPr="005A1581">
        <w:rPr>
          <w:color w:val="000000" w:themeColor="text1"/>
        </w:rPr>
        <w:t xml:space="preserve"> that</w:t>
      </w:r>
      <w:r w:rsidR="005A5235" w:rsidRPr="005A1581">
        <w:rPr>
          <w:color w:val="000000" w:themeColor="text1"/>
        </w:rPr>
        <w:t xml:space="preserve"> may have an impact on policy implementation and Code compliance.</w:t>
      </w:r>
      <w:r w:rsidR="00532A13" w:rsidRPr="005A1581">
        <w:rPr>
          <w:color w:val="000000" w:themeColor="text1"/>
        </w:rPr>
        <w:t xml:space="preserve"> </w:t>
      </w:r>
    </w:p>
    <w:p w14:paraId="612F2304" w14:textId="51D2622C" w:rsidR="00FD6F70" w:rsidRPr="005A1581" w:rsidRDefault="00AE7AF8" w:rsidP="00333E9A">
      <w:pPr>
        <w:spacing w:line="360" w:lineRule="auto"/>
        <w:rPr>
          <w:color w:val="000000" w:themeColor="text1"/>
        </w:rPr>
      </w:pP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internal</w:t>
      </w:r>
      <w:r w:rsidR="008F7AA7" w:rsidRPr="005A1581">
        <w:rPr>
          <w:color w:val="000000" w:themeColor="text1"/>
        </w:rPr>
        <w:t xml:space="preserve"> </w:t>
      </w:r>
      <w:r w:rsidRPr="005A1581">
        <w:rPr>
          <w:color w:val="000000" w:themeColor="text1"/>
        </w:rPr>
        <w:t>perspective</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0D26DB" w:rsidRPr="005A1581">
        <w:rPr>
          <w:color w:val="000000" w:themeColor="text1"/>
        </w:rPr>
        <w:t xml:space="preserve">stages model </w:t>
      </w:r>
      <w:r w:rsidRPr="005A1581">
        <w:rPr>
          <w:color w:val="000000" w:themeColor="text1"/>
        </w:rPr>
        <w:t>was</w:t>
      </w:r>
      <w:r w:rsidR="008F7AA7" w:rsidRPr="005A1581">
        <w:rPr>
          <w:color w:val="000000" w:themeColor="text1"/>
        </w:rPr>
        <w:t xml:space="preserve"> </w:t>
      </w:r>
      <w:r w:rsidRPr="005A1581">
        <w:rPr>
          <w:color w:val="000000" w:themeColor="text1"/>
        </w:rPr>
        <w:t>adopted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demonstrate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details</w:t>
      </w:r>
      <w:r w:rsidR="008F7AA7" w:rsidRPr="005A1581">
        <w:rPr>
          <w:color w:val="000000" w:themeColor="text1"/>
        </w:rPr>
        <w:t xml:space="preserve"> </w:t>
      </w:r>
      <w:r w:rsidRPr="005A1581">
        <w:rPr>
          <w:color w:val="000000" w:themeColor="text1"/>
        </w:rPr>
        <w:t>involved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generating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system</w:t>
      </w:r>
      <w:r w:rsidR="00B538AF" w:rsidRPr="005A1581">
        <w:rPr>
          <w:color w:val="000000" w:themeColor="text1"/>
        </w:rPr>
        <w:t>,</w:t>
      </w:r>
      <w:r w:rsidR="008F7AA7" w:rsidRPr="005A1581">
        <w:rPr>
          <w:color w:val="000000" w:themeColor="text1"/>
        </w:rPr>
        <w:t xml:space="preserve"> </w:t>
      </w:r>
      <w:r w:rsidRPr="005A1581">
        <w:rPr>
          <w:color w:val="000000" w:themeColor="text1"/>
        </w:rPr>
        <w:t>focusing</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top-down</w:t>
      </w:r>
      <w:r w:rsidR="008F7AA7" w:rsidRPr="005A1581">
        <w:rPr>
          <w:color w:val="000000" w:themeColor="text1"/>
        </w:rPr>
        <w:t xml:space="preserve"> </w:t>
      </w:r>
      <w:r w:rsidRPr="005A1581">
        <w:rPr>
          <w:color w:val="000000" w:themeColor="text1"/>
        </w:rPr>
        <w:t>approach</w:t>
      </w:r>
      <w:r w:rsidR="008F7AA7" w:rsidRPr="005A1581">
        <w:rPr>
          <w:color w:val="000000" w:themeColor="text1"/>
        </w:rPr>
        <w:t xml:space="preserve"> </w:t>
      </w:r>
      <w:r w:rsidRPr="005A1581">
        <w:rPr>
          <w:color w:val="000000" w:themeColor="text1"/>
        </w:rPr>
        <w:t>(</w:t>
      </w:r>
      <w:r w:rsidR="003F7AA6" w:rsidRPr="005A1581">
        <w:rPr>
          <w:color w:val="000000" w:themeColor="text1"/>
        </w:rPr>
        <w:t>Van Meter and Van Horn</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model)</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analys</w:t>
      </w:r>
      <w:r w:rsidR="00A61F5F" w:rsidRPr="005A1581">
        <w:rPr>
          <w:color w:val="000000" w:themeColor="text1"/>
        </w:rPr>
        <w:t>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current</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process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AF547D" w:rsidRPr="005A1581">
        <w:rPr>
          <w:color w:val="000000" w:themeColor="text1"/>
        </w:rPr>
        <w:t xml:space="preserve"> </w:t>
      </w:r>
      <w:r w:rsidR="00FD6F70" w:rsidRPr="005A1581">
        <w:rPr>
          <w:color w:val="000000" w:themeColor="text1"/>
        </w:rPr>
        <w:t>Additionally, the Van Meter and Van Horn</w:t>
      </w:r>
      <w:r w:rsidR="004F23B6" w:rsidRPr="005A1581">
        <w:rPr>
          <w:color w:val="000000" w:themeColor="text1"/>
        </w:rPr>
        <w:t>’s</w:t>
      </w:r>
      <w:r w:rsidR="00FD6F70" w:rsidRPr="005A1581">
        <w:rPr>
          <w:color w:val="000000" w:themeColor="text1"/>
        </w:rPr>
        <w:t xml:space="preserve"> model had also developed based on the Chinese content during the analysis</w:t>
      </w:r>
      <w:r w:rsidR="00526DA2" w:rsidRPr="005A1581">
        <w:rPr>
          <w:color w:val="000000" w:themeColor="text1"/>
        </w:rPr>
        <w:t>, s</w:t>
      </w:r>
      <w:r w:rsidR="00FD6F70" w:rsidRPr="005A1581">
        <w:rPr>
          <w:color w:val="000000" w:themeColor="text1"/>
        </w:rPr>
        <w:t xml:space="preserve">pecifically, </w:t>
      </w:r>
      <w:r w:rsidR="00387B85" w:rsidRPr="005A1581">
        <w:rPr>
          <w:color w:val="000000" w:themeColor="text1"/>
        </w:rPr>
        <w:t>redefin</w:t>
      </w:r>
      <w:r w:rsidR="00526DA2" w:rsidRPr="005A1581">
        <w:rPr>
          <w:color w:val="000000" w:themeColor="text1"/>
        </w:rPr>
        <w:t>ing</w:t>
      </w:r>
      <w:r w:rsidR="00387B85" w:rsidRPr="005A1581">
        <w:rPr>
          <w:color w:val="000000" w:themeColor="text1"/>
        </w:rPr>
        <w:t xml:space="preserve"> some </w:t>
      </w:r>
      <w:r w:rsidR="007A2C30" w:rsidRPr="005A1581">
        <w:rPr>
          <w:color w:val="000000" w:themeColor="text1"/>
        </w:rPr>
        <w:t>criteria</w:t>
      </w:r>
      <w:r w:rsidR="00387B85" w:rsidRPr="005A1581">
        <w:rPr>
          <w:color w:val="000000" w:themeColor="text1"/>
        </w:rPr>
        <w:t xml:space="preserve"> and links’ understanding</w:t>
      </w:r>
      <w:r w:rsidR="005B6412" w:rsidRPr="005A1581">
        <w:rPr>
          <w:color w:val="000000" w:themeColor="text1"/>
        </w:rPr>
        <w:t xml:space="preserve">. </w:t>
      </w:r>
    </w:p>
    <w:p w14:paraId="1B9726FD" w14:textId="6A142F34" w:rsidR="00C01DB0" w:rsidRPr="005A1581" w:rsidRDefault="00AE7AF8"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analyses</w:t>
      </w:r>
      <w:r w:rsidR="008F7AA7" w:rsidRPr="005A1581">
        <w:rPr>
          <w:color w:val="000000" w:themeColor="text1"/>
        </w:rPr>
        <w:t xml:space="preserve"> </w:t>
      </w:r>
      <w:r w:rsidRPr="005A1581">
        <w:rPr>
          <w:color w:val="000000" w:themeColor="text1"/>
        </w:rPr>
        <w:t>stem</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several</w:t>
      </w:r>
      <w:r w:rsidR="008F7AA7" w:rsidRPr="005A1581">
        <w:rPr>
          <w:color w:val="000000" w:themeColor="text1"/>
        </w:rPr>
        <w:t xml:space="preserve"> </w:t>
      </w:r>
      <w:r w:rsidRPr="005A1581">
        <w:rPr>
          <w:color w:val="000000" w:themeColor="text1"/>
        </w:rPr>
        <w:t>perspectives</w:t>
      </w:r>
      <w:r w:rsidR="00526DA2" w:rsidRPr="005A1581">
        <w:rPr>
          <w:color w:val="000000" w:themeColor="text1"/>
        </w:rPr>
        <w:t>;</w:t>
      </w:r>
      <w:r w:rsidR="008F7AA7" w:rsidRPr="005A1581">
        <w:rPr>
          <w:color w:val="000000" w:themeColor="text1"/>
        </w:rPr>
        <w:t xml:space="preserve"> </w:t>
      </w:r>
      <w:r w:rsidRPr="005A1581">
        <w:rPr>
          <w:color w:val="000000" w:themeColor="text1"/>
        </w:rPr>
        <w:t>apart</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itself</w:t>
      </w:r>
      <w:r w:rsidR="00A61F5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lastRenderedPageBreak/>
        <w:t>research</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focuses</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possibilities</w:t>
      </w:r>
      <w:r w:rsidR="008F7AA7" w:rsidRPr="005A1581">
        <w:rPr>
          <w:color w:val="000000" w:themeColor="text1"/>
        </w:rPr>
        <w:t xml:space="preserve"> </w:t>
      </w:r>
      <w:r w:rsidRPr="005A1581">
        <w:rPr>
          <w:color w:val="000000" w:themeColor="text1"/>
        </w:rPr>
        <w:t>behind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factors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influence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implementation</w:t>
      </w:r>
      <w:r w:rsidR="006E64FC" w:rsidRPr="005A1581">
        <w:rPr>
          <w:color w:val="000000" w:themeColor="text1"/>
        </w:rPr>
        <w:t xml:space="preserve"> and </w:t>
      </w:r>
      <w:r w:rsidR="004C7184" w:rsidRPr="005A1581">
        <w:rPr>
          <w:color w:val="000000" w:themeColor="text1"/>
        </w:rPr>
        <w:t>Code compliance</w:t>
      </w:r>
      <w:r w:rsidRPr="005A1581">
        <w:rPr>
          <w:color w:val="000000" w:themeColor="text1"/>
        </w:rPr>
        <w:t>.</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understood</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external</w:t>
      </w:r>
      <w:r w:rsidR="008F7AA7" w:rsidRPr="005A1581">
        <w:rPr>
          <w:color w:val="000000" w:themeColor="text1"/>
        </w:rPr>
        <w:t xml:space="preserve"> </w:t>
      </w:r>
      <w:r w:rsidRPr="005A1581">
        <w:rPr>
          <w:color w:val="000000" w:themeColor="text1"/>
        </w:rPr>
        <w:t>factors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005A5235" w:rsidRPr="005A1581">
        <w:rPr>
          <w:color w:val="000000" w:themeColor="text1"/>
        </w:rPr>
        <w:t>It starts with the sociological institutionalist</w:t>
      </w:r>
      <w:r w:rsidR="00526DA2" w:rsidRPr="005A1581">
        <w:rPr>
          <w:color w:val="000000" w:themeColor="text1"/>
        </w:rPr>
        <w:t xml:space="preserve"> approach</w:t>
      </w:r>
      <w:r w:rsidR="005A5235" w:rsidRPr="005A1581">
        <w:rPr>
          <w:color w:val="000000" w:themeColor="text1"/>
        </w:rPr>
        <w:t xml:space="preserve"> and offers a big-picture look at the institutional isomorphic nature of WADA and CHINADA. From there, the analys</w:t>
      </w:r>
      <w:r w:rsidR="00526DA2" w:rsidRPr="005A1581">
        <w:rPr>
          <w:color w:val="000000" w:themeColor="text1"/>
        </w:rPr>
        <w:t>i</w:t>
      </w:r>
      <w:r w:rsidR="005A5235" w:rsidRPr="005A1581">
        <w:rPr>
          <w:color w:val="000000" w:themeColor="text1"/>
        </w:rPr>
        <w:t>s move</w:t>
      </w:r>
      <w:r w:rsidR="00526DA2" w:rsidRPr="005A1581">
        <w:rPr>
          <w:color w:val="000000" w:themeColor="text1"/>
        </w:rPr>
        <w:t>s</w:t>
      </w:r>
      <w:r w:rsidR="005A5235" w:rsidRPr="005A1581">
        <w:rPr>
          <w:color w:val="000000" w:themeColor="text1"/>
        </w:rPr>
        <w:t xml:space="preserve"> to the other side of the sociological institutionalist</w:t>
      </w:r>
      <w:r w:rsidR="00526DA2" w:rsidRPr="005A1581">
        <w:rPr>
          <w:color w:val="000000" w:themeColor="text1"/>
        </w:rPr>
        <w:t xml:space="preserve"> model</w:t>
      </w:r>
      <w:r w:rsidR="005A5235" w:rsidRPr="005A1581">
        <w:rPr>
          <w:color w:val="000000" w:themeColor="text1"/>
        </w:rPr>
        <w:t xml:space="preserve">, </w:t>
      </w:r>
      <w:r w:rsidR="00526DA2" w:rsidRPr="005A1581">
        <w:rPr>
          <w:color w:val="000000" w:themeColor="text1"/>
        </w:rPr>
        <w:t xml:space="preserve">to consider </w:t>
      </w:r>
      <w:r w:rsidR="005A5235" w:rsidRPr="005A1581">
        <w:rPr>
          <w:color w:val="000000" w:themeColor="text1"/>
        </w:rPr>
        <w:t xml:space="preserve">the informal institutions intertwined with </w:t>
      </w:r>
      <w:r w:rsidR="00526DA2" w:rsidRPr="005A1581">
        <w:rPr>
          <w:color w:val="000000" w:themeColor="text1"/>
        </w:rPr>
        <w:t>the effect of culture</w:t>
      </w:r>
      <w:r w:rsidR="005A5235" w:rsidRPr="005A1581">
        <w:rPr>
          <w:color w:val="000000" w:themeColor="text1"/>
        </w:rPr>
        <w:t>. More precisely, it discusses external factors, such as cultural influence, and identifies the challenges and barriers that China faces in implementing and achieving compliance with the anti-doping policy.</w:t>
      </w:r>
      <w:r w:rsidR="008F7AA7" w:rsidRPr="005A1581">
        <w:rPr>
          <w:color w:val="000000" w:themeColor="text1"/>
        </w:rPr>
        <w:t xml:space="preserve"> </w:t>
      </w:r>
    </w:p>
    <w:p w14:paraId="2DDD38B2" w14:textId="6290AABB" w:rsidR="000817CF" w:rsidRPr="005A1581" w:rsidRDefault="00AE7AF8"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thesis</w:t>
      </w:r>
      <w:r w:rsidR="008F7AA7" w:rsidRPr="005A1581">
        <w:rPr>
          <w:color w:val="000000" w:themeColor="text1"/>
        </w:rPr>
        <w:t xml:space="preserve"> </w:t>
      </w:r>
      <w:r w:rsidRPr="005A1581">
        <w:rPr>
          <w:color w:val="000000" w:themeColor="text1"/>
        </w:rPr>
        <w:t>devises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theoretical</w:t>
      </w:r>
      <w:r w:rsidR="008F7AA7" w:rsidRPr="005A1581">
        <w:rPr>
          <w:color w:val="000000" w:themeColor="text1"/>
        </w:rPr>
        <w:t xml:space="preserve"> </w:t>
      </w:r>
      <w:r w:rsidRPr="005A1581">
        <w:rPr>
          <w:color w:val="000000" w:themeColor="text1"/>
        </w:rPr>
        <w:t>way</w:t>
      </w:r>
      <w:r w:rsidR="00B538AF" w:rsidRPr="005A1581">
        <w:rPr>
          <w:color w:val="000000" w:themeColor="text1"/>
        </w:rPr>
        <w:t>,</w:t>
      </w:r>
      <w:r w:rsidR="008F7AA7" w:rsidRPr="005A1581">
        <w:rPr>
          <w:color w:val="000000" w:themeColor="text1"/>
        </w:rPr>
        <w:t xml:space="preserve"> </w:t>
      </w:r>
      <w:r w:rsidRPr="005A1581">
        <w:rPr>
          <w:color w:val="000000" w:themeColor="text1"/>
        </w:rPr>
        <w:t>using</w:t>
      </w:r>
      <w:r w:rsidR="008F7AA7" w:rsidRPr="005A1581">
        <w:rPr>
          <w:color w:val="000000" w:themeColor="text1"/>
        </w:rPr>
        <w:t xml:space="preserve"> </w:t>
      </w:r>
      <w:r w:rsidRPr="005A1581">
        <w:rPr>
          <w:color w:val="000000" w:themeColor="text1"/>
        </w:rPr>
        <w:t>both</w:t>
      </w:r>
      <w:r w:rsidR="008F7AA7" w:rsidRPr="005A1581">
        <w:rPr>
          <w:color w:val="000000" w:themeColor="text1"/>
        </w:rPr>
        <w:t xml:space="preserve"> </w:t>
      </w:r>
      <w:r w:rsidRPr="005A1581">
        <w:rPr>
          <w:color w:val="000000" w:themeColor="text1"/>
        </w:rPr>
        <w:t>internal</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external</w:t>
      </w:r>
      <w:r w:rsidR="008F7AA7" w:rsidRPr="005A1581">
        <w:rPr>
          <w:color w:val="000000" w:themeColor="text1"/>
        </w:rPr>
        <w:t xml:space="preserve"> </w:t>
      </w:r>
      <w:r w:rsidRPr="005A1581">
        <w:rPr>
          <w:color w:val="000000" w:themeColor="text1"/>
        </w:rPr>
        <w:t>factors</w:t>
      </w:r>
      <w:r w:rsidR="00B538AF" w:rsidRPr="005A1581">
        <w:rPr>
          <w:color w:val="000000" w:themeColor="text1"/>
        </w:rPr>
        <w: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evaluate</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Pr="005A1581">
        <w:rPr>
          <w:color w:val="000000" w:themeColor="text1"/>
        </w:rPr>
        <w:t>WADC</w:t>
      </w:r>
      <w:r w:rsidR="008F7AA7" w:rsidRPr="005A1581">
        <w:rPr>
          <w:color w:val="000000" w:themeColor="text1"/>
        </w:rPr>
        <w:t xml:space="preserve"> </w:t>
      </w:r>
      <w:r w:rsidR="00526DA2" w:rsidRPr="005A1581">
        <w:rPr>
          <w:color w:val="000000" w:themeColor="text1"/>
        </w:rPr>
        <w:t>in</w:t>
      </w:r>
      <w:r w:rsidR="008F7AA7" w:rsidRPr="005A1581">
        <w:rPr>
          <w:color w:val="000000" w:themeColor="text1"/>
        </w:rPr>
        <w:t xml:space="preserve"> </w:t>
      </w:r>
      <w:r w:rsidR="00A61F5F" w:rsidRPr="005A1581">
        <w:rPr>
          <w:color w:val="000000" w:themeColor="text1"/>
        </w:rPr>
        <w:t xml:space="preserve">the </w:t>
      </w:r>
      <w:r w:rsidRPr="005A1581">
        <w:rPr>
          <w:color w:val="000000" w:themeColor="text1"/>
        </w:rPr>
        <w:t>national</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practices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individual</w:t>
      </w:r>
      <w:r w:rsidR="008F7AA7" w:rsidRPr="005A1581">
        <w:rPr>
          <w:color w:val="000000" w:themeColor="text1"/>
        </w:rPr>
        <w:t xml:space="preserve"> </w:t>
      </w:r>
      <w:r w:rsidRPr="005A1581">
        <w:rPr>
          <w:color w:val="000000" w:themeColor="text1"/>
        </w:rPr>
        <w:t>countries.</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thesis</w:t>
      </w:r>
      <w:r w:rsidR="008F7AA7" w:rsidRPr="005A1581">
        <w:rPr>
          <w:color w:val="000000" w:themeColor="text1"/>
        </w:rPr>
        <w:t xml:space="preserve"> </w:t>
      </w:r>
      <w:r w:rsidRPr="005A1581">
        <w:rPr>
          <w:color w:val="000000" w:themeColor="text1"/>
        </w:rPr>
        <w:t>adopts</w:t>
      </w:r>
      <w:r w:rsidR="008F7AA7" w:rsidRPr="005A1581">
        <w:rPr>
          <w:color w:val="000000" w:themeColor="text1"/>
        </w:rPr>
        <w:t xml:space="preserve"> </w:t>
      </w:r>
      <w:r w:rsidRPr="005A1581">
        <w:rPr>
          <w:color w:val="000000" w:themeColor="text1"/>
        </w:rPr>
        <w:t>public</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analysis</w:t>
      </w:r>
      <w:r w:rsidR="008F7AA7" w:rsidRPr="005A1581">
        <w:rPr>
          <w:color w:val="000000" w:themeColor="text1"/>
        </w:rPr>
        <w:t xml:space="preserve"> </w:t>
      </w:r>
      <w:r w:rsidRPr="005A1581">
        <w:rPr>
          <w:color w:val="000000" w:themeColor="text1"/>
        </w:rPr>
        <w:t>approaches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analyse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itself.</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000442E2" w:rsidRPr="005A1581">
        <w:rPr>
          <w:color w:val="000000" w:themeColor="text1"/>
        </w:rPr>
        <w:t>us</w:t>
      </w:r>
      <w:r w:rsidRPr="005A1581">
        <w:rPr>
          <w:color w:val="000000" w:themeColor="text1"/>
        </w:rPr>
        <w:t>es</w:t>
      </w:r>
      <w:r w:rsidR="008F7AA7" w:rsidRPr="005A1581">
        <w:rPr>
          <w:color w:val="000000" w:themeColor="text1"/>
        </w:rPr>
        <w:t xml:space="preserve"> </w:t>
      </w:r>
      <w:r w:rsidR="00256433" w:rsidRPr="005A1581">
        <w:rPr>
          <w:color w:val="000000" w:themeColor="text1"/>
        </w:rPr>
        <w:t xml:space="preserve">sociological </w:t>
      </w:r>
      <w:r w:rsidRPr="005A1581">
        <w:rPr>
          <w:color w:val="000000" w:themeColor="text1"/>
        </w:rPr>
        <w:t>institutional</w:t>
      </w:r>
      <w:r w:rsidR="008F7AA7" w:rsidRPr="005A1581">
        <w:rPr>
          <w:color w:val="000000" w:themeColor="text1"/>
        </w:rPr>
        <w:t xml:space="preserve"> </w:t>
      </w:r>
      <w:r w:rsidRPr="005A1581">
        <w:rPr>
          <w:color w:val="000000" w:themeColor="text1"/>
        </w:rPr>
        <w:t>theory</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cultural</w:t>
      </w:r>
      <w:r w:rsidR="008F7AA7" w:rsidRPr="005A1581">
        <w:rPr>
          <w:color w:val="000000" w:themeColor="text1"/>
        </w:rPr>
        <w:t xml:space="preserve"> </w:t>
      </w:r>
      <w:r w:rsidRPr="005A1581">
        <w:rPr>
          <w:color w:val="000000" w:themeColor="text1"/>
        </w:rPr>
        <w:t>influence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present</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comprehensive</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people</w:t>
      </w:r>
      <w:r w:rsidR="00E278AD" w:rsidRPr="005A1581">
        <w:rPr>
          <w:color w:val="000000" w:themeColor="text1"/>
        </w:rPr>
        <w:t>’</w:t>
      </w:r>
      <w:r w:rsidRPr="005A1581">
        <w:rPr>
          <w:color w:val="000000" w:themeColor="text1"/>
        </w:rPr>
        <w:t>s</w:t>
      </w:r>
      <w:r w:rsidR="00256433" w:rsidRPr="005A1581">
        <w:rPr>
          <w:color w:val="000000" w:themeColor="text1"/>
        </w:rPr>
        <w:t xml:space="preserve"> </w:t>
      </w:r>
      <w:r w:rsidRPr="005A1581">
        <w:rPr>
          <w:color w:val="000000" w:themeColor="text1"/>
        </w:rPr>
        <w:t>behaviour</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Actions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attitudes</w:t>
      </w:r>
      <w:r w:rsidR="008F7AA7" w:rsidRPr="005A1581">
        <w:rPr>
          <w:color w:val="000000" w:themeColor="text1"/>
        </w:rPr>
        <w:t xml:space="preserve"> </w:t>
      </w:r>
      <w:r w:rsidRPr="005A1581">
        <w:rPr>
          <w:color w:val="000000" w:themeColor="text1"/>
        </w:rPr>
        <w:t>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population</w:t>
      </w:r>
      <w:r w:rsidR="008F7AA7" w:rsidRPr="005A1581">
        <w:rPr>
          <w:color w:val="000000" w:themeColor="text1"/>
        </w:rPr>
        <w:t xml:space="preserve"> </w:t>
      </w:r>
      <w:r w:rsidRPr="005A1581">
        <w:rPr>
          <w:color w:val="000000" w:themeColor="text1"/>
        </w:rPr>
        <w:t>level</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always</w:t>
      </w:r>
      <w:r w:rsidR="008F7AA7" w:rsidRPr="005A1581">
        <w:rPr>
          <w:color w:val="000000" w:themeColor="text1"/>
        </w:rPr>
        <w:t xml:space="preserve"> </w:t>
      </w:r>
      <w:r w:rsidRPr="005A1581">
        <w:rPr>
          <w:color w:val="000000" w:themeColor="text1"/>
        </w:rPr>
        <w:t>key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especially</w:t>
      </w:r>
      <w:r w:rsidR="008F7AA7" w:rsidRPr="005A1581">
        <w:rPr>
          <w:color w:val="000000" w:themeColor="text1"/>
        </w:rPr>
        <w:t xml:space="preserve"> </w:t>
      </w:r>
      <w:r w:rsidRPr="005A1581">
        <w:rPr>
          <w:color w:val="000000" w:themeColor="text1"/>
        </w:rPr>
        <w:t>relevant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00D26F4F" w:rsidRPr="005A1581">
        <w:rPr>
          <w:color w:val="000000" w:themeColor="text1"/>
        </w:rPr>
        <w:t xml:space="preserve">implementation and </w:t>
      </w:r>
      <w:r w:rsidRPr="005A1581">
        <w:rPr>
          <w:color w:val="000000" w:themeColor="text1"/>
        </w:rPr>
        <w:t>compliance.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people</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behaviour</w:t>
      </w:r>
      <w:r w:rsidR="00526DA2" w:rsidRPr="005A1581">
        <w:rPr>
          <w:color w:val="000000" w:themeColor="text1"/>
        </w:rPr>
        <w:t>s</w:t>
      </w:r>
      <w:r w:rsidR="008F7AA7" w:rsidRPr="005A1581">
        <w:rPr>
          <w:color w:val="000000" w:themeColor="text1"/>
        </w:rPr>
        <w:t xml:space="preserve"> </w:t>
      </w:r>
      <w:r w:rsidRPr="005A1581">
        <w:rPr>
          <w:color w:val="000000" w:themeColor="text1"/>
        </w:rPr>
        <w:t>were</w:t>
      </w:r>
      <w:r w:rsidR="008F7AA7" w:rsidRPr="005A1581">
        <w:rPr>
          <w:color w:val="000000" w:themeColor="text1"/>
        </w:rPr>
        <w:t xml:space="preserve"> </w:t>
      </w:r>
      <w:r w:rsidR="00A61F5F" w:rsidRPr="005A1581">
        <w:rPr>
          <w:color w:val="000000" w:themeColor="text1"/>
        </w:rPr>
        <w:t>affected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both</w:t>
      </w:r>
      <w:r w:rsidR="008F7AA7" w:rsidRPr="005A1581">
        <w:rPr>
          <w:color w:val="000000" w:themeColor="text1"/>
        </w:rPr>
        <w:t xml:space="preserve"> </w:t>
      </w:r>
      <w:r w:rsidRPr="005A1581">
        <w:rPr>
          <w:color w:val="000000" w:themeColor="text1"/>
        </w:rPr>
        <w:t>formal</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informal</w:t>
      </w:r>
      <w:r w:rsidR="008F7AA7" w:rsidRPr="005A1581">
        <w:rPr>
          <w:color w:val="000000" w:themeColor="text1"/>
        </w:rPr>
        <w:t xml:space="preserve"> </w:t>
      </w:r>
      <w:r w:rsidRPr="005A1581">
        <w:rPr>
          <w:color w:val="000000" w:themeColor="text1"/>
        </w:rPr>
        <w:t>institutions</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00526DA2" w:rsidRPr="005A1581">
        <w:rPr>
          <w:color w:val="000000" w:themeColor="text1"/>
        </w:rPr>
        <w:t>has proved</w:t>
      </w:r>
      <w:r w:rsidR="008F7AA7" w:rsidRPr="005A1581">
        <w:rPr>
          <w:color w:val="000000" w:themeColor="text1"/>
        </w:rPr>
        <w:t xml:space="preserve"> </w:t>
      </w:r>
      <w:r w:rsidRPr="005A1581">
        <w:rPr>
          <w:color w:val="000000" w:themeColor="text1"/>
        </w:rPr>
        <w:t>impossible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evaluate</w:t>
      </w:r>
      <w:r w:rsidR="008F7AA7" w:rsidRPr="005A1581">
        <w:rPr>
          <w:color w:val="000000" w:themeColor="text1"/>
        </w:rPr>
        <w:t xml:space="preserve"> </w:t>
      </w:r>
      <w:r w:rsidR="00413CB4" w:rsidRPr="005A1581">
        <w:rPr>
          <w:color w:val="000000" w:themeColor="text1"/>
        </w:rPr>
        <w:t xml:space="preserve">policy implementation and </w:t>
      </w:r>
      <w:r w:rsidR="004C7184" w:rsidRPr="005A1581">
        <w:rPr>
          <w:color w:val="000000" w:themeColor="text1"/>
        </w:rPr>
        <w:t>Code compliance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without</w:t>
      </w:r>
      <w:r w:rsidR="008F7AA7" w:rsidRPr="005A1581">
        <w:rPr>
          <w:color w:val="000000" w:themeColor="text1"/>
        </w:rPr>
        <w:t xml:space="preserve"> </w:t>
      </w:r>
      <w:r w:rsidRPr="005A1581">
        <w:rPr>
          <w:color w:val="000000" w:themeColor="text1"/>
        </w:rPr>
        <w:t>evaluating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1A5D7D" w:rsidRPr="005A1581">
        <w:rPr>
          <w:color w:val="000000" w:themeColor="text1"/>
        </w:rPr>
        <w:t>cultural</w:t>
      </w:r>
      <w:r w:rsidR="00C657B1" w:rsidRPr="005A1581">
        <w:rPr>
          <w:color w:val="000000" w:themeColor="text1"/>
        </w:rPr>
        <w:t xml:space="preserve"> impact</w:t>
      </w:r>
      <w:r w:rsidRPr="005A1581">
        <w:rPr>
          <w:color w:val="000000" w:themeColor="text1"/>
        </w:rPr>
        <w:t>.</w:t>
      </w:r>
      <w:r w:rsidR="008719D1" w:rsidRPr="005A1581">
        <w:rPr>
          <w:color w:val="000000" w:themeColor="text1"/>
        </w:rPr>
        <w:t xml:space="preserve"> </w:t>
      </w:r>
    </w:p>
    <w:p w14:paraId="56268410" w14:textId="150C0E60" w:rsidR="00C46AB8" w:rsidRPr="005A1581" w:rsidRDefault="00A2000C" w:rsidP="00333E9A">
      <w:pPr>
        <w:spacing w:line="360" w:lineRule="auto"/>
        <w:rPr>
          <w:color w:val="000000" w:themeColor="text1"/>
        </w:rPr>
      </w:pPr>
      <w:r w:rsidRPr="005A1581">
        <w:rPr>
          <w:color w:val="000000" w:themeColor="text1"/>
        </w:rPr>
        <w:t>To sum up, this research provided a clear theoretical framework for th</w:t>
      </w:r>
      <w:r w:rsidR="00256433" w:rsidRPr="005A1581">
        <w:rPr>
          <w:color w:val="000000" w:themeColor="text1"/>
        </w:rPr>
        <w:t xml:space="preserve">e evaluation of </w:t>
      </w:r>
      <w:r w:rsidR="00413CB4" w:rsidRPr="005A1581">
        <w:rPr>
          <w:color w:val="000000" w:themeColor="text1"/>
        </w:rPr>
        <w:t xml:space="preserve">policy implementation and </w:t>
      </w:r>
      <w:r w:rsidR="0013383A" w:rsidRPr="005A1581">
        <w:rPr>
          <w:color w:val="000000" w:themeColor="text1"/>
        </w:rPr>
        <w:t>Code compliance</w:t>
      </w:r>
      <w:r w:rsidRPr="005A1581">
        <w:rPr>
          <w:color w:val="000000" w:themeColor="text1"/>
        </w:rPr>
        <w:t xml:space="preserve"> in </w:t>
      </w:r>
      <w:r w:rsidR="00FC51DA" w:rsidRPr="005A1581">
        <w:rPr>
          <w:color w:val="000000" w:themeColor="text1"/>
        </w:rPr>
        <w:t>a particular</w:t>
      </w:r>
      <w:r w:rsidRPr="005A1581">
        <w:rPr>
          <w:color w:val="000000" w:themeColor="text1"/>
        </w:rPr>
        <w:t xml:space="preserve"> country. The theoretical framework addressed in the thesis not only help</w:t>
      </w:r>
      <w:r w:rsidR="007A2C30" w:rsidRPr="005A1581">
        <w:rPr>
          <w:color w:val="000000" w:themeColor="text1"/>
        </w:rPr>
        <w:t>s</w:t>
      </w:r>
      <w:r w:rsidRPr="005A1581">
        <w:rPr>
          <w:color w:val="000000" w:themeColor="text1"/>
        </w:rPr>
        <w:t xml:space="preserve"> thi</w:t>
      </w:r>
      <w:r w:rsidR="00B92FA6" w:rsidRPr="005A1581">
        <w:rPr>
          <w:color w:val="000000" w:themeColor="text1"/>
        </w:rPr>
        <w:t>s research demonstrate the</w:t>
      </w:r>
      <w:r w:rsidRPr="005A1581">
        <w:rPr>
          <w:color w:val="000000" w:themeColor="text1"/>
        </w:rPr>
        <w:t xml:space="preserve"> understand</w:t>
      </w:r>
      <w:r w:rsidR="00B92FA6" w:rsidRPr="005A1581">
        <w:rPr>
          <w:color w:val="000000" w:themeColor="text1"/>
        </w:rPr>
        <w:t>ing</w:t>
      </w:r>
      <w:r w:rsidRPr="005A1581">
        <w:rPr>
          <w:color w:val="000000" w:themeColor="text1"/>
        </w:rPr>
        <w:t xml:space="preserve"> of </w:t>
      </w:r>
      <w:r w:rsidR="00B92FA6" w:rsidRPr="005A1581">
        <w:rPr>
          <w:color w:val="000000" w:themeColor="text1"/>
        </w:rPr>
        <w:t xml:space="preserve">the </w:t>
      </w:r>
      <w:r w:rsidRPr="005A1581">
        <w:rPr>
          <w:color w:val="000000" w:themeColor="text1"/>
        </w:rPr>
        <w:t xml:space="preserve">current </w:t>
      </w:r>
      <w:r w:rsidR="004C7184" w:rsidRPr="005A1581">
        <w:rPr>
          <w:color w:val="000000" w:themeColor="text1"/>
        </w:rPr>
        <w:t>Code compliance</w:t>
      </w:r>
      <w:r w:rsidRPr="005A1581">
        <w:rPr>
          <w:color w:val="000000" w:themeColor="text1"/>
        </w:rPr>
        <w:t xml:space="preserve"> defined by WADA, </w:t>
      </w:r>
      <w:r w:rsidR="00520BC3" w:rsidRPr="005A1581">
        <w:rPr>
          <w:color w:val="000000" w:themeColor="text1"/>
        </w:rPr>
        <w:t xml:space="preserve">the </w:t>
      </w:r>
      <w:r w:rsidRPr="005A1581">
        <w:rPr>
          <w:color w:val="000000" w:themeColor="text1"/>
        </w:rPr>
        <w:t xml:space="preserve">WADC, and </w:t>
      </w:r>
      <w:r w:rsidR="00520BC3" w:rsidRPr="005A1581">
        <w:rPr>
          <w:color w:val="000000" w:themeColor="text1"/>
        </w:rPr>
        <w:t xml:space="preserve">the </w:t>
      </w:r>
      <w:r w:rsidRPr="005A1581">
        <w:rPr>
          <w:color w:val="000000" w:themeColor="text1"/>
        </w:rPr>
        <w:t xml:space="preserve">ISCCS, but also </w:t>
      </w:r>
      <w:r w:rsidR="00B92FA6" w:rsidRPr="005A1581">
        <w:rPr>
          <w:color w:val="000000" w:themeColor="text1"/>
        </w:rPr>
        <w:t>propose</w:t>
      </w:r>
      <w:r w:rsidR="007A2C30" w:rsidRPr="005A1581">
        <w:rPr>
          <w:color w:val="000000" w:themeColor="text1"/>
        </w:rPr>
        <w:t>s</w:t>
      </w:r>
      <w:r w:rsidR="00FC51DA" w:rsidRPr="005A1581">
        <w:rPr>
          <w:color w:val="000000" w:themeColor="text1"/>
        </w:rPr>
        <w:t xml:space="preserve"> a </w:t>
      </w:r>
      <w:r w:rsidR="002D6F9D" w:rsidRPr="005A1581">
        <w:rPr>
          <w:color w:val="000000" w:themeColor="text1"/>
        </w:rPr>
        <w:t>theoretic</w:t>
      </w:r>
      <w:r w:rsidR="00B92FA6" w:rsidRPr="005A1581">
        <w:rPr>
          <w:color w:val="000000" w:themeColor="text1"/>
        </w:rPr>
        <w:t>al framework explicitly linking</w:t>
      </w:r>
      <w:r w:rsidR="002D6F9D" w:rsidRPr="005A1581">
        <w:rPr>
          <w:color w:val="000000" w:themeColor="text1"/>
        </w:rPr>
        <w:t xml:space="preserve"> the determinants of </w:t>
      </w:r>
      <w:r w:rsidR="0013383A" w:rsidRPr="005A1581">
        <w:rPr>
          <w:color w:val="000000" w:themeColor="text1"/>
        </w:rPr>
        <w:t>Code compliance</w:t>
      </w:r>
      <w:r w:rsidR="002D6F9D" w:rsidRPr="005A1581">
        <w:rPr>
          <w:color w:val="000000" w:themeColor="text1"/>
        </w:rPr>
        <w:t xml:space="preserve"> to the</w:t>
      </w:r>
      <w:r w:rsidR="002B7021" w:rsidRPr="005A1581">
        <w:rPr>
          <w:color w:val="000000" w:themeColor="text1"/>
        </w:rPr>
        <w:t xml:space="preserve"> institutions</w:t>
      </w:r>
      <w:r w:rsidR="00272CEC" w:rsidRPr="005A1581">
        <w:rPr>
          <w:color w:val="000000" w:themeColor="text1"/>
        </w:rPr>
        <w:t>, cultural background</w:t>
      </w:r>
      <w:r w:rsidR="002B7021" w:rsidRPr="005A1581">
        <w:rPr>
          <w:color w:val="000000" w:themeColor="text1"/>
        </w:rPr>
        <w:t xml:space="preserve"> and people’s </w:t>
      </w:r>
      <w:r w:rsidR="00256433" w:rsidRPr="005A1581">
        <w:rPr>
          <w:color w:val="000000" w:themeColor="text1"/>
        </w:rPr>
        <w:t>behaviour</w:t>
      </w:r>
      <w:r w:rsidR="002B7021" w:rsidRPr="005A1581">
        <w:rPr>
          <w:color w:val="000000" w:themeColor="text1"/>
        </w:rPr>
        <w:t>.</w:t>
      </w:r>
      <w:r w:rsidR="002D6F9D" w:rsidRPr="005A1581">
        <w:rPr>
          <w:color w:val="000000" w:themeColor="text1"/>
        </w:rPr>
        <w:t xml:space="preserve"> </w:t>
      </w:r>
    </w:p>
    <w:p w14:paraId="7C4A3E7E" w14:textId="77777777" w:rsidR="00B92FA6" w:rsidRPr="005A1581" w:rsidRDefault="00B92FA6" w:rsidP="00333E9A">
      <w:pPr>
        <w:spacing w:line="360" w:lineRule="auto"/>
        <w:rPr>
          <w:color w:val="000000" w:themeColor="text1"/>
        </w:rPr>
      </w:pPr>
    </w:p>
    <w:p w14:paraId="24575917" w14:textId="680B88CB" w:rsidR="00C01DB0" w:rsidRPr="005A1581" w:rsidRDefault="00AA36DF" w:rsidP="00333E9A">
      <w:pPr>
        <w:pStyle w:val="Heading3"/>
      </w:pPr>
      <w:bookmarkStart w:id="381" w:name="_Toc520835589"/>
      <w:bookmarkStart w:id="382" w:name="_Toc12790056"/>
      <w:r w:rsidRPr="005A1581">
        <w:t>M</w:t>
      </w:r>
      <w:r w:rsidR="006F3F4A" w:rsidRPr="005A1581">
        <w:t>ethodology</w:t>
      </w:r>
      <w:r w:rsidR="008F7AA7" w:rsidRPr="005A1581">
        <w:t xml:space="preserve"> </w:t>
      </w:r>
      <w:bookmarkEnd w:id="381"/>
      <w:r w:rsidR="006F3F4A" w:rsidRPr="005A1581">
        <w:t>contribution</w:t>
      </w:r>
      <w:bookmarkEnd w:id="382"/>
    </w:p>
    <w:p w14:paraId="42EEA23F" w14:textId="103DEF45" w:rsidR="00C01DB0" w:rsidRPr="005A1581" w:rsidRDefault="00AE7AF8"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adopts</w:t>
      </w:r>
      <w:r w:rsidR="008F7AA7" w:rsidRPr="005A1581">
        <w:rPr>
          <w:color w:val="000000" w:themeColor="text1"/>
        </w:rPr>
        <w:t xml:space="preserve"> </w:t>
      </w:r>
      <w:r w:rsidRPr="005A1581">
        <w:rPr>
          <w:color w:val="000000" w:themeColor="text1"/>
        </w:rPr>
        <w:t>qualitative</w:t>
      </w:r>
      <w:r w:rsidR="008F7AA7" w:rsidRPr="005A1581">
        <w:rPr>
          <w:color w:val="000000" w:themeColor="text1"/>
        </w:rPr>
        <w:t xml:space="preserve"> </w:t>
      </w:r>
      <w:r w:rsidRPr="005A1581">
        <w:rPr>
          <w:color w:val="000000" w:themeColor="text1"/>
        </w:rPr>
        <w:t>methods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in-depth</w:t>
      </w:r>
      <w:r w:rsidR="008F7AA7" w:rsidRPr="005A1581">
        <w:rPr>
          <w:color w:val="000000" w:themeColor="text1"/>
        </w:rPr>
        <w:t xml:space="preserve"> </w:t>
      </w:r>
      <w:r w:rsidRPr="005A1581">
        <w:rPr>
          <w:color w:val="000000" w:themeColor="text1"/>
        </w:rPr>
        <w:t>interview</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primary</w:t>
      </w:r>
      <w:r w:rsidR="008F7AA7" w:rsidRPr="005A1581">
        <w:rPr>
          <w:color w:val="000000" w:themeColor="text1"/>
        </w:rPr>
        <w:t xml:space="preserve"> </w:t>
      </w:r>
      <w:r w:rsidRPr="005A1581">
        <w:rPr>
          <w:color w:val="000000" w:themeColor="text1"/>
        </w:rPr>
        <w:t>approach</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collect</w:t>
      </w:r>
      <w:r w:rsidR="008F7AA7" w:rsidRPr="005A1581">
        <w:rPr>
          <w:color w:val="000000" w:themeColor="text1"/>
        </w:rPr>
        <w:t xml:space="preserve"> </w:t>
      </w:r>
      <w:r w:rsidRPr="005A1581">
        <w:rPr>
          <w:color w:val="000000" w:themeColor="text1"/>
        </w:rPr>
        <w:t>information.</w:t>
      </w:r>
      <w:r w:rsidR="008F7AA7" w:rsidRPr="005A1581">
        <w:rPr>
          <w:color w:val="000000" w:themeColor="text1"/>
        </w:rPr>
        <w:t xml:space="preserve"> </w:t>
      </w:r>
      <w:r w:rsidR="00A61F5F" w:rsidRPr="005A1581">
        <w:rPr>
          <w:color w:val="000000" w:themeColor="text1"/>
        </w:rPr>
        <w:t xml:space="preserve">There </w:t>
      </w:r>
      <w:r w:rsidRPr="005A1581">
        <w:rPr>
          <w:color w:val="000000" w:themeColor="text1"/>
        </w:rPr>
        <w:t>is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direct</w:t>
      </w:r>
      <w:r w:rsidR="008F7AA7" w:rsidRPr="005A1581">
        <w:rPr>
          <w:color w:val="000000" w:themeColor="text1"/>
        </w:rPr>
        <w:t xml:space="preserve"> </w:t>
      </w:r>
      <w:r w:rsidRPr="005A1581">
        <w:rPr>
          <w:color w:val="000000" w:themeColor="text1"/>
        </w:rPr>
        <w:t>association</w:t>
      </w:r>
      <w:r w:rsidR="008F7AA7" w:rsidRPr="005A1581">
        <w:rPr>
          <w:color w:val="000000" w:themeColor="text1"/>
        </w:rPr>
        <w:t xml:space="preserve"> </w:t>
      </w:r>
      <w:r w:rsidRPr="005A1581">
        <w:rPr>
          <w:color w:val="000000" w:themeColor="text1"/>
        </w:rPr>
        <w:t>between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lastRenderedPageBreak/>
        <w:t>success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collection</w:t>
      </w:r>
      <w:r w:rsidR="008F7AA7" w:rsidRPr="005A1581">
        <w:rPr>
          <w:color w:val="000000" w:themeColor="text1"/>
        </w:rPr>
        <w:t xml:space="preserve"> </w:t>
      </w:r>
      <w:r w:rsidRPr="005A1581">
        <w:rPr>
          <w:color w:val="000000" w:themeColor="text1"/>
        </w:rPr>
        <w:t>project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researcher</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effort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overcome</w:t>
      </w:r>
      <w:r w:rsidR="008F7AA7" w:rsidRPr="005A1581">
        <w:rPr>
          <w:color w:val="000000" w:themeColor="text1"/>
        </w:rPr>
        <w:t xml:space="preserve"> </w:t>
      </w:r>
      <w:r w:rsidRPr="005A1581">
        <w:rPr>
          <w:color w:val="000000" w:themeColor="text1"/>
        </w:rPr>
        <w:t>difficulties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various</w:t>
      </w:r>
      <w:r w:rsidR="008F7AA7" w:rsidRPr="005A1581">
        <w:rPr>
          <w:color w:val="000000" w:themeColor="text1"/>
        </w:rPr>
        <w:t xml:space="preserve"> </w:t>
      </w:r>
      <w:r w:rsidRPr="005A1581">
        <w:rPr>
          <w:color w:val="000000" w:themeColor="text1"/>
        </w:rPr>
        <w:t>stages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collection.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first</w:t>
      </w:r>
      <w:r w:rsidR="008F7AA7" w:rsidRPr="005A1581">
        <w:rPr>
          <w:color w:val="000000" w:themeColor="text1"/>
        </w:rPr>
        <w:t xml:space="preserve"> </w:t>
      </w:r>
      <w:r w:rsidRPr="005A1581">
        <w:rPr>
          <w:color w:val="000000" w:themeColor="text1"/>
        </w:rPr>
        <w:t>challenges</w:t>
      </w:r>
      <w:r w:rsidR="008F7AA7" w:rsidRPr="005A1581">
        <w:rPr>
          <w:color w:val="000000" w:themeColor="text1"/>
        </w:rPr>
        <w:t xml:space="preserve"> </w:t>
      </w:r>
      <w:r w:rsidRPr="005A1581">
        <w:rPr>
          <w:color w:val="000000" w:themeColor="text1"/>
        </w:rPr>
        <w:t>involve</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choose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selecting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types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actors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system</w:t>
      </w:r>
      <w:r w:rsidR="00A61F5F"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selecting</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geographical</w:t>
      </w:r>
      <w:r w:rsidR="008F7AA7" w:rsidRPr="005A1581">
        <w:rPr>
          <w:color w:val="000000" w:themeColor="text1"/>
        </w:rPr>
        <w:t xml:space="preserve"> </w:t>
      </w:r>
      <w:r w:rsidRPr="005A1581">
        <w:rPr>
          <w:color w:val="000000" w:themeColor="text1"/>
        </w:rPr>
        <w:t>locations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conduct</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interview.</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country</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vast</w:t>
      </w:r>
      <w:r w:rsidR="008F7AA7" w:rsidRPr="005A1581">
        <w:rPr>
          <w:color w:val="000000" w:themeColor="text1"/>
        </w:rPr>
        <w:t xml:space="preserve"> </w:t>
      </w:r>
      <w:r w:rsidRPr="005A1581">
        <w:rPr>
          <w:color w:val="000000" w:themeColor="text1"/>
        </w:rPr>
        <w:t>territory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diverse</w:t>
      </w:r>
      <w:r w:rsidR="008F7AA7" w:rsidRPr="005A1581">
        <w:rPr>
          <w:color w:val="000000" w:themeColor="text1"/>
        </w:rPr>
        <w:t xml:space="preserve"> </w:t>
      </w:r>
      <w:r w:rsidRPr="005A1581">
        <w:rPr>
          <w:color w:val="000000" w:themeColor="text1"/>
        </w:rPr>
        <w:t>culture.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provinces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municipalities</w:t>
      </w:r>
      <w:r w:rsidR="008F7AA7" w:rsidRPr="005A1581">
        <w:rPr>
          <w:color w:val="000000" w:themeColor="text1"/>
        </w:rPr>
        <w:t xml:space="preserve"> </w:t>
      </w:r>
      <w:r w:rsidR="00A61F5F" w:rsidRPr="005A1581">
        <w:rPr>
          <w:color w:val="000000" w:themeColor="text1"/>
        </w:rPr>
        <w:t xml:space="preserve">were </w:t>
      </w:r>
      <w:r w:rsidRPr="005A1581">
        <w:rPr>
          <w:color w:val="000000" w:themeColor="text1"/>
        </w:rPr>
        <w:t>selected</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purpose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highlighting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distinction</w:t>
      </w:r>
      <w:r w:rsidR="008F7AA7" w:rsidRPr="005A1581">
        <w:rPr>
          <w:color w:val="000000" w:themeColor="text1"/>
        </w:rPr>
        <w:t xml:space="preserve"> </w:t>
      </w:r>
      <w:r w:rsidRPr="005A1581">
        <w:rPr>
          <w:color w:val="000000" w:themeColor="text1"/>
        </w:rPr>
        <w:t>between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highly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A61F5F" w:rsidRPr="005A1581">
        <w:rPr>
          <w:color w:val="000000" w:themeColor="text1"/>
        </w:rPr>
        <w:t>moderately</w:t>
      </w:r>
      <w:r w:rsidR="008F7AA7" w:rsidRPr="005A1581">
        <w:rPr>
          <w:color w:val="000000" w:themeColor="text1"/>
        </w:rPr>
        <w:t xml:space="preserve"> </w:t>
      </w:r>
      <w:r w:rsidRPr="005A1581">
        <w:rPr>
          <w:color w:val="000000" w:themeColor="text1"/>
        </w:rPr>
        <w:t>competitive</w:t>
      </w:r>
      <w:r w:rsidR="008F7AA7" w:rsidRPr="005A1581">
        <w:rPr>
          <w:color w:val="000000" w:themeColor="text1"/>
        </w:rPr>
        <w:t xml:space="preserve"> </w:t>
      </w:r>
      <w:r w:rsidRPr="005A1581">
        <w:rPr>
          <w:color w:val="000000" w:themeColor="text1"/>
        </w:rPr>
        <w:t>areas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differences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across</w:t>
      </w:r>
      <w:r w:rsidR="008F7AA7" w:rsidRPr="005A1581">
        <w:rPr>
          <w:color w:val="000000" w:themeColor="text1"/>
        </w:rPr>
        <w:t xml:space="preserve"> </w:t>
      </w:r>
      <w:r w:rsidRPr="005A1581">
        <w:rPr>
          <w:color w:val="000000" w:themeColor="text1"/>
        </w:rPr>
        <w:t>geographical</w:t>
      </w:r>
      <w:r w:rsidR="008F7AA7" w:rsidRPr="005A1581">
        <w:rPr>
          <w:color w:val="000000" w:themeColor="text1"/>
        </w:rPr>
        <w:t xml:space="preserve"> </w:t>
      </w:r>
      <w:r w:rsidRPr="005A1581">
        <w:rPr>
          <w:color w:val="000000" w:themeColor="text1"/>
        </w:rPr>
        <w:t>locations.</w:t>
      </w:r>
      <w:r w:rsidR="008F7AA7" w:rsidRPr="005A1581">
        <w:rPr>
          <w:color w:val="000000" w:themeColor="text1"/>
        </w:rPr>
        <w:t xml:space="preserve"> </w:t>
      </w:r>
      <w:r w:rsidRPr="005A1581">
        <w:rPr>
          <w:color w:val="000000" w:themeColor="text1"/>
        </w:rPr>
        <w:t>Hence</w:t>
      </w:r>
      <w:r w:rsidR="00B538AF" w:rsidRPr="005A1581">
        <w:rPr>
          <w:color w:val="000000" w:themeColor="text1"/>
        </w:rPr>
        <w:t>,</w:t>
      </w:r>
      <w:r w:rsidR="008F7AA7" w:rsidRPr="005A1581">
        <w:rPr>
          <w:color w:val="000000" w:themeColor="text1"/>
        </w:rPr>
        <w:t xml:space="preserve"> </w:t>
      </w:r>
      <w:r w:rsidRPr="005A1581">
        <w:rPr>
          <w:color w:val="000000" w:themeColor="text1"/>
        </w:rPr>
        <w:t>before</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collection</w:t>
      </w:r>
      <w:r w:rsidR="008F7AA7" w:rsidRPr="005A1581">
        <w:rPr>
          <w:color w:val="000000" w:themeColor="text1"/>
        </w:rPr>
        <w:t xml:space="preserve"> </w:t>
      </w:r>
      <w:r w:rsidRPr="005A1581">
        <w:rPr>
          <w:color w:val="000000" w:themeColor="text1"/>
        </w:rPr>
        <w:t>starts</w:t>
      </w:r>
      <w:r w:rsidR="00B538AF" w:rsidRPr="005A1581">
        <w:rPr>
          <w:color w:val="000000" w:themeColor="text1"/>
        </w:rPr>
        <w: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important</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understand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administrative</w:t>
      </w:r>
      <w:r w:rsidR="008F7AA7" w:rsidRPr="005A1581">
        <w:rPr>
          <w:color w:val="000000" w:themeColor="text1"/>
        </w:rPr>
        <w:t xml:space="preserve"> </w:t>
      </w:r>
      <w:r w:rsidRPr="005A1581">
        <w:rPr>
          <w:color w:val="000000" w:themeColor="text1"/>
        </w:rPr>
        <w:t>division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When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collection</w:t>
      </w:r>
      <w:r w:rsidR="008F7AA7" w:rsidRPr="005A1581">
        <w:rPr>
          <w:color w:val="000000" w:themeColor="text1"/>
        </w:rPr>
        <w:t xml:space="preserve"> </w:t>
      </w:r>
      <w:r w:rsidRPr="005A1581">
        <w:rPr>
          <w:color w:val="000000" w:themeColor="text1"/>
        </w:rPr>
        <w:t>process</w:t>
      </w:r>
      <w:r w:rsidR="008F7AA7" w:rsidRPr="005A1581">
        <w:rPr>
          <w:color w:val="000000" w:themeColor="text1"/>
        </w:rPr>
        <w:t xml:space="preserve"> </w:t>
      </w:r>
      <w:r w:rsidRPr="005A1581">
        <w:rPr>
          <w:color w:val="000000" w:themeColor="text1"/>
        </w:rPr>
        <w:t>started</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focused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involving</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greater</w:t>
      </w:r>
      <w:r w:rsidR="008F7AA7" w:rsidRPr="005A1581">
        <w:rPr>
          <w:color w:val="000000" w:themeColor="text1"/>
        </w:rPr>
        <w:t xml:space="preserve"> </w:t>
      </w:r>
      <w:r w:rsidRPr="005A1581">
        <w:rPr>
          <w:color w:val="000000" w:themeColor="text1"/>
        </w:rPr>
        <w:t>number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provinces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municipalities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increase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reliability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validity</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00AF5571"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objective</w:t>
      </w:r>
      <w:r w:rsidR="008F7AA7" w:rsidRPr="005A1581">
        <w:rPr>
          <w:color w:val="000000" w:themeColor="text1"/>
        </w:rPr>
        <w:t xml:space="preserve"> </w:t>
      </w:r>
      <w:r w:rsidRPr="005A1581">
        <w:rPr>
          <w:color w:val="000000" w:themeColor="text1"/>
        </w:rPr>
        <w:t>differences</w:t>
      </w:r>
      <w:r w:rsidR="008F7AA7" w:rsidRPr="005A1581">
        <w:rPr>
          <w:color w:val="000000" w:themeColor="text1"/>
        </w:rPr>
        <w:t xml:space="preserve"> </w:t>
      </w:r>
      <w:r w:rsidRPr="005A1581">
        <w:rPr>
          <w:color w:val="000000" w:themeColor="text1"/>
        </w:rPr>
        <w:t>amongst</w:t>
      </w:r>
      <w:r w:rsidR="008F7AA7" w:rsidRPr="005A1581">
        <w:rPr>
          <w:color w:val="000000" w:themeColor="text1"/>
        </w:rPr>
        <w:t xml:space="preserve"> </w:t>
      </w:r>
      <w:r w:rsidRPr="005A1581">
        <w:rPr>
          <w:color w:val="000000" w:themeColor="text1"/>
        </w:rPr>
        <w:t>chosen</w:t>
      </w:r>
      <w:r w:rsidR="008F7AA7" w:rsidRPr="005A1581">
        <w:rPr>
          <w:color w:val="000000" w:themeColor="text1"/>
        </w:rPr>
        <w:t xml:space="preserve"> </w:t>
      </w:r>
      <w:r w:rsidRPr="005A1581">
        <w:rPr>
          <w:color w:val="000000" w:themeColor="text1"/>
        </w:rPr>
        <w:t>provinces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municipalities</w:t>
      </w:r>
      <w:r w:rsidR="008F7AA7" w:rsidRPr="005A1581">
        <w:rPr>
          <w:color w:val="000000" w:themeColor="text1"/>
        </w:rPr>
        <w:t xml:space="preserve"> </w:t>
      </w:r>
      <w:r w:rsidRPr="005A1581">
        <w:rPr>
          <w:color w:val="000000" w:themeColor="text1"/>
        </w:rPr>
        <w:t>diversified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collected</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enabled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reflective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AF5571" w:rsidRPr="005A1581">
        <w:rPr>
          <w:color w:val="000000" w:themeColor="text1"/>
        </w:rPr>
        <w:t xml:space="preserve">overall </w:t>
      </w:r>
      <w:r w:rsidRPr="005A1581">
        <w:rPr>
          <w:color w:val="000000" w:themeColor="text1"/>
        </w:rPr>
        <w:t>Chinese</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system.</w:t>
      </w:r>
    </w:p>
    <w:p w14:paraId="2860B5BF" w14:textId="11DF4F1B" w:rsidR="009C72D3" w:rsidRPr="005A1581" w:rsidRDefault="00AE7AF8" w:rsidP="00333E9A">
      <w:pPr>
        <w:spacing w:line="360" w:lineRule="auto"/>
        <w:rPr>
          <w:color w:val="000000" w:themeColor="text1"/>
        </w:rPr>
      </w:pPr>
      <w:r w:rsidRPr="005A1581">
        <w:rPr>
          <w:color w:val="000000" w:themeColor="text1"/>
        </w:rPr>
        <w:t>Secondly</w:t>
      </w:r>
      <w:r w:rsidR="00B538AF" w:rsidRPr="005A1581">
        <w:rPr>
          <w:color w:val="000000" w:themeColor="text1"/>
        </w:rPr>
        <w:t>,</w:t>
      </w:r>
      <w:r w:rsidR="008F7AA7" w:rsidRPr="005A1581">
        <w:rPr>
          <w:color w:val="000000" w:themeColor="text1"/>
        </w:rPr>
        <w:t xml:space="preserve"> </w:t>
      </w:r>
      <w:r w:rsidRPr="005A1581">
        <w:rPr>
          <w:color w:val="000000" w:themeColor="text1"/>
        </w:rPr>
        <w:t>feasibility</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needs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seriously</w:t>
      </w:r>
      <w:r w:rsidR="008F7AA7" w:rsidRPr="005A1581">
        <w:rPr>
          <w:color w:val="000000" w:themeColor="text1"/>
        </w:rPr>
        <w:t xml:space="preserve"> </w:t>
      </w:r>
      <w:r w:rsidRPr="005A1581">
        <w:rPr>
          <w:color w:val="000000" w:themeColor="text1"/>
        </w:rPr>
        <w:t>considered</w:t>
      </w:r>
      <w:r w:rsidR="00AF5571" w:rsidRPr="005A1581">
        <w:rPr>
          <w:color w:val="000000" w:themeColor="text1"/>
        </w:rPr>
        <w:t>. G</w:t>
      </w:r>
      <w:r w:rsidRPr="005A1581">
        <w:rPr>
          <w:color w:val="000000" w:themeColor="text1"/>
        </w:rPr>
        <w:t>iven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time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resource</w:t>
      </w:r>
      <w:r w:rsidR="008F7AA7" w:rsidRPr="005A1581">
        <w:rPr>
          <w:color w:val="000000" w:themeColor="text1"/>
        </w:rPr>
        <w:t xml:space="preserve"> </w:t>
      </w:r>
      <w:r w:rsidRPr="005A1581">
        <w:rPr>
          <w:color w:val="000000" w:themeColor="text1"/>
        </w:rPr>
        <w:t>constraint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research</w:t>
      </w:r>
      <w:r w:rsidR="00AF5571" w:rsidRPr="005A1581">
        <w:rPr>
          <w:color w:val="000000" w:themeColor="text1"/>
        </w:rPr>
        <w:t>,</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collection</w:t>
      </w:r>
      <w:r w:rsidR="008F7AA7" w:rsidRPr="005A1581">
        <w:rPr>
          <w:color w:val="000000" w:themeColor="text1"/>
        </w:rPr>
        <w:t xml:space="preserve"> </w:t>
      </w:r>
      <w:r w:rsidRPr="005A1581">
        <w:rPr>
          <w:color w:val="000000" w:themeColor="text1"/>
        </w:rPr>
        <w:t>(consisting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first-round</w:t>
      </w:r>
      <w:r w:rsidR="008F7AA7" w:rsidRPr="005A1581">
        <w:rPr>
          <w:color w:val="000000" w:themeColor="text1"/>
        </w:rPr>
        <w:t xml:space="preserve"> </w:t>
      </w:r>
      <w:r w:rsidRPr="005A1581">
        <w:rPr>
          <w:color w:val="000000" w:themeColor="text1"/>
        </w:rPr>
        <w:t>interviews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second-round</w:t>
      </w:r>
      <w:r w:rsidR="008F7AA7" w:rsidRPr="005A1581">
        <w:rPr>
          <w:color w:val="000000" w:themeColor="text1"/>
        </w:rPr>
        <w:t xml:space="preserve"> </w:t>
      </w:r>
      <w:r w:rsidRPr="005A1581">
        <w:rPr>
          <w:color w:val="000000" w:themeColor="text1"/>
        </w:rPr>
        <w:t>interviews)</w:t>
      </w:r>
      <w:r w:rsidR="008F7AA7" w:rsidRPr="005A1581">
        <w:rPr>
          <w:color w:val="000000" w:themeColor="text1"/>
        </w:rPr>
        <w:t xml:space="preserve"> </w:t>
      </w:r>
      <w:r w:rsidRPr="005A1581">
        <w:rPr>
          <w:color w:val="000000" w:themeColor="text1"/>
        </w:rPr>
        <w:t>need</w:t>
      </w:r>
      <w:r w:rsidR="00AF5571" w:rsidRPr="005A1581">
        <w:rPr>
          <w:color w:val="000000" w:themeColor="text1"/>
        </w:rPr>
        <w:t>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done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9</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12</w:t>
      </w:r>
      <w:r w:rsidR="008F7AA7" w:rsidRPr="005A1581">
        <w:rPr>
          <w:color w:val="000000" w:themeColor="text1"/>
        </w:rPr>
        <w:t xml:space="preserve"> </w:t>
      </w:r>
      <w:r w:rsidRPr="005A1581">
        <w:rPr>
          <w:color w:val="000000" w:themeColor="text1"/>
        </w:rPr>
        <w:t>months</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effort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individual.</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00AF5571" w:rsidRPr="005A1581">
        <w:rPr>
          <w:color w:val="000000" w:themeColor="text1"/>
        </w:rPr>
        <w:t xml:space="preserve">highlights </w:t>
      </w:r>
      <w:r w:rsidRPr="005A1581">
        <w:rPr>
          <w:color w:val="000000" w:themeColor="text1"/>
        </w:rPr>
        <w:t>the</w:t>
      </w:r>
      <w:r w:rsidR="008F7AA7" w:rsidRPr="005A1581">
        <w:rPr>
          <w:color w:val="000000" w:themeColor="text1"/>
        </w:rPr>
        <w:t xml:space="preserve"> </w:t>
      </w:r>
      <w:r w:rsidRPr="005A1581">
        <w:rPr>
          <w:color w:val="000000" w:themeColor="text1"/>
        </w:rPr>
        <w:t>importance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choosing</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reliable</w:t>
      </w:r>
      <w:r w:rsidR="008F7AA7" w:rsidRPr="005A1581">
        <w:rPr>
          <w:color w:val="000000" w:themeColor="text1"/>
        </w:rPr>
        <w:t xml:space="preserve"> </w:t>
      </w:r>
      <w:r w:rsidR="00E278AD" w:rsidRPr="005A1581">
        <w:rPr>
          <w:color w:val="000000" w:themeColor="text1"/>
        </w:rPr>
        <w:t>‘</w:t>
      </w:r>
      <w:r w:rsidRPr="005A1581">
        <w:rPr>
          <w:color w:val="000000" w:themeColor="text1"/>
        </w:rPr>
        <w:t>gatekeeper</w:t>
      </w:r>
      <w:r w:rsidR="00E278AD" w:rsidRPr="005A1581">
        <w:rPr>
          <w:color w:val="000000" w:themeColor="text1"/>
        </w:rPr>
        <w:t>’</w:t>
      </w:r>
      <w:r w:rsidR="008F7AA7" w:rsidRPr="005A1581">
        <w:rPr>
          <w:color w:val="000000" w:themeColor="text1"/>
        </w:rPr>
        <w:t xml:space="preserve"> </w:t>
      </w:r>
      <w:r w:rsidR="00EC4704" w:rsidRPr="005A1581">
        <w:rPr>
          <w:color w:val="000000" w:themeColor="text1"/>
        </w:rPr>
        <w:t>for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because</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always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risk</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potential</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reject</w:t>
      </w:r>
      <w:r w:rsidR="008F7AA7" w:rsidRPr="005A1581">
        <w:rPr>
          <w:color w:val="000000" w:themeColor="text1"/>
        </w:rPr>
        <w:t xml:space="preserve"> </w:t>
      </w:r>
      <w:r w:rsidRPr="005A1581">
        <w:rPr>
          <w:color w:val="000000" w:themeColor="text1"/>
        </w:rPr>
        <w:t>participation.</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failed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collect</w:t>
      </w:r>
      <w:r w:rsidR="008F7AA7" w:rsidRPr="005A1581">
        <w:rPr>
          <w:color w:val="000000" w:themeColor="text1"/>
        </w:rPr>
        <w:t xml:space="preserve"> </w:t>
      </w:r>
      <w:r w:rsidRPr="005A1581">
        <w:rPr>
          <w:color w:val="000000" w:themeColor="text1"/>
        </w:rPr>
        <w:t>any</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Sichuan</w:t>
      </w:r>
      <w:r w:rsidR="008F7AA7" w:rsidRPr="005A1581">
        <w:rPr>
          <w:color w:val="000000" w:themeColor="text1"/>
        </w:rPr>
        <w:t xml:space="preserve"> </w:t>
      </w:r>
      <w:r w:rsidRPr="005A1581">
        <w:rPr>
          <w:color w:val="000000" w:themeColor="text1"/>
        </w:rPr>
        <w:t>province.</w:t>
      </w:r>
      <w:r w:rsidR="00AF5571" w:rsidRPr="005A1581">
        <w:rPr>
          <w:color w:val="000000" w:themeColor="text1"/>
        </w:rPr>
        <w:t xml:space="preserve"> A</w:t>
      </w:r>
      <w:r w:rsidR="008F7AA7" w:rsidRPr="005A1581">
        <w:rPr>
          <w:color w:val="000000" w:themeColor="text1"/>
        </w:rPr>
        <w:t xml:space="preserve"> </w:t>
      </w:r>
      <w:r w:rsidRPr="005A1581">
        <w:rPr>
          <w:color w:val="000000" w:themeColor="text1"/>
        </w:rPr>
        <w:t>good</w:t>
      </w:r>
      <w:r w:rsidR="008F7AA7" w:rsidRPr="005A1581">
        <w:rPr>
          <w:color w:val="000000" w:themeColor="text1"/>
        </w:rPr>
        <w:t xml:space="preserve"> </w:t>
      </w:r>
      <w:r w:rsidRPr="005A1581">
        <w:rPr>
          <w:color w:val="000000" w:themeColor="text1"/>
        </w:rPr>
        <w:t>gatekeeper</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decrease</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possibility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help</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researcher</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collect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effectively.</w:t>
      </w:r>
    </w:p>
    <w:p w14:paraId="5440F7EF" w14:textId="6D249582" w:rsidR="00C01DB0" w:rsidRPr="005A1581" w:rsidRDefault="00AE7AF8" w:rsidP="00333E9A">
      <w:pPr>
        <w:spacing w:line="360" w:lineRule="auto"/>
        <w:rPr>
          <w:color w:val="000000" w:themeColor="text1"/>
        </w:rPr>
      </w:pPr>
      <w:r w:rsidRPr="005A1581">
        <w:rPr>
          <w:color w:val="000000" w:themeColor="text1"/>
        </w:rPr>
        <w:t>Thirdly</w:t>
      </w:r>
      <w:r w:rsidR="00B538AF" w:rsidRPr="005A1581">
        <w:rPr>
          <w:color w:val="000000" w:themeColor="text1"/>
        </w:rPr>
        <w:t>,</w:t>
      </w:r>
      <w:r w:rsidR="008F7AA7" w:rsidRPr="005A1581">
        <w:rPr>
          <w:color w:val="000000" w:themeColor="text1"/>
        </w:rPr>
        <w:t xml:space="preserve"> </w:t>
      </w:r>
      <w:r w:rsidRPr="005A1581">
        <w:rPr>
          <w:color w:val="000000" w:themeColor="text1"/>
        </w:rPr>
        <w:t>once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purposive</w:t>
      </w:r>
      <w:r w:rsidR="008F7AA7" w:rsidRPr="005A1581">
        <w:rPr>
          <w:color w:val="000000" w:themeColor="text1"/>
        </w:rPr>
        <w:t xml:space="preserve"> </w:t>
      </w:r>
      <w:r w:rsidRPr="005A1581">
        <w:rPr>
          <w:color w:val="000000" w:themeColor="text1"/>
        </w:rPr>
        <w:t>sample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decided</w:t>
      </w:r>
      <w:r w:rsidR="008F7AA7" w:rsidRPr="005A1581">
        <w:rPr>
          <w:color w:val="000000" w:themeColor="text1"/>
        </w:rPr>
        <w:t xml:space="preserve"> </w:t>
      </w:r>
      <w:r w:rsidR="00D73A76" w:rsidRPr="005A1581">
        <w:rPr>
          <w:color w:val="000000" w:themeColor="text1"/>
        </w:rPr>
        <w:t>on</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next</w:t>
      </w:r>
      <w:r w:rsidR="008F7AA7" w:rsidRPr="005A1581">
        <w:rPr>
          <w:color w:val="000000" w:themeColor="text1"/>
        </w:rPr>
        <w:t xml:space="preserve"> </w:t>
      </w:r>
      <w:r w:rsidRPr="005A1581">
        <w:rPr>
          <w:color w:val="000000" w:themeColor="text1"/>
        </w:rPr>
        <w:t>difficulty</w:t>
      </w:r>
      <w:r w:rsidR="008F7AA7" w:rsidRPr="005A1581">
        <w:rPr>
          <w:color w:val="000000" w:themeColor="text1"/>
        </w:rPr>
        <w:t xml:space="preserve"> </w:t>
      </w:r>
      <w:r w:rsidR="00EC4704" w:rsidRPr="005A1581">
        <w:rPr>
          <w:color w:val="000000" w:themeColor="text1"/>
        </w:rPr>
        <w:t>is</w:t>
      </w:r>
      <w:r w:rsidR="008F7AA7" w:rsidRPr="005A1581">
        <w:rPr>
          <w:color w:val="000000" w:themeColor="text1"/>
        </w:rPr>
        <w:t xml:space="preserve"> </w:t>
      </w:r>
      <w:r w:rsidRPr="005A1581">
        <w:rPr>
          <w:color w:val="000000" w:themeColor="text1"/>
        </w:rPr>
        <w:t>putting</w:t>
      </w:r>
      <w:r w:rsidR="008F7AA7" w:rsidRPr="005A1581">
        <w:rPr>
          <w:color w:val="000000" w:themeColor="text1"/>
        </w:rPr>
        <w:t xml:space="preserve"> </w:t>
      </w:r>
      <w:r w:rsidRPr="005A1581">
        <w:rPr>
          <w:color w:val="000000" w:themeColor="text1"/>
        </w:rPr>
        <w:t>together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questionnaire</w:t>
      </w:r>
      <w:r w:rsidR="00B538AF" w:rsidRPr="005A1581">
        <w:rPr>
          <w:color w:val="000000" w:themeColor="text1"/>
        </w:rPr>
        <w:t>,</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sensitive</w:t>
      </w:r>
      <w:r w:rsidR="008F7AA7" w:rsidRPr="005A1581">
        <w:rPr>
          <w:color w:val="000000" w:themeColor="text1"/>
        </w:rPr>
        <w:t xml:space="preserve"> </w:t>
      </w:r>
      <w:r w:rsidRPr="005A1581">
        <w:rPr>
          <w:color w:val="000000" w:themeColor="text1"/>
        </w:rPr>
        <w:t>questions</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increase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degree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difficulty</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getting</w:t>
      </w:r>
      <w:r w:rsidR="008F7AA7" w:rsidRPr="005A1581">
        <w:rPr>
          <w:color w:val="000000" w:themeColor="text1"/>
        </w:rPr>
        <w:t xml:space="preserve"> </w:t>
      </w:r>
      <w:r w:rsidRPr="005A1581">
        <w:rPr>
          <w:color w:val="000000" w:themeColor="text1"/>
        </w:rPr>
        <w:t>accurate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honest</w:t>
      </w:r>
      <w:r w:rsidR="008F7AA7" w:rsidRPr="005A1581">
        <w:rPr>
          <w:color w:val="000000" w:themeColor="text1"/>
        </w:rPr>
        <w:t xml:space="preserve"> </w:t>
      </w:r>
      <w:r w:rsidRPr="005A1581">
        <w:rPr>
          <w:color w:val="000000" w:themeColor="text1"/>
        </w:rPr>
        <w:t>answers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Thus</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researcher</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use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mild</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indirect</w:t>
      </w:r>
      <w:r w:rsidR="008F7AA7" w:rsidRPr="005A1581">
        <w:rPr>
          <w:color w:val="000000" w:themeColor="text1"/>
        </w:rPr>
        <w:t xml:space="preserve"> </w:t>
      </w:r>
      <w:r w:rsidRPr="005A1581">
        <w:rPr>
          <w:color w:val="000000" w:themeColor="text1"/>
        </w:rPr>
        <w:t>approach</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get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answers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target</w:t>
      </w:r>
      <w:r w:rsidR="008F7AA7" w:rsidRPr="005A1581">
        <w:rPr>
          <w:color w:val="000000" w:themeColor="text1"/>
        </w:rPr>
        <w:t xml:space="preserve"> </w:t>
      </w:r>
      <w:r w:rsidRPr="005A1581">
        <w:rPr>
          <w:color w:val="000000" w:themeColor="text1"/>
        </w:rPr>
        <w:t>sample.</w:t>
      </w:r>
      <w:r w:rsidR="008F7AA7" w:rsidRPr="005A1581">
        <w:rPr>
          <w:color w:val="000000" w:themeColor="text1"/>
        </w:rPr>
        <w:t xml:space="preserve"> </w:t>
      </w:r>
      <w:r w:rsidR="00AF5571" w:rsidRPr="005A1581">
        <w:rPr>
          <w:color w:val="000000" w:themeColor="text1"/>
        </w:rPr>
        <w:t>In</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study</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w:t>
      </w:r>
      <w:r w:rsidR="008F7AA7" w:rsidRPr="005A1581">
        <w:rPr>
          <w:color w:val="000000" w:themeColor="text1"/>
        </w:rPr>
        <w:t xml:space="preserve"> </w:t>
      </w:r>
      <w:r w:rsidRPr="005A1581">
        <w:rPr>
          <w:color w:val="000000" w:themeColor="text1"/>
        </w:rPr>
        <w:t>questions</w:t>
      </w:r>
      <w:r w:rsidR="008F7AA7" w:rsidRPr="005A1581">
        <w:rPr>
          <w:color w:val="000000" w:themeColor="text1"/>
        </w:rPr>
        <w:t xml:space="preserve"> </w:t>
      </w:r>
      <w:r w:rsidRPr="005A1581">
        <w:rPr>
          <w:color w:val="000000" w:themeColor="text1"/>
        </w:rPr>
        <w:t>always</w:t>
      </w:r>
      <w:r w:rsidR="008F7AA7" w:rsidRPr="005A1581">
        <w:rPr>
          <w:color w:val="000000" w:themeColor="text1"/>
        </w:rPr>
        <w:t xml:space="preserve"> </w:t>
      </w:r>
      <w:r w:rsidRPr="005A1581">
        <w:rPr>
          <w:color w:val="000000" w:themeColor="text1"/>
        </w:rPr>
        <w:t>start</w:t>
      </w:r>
      <w:r w:rsidR="00AF5571" w:rsidRPr="005A1581">
        <w:rPr>
          <w:color w:val="000000" w:themeColor="text1"/>
        </w:rPr>
        <w:t>ed</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general</w:t>
      </w:r>
      <w:r w:rsidR="008F7AA7" w:rsidRPr="005A1581">
        <w:rPr>
          <w:color w:val="000000" w:themeColor="text1"/>
        </w:rPr>
        <w:t xml:space="preserve"> </w:t>
      </w:r>
      <w:r w:rsidRPr="005A1581">
        <w:rPr>
          <w:color w:val="000000" w:themeColor="text1"/>
        </w:rPr>
        <w:t>questions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B538AF" w:rsidRPr="005A1581">
        <w:rPr>
          <w:color w:val="000000" w:themeColor="text1"/>
        </w:rPr>
        <w:t>,</w:t>
      </w:r>
      <w:r w:rsidR="008F7AA7" w:rsidRPr="005A1581">
        <w:rPr>
          <w:color w:val="000000" w:themeColor="text1"/>
        </w:rPr>
        <w:t xml:space="preserve"> </w:t>
      </w:r>
      <w:r w:rsidRPr="005A1581">
        <w:rPr>
          <w:color w:val="000000" w:themeColor="text1"/>
        </w:rPr>
        <w:t>such</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questions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career</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life.</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makes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feel</w:t>
      </w:r>
      <w:r w:rsidR="008F7AA7" w:rsidRPr="005A1581">
        <w:rPr>
          <w:color w:val="000000" w:themeColor="text1"/>
        </w:rPr>
        <w:t xml:space="preserve"> </w:t>
      </w:r>
      <w:r w:rsidRPr="005A1581">
        <w:rPr>
          <w:color w:val="000000" w:themeColor="text1"/>
        </w:rPr>
        <w:t>free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talk</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helps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researcher</w:t>
      </w:r>
      <w:r w:rsidR="008F7AA7" w:rsidRPr="005A1581">
        <w:rPr>
          <w:color w:val="000000" w:themeColor="text1"/>
        </w:rPr>
        <w:t xml:space="preserve"> </w:t>
      </w:r>
      <w:r w:rsidRPr="005A1581">
        <w:rPr>
          <w:color w:val="000000" w:themeColor="text1"/>
        </w:rPr>
        <w:t>gain</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deeper</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Pr="005A1581">
        <w:rPr>
          <w:color w:val="000000" w:themeColor="text1"/>
        </w:rPr>
        <w:t>ask</w:t>
      </w:r>
      <w:r w:rsidR="008F7AA7" w:rsidRPr="005A1581">
        <w:rPr>
          <w:color w:val="000000" w:themeColor="text1"/>
        </w:rPr>
        <w:t xml:space="preserve"> </w:t>
      </w:r>
      <w:r w:rsidR="00AF5571" w:rsidRPr="005A1581">
        <w:rPr>
          <w:color w:val="000000" w:themeColor="text1"/>
        </w:rPr>
        <w:t xml:space="preserve">relevant </w:t>
      </w:r>
      <w:r w:rsidRPr="005A1581">
        <w:rPr>
          <w:color w:val="000000" w:themeColor="text1"/>
        </w:rPr>
        <w:t>questions.</w:t>
      </w:r>
      <w:r w:rsidR="008F7AA7" w:rsidRPr="005A1581">
        <w:rPr>
          <w:color w:val="000000" w:themeColor="text1"/>
        </w:rPr>
        <w:t xml:space="preserve"> </w:t>
      </w:r>
      <w:r w:rsidR="00AF5571" w:rsidRPr="005A1581">
        <w:rPr>
          <w:color w:val="000000" w:themeColor="text1"/>
        </w:rPr>
        <w:t>D</w:t>
      </w:r>
      <w:r w:rsidRPr="005A1581">
        <w:rPr>
          <w:color w:val="000000" w:themeColor="text1"/>
        </w:rPr>
        <w:t>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w:t>
      </w:r>
      <w:r w:rsidR="00B538AF" w:rsidRPr="005A1581">
        <w:rPr>
          <w:color w:val="000000" w:themeColor="text1"/>
        </w:rPr>
        <w:t>,</w:t>
      </w:r>
      <w:r w:rsidR="008F7AA7" w:rsidRPr="005A1581">
        <w:rPr>
          <w:color w:val="000000" w:themeColor="text1"/>
        </w:rPr>
        <w:t xml:space="preserve"> </w:t>
      </w:r>
      <w:r w:rsidR="00883807" w:rsidRPr="005A1581">
        <w:rPr>
          <w:color w:val="000000" w:themeColor="text1"/>
        </w:rPr>
        <w:t xml:space="preserve">the </w:t>
      </w:r>
      <w:r w:rsidR="00796804" w:rsidRPr="005A1581">
        <w:rPr>
          <w:color w:val="000000" w:themeColor="text1"/>
        </w:rPr>
        <w:t>researcher</w:t>
      </w:r>
      <w:r w:rsidR="008F7AA7" w:rsidRPr="005A1581">
        <w:rPr>
          <w:color w:val="000000" w:themeColor="text1"/>
        </w:rPr>
        <w:t xml:space="preserve"> </w:t>
      </w:r>
      <w:r w:rsidRPr="005A1581">
        <w:rPr>
          <w:color w:val="000000" w:themeColor="text1"/>
        </w:rPr>
        <w:t>tr</w:t>
      </w:r>
      <w:r w:rsidR="00EC4704" w:rsidRPr="005A1581">
        <w:rPr>
          <w:color w:val="000000" w:themeColor="text1"/>
        </w:rPr>
        <w:t>ied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avoid</w:t>
      </w:r>
      <w:r w:rsidR="008F7AA7" w:rsidRPr="005A1581">
        <w:rPr>
          <w:color w:val="000000" w:themeColor="text1"/>
        </w:rPr>
        <w:t xml:space="preserve"> </w:t>
      </w:r>
      <w:r w:rsidRPr="005A1581">
        <w:rPr>
          <w:color w:val="000000" w:themeColor="text1"/>
        </w:rPr>
        <w:t>asking</w:t>
      </w:r>
      <w:r w:rsidR="008F7AA7" w:rsidRPr="005A1581">
        <w:rPr>
          <w:color w:val="000000" w:themeColor="text1"/>
        </w:rPr>
        <w:t xml:space="preserve"> </w:t>
      </w:r>
      <w:r w:rsidRPr="005A1581">
        <w:rPr>
          <w:color w:val="000000" w:themeColor="text1"/>
        </w:rPr>
        <w:t>extremely</w:t>
      </w:r>
      <w:r w:rsidR="008F7AA7" w:rsidRPr="005A1581">
        <w:rPr>
          <w:color w:val="000000" w:themeColor="text1"/>
        </w:rPr>
        <w:t xml:space="preserve"> </w:t>
      </w:r>
      <w:r w:rsidRPr="005A1581">
        <w:rPr>
          <w:color w:val="000000" w:themeColor="text1"/>
        </w:rPr>
        <w:t>sensitive</w:t>
      </w:r>
      <w:r w:rsidR="008F7AA7" w:rsidRPr="005A1581">
        <w:rPr>
          <w:color w:val="000000" w:themeColor="text1"/>
        </w:rPr>
        <w:t xml:space="preserve"> </w:t>
      </w:r>
      <w:r w:rsidRPr="005A1581">
        <w:rPr>
          <w:color w:val="000000" w:themeColor="text1"/>
        </w:rPr>
        <w:t>questions</w:t>
      </w:r>
      <w:r w:rsidR="00B538AF" w:rsidRPr="005A1581">
        <w:rPr>
          <w:color w:val="000000" w:themeColor="text1"/>
        </w:rPr>
        <w:t>,</w:t>
      </w:r>
      <w:r w:rsidR="008F7AA7" w:rsidRPr="005A1581">
        <w:rPr>
          <w:color w:val="000000" w:themeColor="text1"/>
        </w:rPr>
        <w:t xml:space="preserve"> </w:t>
      </w:r>
      <w:r w:rsidRPr="005A1581">
        <w:rPr>
          <w:color w:val="000000" w:themeColor="text1"/>
        </w:rPr>
        <w:t>especially</w:t>
      </w:r>
      <w:r w:rsidR="008F7AA7" w:rsidRPr="005A1581">
        <w:rPr>
          <w:color w:val="000000" w:themeColor="text1"/>
        </w:rPr>
        <w:t xml:space="preserve"> </w:t>
      </w:r>
      <w:r w:rsidRPr="005A1581">
        <w:rPr>
          <w:color w:val="000000" w:themeColor="text1"/>
        </w:rPr>
        <w:t>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beginning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interview.</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instance</w:t>
      </w:r>
      <w:r w:rsidR="00B538AF" w:rsidRPr="005A1581">
        <w:rPr>
          <w:color w:val="000000" w:themeColor="text1"/>
        </w:rPr>
        <w:t>,</w:t>
      </w:r>
      <w:r w:rsidR="008F7AA7" w:rsidRPr="005A1581">
        <w:rPr>
          <w:color w:val="000000" w:themeColor="text1"/>
        </w:rPr>
        <w:t xml:space="preserve"> </w:t>
      </w:r>
      <w:r w:rsidRPr="005A1581">
        <w:rPr>
          <w:color w:val="000000" w:themeColor="text1"/>
        </w:rPr>
        <w:t>instead</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asking</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lastRenderedPageBreak/>
        <w:t>question</w:t>
      </w:r>
      <w:r w:rsidR="008F7AA7" w:rsidRPr="005A1581">
        <w:rPr>
          <w:color w:val="000000" w:themeColor="text1"/>
        </w:rPr>
        <w:t xml:space="preserve"> </w:t>
      </w:r>
      <w:r w:rsidRPr="005A1581">
        <w:rPr>
          <w:color w:val="000000" w:themeColor="text1"/>
        </w:rPr>
        <w:t>like</w:t>
      </w:r>
      <w:r w:rsidR="008F7AA7" w:rsidRPr="005A1581">
        <w:rPr>
          <w:color w:val="000000" w:themeColor="text1"/>
        </w:rPr>
        <w:t xml:space="preserve"> </w:t>
      </w:r>
      <w:r w:rsidR="00E278AD" w:rsidRPr="005A1581">
        <w:rPr>
          <w:color w:val="000000" w:themeColor="text1"/>
        </w:rPr>
        <w:t>‘</w:t>
      </w:r>
      <w:r w:rsidR="00EC4704" w:rsidRPr="005A1581">
        <w:rPr>
          <w:color w:val="000000" w:themeColor="text1"/>
        </w:rPr>
        <w:t>H</w:t>
      </w:r>
      <w:r w:rsidRPr="005A1581">
        <w:rPr>
          <w:color w:val="000000" w:themeColor="text1"/>
        </w:rPr>
        <w:t>ave</w:t>
      </w:r>
      <w:r w:rsidR="008F7AA7" w:rsidRPr="005A1581">
        <w:rPr>
          <w:color w:val="000000" w:themeColor="text1"/>
        </w:rPr>
        <w:t xml:space="preserve"> </w:t>
      </w:r>
      <w:r w:rsidRPr="005A1581">
        <w:rPr>
          <w:color w:val="000000" w:themeColor="text1"/>
        </w:rPr>
        <w:t>you</w:t>
      </w:r>
      <w:r w:rsidR="008F7AA7" w:rsidRPr="005A1581">
        <w:rPr>
          <w:color w:val="000000" w:themeColor="text1"/>
        </w:rPr>
        <w:t xml:space="preserve"> </w:t>
      </w:r>
      <w:r w:rsidRPr="005A1581">
        <w:rPr>
          <w:color w:val="000000" w:themeColor="text1"/>
        </w:rPr>
        <w:t>ever</w:t>
      </w:r>
      <w:r w:rsidR="008F7AA7" w:rsidRPr="005A1581">
        <w:rPr>
          <w:color w:val="000000" w:themeColor="text1"/>
        </w:rPr>
        <w:t xml:space="preserve"> </w:t>
      </w:r>
      <w:r w:rsidRPr="005A1581">
        <w:rPr>
          <w:color w:val="000000" w:themeColor="text1"/>
        </w:rPr>
        <w:t>thought</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doping?</w:t>
      </w:r>
      <w:r w:rsidR="00E278AD" w:rsidRPr="005A1581">
        <w:rPr>
          <w:color w:val="000000" w:themeColor="text1"/>
        </w:rPr>
        <w:t>’</w:t>
      </w:r>
      <w:r w:rsidR="008F7AA7" w:rsidRPr="005A1581">
        <w:rPr>
          <w:color w:val="000000" w:themeColor="text1"/>
        </w:rPr>
        <w:t xml:space="preserve"> </w:t>
      </w:r>
      <w:r w:rsidR="00883807" w:rsidRPr="005A1581">
        <w:rPr>
          <w:color w:val="000000" w:themeColor="text1"/>
        </w:rPr>
        <w:t xml:space="preserve">the </w:t>
      </w:r>
      <w:r w:rsidR="00796804" w:rsidRPr="005A1581">
        <w:rPr>
          <w:color w:val="000000" w:themeColor="text1"/>
        </w:rPr>
        <w:t>researcher</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ask</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feelings</w:t>
      </w:r>
      <w:r w:rsidR="008F7AA7" w:rsidRPr="005A1581">
        <w:rPr>
          <w:color w:val="000000" w:themeColor="text1"/>
        </w:rPr>
        <w:t xml:space="preserve"> </w:t>
      </w:r>
      <w:r w:rsidRPr="005A1581">
        <w:rPr>
          <w:color w:val="000000" w:themeColor="text1"/>
        </w:rPr>
        <w:t>regarding</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coaches</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involved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approach</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encourage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talk</w:t>
      </w:r>
      <w:r w:rsidR="008F7AA7" w:rsidRPr="005A1581">
        <w:rPr>
          <w:color w:val="000000" w:themeColor="text1"/>
        </w:rPr>
        <w:t xml:space="preserve"> </w:t>
      </w:r>
      <w:r w:rsidRPr="005A1581">
        <w:rPr>
          <w:color w:val="000000" w:themeColor="text1"/>
        </w:rPr>
        <w:t>more.</w:t>
      </w:r>
    </w:p>
    <w:p w14:paraId="1B86DB45" w14:textId="7D704BED" w:rsidR="00C01DB0" w:rsidRPr="005A1581" w:rsidRDefault="00AE7AF8" w:rsidP="00333E9A">
      <w:pPr>
        <w:spacing w:line="360" w:lineRule="auto"/>
        <w:rPr>
          <w:color w:val="000000" w:themeColor="text1"/>
        </w:rPr>
      </w:pPr>
      <w:r w:rsidRPr="005A1581">
        <w:rPr>
          <w:color w:val="000000" w:themeColor="text1"/>
        </w:rPr>
        <w:t>Additionally</w:t>
      </w:r>
      <w:r w:rsidR="00B538AF" w:rsidRPr="005A1581">
        <w:rPr>
          <w:color w:val="000000" w:themeColor="text1"/>
        </w:rPr>
        <w: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sets</w:t>
      </w:r>
      <w:r w:rsidR="008F7AA7" w:rsidRPr="005A1581">
        <w:rPr>
          <w:color w:val="000000" w:themeColor="text1"/>
        </w:rPr>
        <w:t xml:space="preserve"> </w:t>
      </w:r>
      <w:r w:rsidRPr="005A1581">
        <w:rPr>
          <w:color w:val="000000" w:themeColor="text1"/>
        </w:rPr>
        <w:t>up</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types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questionnaires</w:t>
      </w:r>
      <w:r w:rsidR="008F7AA7" w:rsidRPr="005A1581">
        <w:rPr>
          <w:color w:val="000000" w:themeColor="text1"/>
        </w:rPr>
        <w:t xml:space="preserve"> </w:t>
      </w:r>
      <w:r w:rsidRPr="005A1581">
        <w:rPr>
          <w:color w:val="000000" w:themeColor="text1"/>
        </w:rPr>
        <w:t>based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different</w:t>
      </w:r>
      <w:r w:rsidR="008F7AA7" w:rsidRPr="005A1581">
        <w:rPr>
          <w:color w:val="000000" w:themeColor="text1"/>
        </w:rPr>
        <w:t xml:space="preserve"> </w:t>
      </w:r>
      <w:r w:rsidRPr="005A1581">
        <w:rPr>
          <w:color w:val="000000" w:themeColor="text1"/>
        </w:rPr>
        <w:t>types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does</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mean</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type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questionnaire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isolated;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contrary</w:t>
      </w:r>
      <w:r w:rsidR="00B538AF" w:rsidRPr="005A1581">
        <w:rPr>
          <w:color w:val="000000" w:themeColor="text1"/>
        </w:rPr>
        <w:t>,</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varieties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questionnaires</w:t>
      </w:r>
      <w:r w:rsidR="008F7AA7" w:rsidRPr="005A1581">
        <w:rPr>
          <w:color w:val="000000" w:themeColor="text1"/>
        </w:rPr>
        <w:t xml:space="preserve"> </w:t>
      </w:r>
      <w:r w:rsidRPr="005A1581">
        <w:rPr>
          <w:color w:val="000000" w:themeColor="text1"/>
        </w:rPr>
        <w:t>correspond</w:t>
      </w:r>
      <w:r w:rsidR="008F7AA7" w:rsidRPr="005A1581">
        <w:rPr>
          <w:color w:val="000000" w:themeColor="text1"/>
        </w:rPr>
        <w:t xml:space="preserve"> </w:t>
      </w:r>
      <w:r w:rsidRPr="005A1581">
        <w:rPr>
          <w:color w:val="000000" w:themeColor="text1"/>
        </w:rPr>
        <w:t>very</w:t>
      </w:r>
      <w:r w:rsidR="008F7AA7" w:rsidRPr="005A1581">
        <w:rPr>
          <w:color w:val="000000" w:themeColor="text1"/>
        </w:rPr>
        <w:t xml:space="preserve"> </w:t>
      </w:r>
      <w:r w:rsidRPr="005A1581">
        <w:rPr>
          <w:color w:val="000000" w:themeColor="text1"/>
        </w:rPr>
        <w:t>well</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balance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integration.</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Pr="005A1581">
        <w:rPr>
          <w:color w:val="000000" w:themeColor="text1"/>
        </w:rPr>
        <w:t>if</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wants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test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consistency</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way</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top</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bottom</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w:t>
      </w:r>
      <w:r w:rsidR="008F7AA7" w:rsidRPr="005A1581">
        <w:rPr>
          <w:color w:val="000000" w:themeColor="text1"/>
        </w:rPr>
        <w:t xml:space="preserve"> </w:t>
      </w:r>
      <w:r w:rsidRPr="005A1581">
        <w:rPr>
          <w:color w:val="000000" w:themeColor="text1"/>
        </w:rPr>
        <w:t>questions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essential.</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researcher</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compare</w:t>
      </w:r>
      <w:r w:rsidR="008F7AA7" w:rsidRPr="005A1581">
        <w:rPr>
          <w:color w:val="000000" w:themeColor="text1"/>
        </w:rPr>
        <w:t xml:space="preserve"> </w:t>
      </w:r>
      <w:r w:rsidRPr="005A1581">
        <w:rPr>
          <w:color w:val="000000" w:themeColor="text1"/>
        </w:rPr>
        <w:t>interview</w:t>
      </w:r>
      <w:r w:rsidR="008F7AA7" w:rsidRPr="005A1581">
        <w:rPr>
          <w:color w:val="000000" w:themeColor="text1"/>
        </w:rPr>
        <w:t xml:space="preserve"> </w:t>
      </w:r>
      <w:r w:rsidRPr="005A1581">
        <w:rPr>
          <w:color w:val="000000" w:themeColor="text1"/>
        </w:rPr>
        <w:t>transcripts</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CHINADA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002D20E5" w:rsidRPr="005A1581">
        <w:rPr>
          <w:color w:val="000000" w:themeColor="text1"/>
        </w:rPr>
        <w:t xml:space="preserve">the </w:t>
      </w:r>
      <w:r w:rsidR="001C1AF8" w:rsidRPr="005A1581">
        <w:rPr>
          <w:color w:val="000000" w:themeColor="text1"/>
        </w:rPr>
        <w:t xml:space="preserve">local anti-doping agencies </w:t>
      </w:r>
      <w:r w:rsidR="002D20E5" w:rsidRPr="005A1581">
        <w:rPr>
          <w:color w:val="000000" w:themeColor="text1"/>
        </w:rPr>
        <w:t>and</w:t>
      </w:r>
      <w:r w:rsidR="008F7AA7" w:rsidRPr="005A1581">
        <w:rPr>
          <w:color w:val="000000" w:themeColor="text1"/>
        </w:rPr>
        <w:t xml:space="preserve"> </w:t>
      </w:r>
      <w:r w:rsidRPr="005A1581">
        <w:rPr>
          <w:color w:val="000000" w:themeColor="text1"/>
        </w:rPr>
        <w:t>even</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coaches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discern</w:t>
      </w:r>
      <w:r w:rsidR="008F7AA7" w:rsidRPr="005A1581">
        <w:rPr>
          <w:color w:val="000000" w:themeColor="text1"/>
        </w:rPr>
        <w:t xml:space="preserve"> </w:t>
      </w:r>
      <w:r w:rsidRPr="005A1581">
        <w:rPr>
          <w:color w:val="000000" w:themeColor="text1"/>
        </w:rPr>
        <w:t>differences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answers.</w:t>
      </w:r>
      <w:r w:rsidR="008F7AA7" w:rsidRPr="005A1581">
        <w:rPr>
          <w:color w:val="000000" w:themeColor="text1"/>
        </w:rPr>
        <w:t xml:space="preserve"> </w:t>
      </w:r>
      <w:r w:rsidRPr="005A1581">
        <w:rPr>
          <w:color w:val="000000" w:themeColor="text1"/>
        </w:rPr>
        <w:t>Those</w:t>
      </w:r>
      <w:r w:rsidR="008F7AA7" w:rsidRPr="005A1581">
        <w:rPr>
          <w:color w:val="000000" w:themeColor="text1"/>
        </w:rPr>
        <w:t xml:space="preserve"> </w:t>
      </w:r>
      <w:r w:rsidRPr="005A1581">
        <w:rPr>
          <w:color w:val="000000" w:themeColor="text1"/>
        </w:rPr>
        <w:t>significant</w:t>
      </w:r>
      <w:r w:rsidR="008F7AA7" w:rsidRPr="005A1581">
        <w:rPr>
          <w:color w:val="000000" w:themeColor="text1"/>
        </w:rPr>
        <w:t xml:space="preserve"> </w:t>
      </w:r>
      <w:r w:rsidRPr="005A1581">
        <w:rPr>
          <w:color w:val="000000" w:themeColor="text1"/>
        </w:rPr>
        <w:t>differences</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become</w:t>
      </w:r>
      <w:r w:rsidR="008F7AA7" w:rsidRPr="005A1581">
        <w:rPr>
          <w:color w:val="000000" w:themeColor="text1"/>
        </w:rPr>
        <w:t xml:space="preserve"> </w:t>
      </w:r>
      <w:r w:rsidRPr="005A1581">
        <w:rPr>
          <w:color w:val="000000" w:themeColor="text1"/>
        </w:rPr>
        <w:t>crucial</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overall</w:t>
      </w:r>
      <w:r w:rsidR="008F7AA7" w:rsidRPr="005A1581">
        <w:rPr>
          <w:color w:val="000000" w:themeColor="text1"/>
        </w:rPr>
        <w:t xml:space="preserve"> </w:t>
      </w:r>
      <w:r w:rsidRPr="005A1581">
        <w:rPr>
          <w:color w:val="000000" w:themeColor="text1"/>
        </w:rPr>
        <w:t>analysis.</w:t>
      </w:r>
      <w:r w:rsidR="000741BB" w:rsidRPr="005A1581">
        <w:rPr>
          <w:color w:val="000000" w:themeColor="text1"/>
        </w:rPr>
        <w:t xml:space="preserve"> </w:t>
      </w:r>
    </w:p>
    <w:p w14:paraId="54C76445" w14:textId="739955E7" w:rsidR="005A5235" w:rsidRPr="005A1581" w:rsidRDefault="005A5235" w:rsidP="005A5235">
      <w:pPr>
        <w:spacing w:line="360" w:lineRule="auto"/>
        <w:rPr>
          <w:color w:val="000000" w:themeColor="text1"/>
        </w:rPr>
      </w:pPr>
      <w:r w:rsidRPr="005A1581">
        <w:rPr>
          <w:color w:val="000000" w:themeColor="text1"/>
        </w:rPr>
        <w:t>Lastly, regarding the research conducted in China or similar countries, it is necessary to consider the cultural impact during data collection and data analysis. The Chinese people’s belief, values, and behaviour are heavily influenced by the</w:t>
      </w:r>
      <w:r w:rsidR="00526DA2" w:rsidRPr="005A1581">
        <w:rPr>
          <w:color w:val="000000" w:themeColor="text1"/>
        </w:rPr>
        <w:t>ir</w:t>
      </w:r>
      <w:r w:rsidRPr="005A1581">
        <w:rPr>
          <w:color w:val="000000" w:themeColor="text1"/>
        </w:rPr>
        <w:t xml:space="preserve"> culture; therefore, it is necessary to understand their behaviour to help researchers adopt a more effective way to collect data and make collected data more reliable.</w:t>
      </w:r>
    </w:p>
    <w:p w14:paraId="7B16B11E" w14:textId="32E69591" w:rsidR="00423760" w:rsidRPr="005A1581" w:rsidRDefault="005A5235" w:rsidP="005A5235">
      <w:pPr>
        <w:spacing w:line="360" w:lineRule="auto"/>
        <w:rPr>
          <w:color w:val="000000" w:themeColor="text1"/>
        </w:rPr>
      </w:pPr>
      <w:r w:rsidRPr="005A1581">
        <w:rPr>
          <w:color w:val="000000" w:themeColor="text1"/>
        </w:rPr>
        <w:t xml:space="preserve">In summary, this research provides details on the data collection methodology regarding a sensitive topic and its cultural impact in China. The design of the data collection process </w:t>
      </w:r>
      <w:r w:rsidR="00526DA2" w:rsidRPr="005A1581">
        <w:rPr>
          <w:color w:val="000000" w:themeColor="text1"/>
        </w:rPr>
        <w:t>has been</w:t>
      </w:r>
      <w:r w:rsidRPr="005A1581">
        <w:rPr>
          <w:color w:val="000000" w:themeColor="text1"/>
        </w:rPr>
        <w:t xml:space="preserve"> key to this research. When dealing with sensitive topics, it is especially hard to identify the relevant people and get useful information</w:t>
      </w:r>
      <w:r w:rsidR="00526DA2" w:rsidRPr="005A1581">
        <w:rPr>
          <w:color w:val="000000" w:themeColor="text1"/>
        </w:rPr>
        <w:t>,</w:t>
      </w:r>
      <w:r w:rsidRPr="005A1581">
        <w:rPr>
          <w:color w:val="000000" w:themeColor="text1"/>
        </w:rPr>
        <w:t xml:space="preserve"> given the need to consider more factors due to the cultural impact. This research shows all the details of the data collection process, from interview gatekeeper choice and </w:t>
      </w:r>
      <w:r w:rsidR="00526DA2" w:rsidRPr="005A1581">
        <w:rPr>
          <w:color w:val="000000" w:themeColor="text1"/>
        </w:rPr>
        <w:t>interview question</w:t>
      </w:r>
      <w:r w:rsidRPr="005A1581">
        <w:rPr>
          <w:color w:val="000000" w:themeColor="text1"/>
        </w:rPr>
        <w:t xml:space="preserve"> design to the manner of inter</w:t>
      </w:r>
      <w:r w:rsidR="00526DA2" w:rsidRPr="005A1581">
        <w:rPr>
          <w:color w:val="000000" w:themeColor="text1"/>
        </w:rPr>
        <w:t>view</w:t>
      </w:r>
      <w:r w:rsidRPr="005A1581">
        <w:rPr>
          <w:color w:val="000000" w:themeColor="text1"/>
        </w:rPr>
        <w:t>, all of which contribute to guiding further research on sensitive topics.</w:t>
      </w:r>
    </w:p>
    <w:p w14:paraId="61CF94F6" w14:textId="77777777" w:rsidR="000310C3" w:rsidRPr="005A1581" w:rsidRDefault="000310C3" w:rsidP="00333E9A">
      <w:pPr>
        <w:spacing w:line="360" w:lineRule="auto"/>
        <w:rPr>
          <w:color w:val="000000" w:themeColor="text1"/>
        </w:rPr>
      </w:pPr>
    </w:p>
    <w:p w14:paraId="2BA1F682" w14:textId="0C2258B7" w:rsidR="00C01DB0" w:rsidRPr="005A1581" w:rsidRDefault="00AE7AF8" w:rsidP="00333E9A">
      <w:pPr>
        <w:pStyle w:val="Heading3"/>
      </w:pPr>
      <w:bookmarkStart w:id="383" w:name="_Toc520835590"/>
      <w:bookmarkStart w:id="384" w:name="_Toc12790057"/>
      <w:r w:rsidRPr="005A1581">
        <w:t>Contribution</w:t>
      </w:r>
      <w:r w:rsidR="008F7AA7" w:rsidRPr="005A1581">
        <w:t xml:space="preserve"> </w:t>
      </w:r>
      <w:r w:rsidRPr="005A1581">
        <w:t>to</w:t>
      </w:r>
      <w:r w:rsidR="008F7AA7" w:rsidRPr="005A1581">
        <w:t xml:space="preserve"> </w:t>
      </w:r>
      <w:bookmarkEnd w:id="383"/>
      <w:r w:rsidRPr="005A1581">
        <w:t>practice</w:t>
      </w:r>
      <w:bookmarkEnd w:id="384"/>
    </w:p>
    <w:p w14:paraId="1F711927" w14:textId="72061503" w:rsidR="00C01DB0" w:rsidRPr="005A1581" w:rsidRDefault="00AE7AF8" w:rsidP="00333E9A">
      <w:pPr>
        <w:spacing w:line="360" w:lineRule="auto"/>
        <w:rPr>
          <w:color w:val="000000" w:themeColor="text1"/>
        </w:rPr>
      </w:pPr>
      <w:r w:rsidRPr="005A1581">
        <w:rPr>
          <w:color w:val="000000" w:themeColor="text1"/>
        </w:rPr>
        <w:t>This</w:t>
      </w:r>
      <w:r w:rsidR="008F7AA7" w:rsidRPr="005A1581">
        <w:rPr>
          <w:color w:val="000000" w:themeColor="text1"/>
        </w:rPr>
        <w:t xml:space="preserve"> </w:t>
      </w:r>
      <w:r w:rsidRPr="005A1581">
        <w:rPr>
          <w:color w:val="000000" w:themeColor="text1"/>
        </w:rPr>
        <w:t>thesis</w:t>
      </w:r>
      <w:r w:rsidR="008F7AA7" w:rsidRPr="005A1581">
        <w:rPr>
          <w:color w:val="000000" w:themeColor="text1"/>
        </w:rPr>
        <w:t xml:space="preserve"> </w:t>
      </w:r>
      <w:r w:rsidRPr="005A1581">
        <w:rPr>
          <w:color w:val="000000" w:themeColor="text1"/>
        </w:rPr>
        <w:t>contributes</w:t>
      </w:r>
      <w:r w:rsidR="008F7AA7" w:rsidRPr="005A1581">
        <w:rPr>
          <w:color w:val="000000" w:themeColor="text1"/>
        </w:rPr>
        <w:t xml:space="preserve"> </w:t>
      </w:r>
      <w:r w:rsidRPr="005A1581">
        <w:rPr>
          <w:color w:val="000000" w:themeColor="text1"/>
        </w:rPr>
        <w:t>two</w:t>
      </w:r>
      <w:r w:rsidR="008F7AA7" w:rsidRPr="005A1581">
        <w:rPr>
          <w:color w:val="000000" w:themeColor="text1"/>
        </w:rPr>
        <w:t xml:space="preserve"> </w:t>
      </w:r>
      <w:r w:rsidRPr="005A1581">
        <w:rPr>
          <w:color w:val="000000" w:themeColor="text1"/>
        </w:rPr>
        <w:t>significant</w:t>
      </w:r>
      <w:r w:rsidR="008F7AA7" w:rsidRPr="005A1581">
        <w:rPr>
          <w:color w:val="000000" w:themeColor="text1"/>
        </w:rPr>
        <w:t xml:space="preserve"> </w:t>
      </w:r>
      <w:r w:rsidRPr="005A1581">
        <w:rPr>
          <w:color w:val="000000" w:themeColor="text1"/>
        </w:rPr>
        <w:t>aspects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practice</w:t>
      </w:r>
      <w:r w:rsidR="00C25592" w:rsidRPr="005A1581">
        <w:rPr>
          <w:color w:val="000000" w:themeColor="text1"/>
        </w:rPr>
        <w:t>, first</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demonstrating</w:t>
      </w:r>
      <w:r w:rsidR="008F7AA7" w:rsidRPr="005A1581">
        <w:rPr>
          <w:color w:val="000000" w:themeColor="text1"/>
        </w:rPr>
        <w:t xml:space="preserve"> </w:t>
      </w:r>
      <w:r w:rsidRPr="005A1581">
        <w:rPr>
          <w:color w:val="000000" w:themeColor="text1"/>
        </w:rPr>
        <w:t>what</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looks</w:t>
      </w:r>
      <w:r w:rsidR="008F7AA7" w:rsidRPr="005A1581">
        <w:rPr>
          <w:color w:val="000000" w:themeColor="text1"/>
        </w:rPr>
        <w:t xml:space="preserve"> </w:t>
      </w:r>
      <w:r w:rsidRPr="005A1581">
        <w:rPr>
          <w:color w:val="000000" w:themeColor="text1"/>
        </w:rPr>
        <w:t>like</w:t>
      </w:r>
      <w:r w:rsidR="0043333B" w:rsidRPr="005A1581">
        <w:rPr>
          <w:color w:val="000000" w:themeColor="text1"/>
        </w:rPr>
        <w:t xml:space="preserve"> and how people </w:t>
      </w:r>
      <w:r w:rsidR="00526DA2" w:rsidRPr="005A1581">
        <w:rPr>
          <w:color w:val="000000" w:themeColor="text1"/>
        </w:rPr>
        <w:t xml:space="preserve">are </w:t>
      </w:r>
      <w:r w:rsidR="0043333B" w:rsidRPr="005A1581">
        <w:rPr>
          <w:color w:val="000000" w:themeColor="text1"/>
        </w:rPr>
        <w:t>implement</w:t>
      </w:r>
      <w:r w:rsidR="00526DA2" w:rsidRPr="005A1581">
        <w:rPr>
          <w:color w:val="000000" w:themeColor="text1"/>
        </w:rPr>
        <w:t>ing</w:t>
      </w:r>
      <w:r w:rsidR="0043333B" w:rsidRPr="005A1581">
        <w:rPr>
          <w:color w:val="000000" w:themeColor="text1"/>
        </w:rPr>
        <w:t xml:space="preserve"> anti-</w:t>
      </w:r>
      <w:r w:rsidR="0043333B" w:rsidRPr="005A1581">
        <w:rPr>
          <w:color w:val="000000" w:themeColor="text1"/>
        </w:rPr>
        <w:lastRenderedPageBreak/>
        <w:t xml:space="preserve">doping </w:t>
      </w:r>
      <w:r w:rsidR="00526DA2" w:rsidRPr="005A1581">
        <w:rPr>
          <w:color w:val="000000" w:themeColor="text1"/>
        </w:rPr>
        <w:t xml:space="preserve">practice </w:t>
      </w:r>
      <w:r w:rsidR="0043333B" w:rsidRPr="005A1581">
        <w:rPr>
          <w:color w:val="000000" w:themeColor="text1"/>
        </w:rPr>
        <w:t>in China</w:t>
      </w:r>
      <w:r w:rsidRPr="005A1581">
        <w:rPr>
          <w:color w:val="000000" w:themeColor="text1"/>
        </w:rPr>
        <w:t>.</w:t>
      </w:r>
      <w:r w:rsidR="008F7AA7" w:rsidRPr="005A1581">
        <w:rPr>
          <w:color w:val="000000" w:themeColor="text1"/>
        </w:rPr>
        <w:t xml:space="preserve"> </w:t>
      </w:r>
      <w:r w:rsidR="00C25592" w:rsidRPr="005A1581">
        <w:rPr>
          <w:color w:val="000000" w:themeColor="text1"/>
        </w:rPr>
        <w:t>A</w:t>
      </w:r>
      <w:r w:rsidRPr="005A1581">
        <w:rPr>
          <w:color w:val="000000" w:themeColor="text1"/>
        </w:rPr>
        <w:t>nti-doping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always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hot</w:t>
      </w:r>
      <w:r w:rsidR="008F7AA7" w:rsidRPr="005A1581">
        <w:rPr>
          <w:color w:val="000000" w:themeColor="text1"/>
        </w:rPr>
        <w:t xml:space="preserve"> </w:t>
      </w:r>
      <w:r w:rsidRPr="005A1581">
        <w:rPr>
          <w:color w:val="000000" w:themeColor="text1"/>
        </w:rPr>
        <w:t>issue</w:t>
      </w:r>
      <w:r w:rsidR="008F7AA7" w:rsidRPr="005A1581">
        <w:rPr>
          <w:color w:val="000000" w:themeColor="text1"/>
        </w:rPr>
        <w:t xml:space="preserve"> </w:t>
      </w:r>
      <w:r w:rsidR="007B4A6E"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world.</w:t>
      </w:r>
      <w:r w:rsidR="008F7AA7" w:rsidRPr="005A1581">
        <w:rPr>
          <w:color w:val="000000" w:themeColor="text1"/>
        </w:rPr>
        <w:t xml:space="preserve"> </w:t>
      </w:r>
      <w:r w:rsidRPr="005A1581">
        <w:rPr>
          <w:color w:val="000000" w:themeColor="text1"/>
        </w:rPr>
        <w:t>People</w:t>
      </w:r>
      <w:r w:rsidR="008F7AA7" w:rsidRPr="005A1581">
        <w:rPr>
          <w:color w:val="000000" w:themeColor="text1"/>
        </w:rPr>
        <w:t xml:space="preserve"> </w:t>
      </w:r>
      <w:r w:rsidRPr="005A1581">
        <w:rPr>
          <w:color w:val="000000" w:themeColor="text1"/>
        </w:rPr>
        <w:t>internationally</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raised</w:t>
      </w:r>
      <w:r w:rsidR="008F7AA7" w:rsidRPr="005A1581">
        <w:rPr>
          <w:color w:val="000000" w:themeColor="text1"/>
        </w:rPr>
        <w:t xml:space="preserve"> </w:t>
      </w:r>
      <w:r w:rsidRPr="005A1581">
        <w:rPr>
          <w:color w:val="000000" w:themeColor="text1"/>
        </w:rPr>
        <w:t>suspicions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serious</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problem.</w:t>
      </w:r>
      <w:r w:rsidR="008F7AA7" w:rsidRPr="005A1581">
        <w:rPr>
          <w:color w:val="000000" w:themeColor="text1"/>
        </w:rPr>
        <w:t xml:space="preserve"> </w:t>
      </w:r>
      <w:r w:rsidRPr="005A1581">
        <w:rPr>
          <w:color w:val="000000" w:themeColor="text1"/>
        </w:rPr>
        <w:t>However</w:t>
      </w:r>
      <w:r w:rsidR="00B538AF" w:rsidRPr="005A1581">
        <w:rPr>
          <w:color w:val="000000" w:themeColor="text1"/>
        </w:rPr>
        <w:t>,</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00311E26" w:rsidRPr="005A1581">
        <w:rPr>
          <w:color w:val="000000" w:themeColor="text1"/>
        </w:rPr>
        <w: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especially</w:t>
      </w:r>
      <w:r w:rsidR="008F7AA7" w:rsidRPr="005A1581">
        <w:rPr>
          <w:color w:val="000000" w:themeColor="text1"/>
        </w:rPr>
        <w:t xml:space="preserve"> </w:t>
      </w:r>
      <w:r w:rsidRPr="005A1581">
        <w:rPr>
          <w:color w:val="000000" w:themeColor="text1"/>
        </w:rPr>
        <w:t>those</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countries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international</w:t>
      </w:r>
      <w:r w:rsidR="008F7AA7" w:rsidRPr="005A1581">
        <w:rPr>
          <w:color w:val="000000" w:themeColor="text1"/>
        </w:rPr>
        <w:t xml:space="preserve"> </w:t>
      </w:r>
      <w:r w:rsidRPr="005A1581">
        <w:rPr>
          <w:color w:val="000000" w:themeColor="text1"/>
        </w:rPr>
        <w:t>organisations</w:t>
      </w:r>
      <w:r w:rsidR="008F7AA7" w:rsidRPr="005A1581">
        <w:rPr>
          <w:color w:val="000000" w:themeColor="text1"/>
        </w:rPr>
        <w:t xml:space="preserve"> </w:t>
      </w:r>
      <w:r w:rsidR="00311E26" w:rsidRPr="005A1581">
        <w:rPr>
          <w:color w:val="000000" w:themeColor="text1"/>
        </w:rPr>
        <w:t>–</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ha</w:t>
      </w:r>
      <w:r w:rsidR="00EB430E" w:rsidRPr="005A1581">
        <w:rPr>
          <w:color w:val="000000" w:themeColor="text1"/>
        </w:rPr>
        <w:t>d</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basic</w:t>
      </w:r>
      <w:r w:rsidR="008F7AA7" w:rsidRPr="005A1581">
        <w:rPr>
          <w:color w:val="000000" w:themeColor="text1"/>
        </w:rPr>
        <w:t xml:space="preserve"> </w:t>
      </w:r>
      <w:r w:rsidRPr="005A1581">
        <w:rPr>
          <w:color w:val="000000" w:themeColor="text1"/>
        </w:rPr>
        <w:t>concept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Even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interviewees</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WADA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Norway</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agency</w:t>
      </w:r>
      <w:r w:rsidR="008F7AA7" w:rsidRPr="005A1581">
        <w:rPr>
          <w:color w:val="000000" w:themeColor="text1"/>
        </w:rPr>
        <w:t xml:space="preserve"> </w:t>
      </w:r>
      <w:r w:rsidR="00EB430E" w:rsidRPr="005A1581">
        <w:rPr>
          <w:color w:val="000000" w:themeColor="text1"/>
        </w:rPr>
        <w:t>we</w:t>
      </w:r>
      <w:r w:rsidRPr="005A1581">
        <w:rPr>
          <w:color w:val="000000" w:themeColor="text1"/>
        </w:rPr>
        <w:t>re</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familiar</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details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work</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m</w:t>
      </w:r>
      <w:r w:rsidR="00EB430E" w:rsidRPr="005A1581">
        <w:rPr>
          <w:color w:val="000000" w:themeColor="text1"/>
        </w:rPr>
        <w:t>ight</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familiar</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00431062" w:rsidRPr="005A1581">
        <w:rPr>
          <w:color w:val="000000" w:themeColor="text1"/>
        </w:rPr>
        <w:t>programme</w:t>
      </w:r>
      <w:r w:rsidRPr="005A1581">
        <w:rPr>
          <w:color w:val="000000" w:themeColor="text1"/>
        </w:rPr>
        <w:t>s</w:t>
      </w:r>
      <w:r w:rsidR="00B538AF" w:rsidRPr="005A1581">
        <w:rPr>
          <w:color w:val="000000" w:themeColor="text1"/>
        </w:rPr>
        <w:t>,</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ha</w:t>
      </w:r>
      <w:r w:rsidR="00EB430E" w:rsidRPr="005A1581">
        <w:rPr>
          <w:color w:val="000000" w:themeColor="text1"/>
        </w:rPr>
        <w:t>d</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limited</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execute</w:t>
      </w:r>
      <w:r w:rsidR="008F7AA7" w:rsidRPr="005A1581">
        <w:rPr>
          <w:color w:val="000000" w:themeColor="text1"/>
        </w:rPr>
        <w:t xml:space="preserve"> </w:t>
      </w:r>
      <w:r w:rsidRPr="005A1581">
        <w:rPr>
          <w:color w:val="000000" w:themeColor="text1"/>
        </w:rPr>
        <w:t>those</w:t>
      </w:r>
      <w:r w:rsidR="008F7AA7" w:rsidRPr="005A1581">
        <w:rPr>
          <w:color w:val="000000" w:themeColor="text1"/>
        </w:rPr>
        <w:t xml:space="preserve"> </w:t>
      </w:r>
      <w:r w:rsidR="00431062" w:rsidRPr="005A1581">
        <w:rPr>
          <w:color w:val="000000" w:themeColor="text1"/>
        </w:rPr>
        <w:t>programme</w:t>
      </w:r>
      <w:r w:rsidRPr="005A1581">
        <w:rPr>
          <w:color w:val="000000" w:themeColor="text1"/>
        </w:rPr>
        <w:t>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guarantee</w:t>
      </w:r>
      <w:r w:rsidR="008F7AA7" w:rsidRPr="005A1581">
        <w:rPr>
          <w:color w:val="000000" w:themeColor="text1"/>
        </w:rPr>
        <w:t xml:space="preserve"> </w:t>
      </w:r>
      <w:r w:rsidR="00EB430E" w:rsidRPr="005A1581">
        <w:rPr>
          <w:color w:val="000000" w:themeColor="text1"/>
        </w:rPr>
        <w:t xml:space="preserve">that </w:t>
      </w:r>
      <w:r w:rsidRPr="005A1581">
        <w:rPr>
          <w:color w:val="000000" w:themeColor="text1"/>
        </w:rPr>
        <w:t>those</w:t>
      </w:r>
      <w:r w:rsidR="008F7AA7" w:rsidRPr="005A1581">
        <w:rPr>
          <w:color w:val="000000" w:themeColor="text1"/>
        </w:rPr>
        <w:t xml:space="preserve"> </w:t>
      </w:r>
      <w:r w:rsidR="00431062" w:rsidRPr="005A1581">
        <w:rPr>
          <w:color w:val="000000" w:themeColor="text1"/>
        </w:rPr>
        <w:t>programme</w:t>
      </w:r>
      <w:r w:rsidRPr="005A1581">
        <w:rPr>
          <w:color w:val="000000" w:themeColor="text1"/>
        </w:rPr>
        <w:t>s</w:t>
      </w:r>
      <w:r w:rsidR="008F7AA7" w:rsidRPr="005A1581">
        <w:rPr>
          <w:color w:val="000000" w:themeColor="text1"/>
        </w:rPr>
        <w:t xml:space="preserve"> </w:t>
      </w:r>
      <w:r w:rsidR="00EB430E" w:rsidRPr="005A1581">
        <w:rPr>
          <w:color w:val="000000" w:themeColor="text1"/>
        </w:rPr>
        <w:t>could</w:t>
      </w:r>
      <w:r w:rsidR="008F7AA7" w:rsidRPr="005A1581">
        <w:rPr>
          <w:color w:val="000000" w:themeColor="text1"/>
        </w:rPr>
        <w:t xml:space="preserve"> </w:t>
      </w:r>
      <w:r w:rsidRPr="005A1581">
        <w:rPr>
          <w:color w:val="000000" w:themeColor="text1"/>
        </w:rPr>
        <w:t>successfully</w:t>
      </w:r>
      <w:r w:rsidR="008F7AA7" w:rsidRPr="005A1581">
        <w:rPr>
          <w:color w:val="000000" w:themeColor="text1"/>
        </w:rPr>
        <w:t xml:space="preserve"> </w:t>
      </w:r>
      <w:r w:rsidRPr="005A1581">
        <w:rPr>
          <w:color w:val="000000" w:themeColor="text1"/>
        </w:rPr>
        <w:t>cover</w:t>
      </w:r>
      <w:r w:rsidR="008F7AA7" w:rsidRPr="005A1581">
        <w:rPr>
          <w:color w:val="000000" w:themeColor="text1"/>
        </w:rPr>
        <w:t xml:space="preserve"> </w:t>
      </w:r>
      <w:r w:rsidRPr="005A1581">
        <w:rPr>
          <w:color w:val="000000" w:themeColor="text1"/>
        </w:rPr>
        <w:t>such</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large</w:t>
      </w:r>
      <w:r w:rsidR="008F7AA7" w:rsidRPr="005A1581">
        <w:rPr>
          <w:color w:val="000000" w:themeColor="text1"/>
        </w:rPr>
        <w:t xml:space="preserve"> </w:t>
      </w:r>
      <w:r w:rsidRPr="005A1581">
        <w:rPr>
          <w:color w:val="000000" w:themeColor="text1"/>
        </w:rPr>
        <w:t>country</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large</w:t>
      </w:r>
      <w:r w:rsidR="008F7AA7" w:rsidRPr="005A1581">
        <w:rPr>
          <w:color w:val="000000" w:themeColor="text1"/>
        </w:rPr>
        <w:t xml:space="preserve"> </w:t>
      </w:r>
      <w:r w:rsidRPr="005A1581">
        <w:rPr>
          <w:color w:val="000000" w:themeColor="text1"/>
        </w:rPr>
        <w:t>number</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presents</w:t>
      </w:r>
      <w:r w:rsidR="008F7AA7" w:rsidRPr="005A1581">
        <w:rPr>
          <w:color w:val="000000" w:themeColor="text1"/>
        </w:rPr>
        <w:t xml:space="preserve"> </w:t>
      </w:r>
      <w:r w:rsidRPr="005A1581">
        <w:rPr>
          <w:color w:val="000000" w:themeColor="text1"/>
        </w:rPr>
        <w:t>details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component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practices</w:t>
      </w:r>
      <w:r w:rsidR="00C25592" w:rsidRPr="005A1581">
        <w:rPr>
          <w:color w:val="000000" w:themeColor="text1"/>
        </w:rPr>
        <w:t>,</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shows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nature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system</w:t>
      </w:r>
      <w:r w:rsidR="00B538AF" w:rsidRPr="005A1581">
        <w:rPr>
          <w:color w:val="000000" w:themeColor="text1"/>
        </w:rPr>
        <w:t>,</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explain</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implemented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over</w:t>
      </w:r>
      <w:r w:rsidR="008F7AA7" w:rsidRPr="005A1581">
        <w:rPr>
          <w:color w:val="000000" w:themeColor="text1"/>
        </w:rPr>
        <w:t xml:space="preserve"> </w:t>
      </w:r>
      <w:r w:rsidR="00EB430E" w:rsidRPr="005A1581">
        <w:rPr>
          <w:color w:val="000000" w:themeColor="text1"/>
        </w:rPr>
        <w:t xml:space="preserve">such </w:t>
      </w:r>
      <w:r w:rsidRPr="005A1581">
        <w:rPr>
          <w:color w:val="000000" w:themeColor="text1"/>
        </w:rPr>
        <w:t>a</w:t>
      </w:r>
      <w:r w:rsidR="008F7AA7" w:rsidRPr="005A1581">
        <w:rPr>
          <w:color w:val="000000" w:themeColor="text1"/>
        </w:rPr>
        <w:t xml:space="preserve"> </w:t>
      </w:r>
      <w:r w:rsidRPr="005A1581">
        <w:rPr>
          <w:color w:val="000000" w:themeColor="text1"/>
        </w:rPr>
        <w:t>vast</w:t>
      </w:r>
      <w:r w:rsidR="008F7AA7" w:rsidRPr="005A1581">
        <w:rPr>
          <w:color w:val="000000" w:themeColor="text1"/>
        </w:rPr>
        <w:t xml:space="preserve"> </w:t>
      </w:r>
      <w:r w:rsidRPr="005A1581">
        <w:rPr>
          <w:color w:val="000000" w:themeColor="text1"/>
        </w:rPr>
        <w:t>territory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large</w:t>
      </w:r>
      <w:r w:rsidR="008F7AA7" w:rsidRPr="005A1581">
        <w:rPr>
          <w:color w:val="000000" w:themeColor="text1"/>
        </w:rPr>
        <w:t xml:space="preserve"> </w:t>
      </w:r>
      <w:r w:rsidR="00EB430E" w:rsidRPr="005A1581">
        <w:rPr>
          <w:color w:val="000000" w:themeColor="text1"/>
        </w:rPr>
        <w:t>population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athletes.</w:t>
      </w:r>
    </w:p>
    <w:p w14:paraId="0CB0B2F9" w14:textId="44164638" w:rsidR="00C01DB0" w:rsidRPr="005A1581" w:rsidRDefault="005A5235" w:rsidP="00333E9A">
      <w:pPr>
        <w:spacing w:line="360" w:lineRule="auto"/>
        <w:rPr>
          <w:color w:val="000000" w:themeColor="text1"/>
        </w:rPr>
      </w:pPr>
      <w:r w:rsidRPr="005A1581">
        <w:rPr>
          <w:color w:val="000000" w:themeColor="text1"/>
        </w:rPr>
        <w:t xml:space="preserve">The second practical contribution is to reflect factors that may have </w:t>
      </w:r>
      <w:r w:rsidR="00526DA2" w:rsidRPr="005A1581">
        <w:rPr>
          <w:color w:val="000000" w:themeColor="text1"/>
        </w:rPr>
        <w:t xml:space="preserve">an </w:t>
      </w:r>
      <w:r w:rsidRPr="005A1581">
        <w:rPr>
          <w:color w:val="000000" w:themeColor="text1"/>
        </w:rPr>
        <w:t xml:space="preserve">impact on the anti-doping policy implementation and consequently influence the degree of </w:t>
      </w:r>
      <w:r w:rsidR="00526DA2" w:rsidRPr="005A1581">
        <w:rPr>
          <w:color w:val="000000" w:themeColor="text1"/>
        </w:rPr>
        <w:t>C</w:t>
      </w:r>
      <w:r w:rsidRPr="005A1581">
        <w:rPr>
          <w:color w:val="000000" w:themeColor="text1"/>
        </w:rPr>
        <w:t xml:space="preserve">ode compliance. </w:t>
      </w:r>
      <w:r w:rsidR="00526DA2" w:rsidRPr="005A1581">
        <w:rPr>
          <w:color w:val="000000" w:themeColor="text1"/>
        </w:rPr>
        <w:t>T</w:t>
      </w:r>
      <w:r w:rsidRPr="005A1581">
        <w:rPr>
          <w:color w:val="000000" w:themeColor="text1"/>
        </w:rPr>
        <w:t>he analysis using both the top-down and bottom-up approach</w:t>
      </w:r>
      <w:r w:rsidR="00526DA2" w:rsidRPr="005A1581">
        <w:rPr>
          <w:color w:val="000000" w:themeColor="text1"/>
        </w:rPr>
        <w:t xml:space="preserve">es </w:t>
      </w:r>
      <w:r w:rsidRPr="005A1581">
        <w:rPr>
          <w:color w:val="000000" w:themeColor="text1"/>
        </w:rPr>
        <w:t xml:space="preserve">clearly demonstrated that current anti-doping policy implementation is heavily reliant on the central government, and because of the strong and centralised administration power, all the street-level officials </w:t>
      </w:r>
      <w:r w:rsidR="000F2BA3" w:rsidRPr="005A1581">
        <w:rPr>
          <w:color w:val="000000" w:themeColor="text1"/>
        </w:rPr>
        <w:t>have</w:t>
      </w:r>
      <w:r w:rsidRPr="005A1581">
        <w:rPr>
          <w:color w:val="000000" w:themeColor="text1"/>
        </w:rPr>
        <w:t xml:space="preserve"> to comply with the</w:t>
      </w:r>
      <w:r w:rsidR="00526DA2" w:rsidRPr="005A1581">
        <w:rPr>
          <w:color w:val="000000" w:themeColor="text1"/>
        </w:rPr>
        <w:t>ir terms of</w:t>
      </w:r>
      <w:r w:rsidRPr="005A1581">
        <w:rPr>
          <w:color w:val="000000" w:themeColor="text1"/>
        </w:rPr>
        <w:t xml:space="preserve"> work and follow the orders from CHINADA. Apart from this, the cultural impact has a significant influence on people’s behaviour when they deal with anti-doping practices in China. The four social phenomena that derive from Confucian doctrine have both positive and negative impacts on anti-do</w:t>
      </w:r>
      <w:r w:rsidR="00EC1557" w:rsidRPr="005A1581">
        <w:rPr>
          <w:color w:val="000000" w:themeColor="text1"/>
        </w:rPr>
        <w:t>ping policy implementation and C</w:t>
      </w:r>
      <w:r w:rsidRPr="005A1581">
        <w:rPr>
          <w:color w:val="000000" w:themeColor="text1"/>
        </w:rPr>
        <w:t xml:space="preserve">ode compliance. The positive effect relates to strengthening the top-down approach and making the administrative system more powerful. The negative result </w:t>
      </w:r>
      <w:r w:rsidR="003857B0" w:rsidRPr="005A1581">
        <w:rPr>
          <w:color w:val="000000" w:themeColor="text1"/>
        </w:rPr>
        <w:t>can be seen in the fact that</w:t>
      </w:r>
      <w:r w:rsidRPr="005A1581">
        <w:rPr>
          <w:color w:val="000000" w:themeColor="text1"/>
        </w:rPr>
        <w:t xml:space="preserve"> only a few interviewees voiced criticisms of the current anti-doping policy in China and some of them even refused to talk</w:t>
      </w:r>
      <w:r w:rsidR="003857B0" w:rsidRPr="005A1581">
        <w:rPr>
          <w:color w:val="000000" w:themeColor="text1"/>
        </w:rPr>
        <w:t xml:space="preserve"> about it</w:t>
      </w:r>
      <w:r w:rsidRPr="005A1581">
        <w:rPr>
          <w:color w:val="000000" w:themeColor="text1"/>
        </w:rPr>
        <w:t>. As a consequence, the anti-doping policy will develop very slowly because there is no grassroots voice contributing to policy-making. Having a better understanding of people’s behaviour will empower observers with a better grasp of the implementation of the anti-doping policy.</w:t>
      </w:r>
    </w:p>
    <w:p w14:paraId="1AD4C422" w14:textId="17EF060C" w:rsidR="000817CF" w:rsidRPr="005A1581" w:rsidRDefault="00CB3982" w:rsidP="00333E9A">
      <w:pPr>
        <w:spacing w:line="360" w:lineRule="auto"/>
        <w:rPr>
          <w:color w:val="000000" w:themeColor="text1"/>
        </w:rPr>
      </w:pPr>
      <w:r w:rsidRPr="005A1581">
        <w:rPr>
          <w:color w:val="000000" w:themeColor="text1"/>
        </w:rPr>
        <w:t xml:space="preserve">Overall, three main themes about Code compliance in China </w:t>
      </w:r>
      <w:r w:rsidR="003857B0" w:rsidRPr="005A1581">
        <w:rPr>
          <w:color w:val="000000" w:themeColor="text1"/>
        </w:rPr>
        <w:t>emerged</w:t>
      </w:r>
      <w:r w:rsidRPr="005A1581">
        <w:rPr>
          <w:color w:val="000000" w:themeColor="text1"/>
        </w:rPr>
        <w:t xml:space="preserve"> in this </w:t>
      </w:r>
      <w:r w:rsidRPr="005A1581">
        <w:rPr>
          <w:color w:val="000000" w:themeColor="text1"/>
        </w:rPr>
        <w:lastRenderedPageBreak/>
        <w:t>research, which are ‘implementation theme’ ‘practical theme’ and ‘</w:t>
      </w:r>
      <w:r w:rsidR="00C54C5F" w:rsidRPr="005A1581">
        <w:rPr>
          <w:color w:val="000000" w:themeColor="text1"/>
        </w:rPr>
        <w:t>culture</w:t>
      </w:r>
      <w:r w:rsidRPr="005A1581">
        <w:rPr>
          <w:color w:val="000000" w:themeColor="text1"/>
        </w:rPr>
        <w:t xml:space="preserve"> theme’. </w:t>
      </w:r>
      <w:r w:rsidR="003857B0" w:rsidRPr="005A1581">
        <w:rPr>
          <w:color w:val="000000" w:themeColor="text1"/>
        </w:rPr>
        <w:t>The i</w:t>
      </w:r>
      <w:r w:rsidRPr="005A1581">
        <w:rPr>
          <w:color w:val="000000" w:themeColor="text1"/>
        </w:rPr>
        <w:t xml:space="preserve">mplementation theme is regarding different policy implementation approach and model, which can be allowed a researcher to provide a comprehensive evaluation of policy implementation as one more step before the policy compliance. </w:t>
      </w:r>
      <w:r w:rsidR="003857B0" w:rsidRPr="005A1581">
        <w:rPr>
          <w:color w:val="000000" w:themeColor="text1"/>
        </w:rPr>
        <w:t>In the context</w:t>
      </w:r>
      <w:r w:rsidRPr="005A1581">
        <w:rPr>
          <w:color w:val="000000" w:themeColor="text1"/>
        </w:rPr>
        <w:t xml:space="preserve"> of China, the top-down and </w:t>
      </w:r>
      <w:r w:rsidR="003857B0" w:rsidRPr="005A1581">
        <w:rPr>
          <w:color w:val="000000" w:themeColor="text1"/>
        </w:rPr>
        <w:t xml:space="preserve">the </w:t>
      </w:r>
      <w:r w:rsidRPr="005A1581">
        <w:rPr>
          <w:color w:val="000000" w:themeColor="text1"/>
        </w:rPr>
        <w:t>Van Meter and Van Horn</w:t>
      </w:r>
      <w:r w:rsidR="004F23B6" w:rsidRPr="005A1581">
        <w:rPr>
          <w:color w:val="000000" w:themeColor="text1"/>
        </w:rPr>
        <w:t>’s</w:t>
      </w:r>
      <w:r w:rsidRPr="005A1581">
        <w:rPr>
          <w:color w:val="000000" w:themeColor="text1"/>
        </w:rPr>
        <w:t xml:space="preserve"> model are very practical. The practical theme is based on the implementation themes, which concluded the practical factors to improve the policy implementation and compliance. Regarding China, the practical theme includes the ‘</w:t>
      </w:r>
      <w:r w:rsidR="003857B0" w:rsidRPr="005A1581">
        <w:rPr>
          <w:color w:val="000000" w:themeColor="text1"/>
        </w:rPr>
        <w:t>a</w:t>
      </w:r>
      <w:r w:rsidRPr="005A1581">
        <w:rPr>
          <w:color w:val="000000" w:themeColor="text1"/>
        </w:rPr>
        <w:t>nti-doping target group’ ‘</w:t>
      </w:r>
      <w:r w:rsidR="003857B0" w:rsidRPr="005A1581">
        <w:rPr>
          <w:color w:val="000000" w:themeColor="text1"/>
        </w:rPr>
        <w:t>a</w:t>
      </w:r>
      <w:r w:rsidRPr="005A1581">
        <w:rPr>
          <w:color w:val="000000" w:themeColor="text1"/>
        </w:rPr>
        <w:t xml:space="preserve">nti-doping education’ ‘DOCs’, etc. The </w:t>
      </w:r>
      <w:r w:rsidR="00C54C5F" w:rsidRPr="005A1581">
        <w:rPr>
          <w:color w:val="000000" w:themeColor="text1"/>
        </w:rPr>
        <w:t>culture</w:t>
      </w:r>
      <w:r w:rsidRPr="005A1581">
        <w:rPr>
          <w:color w:val="000000" w:themeColor="text1"/>
        </w:rPr>
        <w:t xml:space="preserve"> theme is focusing on the factors may have an impact on people’s </w:t>
      </w:r>
      <w:r w:rsidR="00C54C5F" w:rsidRPr="005A1581">
        <w:rPr>
          <w:color w:val="000000" w:themeColor="text1"/>
        </w:rPr>
        <w:t>behaviour</w:t>
      </w:r>
      <w:r w:rsidRPr="005A1581">
        <w:rPr>
          <w:color w:val="000000" w:themeColor="text1"/>
        </w:rPr>
        <w:t xml:space="preserve">, and consequently influence the policy implementation and compliance. The Chinese people’s </w:t>
      </w:r>
      <w:r w:rsidR="00C54C5F" w:rsidRPr="005A1581">
        <w:rPr>
          <w:color w:val="000000" w:themeColor="text1"/>
        </w:rPr>
        <w:t>behaviour</w:t>
      </w:r>
      <w:r w:rsidRPr="005A1581">
        <w:rPr>
          <w:color w:val="000000" w:themeColor="text1"/>
        </w:rPr>
        <w:t xml:space="preserve"> </w:t>
      </w:r>
      <w:r w:rsidR="003857B0" w:rsidRPr="005A1581">
        <w:rPr>
          <w:color w:val="000000" w:themeColor="text1"/>
        </w:rPr>
        <w:t xml:space="preserve">has been shown to be </w:t>
      </w:r>
      <w:r w:rsidRPr="005A1581">
        <w:rPr>
          <w:color w:val="000000" w:themeColor="text1"/>
        </w:rPr>
        <w:t xml:space="preserve">heavily influenced by the </w:t>
      </w:r>
      <w:r w:rsidR="0072489E" w:rsidRPr="005A1581">
        <w:rPr>
          <w:color w:val="000000" w:themeColor="text1"/>
          <w:lang w:eastAsia="en-US"/>
        </w:rPr>
        <w:t xml:space="preserve">network-oriented society, </w:t>
      </w:r>
      <w:r w:rsidRPr="005A1581">
        <w:rPr>
          <w:color w:val="000000" w:themeColor="text1"/>
        </w:rPr>
        <w:t xml:space="preserve">informal hierarchy, </w:t>
      </w:r>
      <w:r w:rsidR="003857B0" w:rsidRPr="005A1581">
        <w:rPr>
          <w:color w:val="000000" w:themeColor="text1"/>
        </w:rPr>
        <w:t xml:space="preserve">the </w:t>
      </w:r>
      <w:r w:rsidRPr="005A1581">
        <w:rPr>
          <w:color w:val="000000" w:themeColor="text1"/>
        </w:rPr>
        <w:t>middle way and face.</w:t>
      </w:r>
    </w:p>
    <w:p w14:paraId="07F808B3" w14:textId="77777777" w:rsidR="00CB3982" w:rsidRPr="005A1581" w:rsidRDefault="00CB3982" w:rsidP="00333E9A">
      <w:pPr>
        <w:spacing w:line="360" w:lineRule="auto"/>
        <w:rPr>
          <w:color w:val="000000" w:themeColor="text1"/>
        </w:rPr>
      </w:pPr>
    </w:p>
    <w:p w14:paraId="1AC6EE0D" w14:textId="38BFCD9D" w:rsidR="00C01DB0" w:rsidRPr="005A1581" w:rsidRDefault="00AE7AF8" w:rsidP="00333E9A">
      <w:pPr>
        <w:pStyle w:val="Heading4"/>
        <w:spacing w:line="360" w:lineRule="auto"/>
        <w:rPr>
          <w:rFonts w:cs="Arial"/>
          <w:color w:val="000000" w:themeColor="text1"/>
        </w:rPr>
      </w:pPr>
      <w:bookmarkStart w:id="385" w:name="_Toc520835591"/>
      <w:r w:rsidRPr="005A1581">
        <w:rPr>
          <w:rFonts w:cs="Arial"/>
          <w:color w:val="000000" w:themeColor="text1"/>
        </w:rPr>
        <w:t>Implications</w:t>
      </w:r>
      <w:r w:rsidR="008F7AA7" w:rsidRPr="005A1581">
        <w:rPr>
          <w:rFonts w:cs="Arial"/>
          <w:color w:val="000000" w:themeColor="text1"/>
        </w:rPr>
        <w:t xml:space="preserve"> </w:t>
      </w:r>
      <w:r w:rsidRPr="005A1581">
        <w:rPr>
          <w:rFonts w:cs="Arial"/>
          <w:color w:val="000000" w:themeColor="text1"/>
        </w:rPr>
        <w:t>for</w:t>
      </w:r>
      <w:r w:rsidR="008F7AA7" w:rsidRPr="005A1581">
        <w:rPr>
          <w:rFonts w:cs="Arial"/>
          <w:color w:val="000000" w:themeColor="text1"/>
        </w:rPr>
        <w:t xml:space="preserve"> </w:t>
      </w:r>
      <w:r w:rsidRPr="005A1581">
        <w:rPr>
          <w:rFonts w:cs="Arial"/>
          <w:color w:val="000000" w:themeColor="text1"/>
        </w:rPr>
        <w:t>WADA</w:t>
      </w:r>
      <w:r w:rsidR="008F7AA7" w:rsidRPr="005A1581">
        <w:rPr>
          <w:rFonts w:cs="Arial"/>
          <w:color w:val="000000" w:themeColor="text1"/>
        </w:rPr>
        <w:t xml:space="preserve"> </w:t>
      </w:r>
      <w:r w:rsidRPr="005A1581">
        <w:rPr>
          <w:rFonts w:cs="Arial"/>
          <w:color w:val="000000" w:themeColor="text1"/>
        </w:rPr>
        <w:t>and</w:t>
      </w:r>
      <w:r w:rsidR="008F7AA7" w:rsidRPr="005A1581">
        <w:rPr>
          <w:rFonts w:cs="Arial"/>
          <w:color w:val="000000" w:themeColor="text1"/>
        </w:rPr>
        <w:t xml:space="preserve"> </w:t>
      </w:r>
      <w:r w:rsidRPr="005A1581">
        <w:rPr>
          <w:rFonts w:cs="Arial"/>
          <w:color w:val="000000" w:themeColor="text1"/>
        </w:rPr>
        <w:t>other</w:t>
      </w:r>
      <w:r w:rsidR="008F7AA7" w:rsidRPr="005A1581">
        <w:rPr>
          <w:rFonts w:cs="Arial"/>
          <w:color w:val="000000" w:themeColor="text1"/>
        </w:rPr>
        <w:t xml:space="preserve"> </w:t>
      </w:r>
      <w:r w:rsidRPr="005A1581">
        <w:rPr>
          <w:rFonts w:cs="Arial"/>
          <w:color w:val="000000" w:themeColor="text1"/>
        </w:rPr>
        <w:t>NADOs</w:t>
      </w:r>
      <w:bookmarkEnd w:id="385"/>
    </w:p>
    <w:p w14:paraId="13841019" w14:textId="0E20C38C" w:rsidR="00C01DB0" w:rsidRPr="005A1581" w:rsidRDefault="00AE7AF8" w:rsidP="00333E9A">
      <w:pPr>
        <w:spacing w:line="360" w:lineRule="auto"/>
        <w:rPr>
          <w:color w:val="000000" w:themeColor="text1"/>
        </w:rPr>
      </w:pPr>
      <w:r w:rsidRPr="005A1581">
        <w:rPr>
          <w:color w:val="000000" w:themeColor="text1"/>
        </w:rPr>
        <w:t>WADA</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create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elaborate</w:t>
      </w:r>
      <w:r w:rsidR="008F7AA7" w:rsidRPr="005A1581">
        <w:rPr>
          <w:color w:val="000000" w:themeColor="text1"/>
        </w:rPr>
        <w:t xml:space="preserve"> </w:t>
      </w:r>
      <w:r w:rsidRPr="005A1581">
        <w:rPr>
          <w:color w:val="000000" w:themeColor="text1"/>
        </w:rPr>
        <w:t>way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analyse</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002379F9" w:rsidRPr="005A1581">
        <w:rPr>
          <w:color w:val="000000" w:themeColor="text1"/>
        </w:rPr>
        <w:t>WADC</w:t>
      </w:r>
      <w:r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evaluation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Pr="005A1581">
        <w:rPr>
          <w:color w:val="000000" w:themeColor="text1"/>
        </w:rPr>
        <w:t>WADC</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include</w:t>
      </w:r>
      <w:r w:rsidR="00B538AF" w:rsidRPr="005A1581">
        <w:rPr>
          <w:color w:val="000000" w:themeColor="text1"/>
        </w:rPr>
        <w:t>,</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limit</w:t>
      </w:r>
      <w:r w:rsidR="008F7AA7" w:rsidRPr="005A1581">
        <w:rPr>
          <w:color w:val="000000" w:themeColor="text1"/>
        </w:rPr>
        <w:t xml:space="preserve"> </w:t>
      </w:r>
      <w:r w:rsidRPr="005A1581">
        <w:rPr>
          <w:color w:val="000000" w:themeColor="text1"/>
        </w:rPr>
        <w:t>itself</w:t>
      </w:r>
      <w:r w:rsidR="008F7AA7" w:rsidRPr="005A1581">
        <w:rPr>
          <w:color w:val="000000" w:themeColor="text1"/>
        </w:rPr>
        <w:t xml:space="preserve"> </w:t>
      </w:r>
      <w:r w:rsidRPr="005A1581">
        <w:rPr>
          <w:color w:val="000000" w:themeColor="text1"/>
        </w:rPr>
        <w:t>to</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itself.</w:t>
      </w:r>
      <w:r w:rsidR="008F7AA7" w:rsidRPr="005A1581">
        <w:rPr>
          <w:color w:val="000000" w:themeColor="text1"/>
        </w:rPr>
        <w:t xml:space="preserve"> </w:t>
      </w:r>
      <w:r w:rsidRPr="005A1581">
        <w:rPr>
          <w:color w:val="000000" w:themeColor="text1"/>
        </w:rPr>
        <w:t>Regarding</w:t>
      </w:r>
      <w:r w:rsidR="008F7AA7" w:rsidRPr="005A1581">
        <w:rPr>
          <w:color w:val="000000" w:themeColor="text1"/>
        </w:rPr>
        <w:t xml:space="preserve"> </w:t>
      </w:r>
      <w:r w:rsidRPr="005A1581">
        <w:rPr>
          <w:color w:val="000000" w:themeColor="text1"/>
        </w:rPr>
        <w:t>China</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people</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behaviour</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attitudes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strongly</w:t>
      </w:r>
      <w:r w:rsidR="008F7AA7" w:rsidRPr="005A1581">
        <w:rPr>
          <w:color w:val="000000" w:themeColor="text1"/>
        </w:rPr>
        <w:t xml:space="preserve"> </w:t>
      </w:r>
      <w:r w:rsidR="009943E5" w:rsidRPr="005A1581">
        <w:rPr>
          <w:color w:val="000000" w:themeColor="text1"/>
        </w:rPr>
        <w:t>affected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institutions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culture</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when</w:t>
      </w:r>
      <w:r w:rsidR="008F7AA7" w:rsidRPr="005A1581">
        <w:rPr>
          <w:color w:val="000000" w:themeColor="text1"/>
        </w:rPr>
        <w:t xml:space="preserve"> </w:t>
      </w:r>
      <w:r w:rsidRPr="005A1581">
        <w:rPr>
          <w:color w:val="000000" w:themeColor="text1"/>
        </w:rPr>
        <w:t>combined</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powerful</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B538AF" w:rsidRPr="005A1581">
        <w:rPr>
          <w:color w:val="000000" w:themeColor="text1"/>
        </w:rPr>
        <w:t>,</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009943E5" w:rsidRPr="005A1581">
        <w:rPr>
          <w:color w:val="000000" w:themeColor="text1"/>
        </w:rPr>
        <w:t>give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false</w:t>
      </w:r>
      <w:r w:rsidR="008F7AA7" w:rsidRPr="005A1581">
        <w:rPr>
          <w:color w:val="000000" w:themeColor="text1"/>
        </w:rPr>
        <w:t xml:space="preserve"> </w:t>
      </w:r>
      <w:r w:rsidRPr="005A1581">
        <w:rPr>
          <w:color w:val="000000" w:themeColor="text1"/>
        </w:rPr>
        <w:t>impression</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successfully</w:t>
      </w:r>
      <w:r w:rsidR="008F7AA7" w:rsidRPr="005A1581">
        <w:rPr>
          <w:color w:val="000000" w:themeColor="text1"/>
        </w:rPr>
        <w:t xml:space="preserve"> </w:t>
      </w:r>
      <w:r w:rsidRPr="005A1581">
        <w:rPr>
          <w:color w:val="000000" w:themeColor="text1"/>
        </w:rPr>
        <w:t>implemented</w:t>
      </w:r>
      <w:r w:rsidR="008F7AA7" w:rsidRPr="005A1581">
        <w:rPr>
          <w:color w:val="000000" w:themeColor="text1"/>
        </w:rPr>
        <w:t xml:space="preserve"> </w:t>
      </w:r>
      <w:r w:rsidR="009943E5" w:rsidRPr="005A1581">
        <w:rPr>
          <w:color w:val="000000" w:themeColor="text1"/>
        </w:rPr>
        <w:t xml:space="preserve">the </w:t>
      </w:r>
      <w:r w:rsidRPr="005A1581">
        <w:rPr>
          <w:color w:val="000000" w:themeColor="text1"/>
        </w:rPr>
        <w:t>policy</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achieved</w:t>
      </w:r>
      <w:r w:rsidR="008F7AA7" w:rsidRPr="005A1581">
        <w:rPr>
          <w:color w:val="000000" w:themeColor="text1"/>
        </w:rPr>
        <w:t xml:space="preserve"> </w:t>
      </w:r>
      <w:r w:rsidRPr="005A1581">
        <w:rPr>
          <w:color w:val="000000" w:themeColor="text1"/>
        </w:rPr>
        <w:t>high</w:t>
      </w:r>
      <w:r w:rsidR="008F7AA7" w:rsidRPr="005A1581">
        <w:rPr>
          <w:color w:val="000000" w:themeColor="text1"/>
        </w:rPr>
        <w:t xml:space="preserve"> </w:t>
      </w:r>
      <w:r w:rsidR="004C7184" w:rsidRPr="005A1581">
        <w:rPr>
          <w:color w:val="000000" w:themeColor="text1"/>
        </w:rPr>
        <w:t>Code compliance</w:t>
      </w:r>
      <w:r w:rsidRPr="005A1581">
        <w:rPr>
          <w:color w:val="000000" w:themeColor="text1"/>
        </w:rPr>
        <w:t>.</w:t>
      </w:r>
      <w:r w:rsidR="008F7AA7" w:rsidRPr="005A1581">
        <w:rPr>
          <w:color w:val="000000" w:themeColor="text1"/>
        </w:rPr>
        <w:t xml:space="preserve"> </w:t>
      </w:r>
      <w:r w:rsidR="003F434D" w:rsidRPr="005A1581">
        <w:rPr>
          <w:color w:val="000000" w:themeColor="text1"/>
        </w:rPr>
        <w:t xml:space="preserve">However, if research is to be specific and targeted during data collection and have a strong emphasis on analysing the cultural impact of people’s beliefs, values and behaviour, a number of potential concerns and threats will be revealed. </w:t>
      </w:r>
      <w:r w:rsidRPr="005A1581">
        <w:rPr>
          <w:color w:val="000000" w:themeColor="text1"/>
        </w:rPr>
        <w:t>For</w:t>
      </w:r>
      <w:r w:rsidR="008F7AA7" w:rsidRPr="005A1581">
        <w:rPr>
          <w:color w:val="000000" w:themeColor="text1"/>
        </w:rPr>
        <w:t xml:space="preserve"> </w:t>
      </w:r>
      <w:r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009943E5" w:rsidRPr="005A1581">
        <w:rPr>
          <w:color w:val="000000" w:themeColor="text1"/>
        </w:rPr>
        <w:t xml:space="preserve">the </w:t>
      </w:r>
      <w:r w:rsidRPr="005A1581">
        <w:rPr>
          <w:color w:val="000000" w:themeColor="text1"/>
        </w:rPr>
        <w:t>majority</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participants</w:t>
      </w:r>
      <w:r w:rsidR="008F7AA7" w:rsidRPr="005A1581">
        <w:rPr>
          <w:color w:val="000000" w:themeColor="text1"/>
        </w:rPr>
        <w:t xml:space="preserve"> </w:t>
      </w:r>
      <w:r w:rsidRPr="005A1581">
        <w:rPr>
          <w:color w:val="000000" w:themeColor="text1"/>
        </w:rPr>
        <w:t>m</w:t>
      </w:r>
      <w:r w:rsidR="00EB430E" w:rsidRPr="005A1581">
        <w:rPr>
          <w:color w:val="000000" w:themeColor="text1"/>
        </w:rPr>
        <w:t>ight</w:t>
      </w:r>
      <w:r w:rsidR="008F7AA7" w:rsidRPr="005A1581">
        <w:rPr>
          <w:color w:val="000000" w:themeColor="text1"/>
        </w:rPr>
        <w:t xml:space="preserve"> </w:t>
      </w:r>
      <w:r w:rsidRPr="005A1581">
        <w:rPr>
          <w:color w:val="000000" w:themeColor="text1"/>
        </w:rPr>
        <w:t>feel</w:t>
      </w:r>
      <w:r w:rsidR="008F7AA7" w:rsidRPr="005A1581">
        <w:rPr>
          <w:color w:val="000000" w:themeColor="text1"/>
        </w:rPr>
        <w:t xml:space="preserve"> </w:t>
      </w:r>
      <w:r w:rsidRPr="005A1581">
        <w:rPr>
          <w:color w:val="000000" w:themeColor="text1"/>
        </w:rPr>
        <w:t>passive</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interviews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00EB430E" w:rsidRPr="005A1581">
        <w:rPr>
          <w:color w:val="000000" w:themeColor="text1"/>
        </w:rPr>
        <w:t>we</w:t>
      </w:r>
      <w:r w:rsidRPr="005A1581">
        <w:rPr>
          <w:color w:val="000000" w:themeColor="text1"/>
        </w:rPr>
        <w:t>re</w:t>
      </w:r>
      <w:r w:rsidR="008F7AA7" w:rsidRPr="005A1581">
        <w:rPr>
          <w:color w:val="000000" w:themeColor="text1"/>
        </w:rPr>
        <w:t xml:space="preserve"> </w:t>
      </w:r>
      <w:r w:rsidRPr="005A1581">
        <w:rPr>
          <w:color w:val="000000" w:themeColor="text1"/>
        </w:rPr>
        <w:t>even</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rumours</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informal</w:t>
      </w:r>
      <w:r w:rsidR="008F7AA7" w:rsidRPr="005A1581">
        <w:rPr>
          <w:color w:val="000000" w:themeColor="text1"/>
        </w:rPr>
        <w:t xml:space="preserve"> </w:t>
      </w:r>
      <w:r w:rsidRPr="005A1581">
        <w:rPr>
          <w:color w:val="000000" w:themeColor="text1"/>
        </w:rPr>
        <w:t>talk</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during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data</w:t>
      </w:r>
      <w:r w:rsidR="008F7AA7" w:rsidRPr="005A1581">
        <w:rPr>
          <w:color w:val="000000" w:themeColor="text1"/>
        </w:rPr>
        <w:t xml:space="preserve"> </w:t>
      </w:r>
      <w:r w:rsidRPr="005A1581">
        <w:rPr>
          <w:color w:val="000000" w:themeColor="text1"/>
        </w:rPr>
        <w:t>collection.</w:t>
      </w:r>
      <w:r w:rsidR="008F7AA7" w:rsidRPr="005A1581">
        <w:rPr>
          <w:color w:val="000000" w:themeColor="text1"/>
        </w:rPr>
        <w:t xml:space="preserve"> </w:t>
      </w:r>
      <w:r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Pr="005A1581">
        <w:rPr>
          <w:color w:val="000000" w:themeColor="text1"/>
        </w:rPr>
        <w:t>if</w:t>
      </w:r>
      <w:r w:rsidR="008F7AA7" w:rsidRPr="005A1581">
        <w:rPr>
          <w:color w:val="000000" w:themeColor="text1"/>
        </w:rPr>
        <w:t xml:space="preserve"> </w:t>
      </w:r>
      <w:r w:rsidR="00900065" w:rsidRPr="005A1581">
        <w:rPr>
          <w:color w:val="000000" w:themeColor="text1"/>
        </w:rPr>
        <w:t>WADA</w:t>
      </w:r>
      <w:r w:rsidR="008F7AA7" w:rsidRPr="005A1581">
        <w:rPr>
          <w:color w:val="000000" w:themeColor="text1"/>
        </w:rPr>
        <w:t xml:space="preserve"> </w:t>
      </w:r>
      <w:r w:rsidRPr="005A1581">
        <w:rPr>
          <w:color w:val="000000" w:themeColor="text1"/>
        </w:rPr>
        <w:t>wants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evaluate</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country</w:t>
      </w:r>
      <w:r w:rsidR="00B538AF" w:rsidRPr="005A1581">
        <w:rPr>
          <w:color w:val="000000" w:themeColor="text1"/>
        </w:rPr>
        <w:t>,</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needs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spend</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time</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country</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cultural</w:t>
      </w:r>
      <w:r w:rsidR="008F7AA7" w:rsidRPr="005A1581">
        <w:rPr>
          <w:color w:val="000000" w:themeColor="text1"/>
        </w:rPr>
        <w:t xml:space="preserve"> </w:t>
      </w:r>
      <w:r w:rsidRPr="005A1581">
        <w:rPr>
          <w:color w:val="000000" w:themeColor="text1"/>
        </w:rPr>
        <w:t>background</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administration</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009943E5"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current</w:t>
      </w:r>
      <w:r w:rsidR="008F7AA7" w:rsidRPr="005A1581">
        <w:rPr>
          <w:color w:val="000000" w:themeColor="text1"/>
        </w:rPr>
        <w:t xml:space="preserve"> </w:t>
      </w:r>
      <w:r w:rsidRPr="005A1581">
        <w:rPr>
          <w:color w:val="000000" w:themeColor="text1"/>
        </w:rPr>
        <w:t>definition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4C7184" w:rsidRPr="005A1581">
        <w:rPr>
          <w:color w:val="000000" w:themeColor="text1"/>
        </w:rPr>
        <w:t>Code compliance</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00900065" w:rsidRPr="005A1581">
        <w:rPr>
          <w:color w:val="000000" w:themeColor="text1"/>
        </w:rPr>
        <w:t>WADA</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focuses</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009943E5" w:rsidRPr="005A1581">
        <w:rPr>
          <w:color w:val="000000" w:themeColor="text1"/>
        </w:rPr>
        <w:t xml:space="preserve">the </w:t>
      </w:r>
      <w:r w:rsidRPr="005A1581">
        <w:rPr>
          <w:color w:val="000000" w:themeColor="text1"/>
        </w:rPr>
        <w:t>policy</w:t>
      </w:r>
      <w:r w:rsidR="008F7AA7" w:rsidRPr="005A1581">
        <w:rPr>
          <w:color w:val="000000" w:themeColor="text1"/>
        </w:rPr>
        <w:t xml:space="preserve"> </w:t>
      </w:r>
      <w:r w:rsidRPr="005A1581">
        <w:rPr>
          <w:color w:val="000000" w:themeColor="text1"/>
        </w:rPr>
        <w:t>itself</w:t>
      </w:r>
      <w:r w:rsidR="008F7AA7" w:rsidRPr="005A1581">
        <w:rPr>
          <w:color w:val="000000" w:themeColor="text1"/>
        </w:rPr>
        <w:t xml:space="preserve"> </w:t>
      </w:r>
      <w:r w:rsidR="009943E5" w:rsidRPr="005A1581">
        <w:rPr>
          <w:color w:val="000000" w:themeColor="text1"/>
        </w:rPr>
        <w:t>and</w:t>
      </w:r>
      <w:r w:rsidR="008F7AA7" w:rsidRPr="005A1581">
        <w:rPr>
          <w:color w:val="000000" w:themeColor="text1"/>
        </w:rPr>
        <w:t xml:space="preserve"> </w:t>
      </w:r>
      <w:r w:rsidRPr="005A1581">
        <w:rPr>
          <w:color w:val="000000" w:themeColor="text1"/>
        </w:rPr>
        <w:t>neglects</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factors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impact</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004C7184" w:rsidRPr="005A1581">
        <w:rPr>
          <w:color w:val="000000" w:themeColor="text1"/>
        </w:rPr>
        <w:lastRenderedPageBreak/>
        <w:t>Code compliance</w:t>
      </w:r>
      <w:r w:rsidRPr="005A1581">
        <w:rPr>
          <w:color w:val="000000" w:themeColor="text1"/>
        </w:rPr>
        <w:t>.</w:t>
      </w:r>
      <w:r w:rsidR="00A2324E" w:rsidRPr="005A1581">
        <w:rPr>
          <w:color w:val="000000" w:themeColor="text1"/>
        </w:rPr>
        <w:t xml:space="preserve"> </w:t>
      </w:r>
    </w:p>
    <w:p w14:paraId="233D7CFC" w14:textId="03A44AA6" w:rsidR="00C01DB0" w:rsidRPr="005A1581" w:rsidRDefault="00AE7AF8"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implication</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00900065" w:rsidRPr="005A1581">
        <w:rPr>
          <w:color w:val="000000" w:themeColor="text1"/>
        </w:rPr>
        <w:t>WADA</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that</w:t>
      </w:r>
      <w:r w:rsidR="00B538AF" w:rsidRPr="005A1581">
        <w:rPr>
          <w:color w:val="000000" w:themeColor="text1"/>
        </w:rPr>
        <w:t>,</w:t>
      </w:r>
      <w:r w:rsidR="008F7AA7" w:rsidRPr="005A1581">
        <w:rPr>
          <w:color w:val="000000" w:themeColor="text1"/>
        </w:rPr>
        <w:t xml:space="preserve"> </w:t>
      </w:r>
      <w:r w:rsidRPr="005A1581">
        <w:rPr>
          <w:color w:val="000000" w:themeColor="text1"/>
        </w:rPr>
        <w:t>according</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research</w:t>
      </w:r>
      <w:r w:rsidR="00B538AF" w:rsidRPr="005A1581">
        <w:rPr>
          <w:color w:val="000000" w:themeColor="text1"/>
        </w:rPr>
        <w:t>,</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00431062" w:rsidRPr="005A1581">
        <w:rPr>
          <w:color w:val="000000" w:themeColor="text1"/>
        </w:rPr>
        <w:t>programme</w:t>
      </w:r>
      <w:r w:rsidRPr="005A1581">
        <w:rPr>
          <w:color w:val="000000" w:themeColor="text1"/>
        </w:rPr>
        <w:t>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quite</w:t>
      </w:r>
      <w:r w:rsidR="008F7AA7" w:rsidRPr="005A1581">
        <w:rPr>
          <w:color w:val="000000" w:themeColor="text1"/>
        </w:rPr>
        <w:t xml:space="preserve"> </w:t>
      </w:r>
      <w:r w:rsidRPr="005A1581">
        <w:rPr>
          <w:color w:val="000000" w:themeColor="text1"/>
        </w:rPr>
        <w:t>advanced</w:t>
      </w:r>
      <w:r w:rsidR="009943E5" w:rsidRPr="005A1581">
        <w:rPr>
          <w:color w:val="000000" w:themeColor="text1"/>
        </w:rPr>
        <w:t xml:space="preserve">, for </w:t>
      </w:r>
      <w:r w:rsidRPr="005A1581">
        <w:rPr>
          <w:color w:val="000000" w:themeColor="text1"/>
        </w:rPr>
        <w:t>example</w:t>
      </w:r>
      <w:r w:rsidR="008F7AA7" w:rsidRPr="005A1581">
        <w:rPr>
          <w:color w:val="000000" w:themeColor="text1"/>
        </w:rPr>
        <w:t xml:space="preserve"> </w:t>
      </w:r>
      <w:r w:rsidR="00EB430E" w:rsidRPr="005A1581">
        <w:rPr>
          <w:color w:val="000000" w:themeColor="text1"/>
        </w:rPr>
        <w:t xml:space="preserve">the </w:t>
      </w:r>
      <w:r w:rsidR="00F36F19" w:rsidRPr="005A1581">
        <w:rPr>
          <w:color w:val="000000" w:themeColor="text1"/>
        </w:rPr>
        <w:t>‘</w:t>
      </w:r>
      <w:r w:rsidRPr="005A1581">
        <w:rPr>
          <w:color w:val="000000" w:themeColor="text1"/>
        </w:rPr>
        <w:t>Access</w:t>
      </w:r>
      <w:r w:rsidR="008F7AA7" w:rsidRPr="005A1581">
        <w:rPr>
          <w:color w:val="000000" w:themeColor="text1"/>
        </w:rPr>
        <w:t xml:space="preserve"> </w:t>
      </w:r>
      <w:r w:rsidRPr="005A1581">
        <w:rPr>
          <w:color w:val="000000" w:themeColor="text1"/>
        </w:rPr>
        <w:t>Control</w:t>
      </w:r>
      <w:r w:rsidR="008F7AA7" w:rsidRPr="005A1581">
        <w:rPr>
          <w:color w:val="000000" w:themeColor="text1"/>
        </w:rPr>
        <w:t xml:space="preserve"> </w:t>
      </w:r>
      <w:r w:rsidRPr="005A1581">
        <w:rPr>
          <w:color w:val="000000" w:themeColor="text1"/>
        </w:rPr>
        <w:t>Program</w:t>
      </w:r>
      <w:r w:rsidR="009943E5" w:rsidRPr="005A1581">
        <w:rPr>
          <w:color w:val="000000" w:themeColor="text1"/>
        </w:rPr>
        <w:t>me</w:t>
      </w:r>
      <w:r w:rsidR="00F36F19" w:rsidRPr="005A1581">
        <w:rPr>
          <w:color w:val="000000" w:themeColor="text1"/>
        </w:rPr>
        <w:t>’</w:t>
      </w:r>
      <w:r w:rsidRPr="005A1581">
        <w:rPr>
          <w:color w:val="000000" w:themeColor="text1"/>
        </w:rPr>
        <w:t>.</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Backhouse</w:t>
      </w:r>
      <w:r w:rsidR="008F7AA7" w:rsidRPr="005A1581">
        <w:rPr>
          <w:color w:val="000000" w:themeColor="text1"/>
        </w:rPr>
        <w:t xml:space="preserve"> </w:t>
      </w:r>
      <w:r w:rsidRPr="005A1581">
        <w:rPr>
          <w:color w:val="000000" w:themeColor="text1"/>
        </w:rPr>
        <w:t>(2015)</w:t>
      </w:r>
      <w:r w:rsidR="008F7AA7" w:rsidRPr="005A1581">
        <w:rPr>
          <w:color w:val="000000" w:themeColor="text1"/>
        </w:rPr>
        <w:t xml:space="preserve"> </w:t>
      </w:r>
      <w:r w:rsidRPr="005A1581">
        <w:rPr>
          <w:color w:val="000000" w:themeColor="text1"/>
        </w:rPr>
        <w:t>has</w:t>
      </w:r>
      <w:r w:rsidR="008F7AA7" w:rsidRPr="005A1581">
        <w:rPr>
          <w:color w:val="000000" w:themeColor="text1"/>
        </w:rPr>
        <w:t xml:space="preserve"> </w:t>
      </w:r>
      <w:r w:rsidRPr="005A1581">
        <w:rPr>
          <w:color w:val="000000" w:themeColor="text1"/>
        </w:rPr>
        <w:t>argued</w:t>
      </w:r>
      <w:r w:rsidR="00B538AF" w:rsidRPr="005A1581">
        <w:rPr>
          <w:color w:val="000000" w:themeColor="text1"/>
        </w:rPr>
        <w:t>,</w:t>
      </w:r>
      <w:r w:rsidR="008F7AA7" w:rsidRPr="005A1581">
        <w:rPr>
          <w:color w:val="000000" w:themeColor="text1"/>
        </w:rPr>
        <w:t xml:space="preserve"> </w:t>
      </w:r>
      <w:r w:rsidRPr="005A1581">
        <w:rPr>
          <w:color w:val="000000" w:themeColor="text1"/>
        </w:rPr>
        <w:t>current</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00431062" w:rsidRPr="005A1581">
        <w:rPr>
          <w:color w:val="000000" w:themeColor="text1"/>
        </w:rPr>
        <w:t>programme</w:t>
      </w:r>
      <w:r w:rsidRPr="005A1581">
        <w:rPr>
          <w:color w:val="000000" w:themeColor="text1"/>
        </w:rPr>
        <w:t>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really</w:t>
      </w:r>
      <w:r w:rsidR="008F7AA7" w:rsidRPr="005A1581">
        <w:rPr>
          <w:color w:val="000000" w:themeColor="text1"/>
        </w:rPr>
        <w:t xml:space="preserve"> </w:t>
      </w:r>
      <w:r w:rsidRPr="005A1581">
        <w:rPr>
          <w:color w:val="000000" w:themeColor="text1"/>
        </w:rPr>
        <w:t>hard</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measure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effectiveness.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009943E5" w:rsidRPr="005A1581">
        <w:rPr>
          <w:color w:val="000000" w:themeColor="text1"/>
        </w:rPr>
        <w:t>Programme</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solve</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problem</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some</w:t>
      </w:r>
      <w:r w:rsidR="008F7AA7" w:rsidRPr="005A1581">
        <w:rPr>
          <w:color w:val="000000" w:themeColor="text1"/>
        </w:rPr>
        <w:t xml:space="preserve"> </w:t>
      </w:r>
      <w:r w:rsidRPr="005A1581">
        <w:rPr>
          <w:color w:val="000000" w:themeColor="text1"/>
        </w:rPr>
        <w:t>extent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pass</w:t>
      </w:r>
      <w:r w:rsidR="008F7AA7" w:rsidRPr="005A1581">
        <w:rPr>
          <w:color w:val="000000" w:themeColor="text1"/>
        </w:rPr>
        <w:t xml:space="preserve"> </w:t>
      </w:r>
      <w:r w:rsidRPr="005A1581">
        <w:rPr>
          <w:color w:val="000000" w:themeColor="text1"/>
        </w:rPr>
        <w:t>rate</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give</w:t>
      </w:r>
      <w:r w:rsidR="008F7AA7" w:rsidRPr="005A1581">
        <w:rPr>
          <w:color w:val="000000" w:themeColor="text1"/>
        </w:rPr>
        <w:t xml:space="preserve"> </w:t>
      </w:r>
      <w:r w:rsidRPr="005A1581">
        <w:rPr>
          <w:color w:val="000000" w:themeColor="text1"/>
        </w:rPr>
        <w:t>us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clue</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effectiveness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education</w:t>
      </w:r>
      <w:r w:rsidR="008F7AA7" w:rsidRPr="005A1581">
        <w:rPr>
          <w:color w:val="000000" w:themeColor="text1"/>
        </w:rPr>
        <w:t xml:space="preserve"> </w:t>
      </w:r>
      <w:r w:rsidR="00431062" w:rsidRPr="005A1581">
        <w:rPr>
          <w:color w:val="000000" w:themeColor="text1"/>
        </w:rPr>
        <w:t>programme</w:t>
      </w:r>
      <w:r w:rsidR="006F722B" w:rsidRPr="005A1581">
        <w:rPr>
          <w:color w:val="000000" w:themeColor="text1"/>
        </w:rPr>
        <w: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00900065" w:rsidRPr="005A1581">
        <w:rPr>
          <w:color w:val="000000" w:themeColor="text1"/>
        </w:rPr>
        <w:t>WADA</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analyse</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these</w:t>
      </w:r>
      <w:r w:rsidR="008F7AA7" w:rsidRPr="005A1581">
        <w:rPr>
          <w:color w:val="000000" w:themeColor="text1"/>
        </w:rPr>
        <w:t xml:space="preserve"> </w:t>
      </w:r>
      <w:r w:rsidRPr="005A1581">
        <w:rPr>
          <w:color w:val="000000" w:themeColor="text1"/>
        </w:rPr>
        <w:t>effective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00431062" w:rsidRPr="005A1581">
        <w:rPr>
          <w:color w:val="000000" w:themeColor="text1"/>
        </w:rPr>
        <w:t>programme</w:t>
      </w:r>
      <w:r w:rsidRPr="005A1581">
        <w:rPr>
          <w:color w:val="000000" w:themeColor="text1"/>
        </w:rPr>
        <w:t>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promote</w:t>
      </w:r>
      <w:r w:rsidR="008F7AA7" w:rsidRPr="005A1581">
        <w:rPr>
          <w:color w:val="000000" w:themeColor="text1"/>
        </w:rPr>
        <w:t xml:space="preserve"> </w:t>
      </w:r>
      <w:r w:rsidRPr="005A1581">
        <w:rPr>
          <w:color w:val="000000" w:themeColor="text1"/>
        </w:rPr>
        <w:t>them</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NADOs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federations.</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key</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NADO</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develop</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stronger</w:t>
      </w:r>
      <w:r w:rsidR="008F7AA7" w:rsidRPr="005A1581">
        <w:rPr>
          <w:color w:val="000000" w:themeColor="text1"/>
        </w:rPr>
        <w:t xml:space="preserve"> </w:t>
      </w:r>
      <w:r w:rsidRPr="005A1581">
        <w:rPr>
          <w:color w:val="000000" w:themeColor="text1"/>
        </w:rPr>
        <w:t>cooperation</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communication</w:t>
      </w:r>
      <w:r w:rsidR="008F7AA7" w:rsidRPr="005A1581">
        <w:rPr>
          <w:color w:val="000000" w:themeColor="text1"/>
        </w:rPr>
        <w:t xml:space="preserve"> </w:t>
      </w:r>
      <w:r w:rsidRPr="005A1581">
        <w:rPr>
          <w:color w:val="000000" w:themeColor="text1"/>
        </w:rPr>
        <w:t>relationship</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at</w:t>
      </w:r>
      <w:r w:rsidR="008F7AA7" w:rsidRPr="005A1581">
        <w:rPr>
          <w:color w:val="000000" w:themeColor="text1"/>
        </w:rPr>
        <w:t xml:space="preserve"> </w:t>
      </w:r>
      <w:r w:rsidRPr="005A1581">
        <w:rPr>
          <w:color w:val="000000" w:themeColor="text1"/>
        </w:rPr>
        <w:t>least</w:t>
      </w:r>
      <w:r w:rsidR="008F7AA7" w:rsidRPr="005A1581">
        <w:rPr>
          <w:color w:val="000000" w:themeColor="text1"/>
        </w:rPr>
        <w:t xml:space="preserve"> </w:t>
      </w:r>
      <w:r w:rsidRPr="005A1581">
        <w:rPr>
          <w:color w:val="000000" w:themeColor="text1"/>
        </w:rPr>
        <w:t>communicate</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each</w:t>
      </w:r>
      <w:r w:rsidR="008F7AA7" w:rsidRPr="005A1581">
        <w:rPr>
          <w:color w:val="000000" w:themeColor="text1"/>
        </w:rPr>
        <w:t xml:space="preserve"> </w:t>
      </w:r>
      <w:r w:rsidRPr="005A1581">
        <w:rPr>
          <w:color w:val="000000" w:themeColor="text1"/>
        </w:rPr>
        <w:t>other</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frequently</w:t>
      </w:r>
      <w:r w:rsidR="009943E5" w:rsidRPr="005A1581">
        <w:rPr>
          <w:color w:val="000000" w:themeColor="text1"/>
        </w:rPr>
        <w:t>, ju</w:t>
      </w:r>
      <w:r w:rsidRPr="005A1581">
        <w:rPr>
          <w:color w:val="000000" w:themeColor="text1"/>
        </w:rPr>
        <w:t>st</w:t>
      </w:r>
      <w:r w:rsidR="008F7AA7" w:rsidRPr="005A1581">
        <w:rPr>
          <w:color w:val="000000" w:themeColor="text1"/>
        </w:rPr>
        <w:t xml:space="preserve"> </w:t>
      </w:r>
      <w:r w:rsidRPr="005A1581">
        <w:rPr>
          <w:color w:val="000000" w:themeColor="text1"/>
        </w:rPr>
        <w:t>like</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Norway</w:t>
      </w:r>
      <w:r w:rsidR="008F7AA7" w:rsidRPr="005A1581">
        <w:rPr>
          <w:color w:val="000000" w:themeColor="text1"/>
        </w:rPr>
        <w:t xml:space="preserve"> </w:t>
      </w:r>
      <w:r w:rsidR="009943E5" w:rsidRPr="005A1581">
        <w:rPr>
          <w:color w:val="000000" w:themeColor="text1"/>
        </w:rPr>
        <w:t xml:space="preserve">are both </w:t>
      </w:r>
      <w:r w:rsidRPr="005A1581">
        <w:rPr>
          <w:color w:val="000000" w:themeColor="text1"/>
        </w:rPr>
        <w:t>able</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benefit</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such</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strategic</w:t>
      </w:r>
      <w:r w:rsidR="008F7AA7" w:rsidRPr="005A1581">
        <w:rPr>
          <w:color w:val="000000" w:themeColor="text1"/>
        </w:rPr>
        <w:t xml:space="preserve"> </w:t>
      </w:r>
      <w:r w:rsidRPr="005A1581">
        <w:rPr>
          <w:color w:val="000000" w:themeColor="text1"/>
        </w:rPr>
        <w:t>cooperation</w:t>
      </w:r>
      <w:r w:rsidR="008F7AA7" w:rsidRPr="005A1581">
        <w:rPr>
          <w:color w:val="000000" w:themeColor="text1"/>
        </w:rPr>
        <w:t xml:space="preserve"> </w:t>
      </w:r>
      <w:r w:rsidRPr="005A1581">
        <w:rPr>
          <w:color w:val="000000" w:themeColor="text1"/>
        </w:rPr>
        <w:t>relationship.</w:t>
      </w:r>
      <w:r w:rsidR="00FE311B" w:rsidRPr="005A1581">
        <w:rPr>
          <w:color w:val="000000" w:themeColor="text1"/>
        </w:rPr>
        <w:t xml:space="preserve"> </w:t>
      </w:r>
    </w:p>
    <w:p w14:paraId="6F74FA0E" w14:textId="77777777" w:rsidR="000817CF" w:rsidRPr="005A1581" w:rsidRDefault="000817CF" w:rsidP="00333E9A">
      <w:pPr>
        <w:spacing w:line="360" w:lineRule="auto"/>
        <w:rPr>
          <w:color w:val="000000" w:themeColor="text1"/>
        </w:rPr>
      </w:pPr>
    </w:p>
    <w:p w14:paraId="6EAF894B" w14:textId="136732DB" w:rsidR="00CB3982" w:rsidRPr="005A1581" w:rsidRDefault="00AE7AF8" w:rsidP="00333E9A">
      <w:pPr>
        <w:pStyle w:val="Heading4"/>
        <w:spacing w:line="360" w:lineRule="auto"/>
        <w:rPr>
          <w:rFonts w:cs="Arial"/>
          <w:color w:val="000000" w:themeColor="text1"/>
        </w:rPr>
      </w:pPr>
      <w:bookmarkStart w:id="386" w:name="_Toc520835592"/>
      <w:r w:rsidRPr="005A1581">
        <w:rPr>
          <w:rFonts w:cs="Arial"/>
          <w:color w:val="000000" w:themeColor="text1"/>
        </w:rPr>
        <w:t>CHINADA</w:t>
      </w:r>
      <w:bookmarkEnd w:id="386"/>
    </w:p>
    <w:p w14:paraId="062D2AE6" w14:textId="1524565D" w:rsidR="007839A8" w:rsidRPr="005A1581" w:rsidRDefault="007839A8" w:rsidP="00333E9A">
      <w:pPr>
        <w:spacing w:line="360" w:lineRule="auto"/>
        <w:rPr>
          <w:color w:val="000000" w:themeColor="text1"/>
        </w:rPr>
      </w:pPr>
      <w:r w:rsidRPr="005A1581">
        <w:rPr>
          <w:color w:val="000000" w:themeColor="text1"/>
        </w:rPr>
        <w:t>Regarding the target group of the</w:t>
      </w:r>
      <w:r w:rsidR="00D269ED" w:rsidRPr="005A1581">
        <w:rPr>
          <w:color w:val="000000" w:themeColor="text1"/>
        </w:rPr>
        <w:t xml:space="preserve"> anti-doping work in China, </w:t>
      </w:r>
      <w:r w:rsidRPr="005A1581">
        <w:rPr>
          <w:color w:val="000000" w:themeColor="text1"/>
        </w:rPr>
        <w:t>CHINADA need</w:t>
      </w:r>
      <w:r w:rsidR="007A2C30" w:rsidRPr="005A1581">
        <w:rPr>
          <w:color w:val="000000" w:themeColor="text1"/>
        </w:rPr>
        <w:t>s</w:t>
      </w:r>
      <w:r w:rsidRPr="005A1581">
        <w:rPr>
          <w:color w:val="000000" w:themeColor="text1"/>
        </w:rPr>
        <w:t xml:space="preserve"> to promote specific regulation </w:t>
      </w:r>
      <w:r w:rsidR="002B2AB6" w:rsidRPr="005A1581">
        <w:rPr>
          <w:color w:val="000000" w:themeColor="text1"/>
        </w:rPr>
        <w:t>and take action to pre</w:t>
      </w:r>
      <w:r w:rsidR="0021408C" w:rsidRPr="005A1581">
        <w:rPr>
          <w:color w:val="000000" w:themeColor="text1"/>
        </w:rPr>
        <w:t xml:space="preserve">vent the student and mass sports </w:t>
      </w:r>
      <w:r w:rsidR="002B2AB6" w:rsidRPr="005A1581">
        <w:rPr>
          <w:color w:val="000000" w:themeColor="text1"/>
        </w:rPr>
        <w:t xml:space="preserve">away from the doping. </w:t>
      </w:r>
    </w:p>
    <w:p w14:paraId="18CBCC26" w14:textId="5C2178FE" w:rsidR="00203BC2" w:rsidRPr="005A1581" w:rsidRDefault="00203BC2" w:rsidP="00333E9A">
      <w:pPr>
        <w:spacing w:line="360" w:lineRule="auto"/>
        <w:rPr>
          <w:color w:val="000000" w:themeColor="text1"/>
        </w:rPr>
      </w:pPr>
      <w:r w:rsidRPr="005A1581">
        <w:rPr>
          <w:color w:val="000000" w:themeColor="text1"/>
        </w:rPr>
        <w:t>CHINADA also needs to pay more attention to the DCOs. On the one hand, it is necessary to increase the number of DCOs with the sharp rise in the number of doping tests. On the other hand, the DCOs' work status also needs to be improved by, for example, adopting the more effective way to distribute in/out-of-competition doping tests.</w:t>
      </w:r>
    </w:p>
    <w:p w14:paraId="2FCFD5E6" w14:textId="55958CC6" w:rsidR="00203BC2" w:rsidRPr="005A1581" w:rsidRDefault="00203BC2" w:rsidP="00203BC2">
      <w:pPr>
        <w:spacing w:line="360" w:lineRule="auto"/>
        <w:rPr>
          <w:color w:val="000000" w:themeColor="text1"/>
          <w:lang w:val="en-US"/>
        </w:rPr>
      </w:pPr>
      <w:r w:rsidRPr="005A1581">
        <w:rPr>
          <w:color w:val="000000" w:themeColor="text1"/>
          <w:lang w:val="en-US"/>
        </w:rPr>
        <w:t xml:space="preserve">CHINADA should not only focus on the </w:t>
      </w:r>
      <w:r w:rsidR="003D381B" w:rsidRPr="005A1581">
        <w:rPr>
          <w:color w:val="000000" w:themeColor="text1"/>
          <w:lang w:val="en-US"/>
        </w:rPr>
        <w:t>‘</w:t>
      </w:r>
      <w:r w:rsidRPr="005A1581">
        <w:rPr>
          <w:color w:val="000000" w:themeColor="text1"/>
          <w:lang w:val="en-US"/>
        </w:rPr>
        <w:t>Access Control Program</w:t>
      </w:r>
      <w:r w:rsidR="003D381B" w:rsidRPr="005A1581">
        <w:rPr>
          <w:color w:val="000000" w:themeColor="text1"/>
          <w:lang w:val="en-US"/>
        </w:rPr>
        <w:t>’</w:t>
      </w:r>
      <w:r w:rsidRPr="005A1581">
        <w:rPr>
          <w:color w:val="000000" w:themeColor="text1"/>
          <w:lang w:val="en-US"/>
        </w:rPr>
        <w:t xml:space="preserve"> and the percentage of athletes who pass the anti-doping knowledge exam but should, most importantly, pay attention to actual anti-doping education and the local policy that implementers have provided during the out-of-competition period. This serves to avoid the inconsistenc</w:t>
      </w:r>
      <w:r w:rsidR="003D381B" w:rsidRPr="005A1581">
        <w:rPr>
          <w:color w:val="000000" w:themeColor="text1"/>
          <w:lang w:val="en-US"/>
        </w:rPr>
        <w:t xml:space="preserve">y between what CHINADA and the </w:t>
      </w:r>
      <w:r w:rsidR="00F36F19" w:rsidRPr="005A1581">
        <w:rPr>
          <w:color w:val="000000" w:themeColor="text1"/>
          <w:lang w:val="en-US"/>
        </w:rPr>
        <w:t xml:space="preserve">local anti-doping agencies </w:t>
      </w:r>
      <w:r w:rsidRPr="005A1581">
        <w:rPr>
          <w:color w:val="000000" w:themeColor="text1"/>
          <w:lang w:val="en-US"/>
        </w:rPr>
        <w:t>noted about the frequency of providing anti-doping education and what the athletes actually received.</w:t>
      </w:r>
    </w:p>
    <w:p w14:paraId="0B2B81D1" w14:textId="77777777" w:rsidR="00203BC2" w:rsidRPr="005A1581" w:rsidRDefault="00203BC2" w:rsidP="00333E9A">
      <w:pPr>
        <w:spacing w:line="360" w:lineRule="auto"/>
        <w:rPr>
          <w:color w:val="000000" w:themeColor="text1"/>
          <w:lang w:val="en-US"/>
        </w:rPr>
      </w:pPr>
    </w:p>
    <w:p w14:paraId="29242703" w14:textId="1575023B" w:rsidR="00AA2C2B" w:rsidRPr="005A1581" w:rsidRDefault="009943E5" w:rsidP="00333E9A">
      <w:pPr>
        <w:spacing w:line="360" w:lineRule="auto"/>
        <w:rPr>
          <w:color w:val="000000" w:themeColor="text1"/>
        </w:rPr>
      </w:pPr>
      <w:r w:rsidRPr="005A1581">
        <w:rPr>
          <w:color w:val="000000" w:themeColor="text1"/>
        </w:rPr>
        <w:lastRenderedPageBreak/>
        <w:t>T</w:t>
      </w:r>
      <w:r w:rsidR="00AE7AF8" w:rsidRPr="005A1581">
        <w:rPr>
          <w:color w:val="000000" w:themeColor="text1"/>
        </w:rPr>
        <w:t>his</w:t>
      </w:r>
      <w:r w:rsidR="008F7AA7" w:rsidRPr="005A1581">
        <w:rPr>
          <w:color w:val="000000" w:themeColor="text1"/>
        </w:rPr>
        <w:t xml:space="preserve"> </w:t>
      </w:r>
      <w:r w:rsidR="00AE7AF8" w:rsidRPr="005A1581">
        <w:rPr>
          <w:color w:val="000000" w:themeColor="text1"/>
        </w:rPr>
        <w:t>research</w:t>
      </w:r>
      <w:r w:rsidR="008F7AA7" w:rsidRPr="005A1581">
        <w:rPr>
          <w:color w:val="000000" w:themeColor="text1"/>
        </w:rPr>
        <w:t xml:space="preserve"> </w:t>
      </w:r>
      <w:r w:rsidR="00AE7AF8" w:rsidRPr="005A1581">
        <w:rPr>
          <w:color w:val="000000" w:themeColor="text1"/>
        </w:rPr>
        <w:t>has</w:t>
      </w:r>
      <w:r w:rsidR="008F7AA7" w:rsidRPr="005A1581">
        <w:rPr>
          <w:color w:val="000000" w:themeColor="text1"/>
        </w:rPr>
        <w:t xml:space="preserve"> </w:t>
      </w:r>
      <w:r w:rsidR="00AE7AF8" w:rsidRPr="005A1581">
        <w:rPr>
          <w:color w:val="000000" w:themeColor="text1"/>
        </w:rPr>
        <w:t>found</w:t>
      </w:r>
      <w:r w:rsidR="008F7AA7" w:rsidRPr="005A1581">
        <w:rPr>
          <w:color w:val="000000" w:themeColor="text1"/>
        </w:rPr>
        <w:t xml:space="preserve"> </w:t>
      </w:r>
      <w:r w:rsidR="00AE7AF8" w:rsidRPr="005A1581">
        <w:rPr>
          <w:color w:val="000000" w:themeColor="text1"/>
        </w:rPr>
        <w:t>another</w:t>
      </w:r>
      <w:r w:rsidR="008F7AA7" w:rsidRPr="005A1581">
        <w:rPr>
          <w:color w:val="000000" w:themeColor="text1"/>
        </w:rPr>
        <w:t xml:space="preserve"> </w:t>
      </w:r>
      <w:r w:rsidR="00AE7AF8" w:rsidRPr="005A1581">
        <w:rPr>
          <w:color w:val="000000" w:themeColor="text1"/>
        </w:rPr>
        <w:t>main</w:t>
      </w:r>
      <w:r w:rsidR="008F7AA7" w:rsidRPr="005A1581">
        <w:rPr>
          <w:color w:val="000000" w:themeColor="text1"/>
        </w:rPr>
        <w:t xml:space="preserve"> </w:t>
      </w:r>
      <w:r w:rsidR="00AE7AF8" w:rsidRPr="005A1581">
        <w:rPr>
          <w:color w:val="000000" w:themeColor="text1"/>
        </w:rPr>
        <w:t>challenge</w:t>
      </w:r>
      <w:r w:rsidR="008F7AA7" w:rsidRPr="005A1581">
        <w:rPr>
          <w:color w:val="000000" w:themeColor="text1"/>
        </w:rPr>
        <w:t xml:space="preserve"> </w:t>
      </w:r>
      <w:r w:rsidR="00AE7AF8" w:rsidRPr="005A1581">
        <w:rPr>
          <w:color w:val="000000" w:themeColor="text1"/>
        </w:rPr>
        <w:t>for</w:t>
      </w:r>
      <w:r w:rsidR="008F7AA7" w:rsidRPr="005A1581">
        <w:rPr>
          <w:color w:val="000000" w:themeColor="text1"/>
        </w:rPr>
        <w:t xml:space="preserve"> </w:t>
      </w:r>
      <w:r w:rsidR="00AE7AF8" w:rsidRPr="005A1581">
        <w:rPr>
          <w:color w:val="000000" w:themeColor="text1"/>
        </w:rPr>
        <w:t>CHINADA</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develop</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anti-doping</w:t>
      </w:r>
      <w:r w:rsidR="008F7AA7" w:rsidRPr="005A1581">
        <w:rPr>
          <w:color w:val="000000" w:themeColor="text1"/>
        </w:rPr>
        <w:t xml:space="preserve"> </w:t>
      </w:r>
      <w:r w:rsidR="00AE7AF8" w:rsidRPr="005A1581">
        <w:rPr>
          <w:color w:val="000000" w:themeColor="text1"/>
        </w:rPr>
        <w:t>work</w:t>
      </w:r>
      <w:r w:rsidR="008F7AA7" w:rsidRPr="005A1581">
        <w:rPr>
          <w:color w:val="000000" w:themeColor="text1"/>
        </w:rPr>
        <w:t xml:space="preserve"> </w:t>
      </w:r>
      <w:r w:rsidR="00AE7AF8" w:rsidRPr="005A1581">
        <w:rPr>
          <w:color w:val="000000" w:themeColor="text1"/>
        </w:rPr>
        <w:t>in</w:t>
      </w:r>
      <w:r w:rsidR="008F7AA7" w:rsidRPr="005A1581">
        <w:rPr>
          <w:color w:val="000000" w:themeColor="text1"/>
        </w:rPr>
        <w:t xml:space="preserve"> </w:t>
      </w:r>
      <w:r w:rsidR="00AE7AF8" w:rsidRPr="005A1581">
        <w:rPr>
          <w:color w:val="000000" w:themeColor="text1"/>
        </w:rPr>
        <w:t>China</w:t>
      </w:r>
      <w:r w:rsidR="00A73BEE" w:rsidRPr="005A1581">
        <w:rPr>
          <w:color w:val="000000" w:themeColor="text1"/>
        </w:rPr>
        <w:t>;</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codify</w:t>
      </w:r>
      <w:r w:rsidR="008F7AA7" w:rsidRPr="005A1581">
        <w:rPr>
          <w:color w:val="000000" w:themeColor="text1"/>
        </w:rPr>
        <w:t xml:space="preserve"> </w:t>
      </w:r>
      <w:r w:rsidR="00AE7AF8" w:rsidRPr="005A1581">
        <w:rPr>
          <w:color w:val="000000" w:themeColor="text1"/>
        </w:rPr>
        <w:t>doping</w:t>
      </w:r>
      <w:r w:rsidR="008F7AA7" w:rsidRPr="005A1581">
        <w:rPr>
          <w:color w:val="000000" w:themeColor="text1"/>
        </w:rPr>
        <w:t xml:space="preserve"> </w:t>
      </w:r>
      <w:r w:rsidR="00742281" w:rsidRPr="005A1581">
        <w:rPr>
          <w:color w:val="000000" w:themeColor="text1"/>
        </w:rPr>
        <w:t xml:space="preserve">violation </w:t>
      </w:r>
      <w:r w:rsidR="00AE7AF8" w:rsidRPr="005A1581">
        <w:rPr>
          <w:color w:val="000000" w:themeColor="text1"/>
        </w:rPr>
        <w:t>in</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criminal</w:t>
      </w:r>
      <w:r w:rsidR="008F7AA7" w:rsidRPr="005A1581">
        <w:rPr>
          <w:color w:val="000000" w:themeColor="text1"/>
        </w:rPr>
        <w:t xml:space="preserve"> </w:t>
      </w:r>
      <w:r w:rsidR="00AE7AF8" w:rsidRPr="005A1581">
        <w:rPr>
          <w:color w:val="000000" w:themeColor="text1"/>
        </w:rPr>
        <w:t>law</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set</w:t>
      </w:r>
      <w:r w:rsidR="008F7AA7" w:rsidRPr="005A1581">
        <w:rPr>
          <w:color w:val="000000" w:themeColor="text1"/>
        </w:rPr>
        <w:t xml:space="preserve"> </w:t>
      </w:r>
      <w:r w:rsidR="00AE7AF8" w:rsidRPr="005A1581">
        <w:rPr>
          <w:color w:val="000000" w:themeColor="text1"/>
        </w:rPr>
        <w:t>up</w:t>
      </w:r>
      <w:r w:rsidR="008F7AA7" w:rsidRPr="005A1581">
        <w:rPr>
          <w:color w:val="000000" w:themeColor="text1"/>
        </w:rPr>
        <w:t xml:space="preserve"> </w:t>
      </w:r>
      <w:r w:rsidR="00A73BEE" w:rsidRPr="005A1581">
        <w:rPr>
          <w:color w:val="000000" w:themeColor="text1"/>
        </w:rPr>
        <w:t>a</w:t>
      </w:r>
      <w:r w:rsidR="008F7AA7" w:rsidRPr="005A1581">
        <w:rPr>
          <w:color w:val="000000" w:themeColor="text1"/>
        </w:rPr>
        <w:t xml:space="preserve"> </w:t>
      </w:r>
      <w:r w:rsidR="00AE7AF8" w:rsidRPr="005A1581">
        <w:rPr>
          <w:color w:val="000000" w:themeColor="text1"/>
        </w:rPr>
        <w:t>national</w:t>
      </w:r>
      <w:r w:rsidR="008F7AA7" w:rsidRPr="005A1581">
        <w:rPr>
          <w:color w:val="000000" w:themeColor="text1"/>
        </w:rPr>
        <w:t xml:space="preserve"> </w:t>
      </w:r>
      <w:r w:rsidR="00AE7AF8" w:rsidRPr="005A1581">
        <w:rPr>
          <w:color w:val="000000" w:themeColor="text1"/>
        </w:rPr>
        <w:t>sports</w:t>
      </w:r>
      <w:r w:rsidR="008F7AA7" w:rsidRPr="005A1581">
        <w:rPr>
          <w:color w:val="000000" w:themeColor="text1"/>
        </w:rPr>
        <w:t xml:space="preserve"> </w:t>
      </w:r>
      <w:r w:rsidR="00AE7AF8" w:rsidRPr="005A1581">
        <w:rPr>
          <w:color w:val="000000" w:themeColor="text1"/>
        </w:rPr>
        <w:t>arbitration</w:t>
      </w:r>
      <w:r w:rsidR="00A73BEE" w:rsidRPr="005A1581">
        <w:rPr>
          <w:color w:val="000000" w:themeColor="text1"/>
        </w:rPr>
        <w:t xml:space="preserve"> body</w:t>
      </w:r>
      <w:r w:rsidR="00AE7AF8" w:rsidRPr="005A1581">
        <w:rPr>
          <w:color w:val="000000" w:themeColor="text1"/>
        </w:rPr>
        <w:t>.</w:t>
      </w:r>
      <w:r w:rsidR="008F7AA7" w:rsidRPr="005A1581">
        <w:rPr>
          <w:color w:val="000000" w:themeColor="text1"/>
        </w:rPr>
        <w:t xml:space="preserve"> </w:t>
      </w:r>
      <w:r w:rsidR="00AE7AF8" w:rsidRPr="005A1581">
        <w:rPr>
          <w:color w:val="000000" w:themeColor="text1"/>
        </w:rPr>
        <w:t>According</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response</w:t>
      </w:r>
      <w:r w:rsidR="008F7AA7" w:rsidRPr="005A1581">
        <w:rPr>
          <w:color w:val="000000" w:themeColor="text1"/>
        </w:rPr>
        <w:t xml:space="preserve"> </w:t>
      </w:r>
      <w:r w:rsidR="00AE7AF8" w:rsidRPr="005A1581">
        <w:rPr>
          <w:color w:val="000000" w:themeColor="text1"/>
        </w:rPr>
        <w:t>from</w:t>
      </w:r>
      <w:r w:rsidR="008F7AA7" w:rsidRPr="005A1581">
        <w:rPr>
          <w:color w:val="000000" w:themeColor="text1"/>
        </w:rPr>
        <w:t xml:space="preserve"> </w:t>
      </w:r>
      <w:r w:rsidR="00AE7AF8" w:rsidRPr="005A1581">
        <w:rPr>
          <w:color w:val="000000" w:themeColor="text1"/>
        </w:rPr>
        <w:t>CHINADA</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orga</w:t>
      </w:r>
      <w:r w:rsidR="00C01DB0" w:rsidRPr="005A1581">
        <w:rPr>
          <w:color w:val="000000" w:themeColor="text1"/>
        </w:rPr>
        <w:t>nis</w:t>
      </w:r>
      <w:r w:rsidR="00AE7AF8" w:rsidRPr="005A1581">
        <w:rPr>
          <w:color w:val="000000" w:themeColor="text1"/>
        </w:rPr>
        <w:t>ation</w:t>
      </w:r>
      <w:r w:rsidR="008F7AA7" w:rsidRPr="005A1581">
        <w:rPr>
          <w:color w:val="000000" w:themeColor="text1"/>
        </w:rPr>
        <w:t xml:space="preserve"> </w:t>
      </w:r>
      <w:r w:rsidR="00AE7AF8" w:rsidRPr="005A1581">
        <w:rPr>
          <w:color w:val="000000" w:themeColor="text1"/>
        </w:rPr>
        <w:t>has</w:t>
      </w:r>
      <w:r w:rsidR="008F7AA7" w:rsidRPr="005A1581">
        <w:rPr>
          <w:color w:val="000000" w:themeColor="text1"/>
        </w:rPr>
        <w:t xml:space="preserve"> </w:t>
      </w:r>
      <w:r w:rsidR="00AE7AF8" w:rsidRPr="005A1581">
        <w:rPr>
          <w:color w:val="000000" w:themeColor="text1"/>
        </w:rPr>
        <w:t>been</w:t>
      </w:r>
      <w:r w:rsidR="008F7AA7" w:rsidRPr="005A1581">
        <w:rPr>
          <w:color w:val="000000" w:themeColor="text1"/>
        </w:rPr>
        <w:t xml:space="preserve"> </w:t>
      </w:r>
      <w:r w:rsidR="00AE7AF8" w:rsidRPr="005A1581">
        <w:rPr>
          <w:color w:val="000000" w:themeColor="text1"/>
        </w:rPr>
        <w:t>working</w:t>
      </w:r>
      <w:r w:rsidR="008F7AA7" w:rsidRPr="005A1581">
        <w:rPr>
          <w:color w:val="000000" w:themeColor="text1"/>
        </w:rPr>
        <w:t xml:space="preserve"> </w:t>
      </w:r>
      <w:r w:rsidR="00AE7AF8" w:rsidRPr="005A1581">
        <w:rPr>
          <w:color w:val="000000" w:themeColor="text1"/>
        </w:rPr>
        <w:t>on</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two</w:t>
      </w:r>
      <w:r w:rsidR="008F7AA7" w:rsidRPr="005A1581">
        <w:rPr>
          <w:color w:val="000000" w:themeColor="text1"/>
        </w:rPr>
        <w:t xml:space="preserve"> </w:t>
      </w:r>
      <w:r w:rsidR="00431062" w:rsidRPr="005A1581">
        <w:rPr>
          <w:color w:val="000000" w:themeColor="text1"/>
        </w:rPr>
        <w:t>programme</w:t>
      </w:r>
      <w:r w:rsidR="00AE7AF8" w:rsidRPr="005A1581">
        <w:rPr>
          <w:color w:val="000000" w:themeColor="text1"/>
        </w:rPr>
        <w:t>s</w:t>
      </w:r>
      <w:r w:rsidR="008F7AA7" w:rsidRPr="005A1581">
        <w:rPr>
          <w:color w:val="000000" w:themeColor="text1"/>
        </w:rPr>
        <w:t xml:space="preserve"> </w:t>
      </w:r>
      <w:r w:rsidR="00AE7AF8" w:rsidRPr="005A1581">
        <w:rPr>
          <w:color w:val="000000" w:themeColor="text1"/>
        </w:rPr>
        <w:t>since</w:t>
      </w:r>
      <w:r w:rsidR="008F7AA7" w:rsidRPr="005A1581">
        <w:rPr>
          <w:color w:val="000000" w:themeColor="text1"/>
        </w:rPr>
        <w:t xml:space="preserve"> </w:t>
      </w:r>
      <w:r w:rsidR="00AE7AF8" w:rsidRPr="005A1581">
        <w:rPr>
          <w:color w:val="000000" w:themeColor="text1"/>
        </w:rPr>
        <w:t>2010</w:t>
      </w:r>
      <w:r w:rsidR="008F7AA7" w:rsidRPr="005A1581">
        <w:rPr>
          <w:color w:val="000000" w:themeColor="text1"/>
        </w:rPr>
        <w:t xml:space="preserve"> </w:t>
      </w:r>
      <w:r w:rsidR="00AE7AF8" w:rsidRPr="005A1581">
        <w:rPr>
          <w:color w:val="000000" w:themeColor="text1"/>
        </w:rPr>
        <w:t>with</w:t>
      </w:r>
      <w:r w:rsidR="008F7AA7" w:rsidRPr="005A1581">
        <w:rPr>
          <w:color w:val="000000" w:themeColor="text1"/>
        </w:rPr>
        <w:t xml:space="preserve"> </w:t>
      </w:r>
      <w:r w:rsidR="00AE7AF8" w:rsidRPr="005A1581">
        <w:rPr>
          <w:color w:val="000000" w:themeColor="text1"/>
        </w:rPr>
        <w:t>slow</w:t>
      </w:r>
      <w:r w:rsidR="008F7AA7" w:rsidRPr="005A1581">
        <w:rPr>
          <w:color w:val="000000" w:themeColor="text1"/>
        </w:rPr>
        <w:t xml:space="preserve"> </w:t>
      </w:r>
      <w:r w:rsidR="00AE7AF8" w:rsidRPr="005A1581">
        <w:rPr>
          <w:color w:val="000000" w:themeColor="text1"/>
        </w:rPr>
        <w:t>progress.</w:t>
      </w:r>
      <w:r w:rsidR="008F7AA7" w:rsidRPr="005A1581">
        <w:rPr>
          <w:color w:val="000000" w:themeColor="text1"/>
        </w:rPr>
        <w:t xml:space="preserve"> </w:t>
      </w:r>
      <w:r w:rsidR="00AE7AF8" w:rsidRPr="005A1581">
        <w:rPr>
          <w:color w:val="000000" w:themeColor="text1"/>
        </w:rPr>
        <w:t>Therefore</w:t>
      </w:r>
      <w:r w:rsidR="00B538AF" w:rsidRPr="005A1581">
        <w:rPr>
          <w:color w:val="000000" w:themeColor="text1"/>
        </w:rPr>
        <w:t>,</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00AE7AF8" w:rsidRPr="005A1581">
        <w:rPr>
          <w:color w:val="000000" w:themeColor="text1"/>
        </w:rPr>
        <w:t>improve</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effectiveness</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anti-doping</w:t>
      </w:r>
      <w:r w:rsidR="008F7AA7" w:rsidRPr="005A1581">
        <w:rPr>
          <w:color w:val="000000" w:themeColor="text1"/>
        </w:rPr>
        <w:t xml:space="preserve"> </w:t>
      </w:r>
      <w:r w:rsidR="00AE7AF8" w:rsidRPr="005A1581">
        <w:rPr>
          <w:color w:val="000000" w:themeColor="text1"/>
        </w:rPr>
        <w:t>policy</w:t>
      </w:r>
      <w:r w:rsidR="008F7AA7" w:rsidRPr="005A1581">
        <w:rPr>
          <w:color w:val="000000" w:themeColor="text1"/>
        </w:rPr>
        <w:t xml:space="preserve"> </w:t>
      </w:r>
      <w:r w:rsidR="00AE7AF8" w:rsidRPr="005A1581">
        <w:rPr>
          <w:color w:val="000000" w:themeColor="text1"/>
        </w:rPr>
        <w:t>in</w:t>
      </w:r>
      <w:r w:rsidR="008F7AA7" w:rsidRPr="005A1581">
        <w:rPr>
          <w:color w:val="000000" w:themeColor="text1"/>
        </w:rPr>
        <w:t xml:space="preserve"> </w:t>
      </w:r>
      <w:r w:rsidR="00AE7AF8" w:rsidRPr="005A1581">
        <w:rPr>
          <w:color w:val="000000" w:themeColor="text1"/>
        </w:rPr>
        <w:t>China</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maxi</w:t>
      </w:r>
      <w:r w:rsidR="0035450B" w:rsidRPr="005A1581">
        <w:rPr>
          <w:color w:val="000000" w:themeColor="text1"/>
        </w:rPr>
        <w:t>mis</w:t>
      </w:r>
      <w:r w:rsidR="00AE7AF8" w:rsidRPr="005A1581">
        <w:rPr>
          <w:color w:val="000000" w:themeColor="text1"/>
        </w:rPr>
        <w:t>e</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benefits</w:t>
      </w:r>
      <w:r w:rsidR="008F7AA7" w:rsidRPr="005A1581">
        <w:rPr>
          <w:color w:val="000000" w:themeColor="text1"/>
        </w:rPr>
        <w:t xml:space="preserve"> </w:t>
      </w:r>
      <w:r w:rsidR="00AE7AF8" w:rsidRPr="005A1581">
        <w:rPr>
          <w:color w:val="000000" w:themeColor="text1"/>
        </w:rPr>
        <w:t>offered</w:t>
      </w:r>
      <w:r w:rsidR="008F7AA7" w:rsidRPr="005A1581">
        <w:rPr>
          <w:color w:val="000000" w:themeColor="text1"/>
        </w:rPr>
        <w:t xml:space="preserve"> </w:t>
      </w:r>
      <w:r w:rsidR="00AE7AF8" w:rsidRPr="005A1581">
        <w:rPr>
          <w:color w:val="000000" w:themeColor="text1"/>
        </w:rPr>
        <w:t>by</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national</w:t>
      </w:r>
      <w:r w:rsidR="008F7AA7" w:rsidRPr="005A1581">
        <w:rPr>
          <w:color w:val="000000" w:themeColor="text1"/>
        </w:rPr>
        <w:t xml:space="preserve"> </w:t>
      </w:r>
      <w:r w:rsidR="00AE7AF8" w:rsidRPr="005A1581">
        <w:rPr>
          <w:color w:val="000000" w:themeColor="text1"/>
        </w:rPr>
        <w:t>sports</w:t>
      </w:r>
      <w:r w:rsidR="008F7AA7" w:rsidRPr="005A1581">
        <w:rPr>
          <w:color w:val="000000" w:themeColor="text1"/>
        </w:rPr>
        <w:t xml:space="preserve"> </w:t>
      </w:r>
      <w:r w:rsidR="00AE7AF8" w:rsidRPr="005A1581">
        <w:rPr>
          <w:color w:val="000000" w:themeColor="text1"/>
        </w:rPr>
        <w:t>arbitration</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athletes</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this</w:t>
      </w:r>
      <w:r w:rsidR="008F7AA7" w:rsidRPr="005A1581">
        <w:rPr>
          <w:color w:val="000000" w:themeColor="text1"/>
        </w:rPr>
        <w:t xml:space="preserve"> </w:t>
      </w:r>
      <w:r w:rsidR="00AE7AF8" w:rsidRPr="005A1581">
        <w:rPr>
          <w:color w:val="000000" w:themeColor="text1"/>
        </w:rPr>
        <w:t>research</w:t>
      </w:r>
      <w:r w:rsidR="008F7AA7" w:rsidRPr="005A1581">
        <w:rPr>
          <w:color w:val="000000" w:themeColor="text1"/>
        </w:rPr>
        <w:t xml:space="preserve"> </w:t>
      </w:r>
      <w:r w:rsidR="00AE7AF8" w:rsidRPr="005A1581">
        <w:rPr>
          <w:color w:val="000000" w:themeColor="text1"/>
        </w:rPr>
        <w:t>suggests</w:t>
      </w:r>
      <w:r w:rsidR="008F7AA7" w:rsidRPr="005A1581">
        <w:rPr>
          <w:color w:val="000000" w:themeColor="text1"/>
        </w:rPr>
        <w:t xml:space="preserve"> </w:t>
      </w:r>
      <w:r w:rsidR="00AE7AF8" w:rsidRPr="005A1581">
        <w:rPr>
          <w:color w:val="000000" w:themeColor="text1"/>
        </w:rPr>
        <w:t>that</w:t>
      </w:r>
      <w:r w:rsidR="008F7AA7" w:rsidRPr="005A1581">
        <w:rPr>
          <w:color w:val="000000" w:themeColor="text1"/>
        </w:rPr>
        <w:t xml:space="preserve"> </w:t>
      </w:r>
      <w:r w:rsidR="00AE7AF8" w:rsidRPr="005A1581">
        <w:rPr>
          <w:color w:val="000000" w:themeColor="text1"/>
        </w:rPr>
        <w:t>CHINADA</w:t>
      </w:r>
      <w:r w:rsidR="008F7AA7" w:rsidRPr="005A1581">
        <w:rPr>
          <w:color w:val="000000" w:themeColor="text1"/>
        </w:rPr>
        <w:t xml:space="preserve"> </w:t>
      </w:r>
      <w:r w:rsidR="00AE7AF8" w:rsidRPr="005A1581">
        <w:rPr>
          <w:color w:val="000000" w:themeColor="text1"/>
        </w:rPr>
        <w:t>should</w:t>
      </w:r>
      <w:r w:rsidR="008F7AA7" w:rsidRPr="005A1581">
        <w:rPr>
          <w:color w:val="000000" w:themeColor="text1"/>
        </w:rPr>
        <w:t xml:space="preserve"> </w:t>
      </w:r>
      <w:r w:rsidR="00AE7AF8" w:rsidRPr="005A1581">
        <w:rPr>
          <w:color w:val="000000" w:themeColor="text1"/>
        </w:rPr>
        <w:t>step</w:t>
      </w:r>
      <w:r w:rsidR="008F7AA7" w:rsidRPr="005A1581">
        <w:rPr>
          <w:color w:val="000000" w:themeColor="text1"/>
        </w:rPr>
        <w:t xml:space="preserve"> </w:t>
      </w:r>
      <w:r w:rsidR="00AE7AF8" w:rsidRPr="005A1581">
        <w:rPr>
          <w:color w:val="000000" w:themeColor="text1"/>
        </w:rPr>
        <w:t>up</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effort</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fully</w:t>
      </w:r>
      <w:r w:rsidR="008F7AA7" w:rsidRPr="005A1581">
        <w:rPr>
          <w:color w:val="000000" w:themeColor="text1"/>
        </w:rPr>
        <w:t xml:space="preserve"> </w:t>
      </w:r>
      <w:r w:rsidR="00AE7AF8" w:rsidRPr="005A1581">
        <w:rPr>
          <w:color w:val="000000" w:themeColor="text1"/>
        </w:rPr>
        <w:t>implement</w:t>
      </w:r>
      <w:r w:rsidR="008F7AA7" w:rsidRPr="005A1581">
        <w:rPr>
          <w:color w:val="000000" w:themeColor="text1"/>
        </w:rPr>
        <w:t xml:space="preserve"> </w:t>
      </w:r>
      <w:r w:rsidR="0027035D" w:rsidRPr="005A1581">
        <w:rPr>
          <w:color w:val="000000" w:themeColor="text1"/>
        </w:rPr>
        <w:t>and</w:t>
      </w:r>
      <w:r w:rsidR="008F7AA7" w:rsidRPr="005A1581">
        <w:rPr>
          <w:color w:val="000000" w:themeColor="text1"/>
        </w:rPr>
        <w:t xml:space="preserve"> </w:t>
      </w:r>
      <w:r w:rsidR="0027035D" w:rsidRPr="005A1581">
        <w:rPr>
          <w:color w:val="000000" w:themeColor="text1"/>
        </w:rPr>
        <w:t>promote</w:t>
      </w:r>
      <w:r w:rsidR="008F7AA7" w:rsidRPr="005A1581">
        <w:rPr>
          <w:color w:val="000000" w:themeColor="text1"/>
        </w:rPr>
        <w:t xml:space="preserve"> </w:t>
      </w:r>
      <w:r w:rsidR="0027035D" w:rsidRPr="005A1581">
        <w:rPr>
          <w:color w:val="000000" w:themeColor="text1"/>
        </w:rPr>
        <w:t>the</w:t>
      </w:r>
      <w:r w:rsidR="008F7AA7" w:rsidRPr="005A1581">
        <w:rPr>
          <w:color w:val="000000" w:themeColor="text1"/>
        </w:rPr>
        <w:t xml:space="preserve"> </w:t>
      </w:r>
      <w:r w:rsidR="0027035D" w:rsidRPr="005A1581">
        <w:rPr>
          <w:color w:val="000000" w:themeColor="text1"/>
        </w:rPr>
        <w:t>two</w:t>
      </w:r>
      <w:r w:rsidR="008F7AA7" w:rsidRPr="005A1581">
        <w:rPr>
          <w:color w:val="000000" w:themeColor="text1"/>
        </w:rPr>
        <w:t xml:space="preserve"> </w:t>
      </w:r>
      <w:r w:rsidR="00431062" w:rsidRPr="005A1581">
        <w:rPr>
          <w:color w:val="000000" w:themeColor="text1"/>
        </w:rPr>
        <w:t>programme</w:t>
      </w:r>
      <w:r w:rsidR="0027035D" w:rsidRPr="005A1581">
        <w:rPr>
          <w:color w:val="000000" w:themeColor="text1"/>
        </w:rPr>
        <w:t>s.</w:t>
      </w:r>
    </w:p>
    <w:p w14:paraId="75A9E3A5" w14:textId="581FF2E0" w:rsidR="000817CF" w:rsidRPr="005A1581" w:rsidRDefault="003F434D" w:rsidP="00333E9A">
      <w:pPr>
        <w:spacing w:line="360" w:lineRule="auto"/>
        <w:rPr>
          <w:color w:val="000000" w:themeColor="text1"/>
        </w:rPr>
      </w:pPr>
      <w:r w:rsidRPr="005A1581">
        <w:rPr>
          <w:color w:val="000000" w:themeColor="text1"/>
        </w:rPr>
        <w:t xml:space="preserve">All in all, the more critical a policy is, the more developed it is. No single country has a perfect anti-doping policy, and there have always been flaws during policy implementation. Therefore, CHINADA should consider encouraging officials to formulate a more critical anti-doping policy. It should encourage more scholars to analyse the policy and involve them refining and reforming </w:t>
      </w:r>
      <w:r w:rsidR="003857B0" w:rsidRPr="005A1581">
        <w:rPr>
          <w:color w:val="000000" w:themeColor="text1"/>
        </w:rPr>
        <w:t>the system</w:t>
      </w:r>
      <w:r w:rsidRPr="005A1581">
        <w:rPr>
          <w:color w:val="000000" w:themeColor="text1"/>
        </w:rPr>
        <w:t xml:space="preserve"> and, consequently, in </w:t>
      </w:r>
      <w:r w:rsidR="003857B0" w:rsidRPr="005A1581">
        <w:rPr>
          <w:color w:val="000000" w:themeColor="text1"/>
        </w:rPr>
        <w:t xml:space="preserve">further </w:t>
      </w:r>
      <w:r w:rsidRPr="005A1581">
        <w:rPr>
          <w:color w:val="000000" w:themeColor="text1"/>
        </w:rPr>
        <w:t>developing the anti-doping policy.</w:t>
      </w:r>
    </w:p>
    <w:p w14:paraId="4FD44791" w14:textId="77777777" w:rsidR="00683648" w:rsidRPr="005A1581" w:rsidRDefault="00683648" w:rsidP="00333E9A">
      <w:pPr>
        <w:spacing w:line="360" w:lineRule="auto"/>
        <w:rPr>
          <w:color w:val="000000" w:themeColor="text1"/>
        </w:rPr>
      </w:pPr>
    </w:p>
    <w:p w14:paraId="40491CC8" w14:textId="2C055829" w:rsidR="00C01DB0" w:rsidRPr="005A1581" w:rsidRDefault="00AE7AF8" w:rsidP="00333E9A">
      <w:pPr>
        <w:pStyle w:val="Heading2"/>
        <w:spacing w:line="360" w:lineRule="auto"/>
        <w:rPr>
          <w:rFonts w:cs="Arial"/>
          <w:color w:val="000000" w:themeColor="text1"/>
        </w:rPr>
      </w:pPr>
      <w:bookmarkStart w:id="387" w:name="_Toc520835593"/>
      <w:bookmarkStart w:id="388" w:name="_Toc12790058"/>
      <w:r w:rsidRPr="005A1581">
        <w:rPr>
          <w:rFonts w:cs="Arial"/>
          <w:color w:val="000000" w:themeColor="text1"/>
        </w:rPr>
        <w:t>Conclusion</w:t>
      </w:r>
      <w:r w:rsidR="008F7AA7" w:rsidRPr="005A1581">
        <w:rPr>
          <w:rFonts w:cs="Arial"/>
          <w:color w:val="000000" w:themeColor="text1"/>
        </w:rPr>
        <w:t xml:space="preserve"> </w:t>
      </w:r>
      <w:r w:rsidRPr="005A1581">
        <w:rPr>
          <w:rFonts w:cs="Arial"/>
          <w:color w:val="000000" w:themeColor="text1"/>
        </w:rPr>
        <w:t>of</w:t>
      </w:r>
      <w:r w:rsidR="008F7AA7" w:rsidRPr="005A1581">
        <w:rPr>
          <w:rFonts w:cs="Arial"/>
          <w:color w:val="000000" w:themeColor="text1"/>
        </w:rPr>
        <w:t xml:space="preserve"> </w:t>
      </w:r>
      <w:r w:rsidR="00A0510A" w:rsidRPr="005A1581">
        <w:rPr>
          <w:rFonts w:cs="Arial"/>
          <w:color w:val="000000" w:themeColor="text1"/>
        </w:rPr>
        <w:t>S</w:t>
      </w:r>
      <w:r w:rsidRPr="005A1581">
        <w:rPr>
          <w:rFonts w:cs="Arial"/>
          <w:color w:val="000000" w:themeColor="text1"/>
        </w:rPr>
        <w:t>tudy</w:t>
      </w:r>
      <w:bookmarkEnd w:id="387"/>
      <w:bookmarkEnd w:id="388"/>
    </w:p>
    <w:p w14:paraId="4B59DC04" w14:textId="19FA8351" w:rsidR="00B55A99" w:rsidRPr="005A1581" w:rsidRDefault="003F434D" w:rsidP="00333E9A">
      <w:pPr>
        <w:spacing w:line="360" w:lineRule="auto"/>
        <w:rPr>
          <w:color w:val="000000" w:themeColor="text1"/>
        </w:rPr>
      </w:pPr>
      <w:r w:rsidRPr="005A1581">
        <w:rPr>
          <w:color w:val="000000" w:themeColor="text1"/>
        </w:rPr>
        <w:t xml:space="preserve">The fundamental aim of this study was to evaluate the </w:t>
      </w:r>
      <w:r w:rsidR="003857B0" w:rsidRPr="005A1581">
        <w:rPr>
          <w:color w:val="000000" w:themeColor="text1"/>
        </w:rPr>
        <w:t>C</w:t>
      </w:r>
      <w:r w:rsidRPr="005A1581">
        <w:rPr>
          <w:color w:val="000000" w:themeColor="text1"/>
        </w:rPr>
        <w:t xml:space="preserve">ode compliance in China on the basis of individual experiences regarding the use and implementation of the anti-doping policy. Its core purpose was to evaluate policy implementation and understand the elements that influence it and, consequently, </w:t>
      </w:r>
      <w:r w:rsidR="003857B0" w:rsidRPr="005A1581">
        <w:rPr>
          <w:color w:val="000000" w:themeColor="text1"/>
        </w:rPr>
        <w:t xml:space="preserve">to </w:t>
      </w:r>
      <w:r w:rsidRPr="005A1581">
        <w:rPr>
          <w:color w:val="000000" w:themeColor="text1"/>
        </w:rPr>
        <w:t xml:space="preserve">address the degree of </w:t>
      </w:r>
      <w:r w:rsidR="003857B0" w:rsidRPr="005A1581">
        <w:rPr>
          <w:color w:val="000000" w:themeColor="text1"/>
        </w:rPr>
        <w:t>C</w:t>
      </w:r>
      <w:r w:rsidRPr="005A1581">
        <w:rPr>
          <w:color w:val="000000" w:themeColor="text1"/>
        </w:rPr>
        <w:t>ode compliance in China.</w:t>
      </w:r>
      <w:r w:rsidR="008F7AA7" w:rsidRPr="005A1581">
        <w:rPr>
          <w:color w:val="000000" w:themeColor="text1"/>
        </w:rPr>
        <w:t xml:space="preserve"> </w:t>
      </w:r>
      <w:r w:rsidR="00AE7AF8" w:rsidRPr="005A1581">
        <w:rPr>
          <w:color w:val="000000" w:themeColor="text1"/>
        </w:rPr>
        <w:t>This</w:t>
      </w:r>
      <w:r w:rsidR="008F7AA7" w:rsidRPr="005A1581">
        <w:rPr>
          <w:color w:val="000000" w:themeColor="text1"/>
        </w:rPr>
        <w:t xml:space="preserve"> </w:t>
      </w:r>
      <w:r w:rsidR="00AE7AF8" w:rsidRPr="005A1581">
        <w:rPr>
          <w:color w:val="000000" w:themeColor="text1"/>
        </w:rPr>
        <w:t>research</w:t>
      </w:r>
      <w:r w:rsidR="008F7AA7" w:rsidRPr="005A1581">
        <w:rPr>
          <w:color w:val="000000" w:themeColor="text1"/>
        </w:rPr>
        <w:t xml:space="preserve"> </w:t>
      </w:r>
      <w:r w:rsidR="00AE7AF8" w:rsidRPr="005A1581">
        <w:rPr>
          <w:color w:val="000000" w:themeColor="text1"/>
        </w:rPr>
        <w:t>provides</w:t>
      </w:r>
      <w:r w:rsidR="008F7AA7" w:rsidRPr="005A1581">
        <w:rPr>
          <w:color w:val="000000" w:themeColor="text1"/>
        </w:rPr>
        <w:t xml:space="preserve"> </w:t>
      </w:r>
      <w:r w:rsidR="00AE7AF8" w:rsidRPr="005A1581">
        <w:rPr>
          <w:color w:val="000000" w:themeColor="text1"/>
        </w:rPr>
        <w:t>a</w:t>
      </w:r>
      <w:r w:rsidR="008F7AA7" w:rsidRPr="005A1581">
        <w:rPr>
          <w:color w:val="000000" w:themeColor="text1"/>
        </w:rPr>
        <w:t xml:space="preserve"> </w:t>
      </w:r>
      <w:r w:rsidR="00034D86" w:rsidRPr="005A1581">
        <w:rPr>
          <w:color w:val="000000" w:themeColor="text1"/>
        </w:rPr>
        <w:t>comprehensive</w:t>
      </w:r>
      <w:r w:rsidR="008F7AA7" w:rsidRPr="005A1581">
        <w:rPr>
          <w:color w:val="000000" w:themeColor="text1"/>
        </w:rPr>
        <w:t xml:space="preserve"> </w:t>
      </w:r>
      <w:r w:rsidR="00AE7AF8" w:rsidRPr="005A1581">
        <w:rPr>
          <w:color w:val="000000" w:themeColor="text1"/>
        </w:rPr>
        <w:t>definition</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6F73F0" w:rsidRPr="005A1581">
        <w:rPr>
          <w:color w:val="000000" w:themeColor="text1"/>
        </w:rPr>
        <w:t>and adopt</w:t>
      </w:r>
      <w:r w:rsidR="003857B0" w:rsidRPr="005A1581">
        <w:rPr>
          <w:color w:val="000000" w:themeColor="text1"/>
        </w:rPr>
        <w:t>s the</w:t>
      </w:r>
      <w:r w:rsidR="006F73F0" w:rsidRPr="005A1581">
        <w:rPr>
          <w:color w:val="000000" w:themeColor="text1"/>
        </w:rPr>
        <w:t xml:space="preserve"> most practica</w:t>
      </w:r>
      <w:r w:rsidR="00CF479E" w:rsidRPr="005A1581">
        <w:rPr>
          <w:color w:val="000000" w:themeColor="text1"/>
        </w:rPr>
        <w:t>l and feasible way to evaluate C</w:t>
      </w:r>
      <w:r w:rsidR="006F73F0" w:rsidRPr="005A1581">
        <w:rPr>
          <w:color w:val="000000" w:themeColor="text1"/>
        </w:rPr>
        <w:t>ode compliance in China</w:t>
      </w:r>
      <w:r w:rsidR="00AE7AF8" w:rsidRPr="005A1581">
        <w:rPr>
          <w:color w:val="000000" w:themeColor="text1"/>
        </w:rPr>
        <w:t>.</w:t>
      </w:r>
      <w:r w:rsidR="006F73F0" w:rsidRPr="005A1581">
        <w:rPr>
          <w:color w:val="000000" w:themeColor="text1"/>
        </w:rPr>
        <w:t xml:space="preserve"> </w:t>
      </w:r>
      <w:r w:rsidR="00AE7AF8" w:rsidRPr="005A1581">
        <w:rPr>
          <w:color w:val="000000" w:themeColor="text1"/>
        </w:rPr>
        <w:t>Defining</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evaluating</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a</w:t>
      </w:r>
      <w:r w:rsidR="008F7AA7" w:rsidRPr="005A1581">
        <w:rPr>
          <w:color w:val="000000" w:themeColor="text1"/>
        </w:rPr>
        <w:t xml:space="preserve"> </w:t>
      </w:r>
      <w:r w:rsidR="00AE7AF8" w:rsidRPr="005A1581">
        <w:rPr>
          <w:color w:val="000000" w:themeColor="text1"/>
        </w:rPr>
        <w:t>national</w:t>
      </w:r>
      <w:r w:rsidR="008F7AA7" w:rsidRPr="005A1581">
        <w:rPr>
          <w:color w:val="000000" w:themeColor="text1"/>
        </w:rPr>
        <w:t xml:space="preserve"> </w:t>
      </w:r>
      <w:r w:rsidR="00AE7AF8" w:rsidRPr="005A1581">
        <w:rPr>
          <w:color w:val="000000" w:themeColor="text1"/>
        </w:rPr>
        <w:t>sport-related</w:t>
      </w:r>
      <w:r w:rsidR="008F7AA7" w:rsidRPr="005A1581">
        <w:rPr>
          <w:color w:val="000000" w:themeColor="text1"/>
        </w:rPr>
        <w:t xml:space="preserve"> </w:t>
      </w:r>
      <w:r w:rsidR="00AE7AF8" w:rsidRPr="005A1581">
        <w:rPr>
          <w:color w:val="000000" w:themeColor="text1"/>
        </w:rPr>
        <w:t>anti-doping</w:t>
      </w:r>
      <w:r w:rsidR="008F7AA7" w:rsidRPr="005A1581">
        <w:rPr>
          <w:color w:val="000000" w:themeColor="text1"/>
        </w:rPr>
        <w:t xml:space="preserve"> </w:t>
      </w:r>
      <w:r w:rsidR="00AE7AF8" w:rsidRPr="005A1581">
        <w:rPr>
          <w:color w:val="000000" w:themeColor="text1"/>
        </w:rPr>
        <w:t>policy</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practices</w:t>
      </w:r>
      <w:r w:rsidR="008F7AA7" w:rsidRPr="005A1581">
        <w:rPr>
          <w:color w:val="000000" w:themeColor="text1"/>
        </w:rPr>
        <w:t xml:space="preserve"> </w:t>
      </w:r>
      <w:r w:rsidR="00AE7AF8"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00AE7AF8" w:rsidRPr="005A1581">
        <w:rPr>
          <w:color w:val="000000" w:themeColor="text1"/>
        </w:rPr>
        <w:t>in</w:t>
      </w:r>
      <w:r w:rsidR="008F7AA7" w:rsidRPr="005A1581">
        <w:rPr>
          <w:color w:val="000000" w:themeColor="text1"/>
        </w:rPr>
        <w:t xml:space="preserve"> </w:t>
      </w:r>
      <w:r w:rsidR="00AE7AF8" w:rsidRPr="005A1581">
        <w:rPr>
          <w:color w:val="000000" w:themeColor="text1"/>
        </w:rPr>
        <w:t>a</w:t>
      </w:r>
      <w:r w:rsidR="008F7AA7" w:rsidRPr="005A1581">
        <w:rPr>
          <w:color w:val="000000" w:themeColor="text1"/>
        </w:rPr>
        <w:t xml:space="preserve"> </w:t>
      </w:r>
      <w:r w:rsidR="00AE7AF8" w:rsidRPr="005A1581">
        <w:rPr>
          <w:color w:val="000000" w:themeColor="text1"/>
        </w:rPr>
        <w:t>specific</w:t>
      </w:r>
      <w:r w:rsidR="008F7AA7" w:rsidRPr="005A1581">
        <w:rPr>
          <w:color w:val="000000" w:themeColor="text1"/>
        </w:rPr>
        <w:t xml:space="preserve"> </w:t>
      </w:r>
      <w:r w:rsidR="00AE7AF8" w:rsidRPr="005A1581">
        <w:rPr>
          <w:color w:val="000000" w:themeColor="text1"/>
        </w:rPr>
        <w:t>country</w:t>
      </w:r>
      <w:r w:rsidR="008F7AA7" w:rsidRPr="005A1581">
        <w:rPr>
          <w:color w:val="000000" w:themeColor="text1"/>
        </w:rPr>
        <w:t xml:space="preserve"> </w:t>
      </w:r>
      <w:r w:rsidR="00AE7AF8" w:rsidRPr="005A1581">
        <w:rPr>
          <w:color w:val="000000" w:themeColor="text1"/>
        </w:rPr>
        <w:t>is</w:t>
      </w:r>
      <w:r w:rsidR="008F7AA7" w:rsidRPr="005A1581">
        <w:rPr>
          <w:color w:val="000000" w:themeColor="text1"/>
        </w:rPr>
        <w:t xml:space="preserve"> </w:t>
      </w:r>
      <w:r w:rsidR="00AE7AF8" w:rsidRPr="005A1581">
        <w:rPr>
          <w:color w:val="000000" w:themeColor="text1"/>
        </w:rPr>
        <w:t>complicated</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difficult;</w:t>
      </w:r>
      <w:r w:rsidR="008F7AA7" w:rsidRPr="005A1581">
        <w:rPr>
          <w:color w:val="000000" w:themeColor="text1"/>
        </w:rPr>
        <w:t xml:space="preserve"> </w:t>
      </w:r>
      <w:r w:rsidR="00AE7AF8" w:rsidRPr="005A1581">
        <w:rPr>
          <w:color w:val="000000" w:themeColor="text1"/>
        </w:rPr>
        <w:t>thus</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this</w:t>
      </w:r>
      <w:r w:rsidR="008F7AA7" w:rsidRPr="005A1581">
        <w:rPr>
          <w:color w:val="000000" w:themeColor="text1"/>
        </w:rPr>
        <w:t xml:space="preserve"> </w:t>
      </w:r>
      <w:r w:rsidR="00AE7AF8" w:rsidRPr="005A1581">
        <w:rPr>
          <w:color w:val="000000" w:themeColor="text1"/>
        </w:rPr>
        <w:t>research</w:t>
      </w:r>
      <w:r w:rsidR="008F7AA7" w:rsidRPr="005A1581">
        <w:rPr>
          <w:color w:val="000000" w:themeColor="text1"/>
        </w:rPr>
        <w:t xml:space="preserve"> </w:t>
      </w:r>
      <w:r w:rsidR="00AE7AF8" w:rsidRPr="005A1581">
        <w:rPr>
          <w:color w:val="000000" w:themeColor="text1"/>
        </w:rPr>
        <w:t>set</w:t>
      </w:r>
      <w:r w:rsidR="008F7AA7" w:rsidRPr="005A1581">
        <w:rPr>
          <w:color w:val="000000" w:themeColor="text1"/>
        </w:rPr>
        <w:t xml:space="preserve"> </w:t>
      </w:r>
      <w:r w:rsidR="00AE7AF8" w:rsidRPr="005A1581">
        <w:rPr>
          <w:color w:val="000000" w:themeColor="text1"/>
        </w:rPr>
        <w:t>five</w:t>
      </w:r>
      <w:r w:rsidR="008F7AA7" w:rsidRPr="005A1581">
        <w:rPr>
          <w:color w:val="000000" w:themeColor="text1"/>
        </w:rPr>
        <w:t xml:space="preserve"> </w:t>
      </w:r>
      <w:r w:rsidR="00AE7AF8" w:rsidRPr="005A1581">
        <w:rPr>
          <w:color w:val="000000" w:themeColor="text1"/>
        </w:rPr>
        <w:t>objectives</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ensure</w:t>
      </w:r>
      <w:r w:rsidR="008F7AA7" w:rsidRPr="005A1581">
        <w:rPr>
          <w:color w:val="000000" w:themeColor="text1"/>
        </w:rPr>
        <w:t xml:space="preserve"> </w:t>
      </w:r>
      <w:r w:rsidR="00AE7AF8" w:rsidRPr="005A1581">
        <w:rPr>
          <w:color w:val="000000" w:themeColor="text1"/>
        </w:rPr>
        <w:t>full</w:t>
      </w:r>
      <w:r w:rsidR="008F7AA7" w:rsidRPr="005A1581">
        <w:rPr>
          <w:color w:val="000000" w:themeColor="text1"/>
        </w:rPr>
        <w:t xml:space="preserve"> </w:t>
      </w:r>
      <w:r w:rsidR="00AE7AF8" w:rsidRPr="005A1581">
        <w:rPr>
          <w:color w:val="000000" w:themeColor="text1"/>
        </w:rPr>
        <w:t>achievement</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aim</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study.</w:t>
      </w:r>
    </w:p>
    <w:p w14:paraId="504E83AA" w14:textId="34346BED" w:rsidR="00C01DB0" w:rsidRPr="005A1581" w:rsidRDefault="00AE7AF8" w:rsidP="00333E9A">
      <w:pPr>
        <w:spacing w:line="360" w:lineRule="auto"/>
        <w:rPr>
          <w:color w:val="000000" w:themeColor="text1"/>
        </w:rPr>
      </w:pPr>
      <w:r w:rsidRPr="005A1581">
        <w:rPr>
          <w:color w:val="000000" w:themeColor="text1"/>
        </w:rPr>
        <w:t>Since</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00A73BEE" w:rsidRPr="005A1581">
        <w:rPr>
          <w:color w:val="000000" w:themeColor="text1"/>
        </w:rPr>
        <w:t>wa</w:t>
      </w:r>
      <w:r w:rsidRPr="005A1581">
        <w:rPr>
          <w:color w:val="000000" w:themeColor="text1"/>
        </w:rPr>
        <w:t>s</w:t>
      </w:r>
      <w:r w:rsidR="008F7AA7" w:rsidRPr="005A1581">
        <w:rPr>
          <w:color w:val="000000" w:themeColor="text1"/>
        </w:rPr>
        <w:t xml:space="preserve"> </w:t>
      </w:r>
      <w:r w:rsidRPr="005A1581">
        <w:rPr>
          <w:color w:val="000000" w:themeColor="text1"/>
        </w:rPr>
        <w:t>focused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B538AF" w:rsidRPr="005A1581">
        <w:rPr>
          <w:color w:val="000000" w:themeColor="text1"/>
        </w:rPr>
        <w:t>,</w:t>
      </w:r>
      <w:r w:rsidR="008F7AA7" w:rsidRPr="005A1581">
        <w:rPr>
          <w:color w:val="000000" w:themeColor="text1"/>
        </w:rPr>
        <w:t xml:space="preserve"> </w:t>
      </w:r>
      <w:r w:rsidRPr="005A1581">
        <w:rPr>
          <w:color w:val="000000" w:themeColor="text1"/>
        </w:rPr>
        <w:t>appraising</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evaluating</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relevant</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analysis</w:t>
      </w:r>
      <w:r w:rsidR="008F7AA7" w:rsidRPr="005A1581">
        <w:rPr>
          <w:color w:val="000000" w:themeColor="text1"/>
        </w:rPr>
        <w:t xml:space="preserve"> </w:t>
      </w:r>
      <w:r w:rsidRPr="005A1581">
        <w:rPr>
          <w:color w:val="000000" w:themeColor="text1"/>
        </w:rPr>
        <w:t>framework</w:t>
      </w:r>
      <w:r w:rsidR="008F7AA7" w:rsidRPr="005A1581">
        <w:rPr>
          <w:color w:val="000000" w:themeColor="text1"/>
        </w:rPr>
        <w:t xml:space="preserve"> </w:t>
      </w:r>
      <w:r w:rsidRPr="005A1581">
        <w:rPr>
          <w:color w:val="000000" w:themeColor="text1"/>
        </w:rPr>
        <w:t>based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00A73BEE" w:rsidRPr="005A1581">
        <w:rPr>
          <w:color w:val="000000" w:themeColor="text1"/>
        </w:rPr>
        <w:t>wa</w:t>
      </w:r>
      <w:r w:rsidRPr="005A1581">
        <w:rPr>
          <w:color w:val="000000" w:themeColor="text1"/>
        </w:rPr>
        <w:t>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fundamental</w:t>
      </w:r>
      <w:r w:rsidR="008F7AA7" w:rsidRPr="005A1581">
        <w:rPr>
          <w:color w:val="000000" w:themeColor="text1"/>
        </w:rPr>
        <w:t xml:space="preserve"> </w:t>
      </w:r>
      <w:r w:rsidRPr="005A1581">
        <w:rPr>
          <w:color w:val="000000" w:themeColor="text1"/>
        </w:rPr>
        <w:t>requirement.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study</w:t>
      </w:r>
      <w:r w:rsidR="008F7AA7" w:rsidRPr="005A1581">
        <w:rPr>
          <w:color w:val="000000" w:themeColor="text1"/>
        </w:rPr>
        <w:t xml:space="preserve"> </w:t>
      </w:r>
      <w:r w:rsidRPr="005A1581">
        <w:rPr>
          <w:color w:val="000000" w:themeColor="text1"/>
        </w:rPr>
        <w:t>adopt</w:t>
      </w:r>
      <w:r w:rsidR="00EB430E" w:rsidRPr="005A1581">
        <w:rPr>
          <w:color w:val="000000" w:themeColor="text1"/>
        </w:rPr>
        <w:t>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stage</w:t>
      </w:r>
      <w:r w:rsidR="008F7AA7" w:rsidRPr="005A1581">
        <w:rPr>
          <w:color w:val="000000" w:themeColor="text1"/>
        </w:rPr>
        <w:t xml:space="preserve"> </w:t>
      </w:r>
      <w:r w:rsidRPr="005A1581">
        <w:rPr>
          <w:color w:val="000000" w:themeColor="text1"/>
        </w:rPr>
        <w:t>model</w:t>
      </w:r>
      <w:r w:rsidR="00B538AF" w:rsidRPr="005A1581">
        <w:rPr>
          <w:color w:val="000000" w:themeColor="text1"/>
        </w:rPr>
        <w:t>,</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g</w:t>
      </w:r>
      <w:r w:rsidR="00EB430E" w:rsidRPr="005A1581">
        <w:rPr>
          <w:color w:val="000000" w:themeColor="text1"/>
        </w:rPr>
        <w:t>ave</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overview</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entire</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analysis</w:t>
      </w:r>
      <w:r w:rsidR="008F7AA7" w:rsidRPr="005A1581">
        <w:rPr>
          <w:color w:val="000000" w:themeColor="text1"/>
        </w:rPr>
        <w:t xml:space="preserve"> </w:t>
      </w:r>
      <w:r w:rsidRPr="005A1581">
        <w:rPr>
          <w:color w:val="000000" w:themeColor="text1"/>
        </w:rPr>
        <w:t>process</w:t>
      </w:r>
      <w:r w:rsidR="008F7AA7" w:rsidRPr="005A1581">
        <w:rPr>
          <w:color w:val="000000" w:themeColor="text1"/>
        </w:rPr>
        <w:t xml:space="preserve"> </w:t>
      </w:r>
      <w:r w:rsidRPr="005A1581">
        <w:rPr>
          <w:color w:val="000000" w:themeColor="text1"/>
        </w:rPr>
        <w:t>but</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structure</w:t>
      </w:r>
      <w:r w:rsidR="00EB430E" w:rsidRPr="005A1581">
        <w:rPr>
          <w:color w:val="000000" w:themeColor="text1"/>
        </w:rPr>
        <w:t>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great</w:t>
      </w:r>
      <w:r w:rsidR="008F7AA7" w:rsidRPr="005A1581">
        <w:rPr>
          <w:color w:val="000000" w:themeColor="text1"/>
        </w:rPr>
        <w:t xml:space="preserve"> </w:t>
      </w:r>
      <w:r w:rsidRPr="005A1581">
        <w:rPr>
          <w:color w:val="000000" w:themeColor="text1"/>
        </w:rPr>
        <w:t>deal.</w:t>
      </w:r>
      <w:r w:rsidR="00453E98" w:rsidRPr="005A1581">
        <w:rPr>
          <w:color w:val="000000" w:themeColor="text1"/>
        </w:rPr>
        <w:t xml:space="preserve"> Additionally, the sociological </w:t>
      </w:r>
      <w:r w:rsidR="00583D30" w:rsidRPr="005A1581">
        <w:rPr>
          <w:color w:val="000000" w:themeColor="text1"/>
        </w:rPr>
        <w:t xml:space="preserve">institutionalist </w:t>
      </w:r>
      <w:r w:rsidR="00583D30" w:rsidRPr="005A1581">
        <w:rPr>
          <w:color w:val="000000" w:themeColor="text1"/>
        </w:rPr>
        <w:lastRenderedPageBreak/>
        <w:t>models</w:t>
      </w:r>
      <w:r w:rsidR="00453E98" w:rsidRPr="005A1581">
        <w:rPr>
          <w:color w:val="000000" w:themeColor="text1"/>
        </w:rPr>
        <w:t xml:space="preserve"> also used in this research in order to </w:t>
      </w:r>
      <w:r w:rsidR="00687D5B" w:rsidRPr="005A1581">
        <w:rPr>
          <w:color w:val="000000" w:themeColor="text1"/>
        </w:rPr>
        <w:t xml:space="preserve">address institutional isomorphism </w:t>
      </w:r>
      <w:r w:rsidR="001A5D7D" w:rsidRPr="005A1581">
        <w:rPr>
          <w:color w:val="000000" w:themeColor="text1"/>
        </w:rPr>
        <w:t>and cultural</w:t>
      </w:r>
      <w:r w:rsidR="00687D5B" w:rsidRPr="005A1581">
        <w:rPr>
          <w:color w:val="000000" w:themeColor="text1"/>
        </w:rPr>
        <w:t xml:space="preserve"> impact on public policy.  </w:t>
      </w:r>
    </w:p>
    <w:p w14:paraId="6B0B3240" w14:textId="7944C3E9" w:rsidR="00C01DB0" w:rsidRPr="005A1581" w:rsidRDefault="00AE7AF8"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second</w:t>
      </w:r>
      <w:r w:rsidR="008F7AA7" w:rsidRPr="005A1581">
        <w:rPr>
          <w:color w:val="000000" w:themeColor="text1"/>
        </w:rPr>
        <w:t xml:space="preserve"> </w:t>
      </w:r>
      <w:r w:rsidRPr="005A1581">
        <w:rPr>
          <w:color w:val="000000" w:themeColor="text1"/>
        </w:rPr>
        <w:t>objective</w:t>
      </w:r>
      <w:r w:rsidR="008F7AA7" w:rsidRPr="005A1581">
        <w:rPr>
          <w:color w:val="000000" w:themeColor="text1"/>
        </w:rPr>
        <w:t xml:space="preserve"> </w:t>
      </w:r>
      <w:r w:rsidR="00A73BEE" w:rsidRPr="005A1581">
        <w:rPr>
          <w:color w:val="000000" w:themeColor="text1"/>
        </w:rPr>
        <w:t xml:space="preserve">was </w:t>
      </w:r>
      <w:r w:rsidRPr="005A1581">
        <w:rPr>
          <w:color w:val="000000" w:themeColor="text1"/>
        </w:rPr>
        <w:t>achieved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exploring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agenda-setting</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formulation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Gaining</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better</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how</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generated</w:t>
      </w:r>
      <w:r w:rsidR="008F7AA7" w:rsidRPr="005A1581">
        <w:rPr>
          <w:color w:val="000000" w:themeColor="text1"/>
        </w:rPr>
        <w:t xml:space="preserve"> </w:t>
      </w:r>
      <w:r w:rsidRPr="005A1581">
        <w:rPr>
          <w:color w:val="000000" w:themeColor="text1"/>
        </w:rPr>
        <w:t>can</w:t>
      </w:r>
      <w:r w:rsidR="008F7AA7" w:rsidRPr="005A1581">
        <w:rPr>
          <w:color w:val="000000" w:themeColor="text1"/>
        </w:rPr>
        <w:t xml:space="preserve"> </w:t>
      </w:r>
      <w:r w:rsidRPr="005A1581">
        <w:rPr>
          <w:color w:val="000000" w:themeColor="text1"/>
        </w:rPr>
        <w:t>help</w:t>
      </w:r>
      <w:r w:rsidR="008F7AA7" w:rsidRPr="005A1581">
        <w:rPr>
          <w:color w:val="000000" w:themeColor="text1"/>
        </w:rPr>
        <w:t xml:space="preserve"> </w:t>
      </w:r>
      <w:r w:rsidRPr="005A1581">
        <w:rPr>
          <w:color w:val="000000" w:themeColor="text1"/>
        </w:rPr>
        <w:t>develop</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accurate</w:t>
      </w:r>
      <w:r w:rsidR="008F7AA7" w:rsidRPr="005A1581">
        <w:rPr>
          <w:color w:val="000000" w:themeColor="text1"/>
        </w:rPr>
        <w:t xml:space="preserve"> </w:t>
      </w:r>
      <w:r w:rsidRPr="005A1581">
        <w:rPr>
          <w:color w:val="000000" w:themeColor="text1"/>
        </w:rPr>
        <w:t>definitions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evaluations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compliance.</w:t>
      </w:r>
    </w:p>
    <w:p w14:paraId="67BF6FEC" w14:textId="29446B00" w:rsidR="00C01DB0" w:rsidRPr="005A1581" w:rsidRDefault="00AE7AF8"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Pr="005A1581">
        <w:rPr>
          <w:color w:val="000000" w:themeColor="text1"/>
        </w:rPr>
        <w:t>third</w:t>
      </w:r>
      <w:r w:rsidR="008F7AA7" w:rsidRPr="005A1581">
        <w:rPr>
          <w:color w:val="000000" w:themeColor="text1"/>
        </w:rPr>
        <w:t xml:space="preserve"> </w:t>
      </w:r>
      <w:r w:rsidRPr="005A1581">
        <w:rPr>
          <w:color w:val="000000" w:themeColor="text1"/>
        </w:rPr>
        <w:t>objective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00A73BEE" w:rsidRPr="005A1581">
        <w:rPr>
          <w:color w:val="000000" w:themeColor="text1"/>
        </w:rPr>
        <w:t>was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evaluate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contributing</w:t>
      </w:r>
      <w:r w:rsidR="008F7AA7" w:rsidRPr="005A1581">
        <w:rPr>
          <w:color w:val="000000" w:themeColor="text1"/>
        </w:rPr>
        <w:t xml:space="preserve"> </w:t>
      </w:r>
      <w:r w:rsidRPr="005A1581">
        <w:rPr>
          <w:color w:val="000000" w:themeColor="text1"/>
        </w:rPr>
        <w:t>factors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implementation</w:t>
      </w:r>
      <w:r w:rsidR="00B538AF" w:rsidRPr="005A1581">
        <w:rPr>
          <w:color w:val="000000" w:themeColor="text1"/>
        </w:rPr>
        <w:t>,</w:t>
      </w:r>
      <w:r w:rsidR="008F7AA7" w:rsidRPr="005A1581">
        <w:rPr>
          <w:color w:val="000000" w:themeColor="text1"/>
        </w:rPr>
        <w:t xml:space="preserve"> </w:t>
      </w:r>
      <w:r w:rsidRPr="005A1581">
        <w:rPr>
          <w:color w:val="000000" w:themeColor="text1"/>
        </w:rPr>
        <w:t>which</w:t>
      </w:r>
      <w:r w:rsidR="008F7AA7" w:rsidRPr="005A1581">
        <w:rPr>
          <w:color w:val="000000" w:themeColor="text1"/>
        </w:rPr>
        <w:t xml:space="preserve"> </w:t>
      </w:r>
      <w:r w:rsidR="00A73BEE" w:rsidRPr="005A1581">
        <w:rPr>
          <w:color w:val="000000" w:themeColor="text1"/>
        </w:rPr>
        <w:t>was</w:t>
      </w:r>
      <w:r w:rsidR="008F7AA7" w:rsidRPr="005A1581">
        <w:rPr>
          <w:color w:val="000000" w:themeColor="text1"/>
        </w:rPr>
        <w:t xml:space="preserve"> </w:t>
      </w:r>
      <w:r w:rsidRPr="005A1581">
        <w:rPr>
          <w:color w:val="000000" w:themeColor="text1"/>
        </w:rPr>
        <w:t>achieved</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presenting</w:t>
      </w:r>
      <w:r w:rsidR="008F7AA7" w:rsidRPr="005A1581">
        <w:rPr>
          <w:color w:val="000000" w:themeColor="text1"/>
        </w:rPr>
        <w:t xml:space="preserve"> </w:t>
      </w:r>
      <w:r w:rsidRPr="005A1581">
        <w:rPr>
          <w:color w:val="000000" w:themeColor="text1"/>
        </w:rPr>
        <w:t>details</w:t>
      </w:r>
      <w:r w:rsidR="008F7AA7" w:rsidRPr="005A1581">
        <w:rPr>
          <w:color w:val="000000" w:themeColor="text1"/>
        </w:rPr>
        <w:t xml:space="preserve"> </w:t>
      </w:r>
      <w:r w:rsidR="00A73BEE"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process.</w:t>
      </w:r>
      <w:r w:rsidR="008F7AA7" w:rsidRPr="005A1581">
        <w:rPr>
          <w:color w:val="000000" w:themeColor="text1"/>
        </w:rPr>
        <w:t xml:space="preserve"> </w:t>
      </w:r>
      <w:r w:rsidR="00DF2167" w:rsidRPr="005A1581">
        <w:rPr>
          <w:color w:val="000000" w:themeColor="text1"/>
        </w:rPr>
        <w:t>I</w:t>
      </w:r>
      <w:r w:rsidRPr="005A1581">
        <w:rPr>
          <w:color w:val="000000" w:themeColor="text1"/>
        </w:rPr>
        <w:t>mplementation</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step</w:t>
      </w:r>
      <w:r w:rsidR="008F7AA7" w:rsidRPr="005A1581">
        <w:rPr>
          <w:color w:val="000000" w:themeColor="text1"/>
        </w:rPr>
        <w:t xml:space="preserve"> </w:t>
      </w:r>
      <w:r w:rsidRPr="005A1581">
        <w:rPr>
          <w:color w:val="000000" w:themeColor="text1"/>
        </w:rPr>
        <w:t>before</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analysed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based</w:t>
      </w:r>
      <w:r w:rsidR="008F7AA7" w:rsidRPr="005A1581">
        <w:rPr>
          <w:color w:val="000000" w:themeColor="text1"/>
        </w:rPr>
        <w:t xml:space="preserve"> </w:t>
      </w:r>
      <w:r w:rsidRPr="005A1581">
        <w:rPr>
          <w:color w:val="000000" w:themeColor="text1"/>
        </w:rPr>
        <w:t>on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existing</w:t>
      </w:r>
      <w:r w:rsidR="008F7AA7" w:rsidRPr="005A1581">
        <w:rPr>
          <w:color w:val="000000" w:themeColor="text1"/>
        </w:rPr>
        <w:t xml:space="preserve"> </w:t>
      </w:r>
      <w:r w:rsidRPr="005A1581">
        <w:rPr>
          <w:color w:val="000000" w:themeColor="text1"/>
        </w:rPr>
        <w:t>literature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42</w:t>
      </w:r>
      <w:r w:rsidR="008F7AA7" w:rsidRPr="005A1581">
        <w:rPr>
          <w:color w:val="000000" w:themeColor="text1"/>
        </w:rPr>
        <w:t xml:space="preserve"> </w:t>
      </w:r>
      <w:r w:rsidRPr="005A1581">
        <w:rPr>
          <w:color w:val="000000" w:themeColor="text1"/>
        </w:rPr>
        <w:t>interviews</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Pr="005A1581">
        <w:rPr>
          <w:color w:val="000000" w:themeColor="text1"/>
        </w:rPr>
        <w:t>provide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most</w:t>
      </w:r>
      <w:r w:rsidR="008F7AA7" w:rsidRPr="005A1581">
        <w:rPr>
          <w:color w:val="000000" w:themeColor="text1"/>
        </w:rPr>
        <w:t xml:space="preserve"> </w:t>
      </w:r>
      <w:r w:rsidRPr="005A1581">
        <w:rPr>
          <w:color w:val="000000" w:themeColor="text1"/>
        </w:rPr>
        <w:t>comprehensive</w:t>
      </w:r>
      <w:r w:rsidR="008F7AA7" w:rsidRPr="005A1581">
        <w:rPr>
          <w:color w:val="000000" w:themeColor="text1"/>
        </w:rPr>
        <w:t xml:space="preserve"> </w:t>
      </w:r>
      <w:r w:rsidRPr="005A1581">
        <w:rPr>
          <w:color w:val="000000" w:themeColor="text1"/>
        </w:rPr>
        <w:t>understanding</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implementation</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p>
    <w:p w14:paraId="4489DC18" w14:textId="544A0CF2" w:rsidR="00C01DB0" w:rsidRPr="005A1581" w:rsidRDefault="00DF2167" w:rsidP="00333E9A">
      <w:pPr>
        <w:spacing w:line="360" w:lineRule="auto"/>
        <w:rPr>
          <w:color w:val="000000" w:themeColor="text1"/>
        </w:rPr>
      </w:pPr>
      <w:r w:rsidRPr="005A1581">
        <w:rPr>
          <w:color w:val="000000" w:themeColor="text1"/>
        </w:rPr>
        <w:t>F</w:t>
      </w:r>
      <w:r w:rsidR="00AE7AF8" w:rsidRPr="005A1581">
        <w:rPr>
          <w:color w:val="000000" w:themeColor="text1"/>
        </w:rPr>
        <w:t>or</w:t>
      </w:r>
      <w:r w:rsidR="008F7AA7" w:rsidRPr="005A1581">
        <w:rPr>
          <w:color w:val="000000" w:themeColor="text1"/>
        </w:rPr>
        <w:t xml:space="preserve"> </w:t>
      </w:r>
      <w:r w:rsidRPr="005A1581">
        <w:rPr>
          <w:color w:val="000000" w:themeColor="text1"/>
        </w:rPr>
        <w:t xml:space="preserve">a </w:t>
      </w:r>
      <w:r w:rsidR="00AE7AF8" w:rsidRPr="005A1581">
        <w:rPr>
          <w:color w:val="000000" w:themeColor="text1"/>
        </w:rPr>
        <w:t>more</w:t>
      </w:r>
      <w:r w:rsidR="008F7AA7" w:rsidRPr="005A1581">
        <w:rPr>
          <w:color w:val="000000" w:themeColor="text1"/>
        </w:rPr>
        <w:t xml:space="preserve"> </w:t>
      </w:r>
      <w:r w:rsidR="00AE7AF8" w:rsidRPr="005A1581">
        <w:rPr>
          <w:color w:val="000000" w:themeColor="text1"/>
        </w:rPr>
        <w:t>comprehensive</w:t>
      </w:r>
      <w:r w:rsidR="008F7AA7" w:rsidRPr="005A1581">
        <w:rPr>
          <w:color w:val="000000" w:themeColor="text1"/>
        </w:rPr>
        <w:t xml:space="preserve"> </w:t>
      </w:r>
      <w:r w:rsidR="00AE7AF8" w:rsidRPr="005A1581">
        <w:rPr>
          <w:color w:val="000000" w:themeColor="text1"/>
        </w:rPr>
        <w:t>evaluation</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0442E2" w:rsidRPr="005A1581">
        <w:rPr>
          <w:color w:val="000000" w:themeColor="text1"/>
        </w:rPr>
        <w:t>to</w:t>
      </w:r>
      <w:r w:rsidR="008F7AA7" w:rsidRPr="005A1581">
        <w:rPr>
          <w:color w:val="000000" w:themeColor="text1"/>
        </w:rPr>
        <w:t xml:space="preserve"> </w:t>
      </w:r>
      <w:r w:rsidR="00AE7AF8" w:rsidRPr="005A1581">
        <w:rPr>
          <w:color w:val="000000" w:themeColor="text1"/>
        </w:rPr>
        <w:t>achieve</w:t>
      </w:r>
      <w:r w:rsidR="008F7AA7" w:rsidRPr="005A1581">
        <w:rPr>
          <w:color w:val="000000" w:themeColor="text1"/>
        </w:rPr>
        <w:t xml:space="preserve"> </w:t>
      </w:r>
      <w:r w:rsidR="00FE311B" w:rsidRPr="005A1581">
        <w:rPr>
          <w:color w:val="000000" w:themeColor="text1"/>
        </w:rPr>
        <w:t xml:space="preserve">the </w:t>
      </w:r>
      <w:r w:rsidR="002845B8" w:rsidRPr="005A1581">
        <w:rPr>
          <w:color w:val="000000" w:themeColor="text1"/>
        </w:rPr>
        <w:t>third</w:t>
      </w:r>
      <w:r w:rsidR="00FE311B" w:rsidRPr="005A1581">
        <w:rPr>
          <w:color w:val="000000" w:themeColor="text1"/>
        </w:rPr>
        <w:t xml:space="preserve"> objective,</w:t>
      </w:r>
      <w:r w:rsidR="008F7AA7" w:rsidRPr="005A1581">
        <w:rPr>
          <w:color w:val="000000" w:themeColor="text1"/>
        </w:rPr>
        <w:t xml:space="preserve"> </w:t>
      </w:r>
      <w:r w:rsidR="00AE7AF8" w:rsidRPr="005A1581">
        <w:rPr>
          <w:color w:val="000000" w:themeColor="text1"/>
        </w:rPr>
        <w:t>this</w:t>
      </w:r>
      <w:r w:rsidR="008F7AA7" w:rsidRPr="005A1581">
        <w:rPr>
          <w:color w:val="000000" w:themeColor="text1"/>
        </w:rPr>
        <w:t xml:space="preserve"> </w:t>
      </w:r>
      <w:r w:rsidR="00AE7AF8" w:rsidRPr="005A1581">
        <w:rPr>
          <w:color w:val="000000" w:themeColor="text1"/>
        </w:rPr>
        <w:t>research</w:t>
      </w:r>
      <w:r w:rsidR="008F7AA7" w:rsidRPr="005A1581">
        <w:rPr>
          <w:color w:val="000000" w:themeColor="text1"/>
        </w:rPr>
        <w:t xml:space="preserve"> </w:t>
      </w:r>
      <w:r w:rsidR="00AE7AF8" w:rsidRPr="005A1581">
        <w:rPr>
          <w:color w:val="000000" w:themeColor="text1"/>
        </w:rPr>
        <w:t>also</w:t>
      </w:r>
      <w:r w:rsidR="008F7AA7" w:rsidRPr="005A1581">
        <w:rPr>
          <w:color w:val="000000" w:themeColor="text1"/>
        </w:rPr>
        <w:t xml:space="preserve"> </w:t>
      </w:r>
      <w:r w:rsidR="00AE7AF8" w:rsidRPr="005A1581">
        <w:rPr>
          <w:color w:val="000000" w:themeColor="text1"/>
        </w:rPr>
        <w:t>presents</w:t>
      </w:r>
      <w:r w:rsidR="008F7AA7" w:rsidRPr="005A1581">
        <w:rPr>
          <w:color w:val="000000" w:themeColor="text1"/>
        </w:rPr>
        <w:t xml:space="preserve"> </w:t>
      </w:r>
      <w:r w:rsidR="00AE7AF8" w:rsidRPr="005A1581">
        <w:rPr>
          <w:color w:val="000000" w:themeColor="text1"/>
        </w:rPr>
        <w:t>an</w:t>
      </w:r>
      <w:r w:rsidR="008F7AA7" w:rsidRPr="005A1581">
        <w:rPr>
          <w:color w:val="000000" w:themeColor="text1"/>
        </w:rPr>
        <w:t xml:space="preserve"> </w:t>
      </w:r>
      <w:r w:rsidR="00AE7AF8" w:rsidRPr="005A1581">
        <w:rPr>
          <w:color w:val="000000" w:themeColor="text1"/>
        </w:rPr>
        <w:t>analysis</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factors</w:t>
      </w:r>
      <w:r w:rsidR="008F7AA7" w:rsidRPr="005A1581">
        <w:rPr>
          <w:color w:val="000000" w:themeColor="text1"/>
        </w:rPr>
        <w:t xml:space="preserve"> </w:t>
      </w:r>
      <w:r w:rsidR="00AE7AF8" w:rsidRPr="005A1581">
        <w:rPr>
          <w:color w:val="000000" w:themeColor="text1"/>
        </w:rPr>
        <w:t>that</w:t>
      </w:r>
      <w:r w:rsidR="008F7AA7" w:rsidRPr="005A1581">
        <w:rPr>
          <w:color w:val="000000" w:themeColor="text1"/>
        </w:rPr>
        <w:t xml:space="preserve"> </w:t>
      </w:r>
      <w:r w:rsidR="00AE7AF8" w:rsidRPr="005A1581">
        <w:rPr>
          <w:color w:val="000000" w:themeColor="text1"/>
        </w:rPr>
        <w:t>may</w:t>
      </w:r>
      <w:r w:rsidR="008F7AA7" w:rsidRPr="005A1581">
        <w:rPr>
          <w:color w:val="000000" w:themeColor="text1"/>
        </w:rPr>
        <w:t xml:space="preserve"> </w:t>
      </w:r>
      <w:r w:rsidR="00AE7AF8" w:rsidRPr="005A1581">
        <w:rPr>
          <w:color w:val="000000" w:themeColor="text1"/>
        </w:rPr>
        <w:t>influence</w:t>
      </w:r>
      <w:r w:rsidR="008F7AA7" w:rsidRPr="005A1581">
        <w:rPr>
          <w:color w:val="000000" w:themeColor="text1"/>
        </w:rPr>
        <w:t xml:space="preserve"> </w:t>
      </w:r>
      <w:r w:rsidR="00AE7AF8" w:rsidRPr="005A1581">
        <w:rPr>
          <w:color w:val="000000" w:themeColor="text1"/>
        </w:rPr>
        <w:t>policy</w:t>
      </w:r>
      <w:r w:rsidR="008F7AA7" w:rsidRPr="005A1581">
        <w:rPr>
          <w:color w:val="000000" w:themeColor="text1"/>
        </w:rPr>
        <w:t xml:space="preserve"> </w:t>
      </w:r>
      <w:r w:rsidR="00AE7AF8" w:rsidRPr="005A1581">
        <w:rPr>
          <w:color w:val="000000" w:themeColor="text1"/>
        </w:rPr>
        <w:t>implementation</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consequently</w:t>
      </w:r>
      <w:r w:rsidR="008F7AA7" w:rsidRPr="005A1581">
        <w:rPr>
          <w:color w:val="000000" w:themeColor="text1"/>
        </w:rPr>
        <w:t xml:space="preserve"> </w:t>
      </w:r>
      <w:r w:rsidR="00AE7AF8" w:rsidRPr="005A1581">
        <w:rPr>
          <w:color w:val="000000" w:themeColor="text1"/>
        </w:rPr>
        <w:t>influence</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AE7AF8" w:rsidRPr="005A1581">
        <w:rPr>
          <w:color w:val="000000" w:themeColor="text1"/>
        </w:rPr>
        <w:t>Examples</w:t>
      </w:r>
      <w:r w:rsidR="008F7AA7" w:rsidRPr="005A1581">
        <w:rPr>
          <w:color w:val="000000" w:themeColor="text1"/>
        </w:rPr>
        <w:t xml:space="preserve"> </w:t>
      </w:r>
      <w:r w:rsidR="00AE7AF8" w:rsidRPr="005A1581">
        <w:rPr>
          <w:color w:val="000000" w:themeColor="text1"/>
        </w:rPr>
        <w:t>include</w:t>
      </w:r>
      <w:r w:rsidR="008F7AA7" w:rsidRPr="005A1581">
        <w:rPr>
          <w:color w:val="000000" w:themeColor="text1"/>
        </w:rPr>
        <w:t xml:space="preserve"> </w:t>
      </w:r>
      <w:r w:rsidR="002A6B1D" w:rsidRPr="005A1581">
        <w:rPr>
          <w:color w:val="000000" w:themeColor="text1"/>
        </w:rPr>
        <w:t xml:space="preserve">institutional isomorphism </w:t>
      </w:r>
      <w:r w:rsidR="00A77F64" w:rsidRPr="005A1581">
        <w:rPr>
          <w:color w:val="000000" w:themeColor="text1"/>
        </w:rPr>
        <w:t>and cultural</w:t>
      </w:r>
      <w:r w:rsidR="002A6B1D" w:rsidRPr="005A1581">
        <w:rPr>
          <w:color w:val="000000" w:themeColor="text1"/>
        </w:rPr>
        <w:t xml:space="preserve"> impact</w:t>
      </w:r>
      <w:r w:rsidR="00AE7AF8" w:rsidRPr="005A1581">
        <w:rPr>
          <w:color w:val="000000" w:themeColor="text1"/>
        </w:rPr>
        <w:t>.</w:t>
      </w:r>
      <w:r w:rsidRPr="005A1581">
        <w:rPr>
          <w:color w:val="000000" w:themeColor="text1"/>
        </w:rPr>
        <w:t xml:space="preserve"> T</w:t>
      </w:r>
      <w:r w:rsidR="00AE7AF8" w:rsidRPr="005A1581">
        <w:rPr>
          <w:color w:val="000000" w:themeColor="text1"/>
        </w:rPr>
        <w:t>here</w:t>
      </w:r>
      <w:r w:rsidR="008F7AA7" w:rsidRPr="005A1581">
        <w:rPr>
          <w:color w:val="000000" w:themeColor="text1"/>
        </w:rPr>
        <w:t xml:space="preserve"> </w:t>
      </w:r>
      <w:r w:rsidR="00AE7AF8" w:rsidRPr="005A1581">
        <w:rPr>
          <w:color w:val="000000" w:themeColor="text1"/>
        </w:rPr>
        <w:t>are</w:t>
      </w:r>
      <w:r w:rsidR="008F7AA7" w:rsidRPr="005A1581">
        <w:rPr>
          <w:color w:val="000000" w:themeColor="text1"/>
        </w:rPr>
        <w:t xml:space="preserve"> </w:t>
      </w:r>
      <w:r w:rsidR="00AE7AF8" w:rsidRPr="005A1581">
        <w:rPr>
          <w:color w:val="000000" w:themeColor="text1"/>
        </w:rPr>
        <w:t>no</w:t>
      </w:r>
      <w:r w:rsidR="008F7AA7" w:rsidRPr="005A1581">
        <w:rPr>
          <w:color w:val="000000" w:themeColor="text1"/>
        </w:rPr>
        <w:t xml:space="preserve"> </w:t>
      </w:r>
      <w:r w:rsidR="00AE7AF8" w:rsidRPr="005A1581">
        <w:rPr>
          <w:color w:val="000000" w:themeColor="text1"/>
        </w:rPr>
        <w:t>universal</w:t>
      </w:r>
      <w:r w:rsidR="008F7AA7" w:rsidRPr="005A1581">
        <w:rPr>
          <w:color w:val="000000" w:themeColor="text1"/>
        </w:rPr>
        <w:t xml:space="preserve"> </w:t>
      </w:r>
      <w:r w:rsidR="00AE7AF8" w:rsidRPr="005A1581">
        <w:rPr>
          <w:color w:val="000000" w:themeColor="text1"/>
        </w:rPr>
        <w:t>standards</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definitions</w:t>
      </w:r>
      <w:r w:rsidR="008F7AA7" w:rsidRPr="005A1581">
        <w:rPr>
          <w:color w:val="000000" w:themeColor="text1"/>
        </w:rPr>
        <w:t xml:space="preserve"> </w:t>
      </w:r>
      <w:r w:rsidR="00AE7AF8" w:rsidRPr="005A1581">
        <w:rPr>
          <w:color w:val="000000" w:themeColor="text1"/>
        </w:rPr>
        <w:t>for</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AE7AF8"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00AE7AF8" w:rsidRPr="005A1581">
        <w:rPr>
          <w:color w:val="000000" w:themeColor="text1"/>
        </w:rPr>
        <w:t>WADC.</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idea</w:t>
      </w:r>
      <w:r w:rsidR="008F7AA7" w:rsidRPr="005A1581">
        <w:rPr>
          <w:color w:val="000000" w:themeColor="text1"/>
        </w:rPr>
        <w:t xml:space="preserve"> </w:t>
      </w:r>
      <w:r w:rsidR="00AE7AF8" w:rsidRPr="005A1581">
        <w:rPr>
          <w:color w:val="000000" w:themeColor="text1"/>
        </w:rPr>
        <w:t>that</w:t>
      </w:r>
      <w:r w:rsidR="008F7AA7" w:rsidRPr="005A1581">
        <w:rPr>
          <w:color w:val="000000" w:themeColor="text1"/>
        </w:rPr>
        <w:t xml:space="preserve"> </w:t>
      </w:r>
      <w:r w:rsidR="00900065" w:rsidRPr="005A1581">
        <w:rPr>
          <w:color w:val="000000" w:themeColor="text1"/>
        </w:rPr>
        <w:t>WADA</w:t>
      </w:r>
      <w:r w:rsidR="008F7AA7" w:rsidRPr="005A1581">
        <w:rPr>
          <w:color w:val="000000" w:themeColor="text1"/>
        </w:rPr>
        <w:t xml:space="preserve"> </w:t>
      </w:r>
      <w:r w:rsidR="00AE7AF8" w:rsidRPr="005A1581">
        <w:rPr>
          <w:color w:val="000000" w:themeColor="text1"/>
        </w:rPr>
        <w:t>holds</w:t>
      </w:r>
      <w:r w:rsidR="008F7AA7" w:rsidRPr="005A1581">
        <w:rPr>
          <w:color w:val="000000" w:themeColor="text1"/>
        </w:rPr>
        <w:t xml:space="preserve"> </w:t>
      </w:r>
      <w:r w:rsidR="00AE7AF8" w:rsidRPr="005A1581">
        <w:rPr>
          <w:color w:val="000000" w:themeColor="text1"/>
        </w:rPr>
        <w:t>for</w:t>
      </w:r>
      <w:r w:rsidR="008F7AA7" w:rsidRPr="005A1581">
        <w:rPr>
          <w:color w:val="000000" w:themeColor="text1"/>
        </w:rPr>
        <w:t xml:space="preserve"> </w:t>
      </w:r>
      <w:r w:rsidR="00AE7AF8" w:rsidRPr="005A1581">
        <w:rPr>
          <w:color w:val="000000" w:themeColor="text1"/>
        </w:rPr>
        <w:t>achieving</w:t>
      </w:r>
      <w:r w:rsidR="008F7AA7" w:rsidRPr="005A1581">
        <w:rPr>
          <w:color w:val="000000" w:themeColor="text1"/>
        </w:rPr>
        <w:t xml:space="preserve"> </w:t>
      </w:r>
      <w:r w:rsidR="00AE7AF8" w:rsidRPr="005A1581">
        <w:rPr>
          <w:color w:val="000000" w:themeColor="text1"/>
        </w:rPr>
        <w:t>high</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AE7AF8"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00AE7AF8" w:rsidRPr="005A1581">
        <w:rPr>
          <w:color w:val="000000" w:themeColor="text1"/>
        </w:rPr>
        <w:t>WADC</w:t>
      </w:r>
      <w:r w:rsidR="008F7AA7" w:rsidRPr="005A1581">
        <w:rPr>
          <w:color w:val="000000" w:themeColor="text1"/>
        </w:rPr>
        <w:t xml:space="preserve"> </w:t>
      </w:r>
      <w:r w:rsidR="00AE7AF8" w:rsidRPr="005A1581">
        <w:rPr>
          <w:color w:val="000000" w:themeColor="text1"/>
        </w:rPr>
        <w:t>should</w:t>
      </w:r>
      <w:r w:rsidR="008F7AA7" w:rsidRPr="005A1581">
        <w:rPr>
          <w:color w:val="000000" w:themeColor="text1"/>
        </w:rPr>
        <w:t xml:space="preserve"> </w:t>
      </w:r>
      <w:r w:rsidR="00AE7AF8" w:rsidRPr="005A1581">
        <w:rPr>
          <w:color w:val="000000" w:themeColor="text1"/>
        </w:rPr>
        <w:t>be</w:t>
      </w:r>
      <w:r w:rsidR="008F7AA7" w:rsidRPr="005A1581">
        <w:rPr>
          <w:color w:val="000000" w:themeColor="text1"/>
        </w:rPr>
        <w:t xml:space="preserve"> </w:t>
      </w:r>
      <w:r w:rsidR="00AE7AF8" w:rsidRPr="005A1581">
        <w:rPr>
          <w:color w:val="000000" w:themeColor="text1"/>
        </w:rPr>
        <w:t>understood</w:t>
      </w:r>
      <w:r w:rsidR="008F7AA7" w:rsidRPr="005A1581">
        <w:rPr>
          <w:color w:val="000000" w:themeColor="text1"/>
        </w:rPr>
        <w:t xml:space="preserve"> </w:t>
      </w:r>
      <w:r w:rsidR="00AE7AF8" w:rsidRPr="005A1581">
        <w:rPr>
          <w:color w:val="000000" w:themeColor="text1"/>
        </w:rPr>
        <w:t>as</w:t>
      </w:r>
      <w:r w:rsidR="008F7AA7" w:rsidRPr="005A1581">
        <w:rPr>
          <w:color w:val="000000" w:themeColor="text1"/>
        </w:rPr>
        <w:t xml:space="preserve"> </w:t>
      </w:r>
      <w:r w:rsidR="00AE7AF8" w:rsidRPr="005A1581">
        <w:rPr>
          <w:color w:val="000000" w:themeColor="text1"/>
        </w:rPr>
        <w:t>attaining</w:t>
      </w:r>
      <w:r w:rsidR="008F7AA7" w:rsidRPr="005A1581">
        <w:rPr>
          <w:color w:val="000000" w:themeColor="text1"/>
        </w:rPr>
        <w:t xml:space="preserve"> </w:t>
      </w:r>
      <w:r w:rsidR="00AE7AF8" w:rsidRPr="005A1581">
        <w:rPr>
          <w:color w:val="000000" w:themeColor="text1"/>
        </w:rPr>
        <w:t>a</w:t>
      </w:r>
      <w:r w:rsidR="008F7AA7" w:rsidRPr="005A1581">
        <w:rPr>
          <w:color w:val="000000" w:themeColor="text1"/>
        </w:rPr>
        <w:t xml:space="preserve"> </w:t>
      </w:r>
      <w:r w:rsidR="00AE7AF8" w:rsidRPr="005A1581">
        <w:rPr>
          <w:color w:val="000000" w:themeColor="text1"/>
        </w:rPr>
        <w:t>highly</w:t>
      </w:r>
      <w:r w:rsidR="008F7AA7" w:rsidRPr="005A1581">
        <w:rPr>
          <w:color w:val="000000" w:themeColor="text1"/>
        </w:rPr>
        <w:t xml:space="preserve"> </w:t>
      </w:r>
      <w:r w:rsidR="00AE7AF8" w:rsidRPr="005A1581">
        <w:rPr>
          <w:color w:val="000000" w:themeColor="text1"/>
        </w:rPr>
        <w:t>effective</w:t>
      </w:r>
      <w:r w:rsidR="008F7AA7" w:rsidRPr="005A1581">
        <w:rPr>
          <w:color w:val="000000" w:themeColor="text1"/>
        </w:rPr>
        <w:t xml:space="preserve"> </w:t>
      </w:r>
      <w:r w:rsidR="00AE7AF8" w:rsidRPr="005A1581">
        <w:rPr>
          <w:color w:val="000000" w:themeColor="text1"/>
        </w:rPr>
        <w:t>implementation.</w:t>
      </w:r>
      <w:r w:rsidR="008F7AA7" w:rsidRPr="005A1581">
        <w:rPr>
          <w:color w:val="000000" w:themeColor="text1"/>
        </w:rPr>
        <w:t xml:space="preserve"> </w:t>
      </w:r>
      <w:r w:rsidR="00AE7AF8" w:rsidRPr="005A1581">
        <w:rPr>
          <w:color w:val="000000" w:themeColor="text1"/>
        </w:rPr>
        <w:t>Related</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this</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if</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research</w:t>
      </w:r>
      <w:r w:rsidR="008F7AA7" w:rsidRPr="005A1581">
        <w:rPr>
          <w:color w:val="000000" w:themeColor="text1"/>
        </w:rPr>
        <w:t xml:space="preserve"> </w:t>
      </w:r>
      <w:r w:rsidR="00AE7AF8" w:rsidRPr="005A1581">
        <w:rPr>
          <w:color w:val="000000" w:themeColor="text1"/>
        </w:rPr>
        <w:t>seeks</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evaluate</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national</w:t>
      </w:r>
      <w:r w:rsidR="008F7AA7" w:rsidRPr="005A1581">
        <w:rPr>
          <w:color w:val="000000" w:themeColor="text1"/>
        </w:rPr>
        <w:t xml:space="preserve"> </w:t>
      </w:r>
      <w:r w:rsidR="00AE7AF8" w:rsidRPr="005A1581">
        <w:rPr>
          <w:color w:val="000000" w:themeColor="text1"/>
        </w:rPr>
        <w:t>sport-related</w:t>
      </w:r>
      <w:r w:rsidR="008F7AA7" w:rsidRPr="005A1581">
        <w:rPr>
          <w:color w:val="000000" w:themeColor="text1"/>
        </w:rPr>
        <w:t xml:space="preserve"> </w:t>
      </w:r>
      <w:r w:rsidR="00AE7AF8" w:rsidRPr="005A1581">
        <w:rPr>
          <w:color w:val="000000" w:themeColor="text1"/>
        </w:rPr>
        <w:t>anti-doping</w:t>
      </w:r>
      <w:r w:rsidR="008F7AA7" w:rsidRPr="005A1581">
        <w:rPr>
          <w:color w:val="000000" w:themeColor="text1"/>
        </w:rPr>
        <w:t xml:space="preserve"> </w:t>
      </w:r>
      <w:r w:rsidR="00AE7AF8" w:rsidRPr="005A1581">
        <w:rPr>
          <w:color w:val="000000" w:themeColor="text1"/>
        </w:rPr>
        <w:t>policies</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practices</w:t>
      </w:r>
      <w:r w:rsidR="008F7AA7" w:rsidRPr="005A1581">
        <w:rPr>
          <w:color w:val="000000" w:themeColor="text1"/>
        </w:rPr>
        <w:t xml:space="preserve"> </w:t>
      </w:r>
      <w:r w:rsidR="00AE7AF8"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002379F9" w:rsidRPr="005A1581">
        <w:rPr>
          <w:color w:val="000000" w:themeColor="text1"/>
        </w:rPr>
        <w:t>WADC</w:t>
      </w:r>
      <w:r w:rsidR="008F7AA7" w:rsidRPr="005A1581">
        <w:rPr>
          <w:color w:val="000000" w:themeColor="text1"/>
        </w:rPr>
        <w:t xml:space="preserve"> </w:t>
      </w:r>
      <w:r w:rsidR="00AE7AF8" w:rsidRPr="005A1581">
        <w:rPr>
          <w:color w:val="000000" w:themeColor="text1"/>
        </w:rPr>
        <w:t>in</w:t>
      </w:r>
      <w:r w:rsidR="008F7AA7" w:rsidRPr="005A1581">
        <w:rPr>
          <w:color w:val="000000" w:themeColor="text1"/>
        </w:rPr>
        <w:t xml:space="preserve"> </w:t>
      </w:r>
      <w:r w:rsidR="00AE7AF8" w:rsidRPr="005A1581">
        <w:rPr>
          <w:color w:val="000000" w:themeColor="text1"/>
        </w:rPr>
        <w:t>individual</w:t>
      </w:r>
      <w:r w:rsidR="008F7AA7" w:rsidRPr="005A1581">
        <w:rPr>
          <w:color w:val="000000" w:themeColor="text1"/>
        </w:rPr>
        <w:t xml:space="preserve"> </w:t>
      </w:r>
      <w:r w:rsidR="00AE7AF8" w:rsidRPr="005A1581">
        <w:rPr>
          <w:color w:val="000000" w:themeColor="text1"/>
        </w:rPr>
        <w:t>countries</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analysis</w:t>
      </w:r>
      <w:r w:rsidR="008F7AA7" w:rsidRPr="005A1581">
        <w:rPr>
          <w:color w:val="000000" w:themeColor="text1"/>
        </w:rPr>
        <w:t xml:space="preserve"> </w:t>
      </w:r>
      <w:r w:rsidR="00AE7AF8" w:rsidRPr="005A1581">
        <w:rPr>
          <w:color w:val="000000" w:themeColor="text1"/>
        </w:rPr>
        <w:t>ought</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cover</w:t>
      </w:r>
      <w:r w:rsidR="008F7AA7" w:rsidRPr="005A1581">
        <w:rPr>
          <w:color w:val="000000" w:themeColor="text1"/>
        </w:rPr>
        <w:t xml:space="preserve"> </w:t>
      </w:r>
      <w:r w:rsidR="00AE7AF8" w:rsidRPr="005A1581">
        <w:rPr>
          <w:color w:val="000000" w:themeColor="text1"/>
        </w:rPr>
        <w:t>not</w:t>
      </w:r>
      <w:r w:rsidR="008F7AA7" w:rsidRPr="005A1581">
        <w:rPr>
          <w:color w:val="000000" w:themeColor="text1"/>
        </w:rPr>
        <w:t xml:space="preserve"> </w:t>
      </w:r>
      <w:r w:rsidR="00AE7AF8" w:rsidRPr="005A1581">
        <w:rPr>
          <w:color w:val="000000" w:themeColor="text1"/>
        </w:rPr>
        <w:t>only</w:t>
      </w:r>
      <w:r w:rsidR="008F7AA7" w:rsidRPr="005A1581">
        <w:rPr>
          <w:color w:val="000000" w:themeColor="text1"/>
        </w:rPr>
        <w:t xml:space="preserve"> </w:t>
      </w:r>
      <w:r w:rsidR="00AE7AF8" w:rsidRPr="005A1581">
        <w:rPr>
          <w:color w:val="000000" w:themeColor="text1"/>
        </w:rPr>
        <w:t>policy</w:t>
      </w:r>
      <w:r w:rsidR="008F7AA7" w:rsidRPr="005A1581">
        <w:rPr>
          <w:color w:val="000000" w:themeColor="text1"/>
        </w:rPr>
        <w:t xml:space="preserve"> </w:t>
      </w:r>
      <w:r w:rsidR="00AE7AF8" w:rsidRPr="005A1581">
        <w:rPr>
          <w:color w:val="000000" w:themeColor="text1"/>
        </w:rPr>
        <w:t>implementation</w:t>
      </w:r>
      <w:r w:rsidR="008F7AA7" w:rsidRPr="005A1581">
        <w:rPr>
          <w:color w:val="000000" w:themeColor="text1"/>
        </w:rPr>
        <w:t xml:space="preserve"> </w:t>
      </w:r>
      <w:r w:rsidR="00AE7AF8" w:rsidRPr="005A1581">
        <w:rPr>
          <w:color w:val="000000" w:themeColor="text1"/>
        </w:rPr>
        <w:t>but</w:t>
      </w:r>
      <w:r w:rsidR="008F7AA7" w:rsidRPr="005A1581">
        <w:rPr>
          <w:color w:val="000000" w:themeColor="text1"/>
        </w:rPr>
        <w:t xml:space="preserve"> </w:t>
      </w:r>
      <w:r w:rsidR="00AE7AF8" w:rsidRPr="005A1581">
        <w:rPr>
          <w:color w:val="000000" w:themeColor="text1"/>
        </w:rPr>
        <w:t>also</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local</w:t>
      </w:r>
      <w:r w:rsidR="008F7AA7" w:rsidRPr="005A1581">
        <w:rPr>
          <w:color w:val="000000" w:themeColor="text1"/>
        </w:rPr>
        <w:t xml:space="preserve"> </w:t>
      </w:r>
      <w:r w:rsidR="00AE7AF8" w:rsidRPr="005A1581">
        <w:rPr>
          <w:color w:val="000000" w:themeColor="text1"/>
        </w:rPr>
        <w:t>institutional</w:t>
      </w:r>
      <w:r w:rsidR="008F7AA7" w:rsidRPr="005A1581">
        <w:rPr>
          <w:color w:val="000000" w:themeColor="text1"/>
        </w:rPr>
        <w:t xml:space="preserve"> </w:t>
      </w:r>
      <w:r w:rsidR="00AE7AF8" w:rsidRPr="005A1581">
        <w:rPr>
          <w:color w:val="000000" w:themeColor="text1"/>
        </w:rPr>
        <w:t>environment</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culture</w:t>
      </w:r>
      <w:r w:rsidR="00B538AF" w:rsidRPr="005A1581">
        <w:rPr>
          <w:color w:val="000000" w:themeColor="text1"/>
        </w:rPr>
        <w:t>,</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AE7AF8" w:rsidRPr="005A1581">
        <w:rPr>
          <w:color w:val="000000" w:themeColor="text1"/>
        </w:rPr>
        <w:t>people</w:t>
      </w:r>
      <w:r w:rsidR="00E278AD" w:rsidRPr="005A1581">
        <w:rPr>
          <w:color w:val="000000" w:themeColor="text1"/>
        </w:rPr>
        <w:t>’</w:t>
      </w:r>
      <w:r w:rsidR="00AE7AF8" w:rsidRPr="005A1581">
        <w:rPr>
          <w:color w:val="000000" w:themeColor="text1"/>
        </w:rPr>
        <w:t>s</w:t>
      </w:r>
      <w:r w:rsidR="008F7AA7" w:rsidRPr="005A1581">
        <w:rPr>
          <w:color w:val="000000" w:themeColor="text1"/>
        </w:rPr>
        <w:t xml:space="preserve"> </w:t>
      </w:r>
      <w:r w:rsidR="002A6B1D" w:rsidRPr="005A1581">
        <w:rPr>
          <w:color w:val="000000" w:themeColor="text1"/>
        </w:rPr>
        <w:t>behaviour</w:t>
      </w:r>
      <w:r w:rsidR="00AE7AF8" w:rsidRPr="005A1581">
        <w:rPr>
          <w:color w:val="000000" w:themeColor="text1"/>
        </w:rPr>
        <w:t>.</w:t>
      </w:r>
      <w:r w:rsidR="008F7AA7" w:rsidRPr="005A1581">
        <w:rPr>
          <w:color w:val="000000" w:themeColor="text1"/>
        </w:rPr>
        <w:t xml:space="preserve"> </w:t>
      </w:r>
      <w:r w:rsidR="00AE7AF8" w:rsidRPr="005A1581">
        <w:rPr>
          <w:color w:val="000000" w:themeColor="text1"/>
        </w:rPr>
        <w:t>This</w:t>
      </w:r>
      <w:r w:rsidR="008F7AA7" w:rsidRPr="005A1581">
        <w:rPr>
          <w:color w:val="000000" w:themeColor="text1"/>
        </w:rPr>
        <w:t xml:space="preserve"> </w:t>
      </w:r>
      <w:r w:rsidR="00AE7AF8" w:rsidRPr="005A1581">
        <w:rPr>
          <w:color w:val="000000" w:themeColor="text1"/>
        </w:rPr>
        <w:t>assumes</w:t>
      </w:r>
      <w:r w:rsidR="008F7AA7" w:rsidRPr="005A1581">
        <w:rPr>
          <w:color w:val="000000" w:themeColor="text1"/>
        </w:rPr>
        <w:t xml:space="preserve"> </w:t>
      </w:r>
      <w:r w:rsidR="00AE7AF8" w:rsidRPr="005A1581">
        <w:rPr>
          <w:color w:val="000000" w:themeColor="text1"/>
        </w:rPr>
        <w:t>that</w:t>
      </w:r>
      <w:r w:rsidR="008F7AA7" w:rsidRPr="005A1581">
        <w:rPr>
          <w:color w:val="000000" w:themeColor="text1"/>
        </w:rPr>
        <w:t xml:space="preserve"> </w:t>
      </w:r>
      <w:r w:rsidR="00AE7AF8" w:rsidRPr="005A1581">
        <w:rPr>
          <w:color w:val="000000" w:themeColor="text1"/>
        </w:rPr>
        <w:t>different</w:t>
      </w:r>
      <w:r w:rsidR="008F7AA7" w:rsidRPr="005A1581">
        <w:rPr>
          <w:color w:val="000000" w:themeColor="text1"/>
        </w:rPr>
        <w:t xml:space="preserve"> </w:t>
      </w:r>
      <w:r w:rsidR="00AE7AF8" w:rsidRPr="005A1581">
        <w:rPr>
          <w:color w:val="000000" w:themeColor="text1"/>
        </w:rPr>
        <w:t>countries</w:t>
      </w:r>
      <w:r w:rsidR="008F7AA7" w:rsidRPr="005A1581">
        <w:rPr>
          <w:color w:val="000000" w:themeColor="text1"/>
        </w:rPr>
        <w:t xml:space="preserve"> </w:t>
      </w:r>
      <w:r w:rsidR="00AE7AF8" w:rsidRPr="005A1581">
        <w:rPr>
          <w:color w:val="000000" w:themeColor="text1"/>
        </w:rPr>
        <w:t>have</w:t>
      </w:r>
      <w:r w:rsidR="008F7AA7" w:rsidRPr="005A1581">
        <w:rPr>
          <w:color w:val="000000" w:themeColor="text1"/>
        </w:rPr>
        <w:t xml:space="preserve"> </w:t>
      </w:r>
      <w:r w:rsidR="00AE7AF8" w:rsidRPr="005A1581">
        <w:rPr>
          <w:color w:val="000000" w:themeColor="text1"/>
        </w:rPr>
        <w:t>different</w:t>
      </w:r>
      <w:r w:rsidR="008F7AA7" w:rsidRPr="005A1581">
        <w:rPr>
          <w:color w:val="000000" w:themeColor="text1"/>
        </w:rPr>
        <w:t xml:space="preserve"> </w:t>
      </w:r>
      <w:r w:rsidR="00AE7AF8" w:rsidRPr="005A1581">
        <w:rPr>
          <w:color w:val="000000" w:themeColor="text1"/>
        </w:rPr>
        <w:t>scenarios</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00AE7AF8" w:rsidRPr="005A1581">
        <w:rPr>
          <w:color w:val="000000" w:themeColor="text1"/>
        </w:rPr>
        <w:t>each</w:t>
      </w:r>
      <w:r w:rsidR="008F7AA7" w:rsidRPr="005A1581">
        <w:rPr>
          <w:color w:val="000000" w:themeColor="text1"/>
        </w:rPr>
        <w:t xml:space="preserve"> </w:t>
      </w:r>
      <w:r w:rsidR="00AE7AF8" w:rsidRPr="005A1581">
        <w:rPr>
          <w:color w:val="000000" w:themeColor="text1"/>
        </w:rPr>
        <w:t>country</w:t>
      </w:r>
      <w:r w:rsidR="008F7AA7" w:rsidRPr="005A1581">
        <w:rPr>
          <w:color w:val="000000" w:themeColor="text1"/>
        </w:rPr>
        <w:t xml:space="preserve"> </w:t>
      </w:r>
      <w:r w:rsidR="00AE7AF8" w:rsidRPr="005A1581">
        <w:rPr>
          <w:color w:val="000000" w:themeColor="text1"/>
        </w:rPr>
        <w:t>should</w:t>
      </w:r>
      <w:r w:rsidR="008F7AA7" w:rsidRPr="005A1581">
        <w:rPr>
          <w:color w:val="000000" w:themeColor="text1"/>
        </w:rPr>
        <w:t xml:space="preserve"> </w:t>
      </w:r>
      <w:r w:rsidR="00AE7AF8" w:rsidRPr="005A1581">
        <w:rPr>
          <w:color w:val="000000" w:themeColor="text1"/>
        </w:rPr>
        <w:t>have</w:t>
      </w:r>
      <w:r w:rsidR="008F7AA7" w:rsidRPr="005A1581">
        <w:rPr>
          <w:color w:val="000000" w:themeColor="text1"/>
        </w:rPr>
        <w:t xml:space="preserve"> </w:t>
      </w:r>
      <w:r w:rsidR="00AE7AF8" w:rsidRPr="005A1581">
        <w:rPr>
          <w:color w:val="000000" w:themeColor="text1"/>
        </w:rPr>
        <w:t>a</w:t>
      </w:r>
      <w:r w:rsidR="008F7AA7" w:rsidRPr="005A1581">
        <w:rPr>
          <w:color w:val="000000" w:themeColor="text1"/>
        </w:rPr>
        <w:t xml:space="preserve"> </w:t>
      </w:r>
      <w:r w:rsidR="00AE7AF8" w:rsidRPr="005A1581">
        <w:rPr>
          <w:color w:val="000000" w:themeColor="text1"/>
        </w:rPr>
        <w:t>unique</w:t>
      </w:r>
      <w:r w:rsidR="008F7AA7" w:rsidRPr="005A1581">
        <w:rPr>
          <w:color w:val="000000" w:themeColor="text1"/>
        </w:rPr>
        <w:t xml:space="preserve"> </w:t>
      </w:r>
      <w:r w:rsidR="00AE7AF8" w:rsidRPr="005A1581">
        <w:rPr>
          <w:color w:val="000000" w:themeColor="text1"/>
        </w:rPr>
        <w:t>understanding</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AE7AF8"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00AE7AF8" w:rsidRPr="005A1581">
        <w:rPr>
          <w:color w:val="000000" w:themeColor="text1"/>
        </w:rPr>
        <w:t>WADC.</w:t>
      </w:r>
      <w:r w:rsidR="008F7AA7" w:rsidRPr="005A1581">
        <w:rPr>
          <w:color w:val="000000" w:themeColor="text1"/>
        </w:rPr>
        <w:t xml:space="preserve"> </w:t>
      </w:r>
      <w:r w:rsidR="00AE7AF8" w:rsidRPr="005A1581">
        <w:rPr>
          <w:color w:val="000000" w:themeColor="text1"/>
        </w:rPr>
        <w:t>Regarding</w:t>
      </w:r>
      <w:r w:rsidR="008F7AA7" w:rsidRPr="005A1581">
        <w:rPr>
          <w:color w:val="000000" w:themeColor="text1"/>
        </w:rPr>
        <w:t xml:space="preserve"> </w:t>
      </w:r>
      <w:r w:rsidR="00AE7AF8" w:rsidRPr="005A1581">
        <w:rPr>
          <w:color w:val="000000" w:themeColor="text1"/>
        </w:rPr>
        <w:t>China</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this</w:t>
      </w:r>
      <w:r w:rsidR="008F7AA7" w:rsidRPr="005A1581">
        <w:rPr>
          <w:color w:val="000000" w:themeColor="text1"/>
        </w:rPr>
        <w:t xml:space="preserve"> </w:t>
      </w:r>
      <w:r w:rsidR="00AE7AF8" w:rsidRPr="005A1581">
        <w:rPr>
          <w:color w:val="000000" w:themeColor="text1"/>
        </w:rPr>
        <w:t>research</w:t>
      </w:r>
      <w:r w:rsidR="008F7AA7" w:rsidRPr="005A1581">
        <w:rPr>
          <w:color w:val="000000" w:themeColor="text1"/>
        </w:rPr>
        <w:t xml:space="preserve"> </w:t>
      </w:r>
      <w:r w:rsidR="00AE7AF8" w:rsidRPr="005A1581">
        <w:rPr>
          <w:color w:val="000000" w:themeColor="text1"/>
        </w:rPr>
        <w:t>not</w:t>
      </w:r>
      <w:r w:rsidR="008F7AA7" w:rsidRPr="005A1581">
        <w:rPr>
          <w:color w:val="000000" w:themeColor="text1"/>
        </w:rPr>
        <w:t xml:space="preserve"> </w:t>
      </w:r>
      <w:r w:rsidR="00AE7AF8" w:rsidRPr="005A1581">
        <w:rPr>
          <w:color w:val="000000" w:themeColor="text1"/>
        </w:rPr>
        <w:t>only</w:t>
      </w:r>
      <w:r w:rsidR="008F7AA7" w:rsidRPr="005A1581">
        <w:rPr>
          <w:color w:val="000000" w:themeColor="text1"/>
        </w:rPr>
        <w:t xml:space="preserve"> </w:t>
      </w:r>
      <w:r w:rsidR="00AE7AF8" w:rsidRPr="005A1581">
        <w:rPr>
          <w:color w:val="000000" w:themeColor="text1"/>
        </w:rPr>
        <w:t>analyses</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policy</w:t>
      </w:r>
      <w:r w:rsidR="008F7AA7" w:rsidRPr="005A1581">
        <w:rPr>
          <w:color w:val="000000" w:themeColor="text1"/>
        </w:rPr>
        <w:t xml:space="preserve"> </w:t>
      </w:r>
      <w:r w:rsidR="00AE7AF8" w:rsidRPr="005A1581">
        <w:rPr>
          <w:color w:val="000000" w:themeColor="text1"/>
        </w:rPr>
        <w:t>itself</w:t>
      </w:r>
      <w:r w:rsidR="008F7AA7" w:rsidRPr="005A1581">
        <w:rPr>
          <w:color w:val="000000" w:themeColor="text1"/>
        </w:rPr>
        <w:t xml:space="preserve"> </w:t>
      </w:r>
      <w:r w:rsidR="00AE7AF8" w:rsidRPr="005A1581">
        <w:rPr>
          <w:color w:val="000000" w:themeColor="text1"/>
        </w:rPr>
        <w:t>in</w:t>
      </w:r>
      <w:r w:rsidR="008F7AA7" w:rsidRPr="005A1581">
        <w:rPr>
          <w:color w:val="000000" w:themeColor="text1"/>
        </w:rPr>
        <w:t xml:space="preserve"> </w:t>
      </w:r>
      <w:r w:rsidR="00AE7AF8" w:rsidRPr="005A1581">
        <w:rPr>
          <w:color w:val="000000" w:themeColor="text1"/>
        </w:rPr>
        <w:t>great</w:t>
      </w:r>
      <w:r w:rsidR="008F7AA7" w:rsidRPr="005A1581">
        <w:rPr>
          <w:color w:val="000000" w:themeColor="text1"/>
        </w:rPr>
        <w:t xml:space="preserve"> </w:t>
      </w:r>
      <w:r w:rsidR="00AE7AF8" w:rsidRPr="005A1581">
        <w:rPr>
          <w:color w:val="000000" w:themeColor="text1"/>
        </w:rPr>
        <w:t>detail</w:t>
      </w:r>
      <w:r w:rsidR="008F7AA7" w:rsidRPr="005A1581">
        <w:rPr>
          <w:color w:val="000000" w:themeColor="text1"/>
        </w:rPr>
        <w:t xml:space="preserve"> </w:t>
      </w:r>
      <w:r w:rsidR="00AE7AF8" w:rsidRPr="005A1581">
        <w:rPr>
          <w:color w:val="000000" w:themeColor="text1"/>
        </w:rPr>
        <w:t>but</w:t>
      </w:r>
      <w:r w:rsidR="008F7AA7" w:rsidRPr="005A1581">
        <w:rPr>
          <w:color w:val="000000" w:themeColor="text1"/>
        </w:rPr>
        <w:t xml:space="preserve"> </w:t>
      </w:r>
      <w:r w:rsidR="00AE7AF8" w:rsidRPr="005A1581">
        <w:rPr>
          <w:color w:val="000000" w:themeColor="text1"/>
        </w:rPr>
        <w:t>also</w:t>
      </w:r>
      <w:r w:rsidR="008F7AA7" w:rsidRPr="005A1581">
        <w:rPr>
          <w:color w:val="000000" w:themeColor="text1"/>
        </w:rPr>
        <w:t xml:space="preserve"> </w:t>
      </w:r>
      <w:r w:rsidR="00AE7AF8" w:rsidRPr="005A1581">
        <w:rPr>
          <w:color w:val="000000" w:themeColor="text1"/>
        </w:rPr>
        <w:t>considers</w:t>
      </w:r>
      <w:r w:rsidR="008F7AA7" w:rsidRPr="005A1581">
        <w:rPr>
          <w:color w:val="000000" w:themeColor="text1"/>
        </w:rPr>
        <w:t xml:space="preserve"> </w:t>
      </w:r>
      <w:r w:rsidR="003857B0" w:rsidRPr="005A1581">
        <w:rPr>
          <w:color w:val="000000" w:themeColor="text1"/>
        </w:rPr>
        <w:t xml:space="preserve">the </w:t>
      </w:r>
      <w:r w:rsidR="001A5D7D" w:rsidRPr="005A1581">
        <w:rPr>
          <w:color w:val="000000" w:themeColor="text1"/>
        </w:rPr>
        <w:t>cultural</w:t>
      </w:r>
      <w:r w:rsidR="002A6B1D" w:rsidRPr="005A1581">
        <w:rPr>
          <w:color w:val="000000" w:themeColor="text1"/>
        </w:rPr>
        <w:t xml:space="preserve"> impact on people’s behaviour</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which</w:t>
      </w:r>
      <w:r w:rsidR="008F7AA7" w:rsidRPr="005A1581">
        <w:rPr>
          <w:color w:val="000000" w:themeColor="text1"/>
        </w:rPr>
        <w:t xml:space="preserve"> </w:t>
      </w:r>
      <w:r w:rsidR="00AE7AF8" w:rsidRPr="005A1581">
        <w:rPr>
          <w:color w:val="000000" w:themeColor="text1"/>
        </w:rPr>
        <w:t>is</w:t>
      </w:r>
      <w:r w:rsidR="008F7AA7" w:rsidRPr="005A1581">
        <w:rPr>
          <w:color w:val="000000" w:themeColor="text1"/>
        </w:rPr>
        <w:t xml:space="preserve"> </w:t>
      </w:r>
      <w:r w:rsidR="00AE7AF8" w:rsidRPr="005A1581">
        <w:rPr>
          <w:color w:val="000000" w:themeColor="text1"/>
        </w:rPr>
        <w:t>even</w:t>
      </w:r>
      <w:r w:rsidR="008F7AA7" w:rsidRPr="005A1581">
        <w:rPr>
          <w:color w:val="000000" w:themeColor="text1"/>
        </w:rPr>
        <w:t xml:space="preserve"> </w:t>
      </w:r>
      <w:r w:rsidR="00AE7AF8" w:rsidRPr="005A1581">
        <w:rPr>
          <w:color w:val="000000" w:themeColor="text1"/>
        </w:rPr>
        <w:t>more</w:t>
      </w:r>
      <w:r w:rsidR="008F7AA7" w:rsidRPr="005A1581">
        <w:rPr>
          <w:color w:val="000000" w:themeColor="text1"/>
        </w:rPr>
        <w:t xml:space="preserve"> </w:t>
      </w:r>
      <w:r w:rsidR="00AE7AF8" w:rsidRPr="005A1581">
        <w:rPr>
          <w:color w:val="000000" w:themeColor="text1"/>
        </w:rPr>
        <w:t>important</w:t>
      </w:r>
      <w:r w:rsidR="008F7AA7" w:rsidRPr="005A1581">
        <w:rPr>
          <w:color w:val="000000" w:themeColor="text1"/>
        </w:rPr>
        <w:t xml:space="preserve"> </w:t>
      </w:r>
      <w:r w:rsidR="00AE7AF8" w:rsidRPr="005A1581">
        <w:rPr>
          <w:color w:val="000000" w:themeColor="text1"/>
        </w:rPr>
        <w:t>in</w:t>
      </w:r>
      <w:r w:rsidR="008F7AA7" w:rsidRPr="005A1581">
        <w:rPr>
          <w:color w:val="000000" w:themeColor="text1"/>
        </w:rPr>
        <w:t xml:space="preserve"> </w:t>
      </w:r>
      <w:r w:rsidR="00AE7AF8" w:rsidRPr="005A1581">
        <w:rPr>
          <w:color w:val="000000" w:themeColor="text1"/>
        </w:rPr>
        <w:t>influencing</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level</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3857B0" w:rsidRPr="005A1581">
        <w:rPr>
          <w:color w:val="000000" w:themeColor="text1"/>
        </w:rPr>
        <w:t>N</w:t>
      </w:r>
      <w:r w:rsidR="00AE7AF8" w:rsidRPr="005A1581">
        <w:rPr>
          <w:color w:val="000000" w:themeColor="text1"/>
        </w:rPr>
        <w:t>o</w:t>
      </w:r>
      <w:r w:rsidR="008F7AA7" w:rsidRPr="005A1581">
        <w:rPr>
          <w:color w:val="000000" w:themeColor="text1"/>
        </w:rPr>
        <w:t xml:space="preserve"> </w:t>
      </w:r>
      <w:r w:rsidR="00AE7AF8" w:rsidRPr="005A1581">
        <w:rPr>
          <w:color w:val="000000" w:themeColor="text1"/>
        </w:rPr>
        <w:t>matter</w:t>
      </w:r>
      <w:r w:rsidR="008F7AA7" w:rsidRPr="005A1581">
        <w:rPr>
          <w:color w:val="000000" w:themeColor="text1"/>
        </w:rPr>
        <w:t xml:space="preserve"> </w:t>
      </w:r>
      <w:r w:rsidR="00AE7AF8" w:rsidRPr="005A1581">
        <w:rPr>
          <w:color w:val="000000" w:themeColor="text1"/>
        </w:rPr>
        <w:t>what</w:t>
      </w:r>
      <w:r w:rsidR="008F7AA7" w:rsidRPr="005A1581">
        <w:rPr>
          <w:color w:val="000000" w:themeColor="text1"/>
        </w:rPr>
        <w:t xml:space="preserve"> </w:t>
      </w:r>
      <w:r w:rsidR="00AE7AF8" w:rsidRPr="005A1581">
        <w:rPr>
          <w:color w:val="000000" w:themeColor="text1"/>
        </w:rPr>
        <w:t>happens</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it</w:t>
      </w:r>
      <w:r w:rsidR="008F7AA7" w:rsidRPr="005A1581">
        <w:rPr>
          <w:color w:val="000000" w:themeColor="text1"/>
        </w:rPr>
        <w:t xml:space="preserve"> </w:t>
      </w:r>
      <w:r w:rsidR="00AE7AF8" w:rsidRPr="005A1581">
        <w:rPr>
          <w:color w:val="000000" w:themeColor="text1"/>
        </w:rPr>
        <w:t>is</w:t>
      </w:r>
      <w:r w:rsidR="008F7AA7" w:rsidRPr="005A1581">
        <w:rPr>
          <w:color w:val="000000" w:themeColor="text1"/>
        </w:rPr>
        <w:t xml:space="preserve"> </w:t>
      </w:r>
      <w:r w:rsidR="00AE7AF8" w:rsidRPr="005A1581">
        <w:rPr>
          <w:color w:val="000000" w:themeColor="text1"/>
        </w:rPr>
        <w:t>ultimately</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3857B0" w:rsidRPr="005A1581">
        <w:rPr>
          <w:color w:val="000000" w:themeColor="text1"/>
        </w:rPr>
        <w:t>individuals involved</w:t>
      </w:r>
      <w:r w:rsidR="008F7AA7" w:rsidRPr="005A1581">
        <w:rPr>
          <w:color w:val="000000" w:themeColor="text1"/>
        </w:rPr>
        <w:t xml:space="preserve"> </w:t>
      </w:r>
      <w:r w:rsidR="00AE7AF8" w:rsidRPr="005A1581">
        <w:rPr>
          <w:color w:val="000000" w:themeColor="text1"/>
        </w:rPr>
        <w:t>who</w:t>
      </w:r>
      <w:r w:rsidR="008F7AA7" w:rsidRPr="005A1581">
        <w:rPr>
          <w:color w:val="000000" w:themeColor="text1"/>
        </w:rPr>
        <w:t xml:space="preserve"> </w:t>
      </w:r>
      <w:r w:rsidR="00AE7AF8" w:rsidRPr="005A1581">
        <w:rPr>
          <w:color w:val="000000" w:themeColor="text1"/>
        </w:rPr>
        <w:t>must</w:t>
      </w:r>
      <w:r w:rsidR="008F7AA7" w:rsidRPr="005A1581">
        <w:rPr>
          <w:color w:val="000000" w:themeColor="text1"/>
        </w:rPr>
        <w:t xml:space="preserve"> </w:t>
      </w:r>
      <w:r w:rsidR="00AE7AF8" w:rsidRPr="005A1581">
        <w:rPr>
          <w:color w:val="000000" w:themeColor="text1"/>
        </w:rPr>
        <w:t>abide</w:t>
      </w:r>
      <w:r w:rsidR="008F7AA7" w:rsidRPr="005A1581">
        <w:rPr>
          <w:color w:val="000000" w:themeColor="text1"/>
        </w:rPr>
        <w:t xml:space="preserve"> </w:t>
      </w:r>
      <w:r w:rsidR="00AE7AF8" w:rsidRPr="005A1581">
        <w:rPr>
          <w:color w:val="000000" w:themeColor="text1"/>
        </w:rPr>
        <w:t>by</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policy</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show</w:t>
      </w:r>
      <w:r w:rsidR="008F7AA7" w:rsidRPr="005A1581">
        <w:rPr>
          <w:color w:val="000000" w:themeColor="text1"/>
        </w:rPr>
        <w:t xml:space="preserve"> </w:t>
      </w:r>
      <w:r w:rsidR="00AE7AF8" w:rsidRPr="005A1581">
        <w:rPr>
          <w:color w:val="000000" w:themeColor="text1"/>
        </w:rPr>
        <w:t>their</w:t>
      </w:r>
      <w:r w:rsidR="008F7AA7" w:rsidRPr="005A1581">
        <w:rPr>
          <w:color w:val="000000" w:themeColor="text1"/>
        </w:rPr>
        <w:t xml:space="preserve"> </w:t>
      </w:r>
      <w:r w:rsidR="00AE7AF8" w:rsidRPr="005A1581">
        <w:rPr>
          <w:color w:val="000000" w:themeColor="text1"/>
        </w:rPr>
        <w:t>compliance.</w:t>
      </w:r>
    </w:p>
    <w:p w14:paraId="1AD15B39" w14:textId="491550D1" w:rsidR="00C01DB0" w:rsidRPr="005A1581" w:rsidRDefault="00AE7AF8" w:rsidP="00333E9A">
      <w:pPr>
        <w:spacing w:line="360" w:lineRule="auto"/>
        <w:rPr>
          <w:color w:val="000000" w:themeColor="text1"/>
        </w:rPr>
      </w:pPr>
      <w:r w:rsidRPr="005A1581">
        <w:rPr>
          <w:color w:val="000000" w:themeColor="text1"/>
        </w:rPr>
        <w:t>The</w:t>
      </w:r>
      <w:r w:rsidR="008F7AA7" w:rsidRPr="005A1581">
        <w:rPr>
          <w:color w:val="000000" w:themeColor="text1"/>
        </w:rPr>
        <w:t xml:space="preserve"> </w:t>
      </w:r>
      <w:r w:rsidR="00AB584B" w:rsidRPr="005A1581">
        <w:rPr>
          <w:color w:val="000000" w:themeColor="text1"/>
        </w:rPr>
        <w:t xml:space="preserve">fourth </w:t>
      </w:r>
      <w:r w:rsidRPr="005A1581">
        <w:rPr>
          <w:color w:val="000000" w:themeColor="text1"/>
        </w:rPr>
        <w:t>objective</w:t>
      </w:r>
      <w:r w:rsidR="008F7AA7" w:rsidRPr="005A1581">
        <w:rPr>
          <w:color w:val="000000" w:themeColor="text1"/>
        </w:rPr>
        <w:t xml:space="preserve"> </w:t>
      </w:r>
      <w:r w:rsidR="00DF2167" w:rsidRPr="005A1581">
        <w:rPr>
          <w:color w:val="000000" w:themeColor="text1"/>
        </w:rPr>
        <w:t>was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identify</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challenges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barriers</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faces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implementing</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consequently</w:t>
      </w:r>
      <w:r w:rsidR="008F7AA7" w:rsidRPr="005A1581">
        <w:rPr>
          <w:color w:val="000000" w:themeColor="text1"/>
        </w:rPr>
        <w:t xml:space="preserve"> </w:t>
      </w:r>
      <w:r w:rsidRPr="005A1581">
        <w:rPr>
          <w:color w:val="000000" w:themeColor="text1"/>
        </w:rPr>
        <w:t>achieving</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Achieving</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objective</w:t>
      </w:r>
      <w:r w:rsidR="008F7AA7" w:rsidRPr="005A1581">
        <w:rPr>
          <w:color w:val="000000" w:themeColor="text1"/>
        </w:rPr>
        <w:t xml:space="preserve"> </w:t>
      </w:r>
      <w:r w:rsidRPr="005A1581">
        <w:rPr>
          <w:color w:val="000000" w:themeColor="text1"/>
        </w:rPr>
        <w:lastRenderedPageBreak/>
        <w:t>entail</w:t>
      </w:r>
      <w:r w:rsidR="00DF2167" w:rsidRPr="005A1581">
        <w:rPr>
          <w:color w:val="000000" w:themeColor="text1"/>
        </w:rPr>
        <w:t>ed</w:t>
      </w:r>
      <w:r w:rsidR="008F7AA7" w:rsidRPr="005A1581">
        <w:rPr>
          <w:color w:val="000000" w:themeColor="text1"/>
        </w:rPr>
        <w:t xml:space="preserve"> </w:t>
      </w:r>
      <w:r w:rsidRPr="005A1581">
        <w:rPr>
          <w:color w:val="000000" w:themeColor="text1"/>
        </w:rPr>
        <w:t>analysing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transcripts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00DF2167" w:rsidRPr="005A1581">
        <w:rPr>
          <w:color w:val="000000" w:themeColor="text1"/>
        </w:rPr>
        <w:t xml:space="preserve">the </w:t>
      </w:r>
      <w:r w:rsidRPr="005A1581">
        <w:rPr>
          <w:color w:val="000000" w:themeColor="text1"/>
        </w:rPr>
        <w:t>42</w:t>
      </w:r>
      <w:r w:rsidR="008F7AA7" w:rsidRPr="005A1581">
        <w:rPr>
          <w:color w:val="000000" w:themeColor="text1"/>
        </w:rPr>
        <w:t xml:space="preserve"> </w:t>
      </w:r>
      <w:r w:rsidRPr="005A1581">
        <w:rPr>
          <w:color w:val="000000" w:themeColor="text1"/>
        </w:rPr>
        <w:t>interviews.</w:t>
      </w:r>
      <w:r w:rsidR="008F7AA7" w:rsidRPr="005A1581">
        <w:rPr>
          <w:color w:val="000000" w:themeColor="text1"/>
        </w:rPr>
        <w:t xml:space="preserve"> </w:t>
      </w:r>
      <w:r w:rsidR="00DF2167"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challenge</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needs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face</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future</w:t>
      </w:r>
      <w:r w:rsidR="008F7AA7" w:rsidRPr="005A1581">
        <w:rPr>
          <w:color w:val="000000" w:themeColor="text1"/>
        </w:rPr>
        <w:t xml:space="preserve"> </w:t>
      </w:r>
      <w:r w:rsidRPr="005A1581">
        <w:rPr>
          <w:color w:val="000000" w:themeColor="text1"/>
        </w:rPr>
        <w:t>mainly</w:t>
      </w:r>
      <w:r w:rsidR="008F7AA7" w:rsidRPr="005A1581">
        <w:rPr>
          <w:color w:val="000000" w:themeColor="text1"/>
        </w:rPr>
        <w:t xml:space="preserve"> </w:t>
      </w:r>
      <w:r w:rsidRPr="005A1581">
        <w:rPr>
          <w:color w:val="000000" w:themeColor="text1"/>
        </w:rPr>
        <w:t>concerns</w:t>
      </w:r>
      <w:r w:rsidR="008F7AA7" w:rsidRPr="005A1581">
        <w:rPr>
          <w:color w:val="000000" w:themeColor="text1"/>
        </w:rPr>
        <w:t xml:space="preserve"> </w:t>
      </w:r>
      <w:r w:rsidRPr="005A1581">
        <w:rPr>
          <w:color w:val="000000" w:themeColor="text1"/>
        </w:rPr>
        <w:t>improving</w:t>
      </w:r>
      <w:r w:rsidR="008F7AA7" w:rsidRPr="005A1581">
        <w:rPr>
          <w:color w:val="000000" w:themeColor="text1"/>
        </w:rPr>
        <w:t xml:space="preserve"> </w:t>
      </w:r>
      <w:r w:rsidRPr="005A1581">
        <w:rPr>
          <w:color w:val="000000" w:themeColor="text1"/>
        </w:rPr>
        <w:t>efficiency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point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completing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setup</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enactment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by</w:t>
      </w:r>
      <w:r w:rsidR="008F7AA7" w:rsidRPr="005A1581">
        <w:rPr>
          <w:color w:val="000000" w:themeColor="text1"/>
        </w:rPr>
        <w:t xml:space="preserve"> </w:t>
      </w:r>
      <w:r w:rsidRPr="005A1581">
        <w:rPr>
          <w:color w:val="000000" w:themeColor="text1"/>
        </w:rPr>
        <w:t>taking</w:t>
      </w:r>
      <w:r w:rsidR="008F7AA7" w:rsidRPr="005A1581">
        <w:rPr>
          <w:color w:val="000000" w:themeColor="text1"/>
        </w:rPr>
        <w:t xml:space="preserve"> </w:t>
      </w:r>
      <w:r w:rsidRPr="005A1581">
        <w:rPr>
          <w:color w:val="000000" w:themeColor="text1"/>
        </w:rPr>
        <w:t>such</w:t>
      </w:r>
      <w:r w:rsidR="008F7AA7" w:rsidRPr="005A1581">
        <w:rPr>
          <w:color w:val="000000" w:themeColor="text1"/>
        </w:rPr>
        <w:t xml:space="preserve"> </w:t>
      </w:r>
      <w:r w:rsidRPr="005A1581">
        <w:rPr>
          <w:color w:val="000000" w:themeColor="text1"/>
        </w:rPr>
        <w:t>measures</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codifying</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into</w:t>
      </w:r>
      <w:r w:rsidR="008F7AA7" w:rsidRPr="005A1581">
        <w:rPr>
          <w:color w:val="000000" w:themeColor="text1"/>
        </w:rPr>
        <w:t xml:space="preserve"> </w:t>
      </w:r>
      <w:r w:rsidRPr="005A1581">
        <w:rPr>
          <w:color w:val="000000" w:themeColor="text1"/>
        </w:rPr>
        <w:t>law</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setting</w:t>
      </w:r>
      <w:r w:rsidR="008F7AA7" w:rsidRPr="005A1581">
        <w:rPr>
          <w:color w:val="000000" w:themeColor="text1"/>
        </w:rPr>
        <w:t xml:space="preserve"> </w:t>
      </w:r>
      <w:r w:rsidRPr="005A1581">
        <w:rPr>
          <w:color w:val="000000" w:themeColor="text1"/>
        </w:rPr>
        <w:t>up</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national</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arbitration.</w:t>
      </w:r>
      <w:r w:rsidR="008F7AA7" w:rsidRPr="005A1581">
        <w:rPr>
          <w:color w:val="000000" w:themeColor="text1"/>
        </w:rPr>
        <w:t xml:space="preserve"> </w:t>
      </w:r>
      <w:r w:rsidR="00DF2167" w:rsidRPr="005A1581">
        <w:rPr>
          <w:color w:val="000000" w:themeColor="text1"/>
        </w:rPr>
        <w:t>T</w:t>
      </w:r>
      <w:r w:rsidRPr="005A1581">
        <w:rPr>
          <w:color w:val="000000" w:themeColor="text1"/>
        </w:rPr>
        <w:t>he</w:t>
      </w:r>
      <w:r w:rsidR="008F7AA7" w:rsidRPr="005A1581">
        <w:rPr>
          <w:color w:val="000000" w:themeColor="text1"/>
        </w:rPr>
        <w:t xml:space="preserve"> </w:t>
      </w:r>
      <w:r w:rsidRPr="005A1581">
        <w:rPr>
          <w:color w:val="000000" w:themeColor="text1"/>
        </w:rPr>
        <w:t>barriers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development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practices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such</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only</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few</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coaches</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critical</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current</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p>
    <w:p w14:paraId="118F14D3" w14:textId="77777777" w:rsidR="000817CF" w:rsidRPr="005A1581" w:rsidRDefault="000817CF" w:rsidP="00333E9A">
      <w:pPr>
        <w:spacing w:line="360" w:lineRule="auto"/>
        <w:rPr>
          <w:color w:val="000000" w:themeColor="text1"/>
        </w:rPr>
      </w:pPr>
    </w:p>
    <w:p w14:paraId="09F549FE" w14:textId="31ED5C11" w:rsidR="00E07C2F" w:rsidRPr="005A1581" w:rsidRDefault="00AE7AF8" w:rsidP="007D59F7">
      <w:pPr>
        <w:pStyle w:val="Heading2"/>
        <w:spacing w:line="360" w:lineRule="auto"/>
        <w:rPr>
          <w:rFonts w:cs="Arial"/>
          <w:color w:val="000000" w:themeColor="text1"/>
        </w:rPr>
      </w:pPr>
      <w:bookmarkStart w:id="389" w:name="_Toc520835594"/>
      <w:bookmarkStart w:id="390" w:name="_Toc12790059"/>
      <w:r w:rsidRPr="005A1581">
        <w:rPr>
          <w:rFonts w:cs="Arial"/>
          <w:color w:val="000000" w:themeColor="text1"/>
        </w:rPr>
        <w:t>Limitation</w:t>
      </w:r>
      <w:r w:rsidR="008F7AA7" w:rsidRPr="005A1581">
        <w:rPr>
          <w:rFonts w:cs="Arial"/>
          <w:color w:val="000000" w:themeColor="text1"/>
        </w:rPr>
        <w:t xml:space="preserve"> </w:t>
      </w:r>
      <w:r w:rsidRPr="005A1581">
        <w:rPr>
          <w:rFonts w:cs="Arial"/>
          <w:color w:val="000000" w:themeColor="text1"/>
        </w:rPr>
        <w:t>of</w:t>
      </w:r>
      <w:r w:rsidR="008F7AA7" w:rsidRPr="005A1581">
        <w:rPr>
          <w:rFonts w:cs="Arial"/>
          <w:color w:val="000000" w:themeColor="text1"/>
        </w:rPr>
        <w:t xml:space="preserve"> </w:t>
      </w:r>
      <w:r w:rsidRPr="005A1581">
        <w:rPr>
          <w:rFonts w:cs="Arial"/>
          <w:color w:val="000000" w:themeColor="text1"/>
        </w:rPr>
        <w:t>this</w:t>
      </w:r>
      <w:r w:rsidR="008F7AA7" w:rsidRPr="005A1581">
        <w:rPr>
          <w:rFonts w:cs="Arial"/>
          <w:color w:val="000000" w:themeColor="text1"/>
        </w:rPr>
        <w:t xml:space="preserve"> </w:t>
      </w:r>
      <w:r w:rsidRPr="005A1581">
        <w:rPr>
          <w:rFonts w:cs="Arial"/>
          <w:color w:val="000000" w:themeColor="text1"/>
        </w:rPr>
        <w:t>research</w:t>
      </w:r>
      <w:r w:rsidR="008F7AA7" w:rsidRPr="005A1581">
        <w:rPr>
          <w:rFonts w:cs="Arial"/>
          <w:color w:val="000000" w:themeColor="text1"/>
        </w:rPr>
        <w:t xml:space="preserve"> </w:t>
      </w:r>
      <w:r w:rsidRPr="005A1581">
        <w:rPr>
          <w:rFonts w:cs="Arial"/>
          <w:color w:val="000000" w:themeColor="text1"/>
        </w:rPr>
        <w:t>and</w:t>
      </w:r>
      <w:r w:rsidR="008F7AA7" w:rsidRPr="005A1581">
        <w:rPr>
          <w:rFonts w:cs="Arial"/>
          <w:color w:val="000000" w:themeColor="text1"/>
        </w:rPr>
        <w:t xml:space="preserve"> </w:t>
      </w:r>
      <w:r w:rsidRPr="005A1581">
        <w:rPr>
          <w:rFonts w:cs="Arial"/>
          <w:color w:val="000000" w:themeColor="text1"/>
        </w:rPr>
        <w:t>directions</w:t>
      </w:r>
      <w:r w:rsidR="008F7AA7" w:rsidRPr="005A1581">
        <w:rPr>
          <w:rFonts w:cs="Arial"/>
          <w:color w:val="000000" w:themeColor="text1"/>
        </w:rPr>
        <w:t xml:space="preserve"> </w:t>
      </w:r>
      <w:r w:rsidRPr="005A1581">
        <w:rPr>
          <w:rFonts w:cs="Arial"/>
          <w:color w:val="000000" w:themeColor="text1"/>
        </w:rPr>
        <w:t>for</w:t>
      </w:r>
      <w:r w:rsidR="008F7AA7" w:rsidRPr="005A1581">
        <w:rPr>
          <w:rFonts w:cs="Arial"/>
          <w:color w:val="000000" w:themeColor="text1"/>
        </w:rPr>
        <w:t xml:space="preserve"> </w:t>
      </w:r>
      <w:r w:rsidRPr="005A1581">
        <w:rPr>
          <w:rFonts w:cs="Arial"/>
          <w:color w:val="000000" w:themeColor="text1"/>
        </w:rPr>
        <w:t>future</w:t>
      </w:r>
      <w:r w:rsidR="008F7AA7" w:rsidRPr="005A1581">
        <w:rPr>
          <w:rFonts w:cs="Arial"/>
          <w:color w:val="000000" w:themeColor="text1"/>
        </w:rPr>
        <w:t xml:space="preserve"> </w:t>
      </w:r>
      <w:r w:rsidRPr="005A1581">
        <w:rPr>
          <w:rFonts w:cs="Arial"/>
          <w:color w:val="000000" w:themeColor="text1"/>
        </w:rPr>
        <w:t>research</w:t>
      </w:r>
      <w:bookmarkEnd w:id="389"/>
      <w:bookmarkEnd w:id="390"/>
    </w:p>
    <w:p w14:paraId="4B3C5582" w14:textId="77777777" w:rsidR="00B91D0C" w:rsidRPr="005A1581" w:rsidRDefault="00B91D0C" w:rsidP="00B91D0C">
      <w:pPr>
        <w:spacing w:line="360" w:lineRule="auto"/>
        <w:rPr>
          <w:color w:val="000000" w:themeColor="text1"/>
        </w:rPr>
      </w:pPr>
      <w:r w:rsidRPr="005A1581">
        <w:rPr>
          <w:color w:val="000000" w:themeColor="text1"/>
        </w:rPr>
        <w:t>All studies have limitations, and it is important to note these limitations in order to identify a study's weaknesses and, consequently, attribute a credibility level to it (Ioannidis, 2007). These limitations can also be a guide for future research (Brutus et al., 2013).</w:t>
      </w:r>
    </w:p>
    <w:p w14:paraId="64A926B4" w14:textId="77777777" w:rsidR="00B91D0C" w:rsidRPr="005A1581" w:rsidRDefault="00B91D0C" w:rsidP="00B91D0C">
      <w:pPr>
        <w:spacing w:line="360" w:lineRule="auto"/>
        <w:rPr>
          <w:color w:val="000000" w:themeColor="text1"/>
        </w:rPr>
      </w:pPr>
      <w:r w:rsidRPr="005A1581">
        <w:rPr>
          <w:color w:val="000000" w:themeColor="text1"/>
        </w:rPr>
        <w:t xml:space="preserve">For other researchers who evaluate anti-doping policy implementation and compliance, it is essential to start with the policy itself and maximise the number of effective interviews. All of the relevant insiders must be interviewed. In this research, the interviews covered almost every position in the anti-doping administration system. However, considering the vast size of the country, the large number of athletes and differences between various provinces and municipalities, the sample size could be increased in order to reflect anti-doping work in China more accurately and comprehensively.  </w:t>
      </w:r>
    </w:p>
    <w:p w14:paraId="6C987B7A" w14:textId="799832BF" w:rsidR="003D381B" w:rsidRPr="005A1581" w:rsidRDefault="00B91D0C" w:rsidP="00B91D0C">
      <w:pPr>
        <w:spacing w:line="360" w:lineRule="auto"/>
        <w:rPr>
          <w:color w:val="000000" w:themeColor="text1"/>
        </w:rPr>
      </w:pPr>
      <w:r w:rsidRPr="005A1581">
        <w:rPr>
          <w:color w:val="000000" w:themeColor="text1"/>
        </w:rPr>
        <w:t>The other weak point in this research was the limited access to interviewees; for example, the researcher failed to recruit athletes who had tested positive as there is limited access to these dopers. Thus, the relevant consequences and penalties could not be studied. The evaluation of doping policy was based on the existing literature and other interviews. Additionally, the gatekeepers may have limited access to data and respondents.</w:t>
      </w:r>
      <w:r w:rsidR="003D381B" w:rsidRPr="005A1581">
        <w:rPr>
          <w:color w:val="000000" w:themeColor="text1"/>
        </w:rPr>
        <w:t xml:space="preserve"> </w:t>
      </w:r>
      <w:r w:rsidR="001C1AF8" w:rsidRPr="005A1581">
        <w:rPr>
          <w:color w:val="000000" w:themeColor="text1"/>
        </w:rPr>
        <w:t>For example, the Direct D</w:t>
      </w:r>
      <w:r w:rsidR="003D381B" w:rsidRPr="005A1581">
        <w:rPr>
          <w:color w:val="000000" w:themeColor="text1"/>
        </w:rPr>
        <w:t>eputy</w:t>
      </w:r>
      <w:r w:rsidR="001C1AF8" w:rsidRPr="005A1581">
        <w:rPr>
          <w:color w:val="000000" w:themeColor="text1"/>
        </w:rPr>
        <w:t xml:space="preserve"> of CHINADA</w:t>
      </w:r>
      <w:r w:rsidR="003D381B" w:rsidRPr="005A1581">
        <w:rPr>
          <w:color w:val="000000" w:themeColor="text1"/>
        </w:rPr>
        <w:t xml:space="preserve"> failed to help the researcher build up her contact with the Sichuan sports bureau. Moreover, the researcher's hierarchical position may also have limited access to interviewees; as noted in the methodology, the researcher was a student who </w:t>
      </w:r>
      <w:r w:rsidR="003D381B" w:rsidRPr="005A1581">
        <w:rPr>
          <w:color w:val="000000" w:themeColor="text1"/>
        </w:rPr>
        <w:lastRenderedPageBreak/>
        <w:t>had an imitated relationship in China. If the researcher had been higher up in the hierarchy, he most likely could have gotten more access to the anti-doping system in China.</w:t>
      </w:r>
    </w:p>
    <w:p w14:paraId="28E6C1A3" w14:textId="77777777" w:rsidR="00B91D0C" w:rsidRPr="005A1581" w:rsidRDefault="00B91D0C" w:rsidP="00B91D0C">
      <w:pPr>
        <w:spacing w:line="360" w:lineRule="auto"/>
        <w:rPr>
          <w:color w:val="000000" w:themeColor="text1"/>
        </w:rPr>
      </w:pPr>
      <w:r w:rsidRPr="005A1581">
        <w:rPr>
          <w:color w:val="000000" w:themeColor="text1"/>
        </w:rPr>
        <w:t xml:space="preserve">Apart from increasing the number of samples and gaining more access to future research, another main challenge is finding people who will talk about doping. The other limitation of this study is that even though this research involved 42 interviews, they were all superficial to some degree. Some of the interviews with the athletes should have probed more deeply and included more informal talks to collect additional information about doping. </w:t>
      </w:r>
    </w:p>
    <w:p w14:paraId="379F585E" w14:textId="77777777" w:rsidR="00B91D0C" w:rsidRPr="005A1581" w:rsidRDefault="00B91D0C" w:rsidP="00B91D0C">
      <w:pPr>
        <w:spacing w:line="360" w:lineRule="auto"/>
        <w:rPr>
          <w:color w:val="000000" w:themeColor="text1"/>
        </w:rPr>
      </w:pPr>
      <w:r w:rsidRPr="005A1581">
        <w:rPr>
          <w:color w:val="000000" w:themeColor="text1"/>
        </w:rPr>
        <w:t xml:space="preserve">Additionally, because this research is based on self-reporting, the honesty or validity of the interview content needs to be questioned (Korb, 2011). There are many complex reasons why the interviewees may not have stated their true feelings about the anti-doping work in China, but the social desirability bias is an important one to consider. </w:t>
      </w:r>
    </w:p>
    <w:p w14:paraId="770DD2EE" w14:textId="0EB36B4C" w:rsidR="00B91D0C" w:rsidRPr="005A1581" w:rsidRDefault="00B91D0C" w:rsidP="00B91D0C">
      <w:pPr>
        <w:spacing w:line="360" w:lineRule="auto"/>
        <w:rPr>
          <w:color w:val="000000" w:themeColor="text1"/>
        </w:rPr>
      </w:pPr>
      <w:r w:rsidRPr="005A1581">
        <w:rPr>
          <w:color w:val="000000" w:themeColor="text1"/>
        </w:rPr>
        <w:t xml:space="preserve">Social desirability bias is most likely to be observed in responses to a socially sensitive topic (King and Brunner 2000; Jann et al., 2019). As demonstrated in cumulative empirical research, the participants may unconsciously or deliberately provide untruthful and biased answers (some of them may even refuse to answer altogether) to conform to socially acceptable values and engage in self-protective </w:t>
      </w:r>
      <w:r w:rsidR="00A0510A" w:rsidRPr="005A1581">
        <w:rPr>
          <w:color w:val="000000" w:themeColor="text1"/>
        </w:rPr>
        <w:t>behaviour</w:t>
      </w:r>
      <w:r w:rsidRPr="005A1581">
        <w:rPr>
          <w:color w:val="000000" w:themeColor="text1"/>
        </w:rPr>
        <w:t xml:space="preserve"> (King and Brunner, 2000; Lensvelt-Mulders, 2008; Krumpal, 2013; Jann et al., 2019). In regard to this study, the interviewees may avoid answering some questions about anti-doping, given the unique political and cultural environment in China. Additionally, some of the answers may not reflect what the interviewees truly think but what they think is right as they may want to display a socially desirable </w:t>
      </w:r>
      <w:r w:rsidR="00A0510A" w:rsidRPr="005A1581">
        <w:rPr>
          <w:color w:val="000000" w:themeColor="text1"/>
        </w:rPr>
        <w:t>behaviour</w:t>
      </w:r>
      <w:r w:rsidRPr="005A1581">
        <w:rPr>
          <w:color w:val="000000" w:themeColor="text1"/>
        </w:rPr>
        <w:t xml:space="preserve"> (Lavrakas, 2008). Moreover, even if some interviewees may want to provide information about anti-doping in China, their cognitive and communication abilities may not allow them to express accurately what they truly think (Lavrakas, 2008). These types of misreporting can affect the validly of the collected information and lead to a biased evaluation and poor interview data quality (Van de Motel, 2008; Jann et al., 2019).</w:t>
      </w:r>
    </w:p>
    <w:p w14:paraId="16D079EC" w14:textId="6861EAEC" w:rsidR="00B91D0C" w:rsidRPr="005A1581" w:rsidRDefault="00B91D0C" w:rsidP="00B91D0C">
      <w:pPr>
        <w:spacing w:line="360" w:lineRule="auto"/>
        <w:rPr>
          <w:color w:val="000000" w:themeColor="text1"/>
        </w:rPr>
      </w:pPr>
      <w:r w:rsidRPr="005A1581">
        <w:rPr>
          <w:color w:val="000000" w:themeColor="text1"/>
        </w:rPr>
        <w:t xml:space="preserve">There is also the limitation of the researcher himself, as noted in the methodology chapter. The researcher had certain advantages as a Chinese citizen </w:t>
      </w:r>
      <w:r w:rsidRPr="005A1581">
        <w:rPr>
          <w:color w:val="000000" w:themeColor="text1"/>
        </w:rPr>
        <w:lastRenderedPageBreak/>
        <w:t>researching this sensitive topic in China; for example, it was easier for him to establish contacts, interact with the interviewees, and gain their trust during the interviews. However, there are also some disadvantages to being Chinese while evaluating Chinese anti-doping work. Specifically, it is hard for a researcher to make a really critical analysis while considering the unique political and cultural environment.</w:t>
      </w:r>
    </w:p>
    <w:p w14:paraId="31C5EDFD" w14:textId="762AB366" w:rsidR="00C04197" w:rsidRPr="005A1581" w:rsidRDefault="00AE7AF8" w:rsidP="00333E9A">
      <w:pPr>
        <w:spacing w:line="360" w:lineRule="auto"/>
        <w:rPr>
          <w:color w:val="000000" w:themeColor="text1"/>
          <w:lang w:val="en-US"/>
        </w:rPr>
      </w:pPr>
      <w:r w:rsidRPr="005A1581">
        <w:rPr>
          <w:color w:val="000000" w:themeColor="text1"/>
        </w:rPr>
        <w:t>Future</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include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tested</w:t>
      </w:r>
      <w:r w:rsidR="008F7AA7" w:rsidRPr="005A1581">
        <w:rPr>
          <w:color w:val="000000" w:themeColor="text1"/>
        </w:rPr>
        <w:t xml:space="preserve"> </w:t>
      </w:r>
      <w:r w:rsidRPr="005A1581">
        <w:rPr>
          <w:color w:val="000000" w:themeColor="text1"/>
        </w:rPr>
        <w:t>positive</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should</w:t>
      </w:r>
      <w:r w:rsidR="008F7AA7" w:rsidRPr="005A1581">
        <w:rPr>
          <w:color w:val="000000" w:themeColor="text1"/>
        </w:rPr>
        <w:t xml:space="preserve"> </w:t>
      </w:r>
      <w:r w:rsidRPr="005A1581">
        <w:rPr>
          <w:color w:val="000000" w:themeColor="text1"/>
        </w:rPr>
        <w:t>involve</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elite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undergo</w:t>
      </w:r>
      <w:r w:rsidR="008F7AA7" w:rsidRPr="005A1581">
        <w:rPr>
          <w:color w:val="000000" w:themeColor="text1"/>
        </w:rPr>
        <w:t xml:space="preserve"> </w:t>
      </w:r>
      <w:r w:rsidRPr="005A1581">
        <w:rPr>
          <w:color w:val="000000" w:themeColor="text1"/>
        </w:rPr>
        <w:t>further</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receive</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attention</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public.</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means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they</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have</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experience</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Pr="005A1581">
        <w:rPr>
          <w:color w:val="000000" w:themeColor="text1"/>
        </w:rPr>
        <w:t>tests.</w:t>
      </w:r>
      <w:r w:rsidR="008F7AA7" w:rsidRPr="005A1581">
        <w:rPr>
          <w:color w:val="000000" w:themeColor="text1"/>
        </w:rPr>
        <w:t xml:space="preserve"> </w:t>
      </w:r>
      <w:r w:rsidR="00F778B8" w:rsidRPr="005A1581">
        <w:rPr>
          <w:color w:val="000000" w:themeColor="text1"/>
        </w:rPr>
        <w:t>It should also</w:t>
      </w:r>
      <w:r w:rsidR="008F7AA7" w:rsidRPr="005A1581">
        <w:rPr>
          <w:color w:val="000000" w:themeColor="text1"/>
        </w:rPr>
        <w:t xml:space="preserve"> </w:t>
      </w:r>
      <w:r w:rsidRPr="005A1581">
        <w:rPr>
          <w:color w:val="000000" w:themeColor="text1"/>
        </w:rPr>
        <w:t>consider</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unique</w:t>
      </w:r>
      <w:r w:rsidR="008F7AA7" w:rsidRPr="005A1581">
        <w:rPr>
          <w:color w:val="000000" w:themeColor="text1"/>
        </w:rPr>
        <w:t xml:space="preserve"> </w:t>
      </w:r>
      <w:r w:rsidRPr="005A1581">
        <w:rPr>
          <w:color w:val="000000" w:themeColor="text1"/>
        </w:rPr>
        <w:t>political</w:t>
      </w:r>
      <w:r w:rsidR="008F7AA7" w:rsidRPr="005A1581">
        <w:rPr>
          <w:color w:val="000000" w:themeColor="text1"/>
        </w:rPr>
        <w:t xml:space="preserve"> </w:t>
      </w:r>
      <w:r w:rsidRPr="005A1581">
        <w:rPr>
          <w:color w:val="000000" w:themeColor="text1"/>
        </w:rPr>
        <w:t>context</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interview</w:t>
      </w:r>
      <w:r w:rsidR="008F7AA7" w:rsidRPr="005A1581">
        <w:rPr>
          <w:color w:val="000000" w:themeColor="text1"/>
        </w:rPr>
        <w:t xml:space="preserve"> </w:t>
      </w:r>
      <w:r w:rsidRPr="005A1581">
        <w:rPr>
          <w:color w:val="000000" w:themeColor="text1"/>
        </w:rPr>
        <w:t>retired</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or</w:t>
      </w:r>
      <w:r w:rsidR="008F7AA7" w:rsidRPr="005A1581">
        <w:rPr>
          <w:color w:val="000000" w:themeColor="text1"/>
        </w:rPr>
        <w:t xml:space="preserve"> </w:t>
      </w:r>
      <w:r w:rsidRPr="005A1581">
        <w:rPr>
          <w:color w:val="000000" w:themeColor="text1"/>
        </w:rPr>
        <w:t>coaches.</w:t>
      </w:r>
      <w:r w:rsidR="008F7AA7" w:rsidRPr="005A1581">
        <w:rPr>
          <w:color w:val="000000" w:themeColor="text1"/>
        </w:rPr>
        <w:t xml:space="preserve"> </w:t>
      </w:r>
      <w:r w:rsidRPr="005A1581">
        <w:rPr>
          <w:color w:val="000000" w:themeColor="text1"/>
        </w:rPr>
        <w:t>Former</w:t>
      </w:r>
      <w:r w:rsidR="008F7AA7" w:rsidRPr="005A1581">
        <w:rPr>
          <w:color w:val="000000" w:themeColor="text1"/>
        </w:rPr>
        <w:t xml:space="preserve"> </w:t>
      </w:r>
      <w:r w:rsidRPr="005A1581">
        <w:rPr>
          <w:color w:val="000000" w:themeColor="text1"/>
        </w:rPr>
        <w:t>professionals</w:t>
      </w:r>
      <w:r w:rsidR="008F7AA7" w:rsidRPr="005A1581">
        <w:rPr>
          <w:color w:val="000000" w:themeColor="text1"/>
        </w:rPr>
        <w:t xml:space="preserve"> </w:t>
      </w:r>
      <w:r w:rsidRPr="005A1581">
        <w:rPr>
          <w:color w:val="000000" w:themeColor="text1"/>
        </w:rPr>
        <w:t>outside</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sports</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likely</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critici</w:t>
      </w:r>
      <w:r w:rsidR="00F778B8" w:rsidRPr="005A1581">
        <w:rPr>
          <w:color w:val="000000" w:themeColor="text1"/>
        </w:rPr>
        <w:t>s</w:t>
      </w:r>
      <w:r w:rsidRPr="005A1581">
        <w:rPr>
          <w:color w:val="000000" w:themeColor="text1"/>
        </w:rPr>
        <w:t>e</w:t>
      </w:r>
      <w:r w:rsidR="008F7AA7" w:rsidRPr="005A1581">
        <w:rPr>
          <w:color w:val="000000" w:themeColor="text1"/>
        </w:rPr>
        <w:t xml:space="preserve"> </w:t>
      </w:r>
      <w:r w:rsidRPr="005A1581">
        <w:rPr>
          <w:color w:val="000000" w:themeColor="text1"/>
        </w:rPr>
        <w:t>unjust</w:t>
      </w:r>
      <w:r w:rsidR="008F7AA7" w:rsidRPr="005A1581">
        <w:rPr>
          <w:color w:val="000000" w:themeColor="text1"/>
        </w:rPr>
        <w:t xml:space="preserve"> </w:t>
      </w:r>
      <w:r w:rsidRPr="005A1581">
        <w:rPr>
          <w:color w:val="000000" w:themeColor="text1"/>
        </w:rPr>
        <w:t>policies</w:t>
      </w:r>
      <w:r w:rsidR="00BB3525" w:rsidRPr="005A1581">
        <w:rPr>
          <w:color w:val="000000" w:themeColor="text1"/>
        </w:rPr>
        <w:t xml:space="preserve"> and talk more about doping</w:t>
      </w:r>
      <w:r w:rsidRPr="005A1581">
        <w:rPr>
          <w:color w:val="000000" w:themeColor="text1"/>
        </w:rPr>
        <w:t>.</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example</w:t>
      </w:r>
      <w:r w:rsidR="00B538AF" w:rsidRPr="005A1581">
        <w:rPr>
          <w:color w:val="000000" w:themeColor="text1"/>
        </w:rPr>
        <w:t>,</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was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recent</w:t>
      </w:r>
      <w:r w:rsidR="008F7AA7" w:rsidRPr="005A1581">
        <w:rPr>
          <w:color w:val="000000" w:themeColor="text1"/>
        </w:rPr>
        <w:t xml:space="preserve"> </w:t>
      </w:r>
      <w:r w:rsidRPr="005A1581">
        <w:rPr>
          <w:color w:val="000000" w:themeColor="text1"/>
        </w:rPr>
        <w:t>news</w:t>
      </w:r>
      <w:r w:rsidR="008F7AA7" w:rsidRPr="005A1581">
        <w:rPr>
          <w:color w:val="000000" w:themeColor="text1"/>
        </w:rPr>
        <w:t xml:space="preserve"> </w:t>
      </w:r>
      <w:r w:rsidRPr="005A1581">
        <w:rPr>
          <w:color w:val="000000" w:themeColor="text1"/>
        </w:rPr>
        <w:t>item</w:t>
      </w:r>
      <w:r w:rsidR="008F7AA7" w:rsidRPr="005A1581">
        <w:rPr>
          <w:color w:val="000000" w:themeColor="text1"/>
        </w:rPr>
        <w:t xml:space="preserve"> </w:t>
      </w:r>
      <w:r w:rsidRPr="005A1581">
        <w:rPr>
          <w:color w:val="000000" w:themeColor="text1"/>
        </w:rPr>
        <w:t>about</w:t>
      </w:r>
      <w:r w:rsidR="008F7AA7" w:rsidRPr="005A1581">
        <w:rPr>
          <w:color w:val="000000" w:themeColor="text1"/>
        </w:rPr>
        <w:t xml:space="preserve"> </w:t>
      </w:r>
      <w:r w:rsidR="00F778B8" w:rsidRPr="005A1581">
        <w:rPr>
          <w:color w:val="000000" w:themeColor="text1"/>
        </w:rPr>
        <w:t>a</w:t>
      </w:r>
      <w:r w:rsidR="008F7AA7" w:rsidRPr="005A1581">
        <w:rPr>
          <w:color w:val="000000" w:themeColor="text1"/>
        </w:rPr>
        <w:t xml:space="preserve"> </w:t>
      </w:r>
      <w:r w:rsidRPr="005A1581">
        <w:rPr>
          <w:color w:val="000000" w:themeColor="text1"/>
        </w:rPr>
        <w:t>former</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Olympic</w:t>
      </w:r>
      <w:r w:rsidR="008F7AA7" w:rsidRPr="005A1581">
        <w:rPr>
          <w:color w:val="000000" w:themeColor="text1"/>
        </w:rPr>
        <w:t xml:space="preserve"> </w:t>
      </w:r>
      <w:r w:rsidRPr="005A1581">
        <w:rPr>
          <w:color w:val="000000" w:themeColor="text1"/>
        </w:rPr>
        <w:t>doctor</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became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00F778B8" w:rsidRPr="005A1581">
        <w:rPr>
          <w:color w:val="000000" w:themeColor="text1"/>
        </w:rPr>
        <w:t>whistle-blower</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seeking</w:t>
      </w:r>
      <w:r w:rsidR="008F7AA7" w:rsidRPr="005A1581">
        <w:rPr>
          <w:color w:val="000000" w:themeColor="text1"/>
        </w:rPr>
        <w:t xml:space="preserve"> </w:t>
      </w:r>
      <w:r w:rsidRPr="005A1581">
        <w:rPr>
          <w:color w:val="000000" w:themeColor="text1"/>
        </w:rPr>
        <w:t>political</w:t>
      </w:r>
      <w:r w:rsidR="008F7AA7" w:rsidRPr="005A1581">
        <w:rPr>
          <w:color w:val="000000" w:themeColor="text1"/>
        </w:rPr>
        <w:t xml:space="preserve"> </w:t>
      </w:r>
      <w:r w:rsidRPr="005A1581">
        <w:rPr>
          <w:color w:val="000000" w:themeColor="text1"/>
        </w:rPr>
        <w:t>asylum</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Germany.</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doctor</w:t>
      </w:r>
      <w:r w:rsidR="008F7AA7" w:rsidRPr="005A1581">
        <w:rPr>
          <w:color w:val="000000" w:themeColor="text1"/>
        </w:rPr>
        <w:t xml:space="preserve"> </w:t>
      </w:r>
      <w:r w:rsidRPr="005A1581">
        <w:rPr>
          <w:color w:val="000000" w:themeColor="text1"/>
        </w:rPr>
        <w:t>claims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than</w:t>
      </w:r>
      <w:r w:rsidR="008F7AA7" w:rsidRPr="005A1581">
        <w:rPr>
          <w:color w:val="000000" w:themeColor="text1"/>
        </w:rPr>
        <w:t xml:space="preserve"> </w:t>
      </w:r>
      <w:r w:rsidRPr="005A1581">
        <w:rPr>
          <w:color w:val="000000" w:themeColor="text1"/>
        </w:rPr>
        <w:t>10</w:t>
      </w:r>
      <w:r w:rsidR="00B538AF" w:rsidRPr="005A1581">
        <w:rPr>
          <w:color w:val="000000" w:themeColor="text1"/>
        </w:rPr>
        <w:t>,</w:t>
      </w:r>
      <w:r w:rsidRPr="005A1581">
        <w:rPr>
          <w:color w:val="000000" w:themeColor="text1"/>
        </w:rPr>
        <w:t>000</w:t>
      </w:r>
      <w:r w:rsidR="008F7AA7" w:rsidRPr="005A1581">
        <w:rPr>
          <w:color w:val="000000" w:themeColor="text1"/>
        </w:rPr>
        <w:t xml:space="preserve"> </w:t>
      </w:r>
      <w:r w:rsidRPr="005A1581">
        <w:rPr>
          <w:color w:val="000000" w:themeColor="text1"/>
        </w:rPr>
        <w:t>Chinese</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were</w:t>
      </w:r>
      <w:r w:rsidR="008F7AA7" w:rsidRPr="005A1581">
        <w:rPr>
          <w:color w:val="000000" w:themeColor="text1"/>
        </w:rPr>
        <w:t xml:space="preserve"> </w:t>
      </w:r>
      <w:r w:rsidRPr="005A1581">
        <w:rPr>
          <w:color w:val="000000" w:themeColor="text1"/>
        </w:rPr>
        <w:t>involved</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systematic</w:t>
      </w:r>
      <w:r w:rsidR="008F7AA7" w:rsidRPr="005A1581">
        <w:rPr>
          <w:color w:val="000000" w:themeColor="text1"/>
        </w:rPr>
        <w:t xml:space="preserve"> </w:t>
      </w:r>
      <w:r w:rsidRPr="005A1581">
        <w:rPr>
          <w:color w:val="000000" w:themeColor="text1"/>
        </w:rPr>
        <w:t>doping</w:t>
      </w:r>
      <w:r w:rsidR="008F7AA7" w:rsidRPr="005A1581">
        <w:rPr>
          <w:color w:val="000000" w:themeColor="text1"/>
        </w:rPr>
        <w:t xml:space="preserve"> </w:t>
      </w:r>
      <w:r w:rsidR="00431062" w:rsidRPr="005A1581">
        <w:rPr>
          <w:color w:val="000000" w:themeColor="text1"/>
        </w:rPr>
        <w:t>programme</w:t>
      </w:r>
      <w:r w:rsidR="008F7AA7" w:rsidRPr="005A1581">
        <w:rPr>
          <w:color w:val="000000" w:themeColor="text1"/>
        </w:rPr>
        <w:t xml:space="preserve"> </w:t>
      </w:r>
      <w:r w:rsidRPr="005A1581">
        <w:rPr>
          <w:color w:val="000000" w:themeColor="text1"/>
        </w:rPr>
        <w:t>across</w:t>
      </w:r>
      <w:r w:rsidR="008F7AA7" w:rsidRPr="005A1581">
        <w:rPr>
          <w:color w:val="000000" w:themeColor="text1"/>
        </w:rPr>
        <w:t xml:space="preserve"> </w:t>
      </w:r>
      <w:r w:rsidRPr="005A1581">
        <w:rPr>
          <w:color w:val="000000" w:themeColor="text1"/>
        </w:rPr>
        <w:t>all</w:t>
      </w:r>
      <w:r w:rsidR="008F7AA7" w:rsidRPr="005A1581">
        <w:rPr>
          <w:color w:val="000000" w:themeColor="text1"/>
        </w:rPr>
        <w:t xml:space="preserve"> </w:t>
      </w:r>
      <w:r w:rsidRPr="005A1581">
        <w:rPr>
          <w:color w:val="000000" w:themeColor="text1"/>
        </w:rPr>
        <w:t>types</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sports</w:t>
      </w:r>
      <w:r w:rsidR="00F778B8" w:rsidRPr="005A1581">
        <w:rPr>
          <w:color w:val="000000" w:themeColor="text1"/>
        </w:rPr>
        <w:t xml:space="preserve">, and that </w:t>
      </w:r>
      <w:r w:rsidRPr="005A1581">
        <w:rPr>
          <w:color w:val="000000" w:themeColor="text1"/>
        </w:rPr>
        <w:t>every</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China</w:t>
      </w:r>
      <w:r w:rsidR="00E278AD" w:rsidRPr="005A1581">
        <w:rPr>
          <w:color w:val="000000" w:themeColor="text1"/>
        </w:rPr>
        <w:t>’</w:t>
      </w:r>
      <w:r w:rsidRPr="005A1581">
        <w:rPr>
          <w:color w:val="000000" w:themeColor="text1"/>
        </w:rPr>
        <w:t>s</w:t>
      </w:r>
      <w:r w:rsidR="008F7AA7" w:rsidRPr="005A1581">
        <w:rPr>
          <w:color w:val="000000" w:themeColor="text1"/>
        </w:rPr>
        <w:t xml:space="preserve"> </w:t>
      </w:r>
      <w:r w:rsidRPr="005A1581">
        <w:rPr>
          <w:color w:val="000000" w:themeColor="text1"/>
        </w:rPr>
        <w:t>medals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major</w:t>
      </w:r>
      <w:r w:rsidR="008F7AA7" w:rsidRPr="005A1581">
        <w:rPr>
          <w:color w:val="000000" w:themeColor="text1"/>
        </w:rPr>
        <w:t xml:space="preserve"> </w:t>
      </w:r>
      <w:r w:rsidRPr="005A1581">
        <w:rPr>
          <w:color w:val="000000" w:themeColor="text1"/>
        </w:rPr>
        <w:t>tournaments</w:t>
      </w:r>
      <w:r w:rsidR="008F7AA7" w:rsidRPr="005A1581">
        <w:rPr>
          <w:color w:val="000000" w:themeColor="text1"/>
        </w:rPr>
        <w:t xml:space="preserve"> </w:t>
      </w:r>
      <w:r w:rsidRPr="005A1581">
        <w:rPr>
          <w:color w:val="000000" w:themeColor="text1"/>
        </w:rPr>
        <w:t>in</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1980s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1990s</w:t>
      </w:r>
      <w:r w:rsidR="008F7AA7" w:rsidRPr="005A1581">
        <w:rPr>
          <w:color w:val="000000" w:themeColor="text1"/>
        </w:rPr>
        <w:t xml:space="preserve"> </w:t>
      </w:r>
      <w:r w:rsidRPr="005A1581">
        <w:rPr>
          <w:color w:val="000000" w:themeColor="text1"/>
        </w:rPr>
        <w:t>came</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athletes</w:t>
      </w:r>
      <w:r w:rsidR="008F7AA7" w:rsidRPr="005A1581">
        <w:rPr>
          <w:color w:val="000000" w:themeColor="text1"/>
        </w:rPr>
        <w:t xml:space="preserve"> </w:t>
      </w:r>
      <w:r w:rsidRPr="005A1581">
        <w:rPr>
          <w:color w:val="000000" w:themeColor="text1"/>
        </w:rPr>
        <w:t>who</w:t>
      </w:r>
      <w:r w:rsidR="008F7AA7" w:rsidRPr="005A1581">
        <w:rPr>
          <w:color w:val="000000" w:themeColor="text1"/>
        </w:rPr>
        <w:t xml:space="preserve"> </w:t>
      </w:r>
      <w:r w:rsidRPr="005A1581">
        <w:rPr>
          <w:color w:val="000000" w:themeColor="text1"/>
        </w:rPr>
        <w:t>used</w:t>
      </w:r>
      <w:r w:rsidR="008F7AA7" w:rsidRPr="005A1581">
        <w:rPr>
          <w:color w:val="000000" w:themeColor="text1"/>
        </w:rPr>
        <w:t xml:space="preserve"> </w:t>
      </w:r>
      <w:r w:rsidRPr="005A1581">
        <w:rPr>
          <w:color w:val="000000" w:themeColor="text1"/>
        </w:rPr>
        <w:t>performance-enhancing</w:t>
      </w:r>
      <w:r w:rsidR="008F7AA7" w:rsidRPr="005A1581">
        <w:rPr>
          <w:color w:val="000000" w:themeColor="text1"/>
        </w:rPr>
        <w:t xml:space="preserve"> </w:t>
      </w:r>
      <w:r w:rsidRPr="005A1581">
        <w:rPr>
          <w:color w:val="000000" w:themeColor="text1"/>
        </w:rPr>
        <w:t>drugs</w:t>
      </w:r>
      <w:r w:rsidR="008F7AA7" w:rsidRPr="005A1581">
        <w:rPr>
          <w:color w:val="000000" w:themeColor="text1"/>
        </w:rPr>
        <w:t xml:space="preserve"> </w:t>
      </w:r>
      <w:r w:rsidRPr="005A1581">
        <w:rPr>
          <w:color w:val="000000" w:themeColor="text1"/>
        </w:rPr>
        <w:t>(</w:t>
      </w:r>
      <w:r w:rsidRPr="005A1581">
        <w:rPr>
          <w:i/>
          <w:color w:val="000000" w:themeColor="text1"/>
        </w:rPr>
        <w:t>South</w:t>
      </w:r>
      <w:r w:rsidR="008F7AA7" w:rsidRPr="005A1581">
        <w:rPr>
          <w:i/>
          <w:color w:val="000000" w:themeColor="text1"/>
        </w:rPr>
        <w:t xml:space="preserve"> </w:t>
      </w:r>
      <w:r w:rsidRPr="005A1581">
        <w:rPr>
          <w:i/>
          <w:color w:val="000000" w:themeColor="text1"/>
        </w:rPr>
        <w:t>China</w:t>
      </w:r>
      <w:r w:rsidR="008F7AA7" w:rsidRPr="005A1581">
        <w:rPr>
          <w:i/>
          <w:color w:val="000000" w:themeColor="text1"/>
        </w:rPr>
        <w:t xml:space="preserve"> </w:t>
      </w:r>
      <w:r w:rsidRPr="005A1581">
        <w:rPr>
          <w:i/>
          <w:color w:val="000000" w:themeColor="text1"/>
        </w:rPr>
        <w:t>Morning</w:t>
      </w:r>
      <w:r w:rsidR="008F7AA7" w:rsidRPr="005A1581">
        <w:rPr>
          <w:i/>
          <w:color w:val="000000" w:themeColor="text1"/>
        </w:rPr>
        <w:t xml:space="preserve"> </w:t>
      </w:r>
      <w:r w:rsidRPr="005A1581">
        <w:rPr>
          <w:i/>
          <w:color w:val="000000" w:themeColor="text1"/>
        </w:rPr>
        <w:t>Post</w:t>
      </w:r>
      <w:r w:rsidR="00B538AF" w:rsidRPr="005A1581">
        <w:rPr>
          <w:color w:val="000000" w:themeColor="text1"/>
        </w:rPr>
        <w:t>,</w:t>
      </w:r>
      <w:r w:rsidR="008F7AA7" w:rsidRPr="005A1581">
        <w:rPr>
          <w:color w:val="000000" w:themeColor="text1"/>
        </w:rPr>
        <w:t xml:space="preserve"> </w:t>
      </w:r>
      <w:r w:rsidRPr="005A1581">
        <w:rPr>
          <w:color w:val="000000" w:themeColor="text1"/>
        </w:rPr>
        <w:t>2017).</w:t>
      </w:r>
      <w:r w:rsidR="008F7AA7" w:rsidRPr="005A1581">
        <w:rPr>
          <w:color w:val="000000" w:themeColor="text1"/>
        </w:rPr>
        <w:t xml:space="preserve"> </w:t>
      </w:r>
      <w:r w:rsidRPr="005A1581">
        <w:rPr>
          <w:color w:val="000000" w:themeColor="text1"/>
        </w:rPr>
        <w:t>If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possibility</w:t>
      </w:r>
      <w:r w:rsidR="008F7AA7" w:rsidRPr="005A1581">
        <w:rPr>
          <w:color w:val="000000" w:themeColor="text1"/>
        </w:rPr>
        <w:t xml:space="preserve"> </w:t>
      </w:r>
      <w:r w:rsidRPr="005A1581">
        <w:rPr>
          <w:color w:val="000000" w:themeColor="text1"/>
        </w:rPr>
        <w:t>arises</w:t>
      </w:r>
      <w:r w:rsidR="008F7AA7" w:rsidRPr="005A1581">
        <w:rPr>
          <w:color w:val="000000" w:themeColor="text1"/>
        </w:rPr>
        <w:t xml:space="preserve"> </w:t>
      </w:r>
      <w:r w:rsidRPr="005A1581">
        <w:rPr>
          <w:color w:val="000000" w:themeColor="text1"/>
        </w:rPr>
        <w:t>for</w:t>
      </w:r>
      <w:r w:rsidR="008F7AA7" w:rsidRPr="005A1581">
        <w:rPr>
          <w:color w:val="000000" w:themeColor="text1"/>
        </w:rPr>
        <w:t xml:space="preserve"> </w:t>
      </w:r>
      <w:r w:rsidRPr="005A1581">
        <w:rPr>
          <w:color w:val="000000" w:themeColor="text1"/>
        </w:rPr>
        <w:t>future</w:t>
      </w:r>
      <w:r w:rsidR="008F7AA7" w:rsidRPr="005A1581">
        <w:rPr>
          <w:color w:val="000000" w:themeColor="text1"/>
        </w:rPr>
        <w:t xml:space="preserve"> </w:t>
      </w:r>
      <w:r w:rsidRPr="005A1581">
        <w:rPr>
          <w:color w:val="000000" w:themeColor="text1"/>
        </w:rPr>
        <w:t>research</w:t>
      </w:r>
      <w:r w:rsidR="008F7AA7" w:rsidRPr="005A1581">
        <w:rPr>
          <w:color w:val="000000" w:themeColor="text1"/>
        </w:rPr>
        <w:t xml:space="preserve"> </w:t>
      </w:r>
      <w:r w:rsidRPr="005A1581">
        <w:rPr>
          <w:color w:val="000000" w:themeColor="text1"/>
        </w:rPr>
        <w:t>involving</w:t>
      </w:r>
      <w:r w:rsidR="008F7AA7" w:rsidRPr="005A1581">
        <w:rPr>
          <w:color w:val="000000" w:themeColor="text1"/>
        </w:rPr>
        <w:t xml:space="preserve"> </w:t>
      </w:r>
      <w:r w:rsidRPr="005A1581">
        <w:rPr>
          <w:color w:val="000000" w:themeColor="text1"/>
        </w:rPr>
        <w:t>interviews</w:t>
      </w:r>
      <w:r w:rsidR="008F7AA7" w:rsidRPr="005A1581">
        <w:rPr>
          <w:color w:val="000000" w:themeColor="text1"/>
        </w:rPr>
        <w:t xml:space="preserve"> </w:t>
      </w:r>
      <w:r w:rsidRPr="005A1581">
        <w:rPr>
          <w:color w:val="000000" w:themeColor="text1"/>
        </w:rPr>
        <w:t>with</w:t>
      </w:r>
      <w:r w:rsidR="008F7AA7" w:rsidRPr="005A1581">
        <w:rPr>
          <w:color w:val="000000" w:themeColor="text1"/>
        </w:rPr>
        <w:t xml:space="preserve"> </w:t>
      </w:r>
      <w:r w:rsidRPr="005A1581">
        <w:rPr>
          <w:color w:val="000000" w:themeColor="text1"/>
        </w:rPr>
        <w:t>such</w:t>
      </w:r>
      <w:r w:rsidR="008F7AA7" w:rsidRPr="005A1581">
        <w:rPr>
          <w:color w:val="000000" w:themeColor="text1"/>
        </w:rPr>
        <w:t xml:space="preserve"> </w:t>
      </w:r>
      <w:r w:rsidRPr="005A1581">
        <w:rPr>
          <w:color w:val="000000" w:themeColor="text1"/>
        </w:rPr>
        <w:t>people</w:t>
      </w:r>
      <w:r w:rsidR="00B538AF" w:rsidRPr="005A1581">
        <w:rPr>
          <w:color w:val="000000" w:themeColor="text1"/>
        </w:rPr>
        <w: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researcher</w:t>
      </w:r>
      <w:r w:rsidR="008F7AA7" w:rsidRPr="005A1581">
        <w:rPr>
          <w:color w:val="000000" w:themeColor="text1"/>
        </w:rPr>
        <w:t xml:space="preserve"> </w:t>
      </w:r>
      <w:r w:rsidRPr="005A1581">
        <w:rPr>
          <w:color w:val="000000" w:themeColor="text1"/>
        </w:rPr>
        <w:t>may</w:t>
      </w:r>
      <w:r w:rsidR="008F7AA7" w:rsidRPr="005A1581">
        <w:rPr>
          <w:color w:val="000000" w:themeColor="text1"/>
        </w:rPr>
        <w:t xml:space="preserve"> </w:t>
      </w:r>
      <w:r w:rsidRPr="005A1581">
        <w:rPr>
          <w:color w:val="000000" w:themeColor="text1"/>
        </w:rPr>
        <w:t>get</w:t>
      </w:r>
      <w:r w:rsidR="008F7AA7" w:rsidRPr="005A1581">
        <w:rPr>
          <w:color w:val="000000" w:themeColor="text1"/>
        </w:rPr>
        <w:t xml:space="preserve"> </w:t>
      </w:r>
      <w:r w:rsidRPr="005A1581">
        <w:rPr>
          <w:color w:val="000000" w:themeColor="text1"/>
        </w:rPr>
        <w:t>more</w:t>
      </w:r>
      <w:r w:rsidR="008F7AA7" w:rsidRPr="005A1581">
        <w:rPr>
          <w:color w:val="000000" w:themeColor="text1"/>
        </w:rPr>
        <w:t xml:space="preserve"> </w:t>
      </w:r>
      <w:r w:rsidRPr="005A1581">
        <w:rPr>
          <w:color w:val="000000" w:themeColor="text1"/>
        </w:rPr>
        <w:t>valuable</w:t>
      </w:r>
      <w:r w:rsidR="008F7AA7" w:rsidRPr="005A1581">
        <w:rPr>
          <w:color w:val="000000" w:themeColor="text1"/>
        </w:rPr>
        <w:t xml:space="preserve"> </w:t>
      </w:r>
      <w:r w:rsidRPr="005A1581">
        <w:rPr>
          <w:color w:val="000000" w:themeColor="text1"/>
        </w:rPr>
        <w:t>information</w:t>
      </w:r>
      <w:r w:rsidR="00B538AF" w:rsidRPr="005A1581">
        <w:rPr>
          <w:color w:val="000000" w:themeColor="text1"/>
        </w:rPr>
        <w:t>,</w:t>
      </w:r>
      <w:r w:rsidR="008F7AA7" w:rsidRPr="005A1581">
        <w:rPr>
          <w:color w:val="000000" w:themeColor="text1"/>
        </w:rPr>
        <w:t xml:space="preserve"> </w:t>
      </w:r>
      <w:r w:rsidRPr="005A1581">
        <w:rPr>
          <w:color w:val="000000" w:themeColor="text1"/>
        </w:rPr>
        <w:t>given</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those</w:t>
      </w:r>
      <w:r w:rsidR="008F7AA7" w:rsidRPr="005A1581">
        <w:rPr>
          <w:color w:val="000000" w:themeColor="text1"/>
        </w:rPr>
        <w:t xml:space="preserve"> </w:t>
      </w:r>
      <w:r w:rsidRPr="005A1581">
        <w:rPr>
          <w:color w:val="000000" w:themeColor="text1"/>
        </w:rPr>
        <w:t>people</w:t>
      </w:r>
      <w:r w:rsidR="008F7AA7" w:rsidRPr="005A1581">
        <w:rPr>
          <w:color w:val="000000" w:themeColor="text1"/>
        </w:rPr>
        <w:t xml:space="preserve"> </w:t>
      </w:r>
      <w:r w:rsidRPr="005A1581">
        <w:rPr>
          <w:color w:val="000000" w:themeColor="text1"/>
        </w:rPr>
        <w:t>were</w:t>
      </w:r>
      <w:r w:rsidR="008F7AA7" w:rsidRPr="005A1581">
        <w:rPr>
          <w:color w:val="000000" w:themeColor="text1"/>
        </w:rPr>
        <w:t xml:space="preserve"> </w:t>
      </w:r>
      <w:r w:rsidRPr="005A1581">
        <w:rPr>
          <w:color w:val="000000" w:themeColor="text1"/>
        </w:rPr>
        <w:t>part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system</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understood</w:t>
      </w:r>
      <w:r w:rsidR="008F7AA7" w:rsidRPr="005A1581">
        <w:rPr>
          <w:color w:val="000000" w:themeColor="text1"/>
        </w:rPr>
        <w:t xml:space="preserve"> </w:t>
      </w:r>
      <w:r w:rsidRPr="005A1581">
        <w:rPr>
          <w:color w:val="000000" w:themeColor="text1"/>
        </w:rPr>
        <w:t>it</w:t>
      </w:r>
      <w:r w:rsidR="008F7AA7" w:rsidRPr="005A1581">
        <w:rPr>
          <w:color w:val="000000" w:themeColor="text1"/>
        </w:rPr>
        <w:t xml:space="preserve"> </w:t>
      </w:r>
      <w:r w:rsidRPr="005A1581">
        <w:rPr>
          <w:color w:val="000000" w:themeColor="text1"/>
        </w:rPr>
        <w:t>and</w:t>
      </w:r>
      <w:r w:rsidR="00B538AF" w:rsidRPr="005A1581">
        <w:rPr>
          <w:color w:val="000000" w:themeColor="text1"/>
        </w:rPr>
        <w:t>,</w:t>
      </w:r>
      <w:r w:rsidR="008F7AA7" w:rsidRPr="005A1581">
        <w:rPr>
          <w:color w:val="000000" w:themeColor="text1"/>
        </w:rPr>
        <w:t xml:space="preserve"> </w:t>
      </w:r>
      <w:r w:rsidRPr="005A1581">
        <w:rPr>
          <w:color w:val="000000" w:themeColor="text1"/>
        </w:rPr>
        <w:t>most</w:t>
      </w:r>
      <w:r w:rsidR="008F7AA7" w:rsidRPr="005A1581">
        <w:rPr>
          <w:color w:val="000000" w:themeColor="text1"/>
        </w:rPr>
        <w:t xml:space="preserve"> </w:t>
      </w:r>
      <w:r w:rsidRPr="005A1581">
        <w:rPr>
          <w:color w:val="000000" w:themeColor="text1"/>
        </w:rPr>
        <w:t>importantly</w:t>
      </w:r>
      <w:r w:rsidR="00B538AF" w:rsidRPr="005A1581">
        <w:rPr>
          <w:color w:val="000000" w:themeColor="text1"/>
        </w:rPr>
        <w:t>,</w:t>
      </w:r>
      <w:r w:rsidR="008F7AA7" w:rsidRPr="005A1581">
        <w:rPr>
          <w:color w:val="000000" w:themeColor="text1"/>
        </w:rPr>
        <w:t xml:space="preserve"> </w:t>
      </w:r>
      <w:r w:rsidRPr="005A1581">
        <w:rPr>
          <w:color w:val="000000" w:themeColor="text1"/>
        </w:rPr>
        <w:t>are</w:t>
      </w:r>
      <w:r w:rsidR="008F7AA7" w:rsidRPr="005A1581">
        <w:rPr>
          <w:color w:val="000000" w:themeColor="text1"/>
        </w:rPr>
        <w:t xml:space="preserve"> </w:t>
      </w:r>
      <w:r w:rsidRPr="005A1581">
        <w:rPr>
          <w:color w:val="000000" w:themeColor="text1"/>
        </w:rPr>
        <w:t>not</w:t>
      </w:r>
      <w:r w:rsidR="008F7AA7" w:rsidRPr="005A1581">
        <w:rPr>
          <w:color w:val="000000" w:themeColor="text1"/>
        </w:rPr>
        <w:t xml:space="preserve"> </w:t>
      </w:r>
      <w:r w:rsidRPr="005A1581">
        <w:rPr>
          <w:color w:val="000000" w:themeColor="text1"/>
        </w:rPr>
        <w:t>under</w:t>
      </w:r>
      <w:r w:rsidR="008F7AA7" w:rsidRPr="005A1581">
        <w:rPr>
          <w:color w:val="000000" w:themeColor="text1"/>
        </w:rPr>
        <w:t xml:space="preserve"> </w:t>
      </w:r>
      <w:r w:rsidRPr="005A1581">
        <w:rPr>
          <w:color w:val="000000" w:themeColor="text1"/>
        </w:rPr>
        <w:t>pressure</w:t>
      </w:r>
      <w:r w:rsidR="008F7AA7" w:rsidRPr="005A1581">
        <w:rPr>
          <w:color w:val="000000" w:themeColor="text1"/>
        </w:rPr>
        <w:t xml:space="preserve"> </w:t>
      </w:r>
      <w:r w:rsidRPr="005A1581">
        <w:rPr>
          <w:color w:val="000000" w:themeColor="text1"/>
        </w:rPr>
        <w:t>from</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government</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peers.</w:t>
      </w:r>
      <w:r w:rsidR="003D381B" w:rsidRPr="005A1581">
        <w:rPr>
          <w:color w:val="000000" w:themeColor="text1"/>
        </w:rPr>
        <w:t xml:space="preserve"> </w:t>
      </w:r>
      <w:r w:rsidR="003D381B" w:rsidRPr="005A1581">
        <w:rPr>
          <w:color w:val="000000" w:themeColor="text1"/>
          <w:lang w:val="en-US"/>
        </w:rPr>
        <w:t>Therefore, more sensitive topics can be discussed in interviews, and the researcher can collect more valid data.</w:t>
      </w:r>
    </w:p>
    <w:p w14:paraId="5F313ECC" w14:textId="77777777" w:rsidR="003D381B" w:rsidRPr="005A1581" w:rsidRDefault="003D381B" w:rsidP="00333E9A">
      <w:pPr>
        <w:spacing w:line="360" w:lineRule="auto"/>
        <w:rPr>
          <w:color w:val="000000" w:themeColor="text1"/>
          <w:lang w:val="en-US"/>
        </w:rPr>
      </w:pPr>
    </w:p>
    <w:p w14:paraId="7100523E" w14:textId="46B2AF69" w:rsidR="00C01DB0" w:rsidRPr="005A1581" w:rsidRDefault="00AA36DF" w:rsidP="00333E9A">
      <w:pPr>
        <w:pStyle w:val="Heading2"/>
        <w:spacing w:line="360" w:lineRule="auto"/>
        <w:rPr>
          <w:rFonts w:cs="Arial"/>
          <w:color w:val="000000" w:themeColor="text1"/>
        </w:rPr>
      </w:pPr>
      <w:bookmarkStart w:id="391" w:name="_Toc520835595"/>
      <w:bookmarkStart w:id="392" w:name="_Toc12790060"/>
      <w:r w:rsidRPr="005A1581">
        <w:rPr>
          <w:rFonts w:cs="Arial"/>
          <w:color w:val="000000" w:themeColor="text1"/>
        </w:rPr>
        <w:t>S</w:t>
      </w:r>
      <w:r w:rsidR="006F3F4A" w:rsidRPr="005A1581">
        <w:rPr>
          <w:rFonts w:cs="Arial"/>
          <w:color w:val="000000" w:themeColor="text1"/>
        </w:rPr>
        <w:t>ummary</w:t>
      </w:r>
      <w:bookmarkEnd w:id="391"/>
      <w:bookmarkEnd w:id="392"/>
    </w:p>
    <w:p w14:paraId="6C2AC01E" w14:textId="24C70FE3" w:rsidR="00BF6F0E" w:rsidRPr="005A1581" w:rsidRDefault="003F434D" w:rsidP="00333E9A">
      <w:pPr>
        <w:spacing w:line="360" w:lineRule="auto"/>
        <w:rPr>
          <w:color w:val="000000" w:themeColor="text1"/>
        </w:rPr>
      </w:pPr>
      <w:r w:rsidRPr="005A1581">
        <w:rPr>
          <w:color w:val="000000" w:themeColor="text1"/>
        </w:rPr>
        <w:t xml:space="preserve">This research provides a ‘softer’ approach to understanding code compliance in China, which is reflected in 41 interviewees’ experience of the use and implementation of the anti-doping policy. After the interpretation of these findings, the overall conclusion can be made that the Chinese government </w:t>
      </w:r>
      <w:r w:rsidR="003857B0" w:rsidRPr="005A1581">
        <w:rPr>
          <w:color w:val="000000" w:themeColor="text1"/>
        </w:rPr>
        <w:t xml:space="preserve">has </w:t>
      </w:r>
      <w:r w:rsidRPr="005A1581">
        <w:rPr>
          <w:color w:val="000000" w:themeColor="text1"/>
        </w:rPr>
        <w:t xml:space="preserve">demonstrated </w:t>
      </w:r>
      <w:r w:rsidR="003857B0" w:rsidRPr="005A1581">
        <w:rPr>
          <w:color w:val="000000" w:themeColor="text1"/>
        </w:rPr>
        <w:t>its</w:t>
      </w:r>
      <w:r w:rsidRPr="005A1581">
        <w:rPr>
          <w:color w:val="000000" w:themeColor="text1"/>
        </w:rPr>
        <w:t xml:space="preserve"> willingness to implement and comply with anti-doping policy, and because of the strong and central administrative power, the street-level </w:t>
      </w:r>
      <w:r w:rsidRPr="005A1581">
        <w:rPr>
          <w:color w:val="000000" w:themeColor="text1"/>
        </w:rPr>
        <w:lastRenderedPageBreak/>
        <w:t xml:space="preserve">officials </w:t>
      </w:r>
      <w:r w:rsidR="003857B0" w:rsidRPr="005A1581">
        <w:rPr>
          <w:color w:val="000000" w:themeColor="text1"/>
        </w:rPr>
        <w:t xml:space="preserve">have </w:t>
      </w:r>
      <w:r w:rsidRPr="005A1581">
        <w:rPr>
          <w:color w:val="000000" w:themeColor="text1"/>
        </w:rPr>
        <w:t>complied with the</w:t>
      </w:r>
      <w:r w:rsidR="003857B0" w:rsidRPr="005A1581">
        <w:rPr>
          <w:color w:val="000000" w:themeColor="text1"/>
        </w:rPr>
        <w:t>ir</w:t>
      </w:r>
      <w:r w:rsidRPr="005A1581">
        <w:rPr>
          <w:color w:val="000000" w:themeColor="text1"/>
        </w:rPr>
        <w:t xml:space="preserve"> work arrangement and followed the orders of their superiors, which </w:t>
      </w:r>
      <w:r w:rsidR="003857B0" w:rsidRPr="005A1581">
        <w:rPr>
          <w:color w:val="000000" w:themeColor="text1"/>
        </w:rPr>
        <w:t xml:space="preserve">has </w:t>
      </w:r>
      <w:r w:rsidRPr="005A1581">
        <w:rPr>
          <w:color w:val="000000" w:themeColor="text1"/>
        </w:rPr>
        <w:t xml:space="preserve">resulted in the current policy’s effective and smooth implementation in China. However, it is also clearly demonstrated that, </w:t>
      </w:r>
      <w:r w:rsidR="003857B0" w:rsidRPr="005A1581">
        <w:rPr>
          <w:color w:val="000000" w:themeColor="text1"/>
        </w:rPr>
        <w:t>as</w:t>
      </w:r>
      <w:r w:rsidRPr="005A1581">
        <w:rPr>
          <w:color w:val="000000" w:themeColor="text1"/>
        </w:rPr>
        <w:t xml:space="preserve"> in many other countries, the current anti-doping policy in China has a lot of room for improvement; even the WADC has flaws which it needs to improve. This study has only shown that the Chinese government has effectively implemented the current anti-doping policy and practices. According to the current standard of implementation from WADA, China has achieved a high degree of compliance with </w:t>
      </w:r>
      <w:r w:rsidR="003857B0" w:rsidRPr="005A1581">
        <w:rPr>
          <w:color w:val="000000" w:themeColor="text1"/>
        </w:rPr>
        <w:t xml:space="preserve">the </w:t>
      </w:r>
      <w:r w:rsidRPr="005A1581">
        <w:rPr>
          <w:color w:val="000000" w:themeColor="text1"/>
        </w:rPr>
        <w:t>WADC. However, effective implementation of the current anti-doping policy does not necessarily mean that China’s work on anti-doping is perfect.</w:t>
      </w:r>
    </w:p>
    <w:tbl>
      <w:tblPr>
        <w:tblW w:w="899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4497"/>
        <w:gridCol w:w="4498"/>
      </w:tblGrid>
      <w:tr w:rsidR="00DB3FAA" w:rsidRPr="005A1581" w14:paraId="55EA7FDA" w14:textId="77777777" w:rsidTr="0094127B">
        <w:tc>
          <w:tcPr>
            <w:tcW w:w="4497" w:type="dxa"/>
          </w:tcPr>
          <w:p w14:paraId="014FD768" w14:textId="0B2F9B17" w:rsidR="00AE7AF8" w:rsidRPr="005A1581" w:rsidRDefault="00AE7AF8" w:rsidP="000933FF">
            <w:pPr>
              <w:pStyle w:val="Table"/>
              <w:spacing w:line="276" w:lineRule="auto"/>
              <w:rPr>
                <w:color w:val="000000" w:themeColor="text1"/>
              </w:rPr>
            </w:pPr>
            <w:r w:rsidRPr="005A1581">
              <w:rPr>
                <w:color w:val="000000" w:themeColor="text1"/>
              </w:rPr>
              <w:t>Implementation</w:t>
            </w:r>
          </w:p>
        </w:tc>
        <w:tc>
          <w:tcPr>
            <w:tcW w:w="4498" w:type="dxa"/>
          </w:tcPr>
          <w:p w14:paraId="08D7B294" w14:textId="3C5D8159" w:rsidR="00AE7AF8" w:rsidRPr="005A1581" w:rsidRDefault="00AE7AF8" w:rsidP="000933FF">
            <w:pPr>
              <w:pStyle w:val="Table"/>
              <w:spacing w:line="276" w:lineRule="auto"/>
              <w:rPr>
                <w:color w:val="000000" w:themeColor="text1"/>
              </w:rPr>
            </w:pPr>
            <w:r w:rsidRPr="005A1581">
              <w:rPr>
                <w:color w:val="000000" w:themeColor="text1"/>
              </w:rPr>
              <w:t>Objective</w:t>
            </w:r>
            <w:r w:rsidR="008F7AA7" w:rsidRPr="005A1581">
              <w:rPr>
                <w:color w:val="000000" w:themeColor="text1"/>
              </w:rPr>
              <w:t xml:space="preserve"> </w:t>
            </w:r>
            <w:r w:rsidRPr="005A1581">
              <w:rPr>
                <w:color w:val="000000" w:themeColor="text1"/>
              </w:rPr>
              <w:t>(Internal)</w:t>
            </w:r>
          </w:p>
        </w:tc>
      </w:tr>
      <w:tr w:rsidR="00DB3FAA" w:rsidRPr="005A1581" w14:paraId="0B2CABB4" w14:textId="77777777" w:rsidTr="0094127B">
        <w:trPr>
          <w:trHeight w:val="62"/>
        </w:trPr>
        <w:tc>
          <w:tcPr>
            <w:tcW w:w="4497" w:type="dxa"/>
          </w:tcPr>
          <w:p w14:paraId="133BC72D" w14:textId="6A37F6F4" w:rsidR="00AE7AF8" w:rsidRPr="005A1581" w:rsidRDefault="00AE7AF8" w:rsidP="000933FF">
            <w:pPr>
              <w:pStyle w:val="Table"/>
              <w:spacing w:line="276" w:lineRule="auto"/>
              <w:rPr>
                <w:color w:val="000000" w:themeColor="text1"/>
              </w:rPr>
            </w:pPr>
            <w:r w:rsidRPr="005A1581">
              <w:rPr>
                <w:color w:val="000000" w:themeColor="text1"/>
              </w:rPr>
              <w:t>Compliance</w:t>
            </w:r>
          </w:p>
        </w:tc>
        <w:tc>
          <w:tcPr>
            <w:tcW w:w="4498" w:type="dxa"/>
          </w:tcPr>
          <w:p w14:paraId="0A160E3B" w14:textId="0009D90B" w:rsidR="00AE7AF8" w:rsidRPr="005A1581" w:rsidRDefault="00AE7AF8" w:rsidP="000933FF">
            <w:pPr>
              <w:pStyle w:val="Table"/>
              <w:spacing w:line="276" w:lineRule="auto"/>
              <w:rPr>
                <w:color w:val="000000" w:themeColor="text1"/>
              </w:rPr>
            </w:pPr>
            <w:r w:rsidRPr="005A1581">
              <w:rPr>
                <w:color w:val="000000" w:themeColor="text1"/>
              </w:rPr>
              <w:t>Objective</w:t>
            </w:r>
            <w:r w:rsidR="008F7AA7" w:rsidRPr="005A1581">
              <w:rPr>
                <w:color w:val="000000" w:themeColor="text1"/>
              </w:rPr>
              <w:t xml:space="preserve"> </w:t>
            </w:r>
            <w:r w:rsidRPr="005A1581">
              <w:rPr>
                <w:color w:val="000000" w:themeColor="text1"/>
              </w:rPr>
              <w:t>(Internal)</w:t>
            </w:r>
            <w:r w:rsidR="008F7AA7" w:rsidRPr="005A1581">
              <w:rPr>
                <w:color w:val="000000" w:themeColor="text1"/>
              </w:rPr>
              <w:t xml:space="preserve"> </w:t>
            </w:r>
            <w:r w:rsidRPr="005A1581">
              <w:rPr>
                <w:color w:val="000000" w:themeColor="text1"/>
              </w:rPr>
              <w:t>+Subjective</w:t>
            </w:r>
            <w:r w:rsidR="008F7AA7" w:rsidRPr="005A1581">
              <w:rPr>
                <w:color w:val="000000" w:themeColor="text1"/>
              </w:rPr>
              <w:t xml:space="preserve"> </w:t>
            </w:r>
            <w:r w:rsidRPr="005A1581">
              <w:rPr>
                <w:color w:val="000000" w:themeColor="text1"/>
              </w:rPr>
              <w:t>(External)</w:t>
            </w:r>
          </w:p>
        </w:tc>
      </w:tr>
    </w:tbl>
    <w:p w14:paraId="26743181" w14:textId="06802EC4" w:rsidR="009C6DFE" w:rsidRPr="005A1581" w:rsidRDefault="009C6DFE" w:rsidP="000933FF">
      <w:pPr>
        <w:pStyle w:val="Caption"/>
        <w:spacing w:line="360" w:lineRule="auto"/>
        <w:jc w:val="center"/>
        <w:rPr>
          <w:rFonts w:ascii="Arial" w:hAnsi="Arial" w:cs="Arial"/>
          <w:color w:val="000000" w:themeColor="text1"/>
        </w:rPr>
      </w:pPr>
      <w:bookmarkStart w:id="393" w:name="_Toc12790150"/>
      <w:r w:rsidRPr="005A1581">
        <w:rPr>
          <w:rFonts w:ascii="Arial" w:hAnsi="Arial" w:cs="Arial"/>
          <w:color w:val="000000" w:themeColor="text1"/>
        </w:rPr>
        <w:t>Table</w:t>
      </w:r>
      <w:r w:rsidR="008F7AA7" w:rsidRPr="005A1581">
        <w:rPr>
          <w:rFonts w:ascii="Arial" w:hAnsi="Arial" w:cs="Arial"/>
          <w:color w:val="000000" w:themeColor="text1"/>
        </w:rPr>
        <w:t xml:space="preserve"> </w:t>
      </w:r>
      <w:r w:rsidR="00E8660C" w:rsidRPr="005A1581">
        <w:rPr>
          <w:rFonts w:ascii="Arial" w:hAnsi="Arial" w:cs="Arial"/>
          <w:color w:val="000000" w:themeColor="text1"/>
        </w:rPr>
        <w:fldChar w:fldCharType="begin"/>
      </w:r>
      <w:r w:rsidR="00E8660C" w:rsidRPr="005A1581">
        <w:rPr>
          <w:rFonts w:ascii="Arial" w:hAnsi="Arial" w:cs="Arial"/>
          <w:color w:val="000000" w:themeColor="text1"/>
        </w:rPr>
        <w:instrText xml:space="preserve"> SEQ Table \* ARABIC </w:instrText>
      </w:r>
      <w:r w:rsidR="00E8660C" w:rsidRPr="005A1581">
        <w:rPr>
          <w:rFonts w:ascii="Arial" w:hAnsi="Arial" w:cs="Arial"/>
          <w:color w:val="000000" w:themeColor="text1"/>
        </w:rPr>
        <w:fldChar w:fldCharType="separate"/>
      </w:r>
      <w:r w:rsidR="00E8660C" w:rsidRPr="005A1581">
        <w:rPr>
          <w:rFonts w:ascii="Arial" w:hAnsi="Arial" w:cs="Arial"/>
          <w:noProof/>
          <w:color w:val="000000" w:themeColor="text1"/>
        </w:rPr>
        <w:t>10</w:t>
      </w:r>
      <w:r w:rsidR="00E8660C" w:rsidRPr="005A1581">
        <w:rPr>
          <w:rFonts w:ascii="Arial" w:hAnsi="Arial" w:cs="Arial"/>
          <w:color w:val="000000" w:themeColor="text1"/>
        </w:rPr>
        <w:fldChar w:fldCharType="end"/>
      </w:r>
      <w:r w:rsidR="00033573" w:rsidRPr="005A1581">
        <w:rPr>
          <w:rFonts w:ascii="Arial" w:hAnsi="Arial" w:cs="Arial"/>
          <w:color w:val="000000" w:themeColor="text1"/>
        </w:rPr>
        <w:t>.</w:t>
      </w:r>
      <w:r w:rsidR="008F7AA7" w:rsidRPr="005A1581">
        <w:rPr>
          <w:rFonts w:ascii="Arial" w:hAnsi="Arial" w:cs="Arial"/>
          <w:color w:val="000000" w:themeColor="text1"/>
        </w:rPr>
        <w:t xml:space="preserve"> </w:t>
      </w:r>
      <w:r w:rsidRPr="005A1581">
        <w:rPr>
          <w:rFonts w:ascii="Arial" w:hAnsi="Arial" w:cs="Arial"/>
          <w:color w:val="000000" w:themeColor="text1"/>
        </w:rPr>
        <w:t>Compliance</w:t>
      </w:r>
      <w:r w:rsidR="008F7AA7" w:rsidRPr="005A1581">
        <w:rPr>
          <w:rFonts w:ascii="Arial" w:hAnsi="Arial" w:cs="Arial"/>
          <w:color w:val="000000" w:themeColor="text1"/>
        </w:rPr>
        <w:t xml:space="preserve"> </w:t>
      </w:r>
      <w:r w:rsidRPr="005A1581">
        <w:rPr>
          <w:rFonts w:ascii="Arial" w:hAnsi="Arial" w:cs="Arial"/>
          <w:color w:val="000000" w:themeColor="text1"/>
        </w:rPr>
        <w:t>Characteristics</w:t>
      </w:r>
      <w:r w:rsidR="000933FF" w:rsidRPr="005A1581">
        <w:rPr>
          <w:rFonts w:ascii="Arial" w:hAnsi="Arial" w:cs="Arial"/>
          <w:color w:val="000000" w:themeColor="text1"/>
        </w:rPr>
        <w:t>.</w:t>
      </w:r>
      <w:bookmarkEnd w:id="393"/>
    </w:p>
    <w:p w14:paraId="3CCBA94D" w14:textId="77777777" w:rsidR="00BF6F0E" w:rsidRPr="005A1581" w:rsidRDefault="00BF6F0E" w:rsidP="00333E9A">
      <w:pPr>
        <w:spacing w:line="360" w:lineRule="auto"/>
        <w:rPr>
          <w:color w:val="000000" w:themeColor="text1"/>
        </w:rPr>
      </w:pPr>
    </w:p>
    <w:p w14:paraId="3D341F7C" w14:textId="37DF7F26" w:rsidR="00C01DB0" w:rsidRPr="005A1581" w:rsidRDefault="00FE7825" w:rsidP="00333E9A">
      <w:pPr>
        <w:spacing w:line="360" w:lineRule="auto"/>
        <w:rPr>
          <w:color w:val="000000" w:themeColor="text1"/>
        </w:rPr>
      </w:pPr>
      <w:r w:rsidRPr="005A1581">
        <w:rPr>
          <w:color w:val="000000" w:themeColor="text1"/>
        </w:rPr>
        <w:t>Table 10</w:t>
      </w:r>
      <w:r w:rsidR="00F778B8" w:rsidRPr="005A1581">
        <w:rPr>
          <w:color w:val="000000" w:themeColor="text1"/>
        </w:rPr>
        <w:t xml:space="preserve"> shows that </w:t>
      </w:r>
      <w:r w:rsidR="00AE7AF8" w:rsidRPr="005A1581">
        <w:rPr>
          <w:color w:val="000000" w:themeColor="text1"/>
        </w:rPr>
        <w:t>implementation</w:t>
      </w:r>
      <w:r w:rsidR="008F7AA7" w:rsidRPr="005A1581">
        <w:rPr>
          <w:color w:val="000000" w:themeColor="text1"/>
        </w:rPr>
        <w:t xml:space="preserve"> </w:t>
      </w:r>
      <w:r w:rsidR="00AE7AF8" w:rsidRPr="005A1581">
        <w:rPr>
          <w:color w:val="000000" w:themeColor="text1"/>
        </w:rPr>
        <w:t>can</w:t>
      </w:r>
      <w:r w:rsidR="008F7AA7" w:rsidRPr="005A1581">
        <w:rPr>
          <w:color w:val="000000" w:themeColor="text1"/>
        </w:rPr>
        <w:t xml:space="preserve"> </w:t>
      </w:r>
      <w:r w:rsidR="00AE7AF8" w:rsidRPr="005A1581">
        <w:rPr>
          <w:color w:val="000000" w:themeColor="text1"/>
        </w:rPr>
        <w:t>be</w:t>
      </w:r>
      <w:r w:rsidR="008F7AA7" w:rsidRPr="005A1581">
        <w:rPr>
          <w:color w:val="000000" w:themeColor="text1"/>
        </w:rPr>
        <w:t xml:space="preserve"> </w:t>
      </w:r>
      <w:r w:rsidR="00AE7AF8" w:rsidRPr="005A1581">
        <w:rPr>
          <w:color w:val="000000" w:themeColor="text1"/>
        </w:rPr>
        <w:t>evaluated</w:t>
      </w:r>
      <w:r w:rsidR="008F7AA7" w:rsidRPr="005A1581">
        <w:rPr>
          <w:color w:val="000000" w:themeColor="text1"/>
        </w:rPr>
        <w:t xml:space="preserve"> </w:t>
      </w:r>
      <w:r w:rsidR="00AE7AF8" w:rsidRPr="005A1581">
        <w:rPr>
          <w:color w:val="000000" w:themeColor="text1"/>
        </w:rPr>
        <w:t>objectively</w:t>
      </w:r>
      <w:r w:rsidR="00F778B8" w:rsidRPr="005A1581">
        <w:rPr>
          <w:color w:val="000000" w:themeColor="text1"/>
        </w:rPr>
        <w:t>;</w:t>
      </w:r>
      <w:r w:rsidR="008F7AA7" w:rsidRPr="005A1581">
        <w:rPr>
          <w:color w:val="000000" w:themeColor="text1"/>
        </w:rPr>
        <w:t xml:space="preserve"> </w:t>
      </w:r>
      <w:r w:rsidR="00F778B8" w:rsidRPr="005A1581">
        <w:rPr>
          <w:color w:val="000000" w:themeColor="text1"/>
        </w:rPr>
        <w:t xml:space="preserve">in </w:t>
      </w:r>
      <w:r w:rsidR="00AE7AF8" w:rsidRPr="005A1581">
        <w:rPr>
          <w:color w:val="000000" w:themeColor="text1"/>
        </w:rPr>
        <w:t>evaluating</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55DFC" w:rsidRPr="005A1581">
        <w:rPr>
          <w:color w:val="000000" w:themeColor="text1"/>
        </w:rPr>
        <w:t xml:space="preserve">current </w:t>
      </w:r>
      <w:r w:rsidR="00AE7AF8" w:rsidRPr="005A1581">
        <w:rPr>
          <w:color w:val="000000" w:themeColor="text1"/>
        </w:rPr>
        <w:t>Chinese</w:t>
      </w:r>
      <w:r w:rsidR="008F7AA7" w:rsidRPr="005A1581">
        <w:rPr>
          <w:color w:val="000000" w:themeColor="text1"/>
        </w:rPr>
        <w:t xml:space="preserve"> </w:t>
      </w:r>
      <w:r w:rsidR="00AE7AF8" w:rsidRPr="005A1581">
        <w:rPr>
          <w:color w:val="000000" w:themeColor="text1"/>
        </w:rPr>
        <w:t>anti-doping</w:t>
      </w:r>
      <w:r w:rsidR="008F7AA7" w:rsidRPr="005A1581">
        <w:rPr>
          <w:color w:val="000000" w:themeColor="text1"/>
        </w:rPr>
        <w:t xml:space="preserve"> </w:t>
      </w:r>
      <w:r w:rsidR="00AE7AF8" w:rsidRPr="005A1581">
        <w:rPr>
          <w:color w:val="000000" w:themeColor="text1"/>
        </w:rPr>
        <w:t>policy</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practices</w:t>
      </w:r>
      <w:r w:rsidR="008F7AA7" w:rsidRPr="005A1581">
        <w:rPr>
          <w:color w:val="000000" w:themeColor="text1"/>
        </w:rPr>
        <w:t xml:space="preserve"> </w:t>
      </w:r>
      <w:r w:rsidR="00AE7AF8" w:rsidRPr="005A1581">
        <w:rPr>
          <w:color w:val="000000" w:themeColor="text1"/>
        </w:rPr>
        <w:t>with</w:t>
      </w:r>
      <w:r w:rsidR="008F7AA7" w:rsidRPr="005A1581">
        <w:rPr>
          <w:color w:val="000000" w:themeColor="text1"/>
        </w:rPr>
        <w:t xml:space="preserve"> </w:t>
      </w:r>
      <w:r w:rsidR="00520BC3" w:rsidRPr="005A1581">
        <w:rPr>
          <w:color w:val="000000" w:themeColor="text1"/>
        </w:rPr>
        <w:t xml:space="preserve">the </w:t>
      </w:r>
      <w:r w:rsidR="002379F9" w:rsidRPr="005A1581">
        <w:rPr>
          <w:color w:val="000000" w:themeColor="text1"/>
        </w:rPr>
        <w:t>WADC</w:t>
      </w:r>
      <w:r w:rsidR="00F778B8" w:rsidRPr="005A1581">
        <w:rPr>
          <w:color w:val="000000" w:themeColor="text1"/>
        </w:rPr>
        <w:t>,</w:t>
      </w:r>
      <w:r w:rsidR="008F7AA7" w:rsidRPr="005A1581">
        <w:rPr>
          <w:color w:val="000000" w:themeColor="text1"/>
        </w:rPr>
        <w:t xml:space="preserve"> </w:t>
      </w:r>
      <w:r w:rsidR="00AE7AF8" w:rsidRPr="005A1581">
        <w:rPr>
          <w:color w:val="000000" w:themeColor="text1"/>
        </w:rPr>
        <w:t>both</w:t>
      </w:r>
      <w:r w:rsidR="008F7AA7" w:rsidRPr="005A1581">
        <w:rPr>
          <w:color w:val="000000" w:themeColor="text1"/>
        </w:rPr>
        <w:t xml:space="preserve"> </w:t>
      </w:r>
      <w:r w:rsidR="00AE7AF8" w:rsidRPr="005A1581">
        <w:rPr>
          <w:color w:val="000000" w:themeColor="text1"/>
        </w:rPr>
        <w:t>sides</w:t>
      </w:r>
      <w:r w:rsidR="008F7AA7" w:rsidRPr="005A1581">
        <w:rPr>
          <w:color w:val="000000" w:themeColor="text1"/>
        </w:rPr>
        <w:t xml:space="preserve"> </w:t>
      </w:r>
      <w:r w:rsidR="00AE7AF8" w:rsidRPr="005A1581">
        <w:rPr>
          <w:color w:val="000000" w:themeColor="text1"/>
        </w:rPr>
        <w:t>have</w:t>
      </w:r>
      <w:r w:rsidR="008F7AA7" w:rsidRPr="005A1581">
        <w:rPr>
          <w:color w:val="000000" w:themeColor="text1"/>
        </w:rPr>
        <w:t xml:space="preserve"> </w:t>
      </w:r>
      <w:r w:rsidR="00AE7AF8" w:rsidRPr="005A1581">
        <w:rPr>
          <w:color w:val="000000" w:themeColor="text1"/>
        </w:rPr>
        <w:t>clear</w:t>
      </w:r>
      <w:r w:rsidR="008F7AA7" w:rsidRPr="005A1581">
        <w:rPr>
          <w:color w:val="000000" w:themeColor="text1"/>
        </w:rPr>
        <w:t xml:space="preserve"> </w:t>
      </w:r>
      <w:r w:rsidR="00AE7AF8" w:rsidRPr="005A1581">
        <w:rPr>
          <w:color w:val="000000" w:themeColor="text1"/>
        </w:rPr>
        <w:t>standards</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requirements.</w:t>
      </w:r>
      <w:r w:rsidR="008F7AA7" w:rsidRPr="005A1581">
        <w:rPr>
          <w:color w:val="000000" w:themeColor="text1"/>
        </w:rPr>
        <w:t xml:space="preserve"> </w:t>
      </w:r>
      <w:r w:rsidR="00AE7AF8" w:rsidRPr="005A1581">
        <w:rPr>
          <w:color w:val="000000" w:themeColor="text1"/>
        </w:rPr>
        <w:t>This</w:t>
      </w:r>
      <w:r w:rsidR="008F7AA7" w:rsidRPr="005A1581">
        <w:rPr>
          <w:color w:val="000000" w:themeColor="text1"/>
        </w:rPr>
        <w:t xml:space="preserve"> </w:t>
      </w:r>
      <w:r w:rsidR="00AE7AF8" w:rsidRPr="005A1581">
        <w:rPr>
          <w:color w:val="000000" w:themeColor="text1"/>
        </w:rPr>
        <w:t>thesis</w:t>
      </w:r>
      <w:r w:rsidR="008F7AA7" w:rsidRPr="005A1581">
        <w:rPr>
          <w:color w:val="000000" w:themeColor="text1"/>
        </w:rPr>
        <w:t xml:space="preserve"> </w:t>
      </w:r>
      <w:r w:rsidR="00AE7AF8" w:rsidRPr="005A1581">
        <w:rPr>
          <w:color w:val="000000" w:themeColor="text1"/>
        </w:rPr>
        <w:t>also</w:t>
      </w:r>
      <w:r w:rsidR="008F7AA7" w:rsidRPr="005A1581">
        <w:rPr>
          <w:color w:val="000000" w:themeColor="text1"/>
        </w:rPr>
        <w:t xml:space="preserve"> </w:t>
      </w:r>
      <w:r w:rsidR="00AE7AF8" w:rsidRPr="005A1581">
        <w:rPr>
          <w:color w:val="000000" w:themeColor="text1"/>
        </w:rPr>
        <w:t>provides</w:t>
      </w:r>
      <w:r w:rsidR="008F7AA7" w:rsidRPr="005A1581">
        <w:rPr>
          <w:color w:val="000000" w:themeColor="text1"/>
        </w:rPr>
        <w:t xml:space="preserve"> </w:t>
      </w:r>
      <w:r w:rsidR="00AE7AF8" w:rsidRPr="005A1581">
        <w:rPr>
          <w:color w:val="000000" w:themeColor="text1"/>
        </w:rPr>
        <w:t>details</w:t>
      </w:r>
      <w:r w:rsidR="008F7AA7" w:rsidRPr="005A1581">
        <w:rPr>
          <w:color w:val="000000" w:themeColor="text1"/>
        </w:rPr>
        <w:t xml:space="preserve"> </w:t>
      </w:r>
      <w:r w:rsidR="00AE7AF8" w:rsidRPr="005A1581">
        <w:rPr>
          <w:color w:val="000000" w:themeColor="text1"/>
        </w:rPr>
        <w:t>about</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evaluation</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each</w:t>
      </w:r>
      <w:r w:rsidR="008F7AA7" w:rsidRPr="005A1581">
        <w:rPr>
          <w:color w:val="000000" w:themeColor="text1"/>
        </w:rPr>
        <w:t xml:space="preserve"> </w:t>
      </w:r>
      <w:r w:rsidR="00AE7AF8" w:rsidRPr="005A1581">
        <w:rPr>
          <w:color w:val="000000" w:themeColor="text1"/>
        </w:rPr>
        <w:t>factor</w:t>
      </w:r>
      <w:r w:rsidR="008F7AA7" w:rsidRPr="005A1581">
        <w:rPr>
          <w:color w:val="000000" w:themeColor="text1"/>
        </w:rPr>
        <w:t xml:space="preserve"> </w:t>
      </w:r>
      <w:r w:rsidR="00AE7AF8" w:rsidRPr="005A1581">
        <w:rPr>
          <w:color w:val="000000" w:themeColor="text1"/>
        </w:rPr>
        <w:t>in</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anti-doping</w:t>
      </w:r>
      <w:r w:rsidR="008F7AA7" w:rsidRPr="005A1581">
        <w:rPr>
          <w:color w:val="000000" w:themeColor="text1"/>
        </w:rPr>
        <w:t xml:space="preserve"> </w:t>
      </w:r>
      <w:r w:rsidR="00AE7AF8" w:rsidRPr="005A1581">
        <w:rPr>
          <w:color w:val="000000" w:themeColor="text1"/>
        </w:rPr>
        <w:t>policy</w:t>
      </w:r>
      <w:r w:rsidR="008F7AA7" w:rsidRPr="005A1581">
        <w:rPr>
          <w:color w:val="000000" w:themeColor="text1"/>
        </w:rPr>
        <w:t xml:space="preserve"> </w:t>
      </w:r>
      <w:r w:rsidR="00AE7AF8" w:rsidRPr="005A1581">
        <w:rPr>
          <w:color w:val="000000" w:themeColor="text1"/>
        </w:rPr>
        <w:t>which</w:t>
      </w:r>
      <w:r w:rsidR="008F7AA7" w:rsidRPr="005A1581">
        <w:rPr>
          <w:color w:val="000000" w:themeColor="text1"/>
        </w:rPr>
        <w:t xml:space="preserve"> </w:t>
      </w:r>
      <w:r w:rsidR="00AE7AF8" w:rsidRPr="005A1581">
        <w:rPr>
          <w:color w:val="000000" w:themeColor="text1"/>
        </w:rPr>
        <w:t>demonstrates</w:t>
      </w:r>
      <w:r w:rsidR="008F7AA7" w:rsidRPr="005A1581">
        <w:rPr>
          <w:color w:val="000000" w:themeColor="text1"/>
        </w:rPr>
        <w:t xml:space="preserve"> </w:t>
      </w:r>
      <w:r w:rsidR="00AE7AF8" w:rsidRPr="005A1581">
        <w:rPr>
          <w:color w:val="000000" w:themeColor="text1"/>
        </w:rPr>
        <w:t>that</w:t>
      </w:r>
      <w:r w:rsidR="008F7AA7" w:rsidRPr="005A1581">
        <w:rPr>
          <w:color w:val="000000" w:themeColor="text1"/>
        </w:rPr>
        <w:t xml:space="preserve"> </w:t>
      </w:r>
      <w:r w:rsidR="00AE7AF8" w:rsidRPr="005A1581">
        <w:rPr>
          <w:color w:val="000000" w:themeColor="text1"/>
        </w:rPr>
        <w:t>China</w:t>
      </w:r>
      <w:r w:rsidR="008F7AA7" w:rsidRPr="005A1581">
        <w:rPr>
          <w:color w:val="000000" w:themeColor="text1"/>
        </w:rPr>
        <w:t xml:space="preserve"> </w:t>
      </w:r>
      <w:r w:rsidR="00AE7AF8" w:rsidRPr="005A1581">
        <w:rPr>
          <w:color w:val="000000" w:themeColor="text1"/>
        </w:rPr>
        <w:t>has</w:t>
      </w:r>
      <w:r w:rsidR="008F7AA7" w:rsidRPr="005A1581">
        <w:rPr>
          <w:color w:val="000000" w:themeColor="text1"/>
        </w:rPr>
        <w:t xml:space="preserve"> </w:t>
      </w:r>
      <w:r w:rsidR="00AE7AF8" w:rsidRPr="005A1581">
        <w:rPr>
          <w:color w:val="000000" w:themeColor="text1"/>
        </w:rPr>
        <w:t>effectively</w:t>
      </w:r>
      <w:r w:rsidR="008F7AA7" w:rsidRPr="005A1581">
        <w:rPr>
          <w:color w:val="000000" w:themeColor="text1"/>
        </w:rPr>
        <w:t xml:space="preserve"> </w:t>
      </w:r>
      <w:r w:rsidR="00AE7AF8" w:rsidRPr="005A1581">
        <w:rPr>
          <w:color w:val="000000" w:themeColor="text1"/>
        </w:rPr>
        <w:t>implemented</w:t>
      </w:r>
      <w:r w:rsidR="008F7AA7" w:rsidRPr="005A1581">
        <w:rPr>
          <w:color w:val="000000" w:themeColor="text1"/>
        </w:rPr>
        <w:t xml:space="preserve"> </w:t>
      </w:r>
      <w:r w:rsidR="00AE7AF8" w:rsidRPr="005A1581">
        <w:rPr>
          <w:color w:val="000000" w:themeColor="text1"/>
        </w:rPr>
        <w:t>that</w:t>
      </w:r>
      <w:r w:rsidR="008F7AA7" w:rsidRPr="005A1581">
        <w:rPr>
          <w:color w:val="000000" w:themeColor="text1"/>
        </w:rPr>
        <w:t xml:space="preserve"> </w:t>
      </w:r>
      <w:r w:rsidR="00AE7AF8" w:rsidRPr="005A1581">
        <w:rPr>
          <w:color w:val="000000" w:themeColor="text1"/>
        </w:rPr>
        <w:t>policy.</w:t>
      </w:r>
    </w:p>
    <w:p w14:paraId="47252103" w14:textId="760FF889" w:rsidR="00C01DB0" w:rsidRPr="005A1581" w:rsidRDefault="00F778B8" w:rsidP="00333E9A">
      <w:pPr>
        <w:spacing w:line="360" w:lineRule="auto"/>
        <w:rPr>
          <w:color w:val="000000" w:themeColor="text1"/>
        </w:rPr>
      </w:pPr>
      <w:r w:rsidRPr="005A1581">
        <w:rPr>
          <w:color w:val="000000" w:themeColor="text1"/>
        </w:rPr>
        <w:t xml:space="preserve">However,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level</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AE7AF8" w:rsidRPr="005A1581">
        <w:rPr>
          <w:color w:val="000000" w:themeColor="text1"/>
        </w:rPr>
        <w:t>needs</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be</w:t>
      </w:r>
      <w:r w:rsidR="008F7AA7" w:rsidRPr="005A1581">
        <w:rPr>
          <w:color w:val="000000" w:themeColor="text1"/>
        </w:rPr>
        <w:t xml:space="preserve"> </w:t>
      </w:r>
      <w:r w:rsidR="00AE7AF8" w:rsidRPr="005A1581">
        <w:rPr>
          <w:color w:val="000000" w:themeColor="text1"/>
        </w:rPr>
        <w:t>evaluated</w:t>
      </w:r>
      <w:r w:rsidR="008F7AA7" w:rsidRPr="005A1581">
        <w:rPr>
          <w:color w:val="000000" w:themeColor="text1"/>
        </w:rPr>
        <w:t xml:space="preserve"> </w:t>
      </w:r>
      <w:r w:rsidR="00AE7AF8" w:rsidRPr="005A1581">
        <w:rPr>
          <w:color w:val="000000" w:themeColor="text1"/>
        </w:rPr>
        <w:t>both</w:t>
      </w:r>
      <w:r w:rsidR="008F7AA7" w:rsidRPr="005A1581">
        <w:rPr>
          <w:color w:val="000000" w:themeColor="text1"/>
        </w:rPr>
        <w:t xml:space="preserve"> </w:t>
      </w:r>
      <w:r w:rsidR="00AE7AF8" w:rsidRPr="005A1581">
        <w:rPr>
          <w:color w:val="000000" w:themeColor="text1"/>
        </w:rPr>
        <w:t>objectively</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subjectively</w:t>
      </w:r>
      <w:r w:rsidR="00551BAB" w:rsidRPr="005A1581">
        <w:rPr>
          <w:color w:val="000000" w:themeColor="text1"/>
        </w:rPr>
        <w:t xml:space="preserve"> in this research</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which</w:t>
      </w:r>
      <w:r w:rsidR="008F7AA7" w:rsidRPr="005A1581">
        <w:rPr>
          <w:color w:val="000000" w:themeColor="text1"/>
        </w:rPr>
        <w:t xml:space="preserve"> </w:t>
      </w:r>
      <w:r w:rsidR="00AE7AF8" w:rsidRPr="005A1581">
        <w:rPr>
          <w:color w:val="000000" w:themeColor="text1"/>
        </w:rPr>
        <w:t>relates</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internal</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external</w:t>
      </w:r>
      <w:r w:rsidR="008F7AA7" w:rsidRPr="005A1581">
        <w:rPr>
          <w:color w:val="000000" w:themeColor="text1"/>
        </w:rPr>
        <w:t xml:space="preserve"> </w:t>
      </w:r>
      <w:r w:rsidR="00AE7AF8" w:rsidRPr="005A1581">
        <w:rPr>
          <w:color w:val="000000" w:themeColor="text1"/>
        </w:rPr>
        <w:t>factors.</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former</w:t>
      </w:r>
      <w:r w:rsidR="008F7AA7" w:rsidRPr="005A1581">
        <w:rPr>
          <w:color w:val="000000" w:themeColor="text1"/>
        </w:rPr>
        <w:t xml:space="preserve"> </w:t>
      </w:r>
      <w:r w:rsidR="002B7021" w:rsidRPr="005A1581">
        <w:rPr>
          <w:color w:val="000000" w:themeColor="text1"/>
        </w:rPr>
        <w:t>is</w:t>
      </w:r>
      <w:r w:rsidR="008F7AA7" w:rsidRPr="005A1581">
        <w:rPr>
          <w:color w:val="000000" w:themeColor="text1"/>
        </w:rPr>
        <w:t xml:space="preserve"> </w:t>
      </w:r>
      <w:r w:rsidR="00AE7AF8" w:rsidRPr="005A1581">
        <w:rPr>
          <w:color w:val="000000" w:themeColor="text1"/>
        </w:rPr>
        <w:t>focused</w:t>
      </w:r>
      <w:r w:rsidR="008F7AA7" w:rsidRPr="005A1581">
        <w:rPr>
          <w:color w:val="000000" w:themeColor="text1"/>
        </w:rPr>
        <w:t xml:space="preserve"> </w:t>
      </w:r>
      <w:r w:rsidR="00AE7AF8" w:rsidRPr="005A1581">
        <w:rPr>
          <w:color w:val="000000" w:themeColor="text1"/>
        </w:rPr>
        <w:t>on</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doping</w:t>
      </w:r>
      <w:r w:rsidR="008F7AA7" w:rsidRPr="005A1581">
        <w:rPr>
          <w:color w:val="000000" w:themeColor="text1"/>
        </w:rPr>
        <w:t xml:space="preserve"> </w:t>
      </w:r>
      <w:r w:rsidR="00AE7AF8" w:rsidRPr="005A1581">
        <w:rPr>
          <w:color w:val="000000" w:themeColor="text1"/>
        </w:rPr>
        <w:t>policy</w:t>
      </w:r>
      <w:r w:rsidR="008F7AA7" w:rsidRPr="005A1581">
        <w:rPr>
          <w:color w:val="000000" w:themeColor="text1"/>
        </w:rPr>
        <w:t xml:space="preserve"> </w:t>
      </w:r>
      <w:r w:rsidR="00AE7AF8" w:rsidRPr="005A1581">
        <w:rPr>
          <w:color w:val="000000" w:themeColor="text1"/>
        </w:rPr>
        <w:t>itself</w:t>
      </w:r>
      <w:r w:rsidRPr="005A1581">
        <w:rPr>
          <w:color w:val="000000" w:themeColor="text1"/>
        </w:rPr>
        <w:t>,</w:t>
      </w:r>
      <w:r w:rsidR="008F7AA7" w:rsidRPr="005A1581">
        <w:rPr>
          <w:color w:val="000000" w:themeColor="text1"/>
        </w:rPr>
        <w:t xml:space="preserve"> </w:t>
      </w:r>
      <w:r w:rsidR="00AE7AF8" w:rsidRPr="005A1581">
        <w:rPr>
          <w:color w:val="000000" w:themeColor="text1"/>
        </w:rPr>
        <w:t>while</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latter</w:t>
      </w:r>
      <w:r w:rsidR="008F7AA7" w:rsidRPr="005A1581">
        <w:rPr>
          <w:color w:val="000000" w:themeColor="text1"/>
        </w:rPr>
        <w:t xml:space="preserve"> </w:t>
      </w:r>
      <w:r w:rsidR="00AE7AF8" w:rsidRPr="005A1581">
        <w:rPr>
          <w:color w:val="000000" w:themeColor="text1"/>
        </w:rPr>
        <w:t>is</w:t>
      </w:r>
      <w:r w:rsidR="008F7AA7" w:rsidRPr="005A1581">
        <w:rPr>
          <w:color w:val="000000" w:themeColor="text1"/>
        </w:rPr>
        <w:t xml:space="preserve"> </w:t>
      </w:r>
      <w:r w:rsidR="00AE7AF8" w:rsidRPr="005A1581">
        <w:rPr>
          <w:color w:val="000000" w:themeColor="text1"/>
        </w:rPr>
        <w:t>about</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02CA8" w:rsidRPr="005A1581">
        <w:rPr>
          <w:color w:val="000000" w:themeColor="text1"/>
        </w:rPr>
        <w:t>sociological institutionalist</w:t>
      </w:r>
      <w:r w:rsidR="003857B0" w:rsidRPr="005A1581">
        <w:rPr>
          <w:color w:val="000000" w:themeColor="text1"/>
        </w:rPr>
        <w:t xml:space="preserve"> model</w:t>
      </w:r>
      <w:r w:rsidR="00A02CA8" w:rsidRPr="005A1581">
        <w:rPr>
          <w:color w:val="000000" w:themeColor="text1"/>
        </w:rPr>
        <w:t>s</w:t>
      </w:r>
      <w:r w:rsidR="00B538AF" w:rsidRPr="005A1581">
        <w:rPr>
          <w:color w:val="000000" w:themeColor="text1"/>
        </w:rPr>
        <w:t>,</w:t>
      </w:r>
      <w:r w:rsidR="008F7AA7" w:rsidRPr="005A1581">
        <w:rPr>
          <w:color w:val="000000" w:themeColor="text1"/>
        </w:rPr>
        <w:t xml:space="preserve"> </w:t>
      </w:r>
      <w:r w:rsidR="00A02CA8" w:rsidRPr="005A1581">
        <w:rPr>
          <w:color w:val="000000" w:themeColor="text1"/>
        </w:rPr>
        <w:t xml:space="preserve">specifically about </w:t>
      </w:r>
      <w:r w:rsidR="00AE7AF8" w:rsidRPr="005A1581">
        <w:rPr>
          <w:color w:val="000000" w:themeColor="text1"/>
        </w:rPr>
        <w:t>cultural</w:t>
      </w:r>
      <w:r w:rsidR="008F7AA7" w:rsidRPr="005A1581">
        <w:rPr>
          <w:color w:val="000000" w:themeColor="text1"/>
        </w:rPr>
        <w:t xml:space="preserve"> </w:t>
      </w:r>
      <w:r w:rsidR="00AE7AF8" w:rsidRPr="005A1581">
        <w:rPr>
          <w:color w:val="000000" w:themeColor="text1"/>
        </w:rPr>
        <w:t>influences</w:t>
      </w:r>
      <w:r w:rsidR="008F7AA7" w:rsidRPr="005A1581">
        <w:rPr>
          <w:color w:val="000000" w:themeColor="text1"/>
        </w:rPr>
        <w:t xml:space="preserve"> </w:t>
      </w:r>
      <w:r w:rsidR="00AE7AF8" w:rsidRPr="005A1581">
        <w:rPr>
          <w:color w:val="000000" w:themeColor="text1"/>
        </w:rPr>
        <w:t>on</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policy.</w:t>
      </w:r>
      <w:r w:rsidR="008F7AA7" w:rsidRPr="005A1581">
        <w:rPr>
          <w:color w:val="000000" w:themeColor="text1"/>
        </w:rPr>
        <w:t xml:space="preserve"> </w:t>
      </w:r>
      <w:r w:rsidR="00AE7AF8" w:rsidRPr="005A1581">
        <w:rPr>
          <w:color w:val="000000" w:themeColor="text1"/>
        </w:rPr>
        <w:t>WADA</w:t>
      </w:r>
      <w:r w:rsidR="008F7AA7" w:rsidRPr="005A1581">
        <w:rPr>
          <w:color w:val="000000" w:themeColor="text1"/>
        </w:rPr>
        <w:t xml:space="preserve"> </w:t>
      </w:r>
      <w:r w:rsidR="00AE7AF8" w:rsidRPr="005A1581">
        <w:rPr>
          <w:color w:val="000000" w:themeColor="text1"/>
        </w:rPr>
        <w:t>tries</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use</w:t>
      </w:r>
      <w:r w:rsidR="008F7AA7" w:rsidRPr="005A1581">
        <w:rPr>
          <w:color w:val="000000" w:themeColor="text1"/>
        </w:rPr>
        <w:t xml:space="preserve"> </w:t>
      </w:r>
      <w:r w:rsidR="00AE7AF8" w:rsidRPr="005A1581">
        <w:rPr>
          <w:color w:val="000000" w:themeColor="text1"/>
        </w:rPr>
        <w:t>an</w:t>
      </w:r>
      <w:r w:rsidR="008F7AA7" w:rsidRPr="005A1581">
        <w:rPr>
          <w:color w:val="000000" w:themeColor="text1"/>
        </w:rPr>
        <w:t xml:space="preserve"> </w:t>
      </w:r>
      <w:r w:rsidR="00AE7AF8" w:rsidRPr="005A1581">
        <w:rPr>
          <w:color w:val="000000" w:themeColor="text1"/>
        </w:rPr>
        <w:t>objective</w:t>
      </w:r>
      <w:r w:rsidR="008F7AA7" w:rsidRPr="005A1581">
        <w:rPr>
          <w:color w:val="000000" w:themeColor="text1"/>
        </w:rPr>
        <w:t xml:space="preserve"> </w:t>
      </w:r>
      <w:r w:rsidR="00AE7AF8" w:rsidRPr="005A1581">
        <w:rPr>
          <w:color w:val="000000" w:themeColor="text1"/>
        </w:rPr>
        <w:t>approach</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define</w:t>
      </w:r>
      <w:r w:rsidR="008F7AA7" w:rsidRPr="005A1581">
        <w:rPr>
          <w:color w:val="000000" w:themeColor="text1"/>
        </w:rPr>
        <w:t xml:space="preserve"> </w:t>
      </w:r>
      <w:r w:rsidR="00AE7AF8" w:rsidRPr="005A1581">
        <w:rPr>
          <w:color w:val="000000" w:themeColor="text1"/>
        </w:rPr>
        <w:t>matters</w:t>
      </w:r>
      <w:r w:rsidR="008F7AA7" w:rsidRPr="005A1581">
        <w:rPr>
          <w:color w:val="000000" w:themeColor="text1"/>
        </w:rPr>
        <w:t xml:space="preserve"> </w:t>
      </w:r>
      <w:r w:rsidR="00AE7AF8" w:rsidRPr="005A1581">
        <w:rPr>
          <w:color w:val="000000" w:themeColor="text1"/>
        </w:rPr>
        <w:t>that</w:t>
      </w:r>
      <w:r w:rsidR="008F7AA7" w:rsidRPr="005A1581">
        <w:rPr>
          <w:color w:val="000000" w:themeColor="text1"/>
        </w:rPr>
        <w:t xml:space="preserve"> </w:t>
      </w:r>
      <w:r w:rsidR="00AE7AF8" w:rsidRPr="005A1581">
        <w:rPr>
          <w:color w:val="000000" w:themeColor="text1"/>
        </w:rPr>
        <w:t>are</w:t>
      </w:r>
      <w:r w:rsidR="008F7AA7" w:rsidRPr="005A1581">
        <w:rPr>
          <w:color w:val="000000" w:themeColor="text1"/>
        </w:rPr>
        <w:t xml:space="preserve"> </w:t>
      </w:r>
      <w:r w:rsidR="00AE7AF8" w:rsidRPr="005A1581">
        <w:rPr>
          <w:color w:val="000000" w:themeColor="text1"/>
        </w:rPr>
        <w:t>subjective</w:t>
      </w:r>
      <w:r w:rsidRPr="005A1581">
        <w:rPr>
          <w:color w:val="000000" w:themeColor="text1"/>
        </w:rPr>
        <w:t xml:space="preserve">, but </w:t>
      </w:r>
      <w:r w:rsidR="00AE7AF8" w:rsidRPr="005A1581">
        <w:rPr>
          <w:color w:val="000000" w:themeColor="text1"/>
        </w:rPr>
        <w:t>doing</w:t>
      </w:r>
      <w:r w:rsidR="008F7AA7" w:rsidRPr="005A1581">
        <w:rPr>
          <w:color w:val="000000" w:themeColor="text1"/>
        </w:rPr>
        <w:t xml:space="preserve"> </w:t>
      </w:r>
      <w:r w:rsidR="00AE7AF8" w:rsidRPr="005A1581">
        <w:rPr>
          <w:color w:val="000000" w:themeColor="text1"/>
        </w:rPr>
        <w:t>so</w:t>
      </w:r>
      <w:r w:rsidR="008F7AA7" w:rsidRPr="005A1581">
        <w:rPr>
          <w:color w:val="000000" w:themeColor="text1"/>
        </w:rPr>
        <w:t xml:space="preserve"> </w:t>
      </w:r>
      <w:r w:rsidR="00AE7AF8" w:rsidRPr="005A1581">
        <w:rPr>
          <w:color w:val="000000" w:themeColor="text1"/>
        </w:rPr>
        <w:t>will</w:t>
      </w:r>
      <w:r w:rsidR="008F7AA7" w:rsidRPr="005A1581">
        <w:rPr>
          <w:color w:val="000000" w:themeColor="text1"/>
        </w:rPr>
        <w:t xml:space="preserve"> </w:t>
      </w:r>
      <w:r w:rsidR="00AE7AF8" w:rsidRPr="005A1581">
        <w:rPr>
          <w:color w:val="000000" w:themeColor="text1"/>
        </w:rPr>
        <w:t>be</w:t>
      </w:r>
      <w:r w:rsidR="008F7AA7" w:rsidRPr="005A1581">
        <w:rPr>
          <w:color w:val="000000" w:themeColor="text1"/>
        </w:rPr>
        <w:t xml:space="preserve"> </w:t>
      </w:r>
      <w:r w:rsidR="00AE7AF8" w:rsidRPr="005A1581">
        <w:rPr>
          <w:color w:val="000000" w:themeColor="text1"/>
        </w:rPr>
        <w:t>impossible.</w:t>
      </w:r>
      <w:r w:rsidR="008F7AA7" w:rsidRPr="005A1581">
        <w:rPr>
          <w:color w:val="000000" w:themeColor="text1"/>
        </w:rPr>
        <w:t xml:space="preserve"> </w:t>
      </w:r>
      <w:r w:rsidRPr="005A1581">
        <w:rPr>
          <w:color w:val="000000" w:themeColor="text1"/>
        </w:rPr>
        <w:t>T</w:t>
      </w:r>
      <w:r w:rsidR="00AE7AF8" w:rsidRPr="005A1581">
        <w:rPr>
          <w:color w:val="000000" w:themeColor="text1"/>
        </w:rPr>
        <w:t>he</w:t>
      </w:r>
      <w:r w:rsidR="008F7AA7" w:rsidRPr="005A1581">
        <w:rPr>
          <w:color w:val="000000" w:themeColor="text1"/>
        </w:rPr>
        <w:t xml:space="preserve"> </w:t>
      </w:r>
      <w:r w:rsidR="00AE7AF8" w:rsidRPr="005A1581">
        <w:rPr>
          <w:color w:val="000000" w:themeColor="text1"/>
        </w:rPr>
        <w:t>issue</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AE7AF8" w:rsidRPr="005A1581">
        <w:rPr>
          <w:color w:val="000000" w:themeColor="text1"/>
        </w:rPr>
        <w:t>should</w:t>
      </w:r>
      <w:r w:rsidRPr="005A1581">
        <w:rPr>
          <w:color w:val="000000" w:themeColor="text1"/>
        </w:rPr>
        <w:t xml:space="preserve"> </w:t>
      </w:r>
      <w:r w:rsidR="00AE7AF8" w:rsidRPr="005A1581">
        <w:rPr>
          <w:color w:val="000000" w:themeColor="text1"/>
        </w:rPr>
        <w:t>be</w:t>
      </w:r>
      <w:r w:rsidR="008F7AA7" w:rsidRPr="005A1581">
        <w:rPr>
          <w:color w:val="000000" w:themeColor="text1"/>
        </w:rPr>
        <w:t xml:space="preserve"> </w:t>
      </w:r>
      <w:r w:rsidR="00AE7AF8" w:rsidRPr="005A1581">
        <w:rPr>
          <w:color w:val="000000" w:themeColor="text1"/>
        </w:rPr>
        <w:t>specific</w:t>
      </w:r>
      <w:r w:rsidR="008F7AA7" w:rsidRPr="005A1581">
        <w:rPr>
          <w:color w:val="000000" w:themeColor="text1"/>
        </w:rPr>
        <w:t xml:space="preserve"> </w:t>
      </w:r>
      <w:r w:rsidR="00AE7AF8" w:rsidRPr="005A1581">
        <w:rPr>
          <w:color w:val="000000" w:themeColor="text1"/>
        </w:rPr>
        <w:t>to</w:t>
      </w:r>
      <w:r w:rsidR="008F7AA7" w:rsidRPr="005A1581">
        <w:rPr>
          <w:color w:val="000000" w:themeColor="text1"/>
        </w:rPr>
        <w:t xml:space="preserve"> </w:t>
      </w:r>
      <w:r w:rsidR="00AE7AF8" w:rsidRPr="005A1581">
        <w:rPr>
          <w:color w:val="000000" w:themeColor="text1"/>
        </w:rPr>
        <w:t>each</w:t>
      </w:r>
      <w:r w:rsidR="008F7AA7" w:rsidRPr="005A1581">
        <w:rPr>
          <w:color w:val="000000" w:themeColor="text1"/>
        </w:rPr>
        <w:t xml:space="preserve"> </w:t>
      </w:r>
      <w:r w:rsidR="00AE7AF8" w:rsidRPr="005A1581">
        <w:rPr>
          <w:color w:val="000000" w:themeColor="text1"/>
        </w:rPr>
        <w:t>country</w:t>
      </w:r>
      <w:r w:rsidR="001F5F1A" w:rsidRPr="005A1581">
        <w:rPr>
          <w:color w:val="000000" w:themeColor="text1"/>
        </w:rPr>
        <w:t xml:space="preserve">, and this will give </w:t>
      </w:r>
      <w:r w:rsidR="00AE7AF8" w:rsidRPr="005A1581">
        <w:rPr>
          <w:color w:val="000000" w:themeColor="text1"/>
        </w:rPr>
        <w:t>a</w:t>
      </w:r>
      <w:r w:rsidR="008F7AA7" w:rsidRPr="005A1581">
        <w:rPr>
          <w:color w:val="000000" w:themeColor="text1"/>
        </w:rPr>
        <w:t xml:space="preserve"> </w:t>
      </w:r>
      <w:r w:rsidR="00AE7AF8" w:rsidRPr="005A1581">
        <w:rPr>
          <w:color w:val="000000" w:themeColor="text1"/>
        </w:rPr>
        <w:t>deep</w:t>
      </w:r>
      <w:r w:rsidR="008F7AA7" w:rsidRPr="005A1581">
        <w:rPr>
          <w:color w:val="000000" w:themeColor="text1"/>
        </w:rPr>
        <w:t xml:space="preserve"> </w:t>
      </w:r>
      <w:r w:rsidR="00AE7AF8" w:rsidRPr="005A1581">
        <w:rPr>
          <w:color w:val="000000" w:themeColor="text1"/>
        </w:rPr>
        <w:t>understanding</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th</w:t>
      </w:r>
      <w:r w:rsidR="001F5F1A" w:rsidRPr="005A1581">
        <w:rPr>
          <w:color w:val="000000" w:themeColor="text1"/>
        </w:rPr>
        <w:t>e</w:t>
      </w:r>
      <w:r w:rsidR="008F7AA7" w:rsidRPr="005A1581">
        <w:rPr>
          <w:color w:val="000000" w:themeColor="text1"/>
        </w:rPr>
        <w:t xml:space="preserve"> </w:t>
      </w:r>
      <w:r w:rsidR="00AE7AF8" w:rsidRPr="005A1581">
        <w:rPr>
          <w:color w:val="000000" w:themeColor="text1"/>
        </w:rPr>
        <w:t>country</w:t>
      </w:r>
      <w:r w:rsidR="008F7AA7" w:rsidRPr="005A1581">
        <w:rPr>
          <w:color w:val="000000" w:themeColor="text1"/>
        </w:rPr>
        <w:t xml:space="preserve"> </w:t>
      </w:r>
      <w:r w:rsidR="00AE7AF8" w:rsidRPr="005A1581">
        <w:rPr>
          <w:color w:val="000000" w:themeColor="text1"/>
        </w:rPr>
        <w:t>as</w:t>
      </w:r>
      <w:r w:rsidR="008F7AA7" w:rsidRPr="005A1581">
        <w:rPr>
          <w:color w:val="000000" w:themeColor="text1"/>
        </w:rPr>
        <w:t xml:space="preserve"> </w:t>
      </w:r>
      <w:r w:rsidR="00AE7AF8" w:rsidRPr="005A1581">
        <w:rPr>
          <w:color w:val="000000" w:themeColor="text1"/>
        </w:rPr>
        <w:t>a</w:t>
      </w:r>
      <w:r w:rsidR="008F7AA7" w:rsidRPr="005A1581">
        <w:rPr>
          <w:color w:val="000000" w:themeColor="text1"/>
        </w:rPr>
        <w:t xml:space="preserve"> </w:t>
      </w:r>
      <w:r w:rsidR="001F5F1A" w:rsidRPr="005A1581">
        <w:rPr>
          <w:color w:val="000000" w:themeColor="text1"/>
        </w:rPr>
        <w:t xml:space="preserve">prerequisite </w:t>
      </w:r>
      <w:r w:rsidR="00AE7AF8" w:rsidRPr="005A1581">
        <w:rPr>
          <w:color w:val="000000" w:themeColor="text1"/>
        </w:rPr>
        <w:t>for</w:t>
      </w:r>
      <w:r w:rsidR="008F7AA7" w:rsidRPr="005A1581">
        <w:rPr>
          <w:color w:val="000000" w:themeColor="text1"/>
        </w:rPr>
        <w:t xml:space="preserve"> </w:t>
      </w:r>
      <w:r w:rsidR="00AE7AF8" w:rsidRPr="005A1581">
        <w:rPr>
          <w:color w:val="000000" w:themeColor="text1"/>
        </w:rPr>
        <w:t>evaluating</w:t>
      </w:r>
      <w:r w:rsidR="008F7AA7" w:rsidRPr="005A1581">
        <w:rPr>
          <w:color w:val="000000" w:themeColor="text1"/>
        </w:rPr>
        <w:t xml:space="preserve"> </w:t>
      </w:r>
      <w:r w:rsidR="00AE7AF8" w:rsidRPr="005A1581">
        <w:rPr>
          <w:color w:val="000000" w:themeColor="text1"/>
        </w:rPr>
        <w:t>compliance.</w:t>
      </w:r>
      <w:r w:rsidR="008F7AA7" w:rsidRPr="005A1581">
        <w:rPr>
          <w:color w:val="000000" w:themeColor="text1"/>
        </w:rPr>
        <w:t xml:space="preserve"> </w:t>
      </w:r>
      <w:r w:rsidR="00AE7AF8" w:rsidRPr="005A1581">
        <w:rPr>
          <w:color w:val="000000" w:themeColor="text1"/>
        </w:rPr>
        <w:t>Another</w:t>
      </w:r>
      <w:r w:rsidR="008F7AA7" w:rsidRPr="005A1581">
        <w:rPr>
          <w:color w:val="000000" w:themeColor="text1"/>
        </w:rPr>
        <w:t xml:space="preserve"> </w:t>
      </w:r>
      <w:r w:rsidR="00AE7AF8" w:rsidRPr="005A1581">
        <w:rPr>
          <w:color w:val="000000" w:themeColor="text1"/>
        </w:rPr>
        <w:t>element</w:t>
      </w:r>
      <w:r w:rsidR="008F7AA7" w:rsidRPr="005A1581">
        <w:rPr>
          <w:color w:val="000000" w:themeColor="text1"/>
        </w:rPr>
        <w:t xml:space="preserve"> </w:t>
      </w:r>
      <w:r w:rsidR="00AE7AF8" w:rsidRPr="005A1581">
        <w:rPr>
          <w:color w:val="000000" w:themeColor="text1"/>
        </w:rPr>
        <w:t>involved</w:t>
      </w:r>
      <w:r w:rsidR="008F7AA7" w:rsidRPr="005A1581">
        <w:rPr>
          <w:color w:val="000000" w:themeColor="text1"/>
        </w:rPr>
        <w:t xml:space="preserve"> </w:t>
      </w:r>
      <w:r w:rsidR="00AE7AF8" w:rsidRPr="005A1581">
        <w:rPr>
          <w:color w:val="000000" w:themeColor="text1"/>
        </w:rPr>
        <w:t>should</w:t>
      </w:r>
      <w:r w:rsidR="008F7AA7" w:rsidRPr="005A1581">
        <w:rPr>
          <w:color w:val="000000" w:themeColor="text1"/>
        </w:rPr>
        <w:t xml:space="preserve"> </w:t>
      </w:r>
      <w:r w:rsidR="00AE7AF8" w:rsidRPr="005A1581">
        <w:rPr>
          <w:color w:val="000000" w:themeColor="text1"/>
        </w:rPr>
        <w:t>be</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1F5F1A" w:rsidRPr="005A1581">
        <w:rPr>
          <w:color w:val="000000" w:themeColor="text1"/>
        </w:rPr>
        <w:t xml:space="preserve">understanding </w:t>
      </w:r>
      <w:r w:rsidR="00AE7AF8" w:rsidRPr="005A1581">
        <w:rPr>
          <w:color w:val="000000" w:themeColor="text1"/>
        </w:rPr>
        <w:t>that</w:t>
      </w:r>
      <w:r w:rsidR="008F7AA7" w:rsidRPr="005A1581">
        <w:rPr>
          <w:color w:val="000000" w:themeColor="text1"/>
        </w:rPr>
        <w:t xml:space="preserve"> </w:t>
      </w:r>
      <w:r w:rsidR="00AE7AF8" w:rsidRPr="005A1581">
        <w:rPr>
          <w:color w:val="000000" w:themeColor="text1"/>
        </w:rPr>
        <w:t>people</w:t>
      </w:r>
      <w:r w:rsidR="008F7AA7" w:rsidRPr="005A1581">
        <w:rPr>
          <w:color w:val="000000" w:themeColor="text1"/>
        </w:rPr>
        <w:t xml:space="preserve"> </w:t>
      </w:r>
      <w:r w:rsidR="00AE7AF8" w:rsidRPr="005A1581">
        <w:rPr>
          <w:color w:val="000000" w:themeColor="text1"/>
        </w:rPr>
        <w:t>must</w:t>
      </w:r>
      <w:r w:rsidR="008F7AA7" w:rsidRPr="005A1581">
        <w:rPr>
          <w:color w:val="000000" w:themeColor="text1"/>
        </w:rPr>
        <w:t xml:space="preserve"> </w:t>
      </w:r>
      <w:r w:rsidR="00AE7AF8" w:rsidRPr="005A1581">
        <w:rPr>
          <w:color w:val="000000" w:themeColor="text1"/>
        </w:rPr>
        <w:t>accept</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anti-doping</w:t>
      </w:r>
      <w:r w:rsidR="008F7AA7" w:rsidRPr="005A1581">
        <w:rPr>
          <w:color w:val="000000" w:themeColor="text1"/>
        </w:rPr>
        <w:t xml:space="preserve"> </w:t>
      </w:r>
      <w:r w:rsidR="00AE7AF8" w:rsidRPr="005A1581">
        <w:rPr>
          <w:color w:val="000000" w:themeColor="text1"/>
        </w:rPr>
        <w:t>policy</w:t>
      </w:r>
      <w:r w:rsidR="008F7AA7" w:rsidRPr="005A1581">
        <w:rPr>
          <w:color w:val="000000" w:themeColor="text1"/>
        </w:rPr>
        <w:t xml:space="preserve"> </w:t>
      </w:r>
      <w:r w:rsidR="00AE7AF8" w:rsidRPr="005A1581">
        <w:rPr>
          <w:color w:val="000000" w:themeColor="text1"/>
        </w:rPr>
        <w:t>actively</w:t>
      </w:r>
      <w:r w:rsidR="00B538AF" w:rsidRPr="005A1581">
        <w:rPr>
          <w:color w:val="000000" w:themeColor="text1"/>
        </w:rPr>
        <w:t>,</w:t>
      </w:r>
      <w:r w:rsidR="008F7AA7" w:rsidRPr="005A1581">
        <w:rPr>
          <w:color w:val="000000" w:themeColor="text1"/>
        </w:rPr>
        <w:t xml:space="preserve"> </w:t>
      </w:r>
      <w:r w:rsidR="00AE7AF8" w:rsidRPr="005A1581">
        <w:rPr>
          <w:color w:val="000000" w:themeColor="text1"/>
        </w:rPr>
        <w:t>not</w:t>
      </w:r>
      <w:r w:rsidR="008F7AA7" w:rsidRPr="005A1581">
        <w:rPr>
          <w:color w:val="000000" w:themeColor="text1"/>
        </w:rPr>
        <w:t xml:space="preserve"> </w:t>
      </w:r>
      <w:r w:rsidR="00AE7AF8" w:rsidRPr="005A1581">
        <w:rPr>
          <w:color w:val="000000" w:themeColor="text1"/>
        </w:rPr>
        <w:t>passively.</w:t>
      </w:r>
      <w:r w:rsidR="008F7AA7" w:rsidRPr="005A1581">
        <w:rPr>
          <w:color w:val="000000" w:themeColor="text1"/>
        </w:rPr>
        <w:t xml:space="preserve"> </w:t>
      </w:r>
      <w:r w:rsidR="001F5F1A" w:rsidRPr="005A1581">
        <w:rPr>
          <w:color w:val="000000" w:themeColor="text1"/>
        </w:rPr>
        <w:t>T</w:t>
      </w:r>
      <w:r w:rsidR="00AE7AF8" w:rsidRPr="005A1581">
        <w:rPr>
          <w:color w:val="000000" w:themeColor="text1"/>
        </w:rPr>
        <w:t>he</w:t>
      </w:r>
      <w:r w:rsidR="008F7AA7" w:rsidRPr="005A1581">
        <w:rPr>
          <w:color w:val="000000" w:themeColor="text1"/>
        </w:rPr>
        <w:t xml:space="preserve"> </w:t>
      </w:r>
      <w:r w:rsidR="00AE7AF8" w:rsidRPr="005A1581">
        <w:rPr>
          <w:color w:val="000000" w:themeColor="text1"/>
        </w:rPr>
        <w:t>evaluation</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031E6" w:rsidRPr="005A1581">
        <w:rPr>
          <w:color w:val="000000" w:themeColor="text1"/>
        </w:rPr>
        <w:t xml:space="preserve">policy implementation and </w:t>
      </w:r>
      <w:r w:rsidR="00AE7AF8" w:rsidRPr="005A1581">
        <w:rPr>
          <w:color w:val="000000" w:themeColor="text1"/>
        </w:rPr>
        <w:t>compliance</w:t>
      </w:r>
      <w:r w:rsidR="008F7AA7" w:rsidRPr="005A1581">
        <w:rPr>
          <w:color w:val="000000" w:themeColor="text1"/>
        </w:rPr>
        <w:t xml:space="preserve"> </w:t>
      </w:r>
      <w:r w:rsidR="00AE7AF8" w:rsidRPr="005A1581">
        <w:rPr>
          <w:color w:val="000000" w:themeColor="text1"/>
        </w:rPr>
        <w:t>should</w:t>
      </w:r>
      <w:r w:rsidR="008F7AA7" w:rsidRPr="005A1581">
        <w:rPr>
          <w:color w:val="000000" w:themeColor="text1"/>
        </w:rPr>
        <w:t xml:space="preserve"> </w:t>
      </w:r>
      <w:r w:rsidR="00AE7AF8" w:rsidRPr="005A1581">
        <w:rPr>
          <w:color w:val="000000" w:themeColor="text1"/>
        </w:rPr>
        <w:t>ultimately</w:t>
      </w:r>
      <w:r w:rsidR="008F7AA7" w:rsidRPr="005A1581">
        <w:rPr>
          <w:color w:val="000000" w:themeColor="text1"/>
        </w:rPr>
        <w:t xml:space="preserve"> </w:t>
      </w:r>
      <w:r w:rsidR="00AE7AF8" w:rsidRPr="005A1581">
        <w:rPr>
          <w:color w:val="000000" w:themeColor="text1"/>
        </w:rPr>
        <w:t>focus</w:t>
      </w:r>
      <w:r w:rsidR="008F7AA7" w:rsidRPr="005A1581">
        <w:rPr>
          <w:color w:val="000000" w:themeColor="text1"/>
        </w:rPr>
        <w:t xml:space="preserve"> </w:t>
      </w:r>
      <w:r w:rsidR="00AE7AF8" w:rsidRPr="005A1581">
        <w:rPr>
          <w:color w:val="000000" w:themeColor="text1"/>
        </w:rPr>
        <w:t>on</w:t>
      </w:r>
      <w:r w:rsidR="008F7AA7" w:rsidRPr="005A1581">
        <w:rPr>
          <w:color w:val="000000" w:themeColor="text1"/>
        </w:rPr>
        <w:t xml:space="preserve"> </w:t>
      </w:r>
      <w:r w:rsidR="00AE7AF8" w:rsidRPr="005A1581">
        <w:rPr>
          <w:color w:val="000000" w:themeColor="text1"/>
        </w:rPr>
        <w:t>all</w:t>
      </w:r>
      <w:r w:rsidR="008F7AA7" w:rsidRPr="005A1581">
        <w:rPr>
          <w:color w:val="000000" w:themeColor="text1"/>
        </w:rPr>
        <w:t xml:space="preserve"> </w:t>
      </w:r>
      <w:r w:rsidR="00AE7AF8" w:rsidRPr="005A1581">
        <w:rPr>
          <w:color w:val="000000" w:themeColor="text1"/>
        </w:rPr>
        <w:t>of</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actors</w:t>
      </w:r>
      <w:r w:rsidR="008F7AA7" w:rsidRPr="005A1581">
        <w:rPr>
          <w:color w:val="000000" w:themeColor="text1"/>
        </w:rPr>
        <w:t xml:space="preserve"> </w:t>
      </w:r>
      <w:r w:rsidR="00AE7AF8" w:rsidRPr="005A1581">
        <w:rPr>
          <w:color w:val="000000" w:themeColor="text1"/>
        </w:rPr>
        <w:t>involved</w:t>
      </w:r>
      <w:r w:rsidR="008F7AA7" w:rsidRPr="005A1581">
        <w:rPr>
          <w:color w:val="000000" w:themeColor="text1"/>
        </w:rPr>
        <w:t xml:space="preserve"> </w:t>
      </w:r>
      <w:r w:rsidR="00AE7AF8" w:rsidRPr="005A1581">
        <w:rPr>
          <w:color w:val="000000" w:themeColor="text1"/>
        </w:rPr>
        <w:t>in</w:t>
      </w:r>
      <w:r w:rsidR="008F7AA7" w:rsidRPr="005A1581">
        <w:rPr>
          <w:color w:val="000000" w:themeColor="text1"/>
        </w:rPr>
        <w:t xml:space="preserve"> </w:t>
      </w:r>
      <w:r w:rsidR="00AE7AF8" w:rsidRPr="005A1581">
        <w:rPr>
          <w:color w:val="000000" w:themeColor="text1"/>
        </w:rPr>
        <w:t>anti-doping</w:t>
      </w:r>
      <w:r w:rsidR="008F7AA7" w:rsidRPr="005A1581">
        <w:rPr>
          <w:color w:val="000000" w:themeColor="text1"/>
        </w:rPr>
        <w:t xml:space="preserve"> </w:t>
      </w:r>
      <w:r w:rsidR="00AE7AF8" w:rsidRPr="005A1581">
        <w:rPr>
          <w:color w:val="000000" w:themeColor="text1"/>
        </w:rPr>
        <w:t>work</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especially</w:t>
      </w:r>
      <w:r w:rsidR="008F7AA7" w:rsidRPr="005A1581">
        <w:rPr>
          <w:color w:val="000000" w:themeColor="text1"/>
        </w:rPr>
        <w:t xml:space="preserve"> </w:t>
      </w:r>
      <w:r w:rsidR="00AE7AF8" w:rsidRPr="005A1581">
        <w:rPr>
          <w:color w:val="000000" w:themeColor="text1"/>
        </w:rPr>
        <w:t>on</w:t>
      </w:r>
      <w:r w:rsidR="008F7AA7" w:rsidRPr="005A1581">
        <w:rPr>
          <w:color w:val="000000" w:themeColor="text1"/>
        </w:rPr>
        <w:t xml:space="preserve"> </w:t>
      </w:r>
      <w:r w:rsidR="00AE7AF8" w:rsidRPr="005A1581">
        <w:rPr>
          <w:color w:val="000000" w:themeColor="text1"/>
        </w:rPr>
        <w:t>the</w:t>
      </w:r>
      <w:r w:rsidR="008F7AA7" w:rsidRPr="005A1581">
        <w:rPr>
          <w:color w:val="000000" w:themeColor="text1"/>
        </w:rPr>
        <w:t xml:space="preserve"> </w:t>
      </w:r>
      <w:r w:rsidR="00AE7AF8" w:rsidRPr="005A1581">
        <w:rPr>
          <w:color w:val="000000" w:themeColor="text1"/>
        </w:rPr>
        <w:t>athletes</w:t>
      </w:r>
      <w:r w:rsidR="008F7AA7" w:rsidRPr="005A1581">
        <w:rPr>
          <w:color w:val="000000" w:themeColor="text1"/>
        </w:rPr>
        <w:t xml:space="preserve"> </w:t>
      </w:r>
      <w:r w:rsidR="00AE7AF8" w:rsidRPr="005A1581">
        <w:rPr>
          <w:color w:val="000000" w:themeColor="text1"/>
        </w:rPr>
        <w:t>and</w:t>
      </w:r>
      <w:r w:rsidR="008F7AA7" w:rsidRPr="005A1581">
        <w:rPr>
          <w:color w:val="000000" w:themeColor="text1"/>
        </w:rPr>
        <w:t xml:space="preserve"> </w:t>
      </w:r>
      <w:r w:rsidR="00AE7AF8" w:rsidRPr="005A1581">
        <w:rPr>
          <w:color w:val="000000" w:themeColor="text1"/>
        </w:rPr>
        <w:t>coaches.</w:t>
      </w:r>
    </w:p>
    <w:p w14:paraId="754A4772" w14:textId="4F24CC14" w:rsidR="0010347D" w:rsidRPr="005A1581" w:rsidRDefault="00AE7AF8" w:rsidP="00333E9A">
      <w:pPr>
        <w:spacing w:line="360" w:lineRule="auto"/>
        <w:rPr>
          <w:color w:val="000000" w:themeColor="text1"/>
        </w:rPr>
      </w:pPr>
      <w:r w:rsidRPr="005A1581">
        <w:rPr>
          <w:color w:val="000000" w:themeColor="text1"/>
        </w:rPr>
        <w:lastRenderedPageBreak/>
        <w:t>This</w:t>
      </w:r>
      <w:r w:rsidR="008F7AA7" w:rsidRPr="005A1581">
        <w:rPr>
          <w:color w:val="000000" w:themeColor="text1"/>
        </w:rPr>
        <w:t xml:space="preserve"> </w:t>
      </w:r>
      <w:r w:rsidRPr="005A1581">
        <w:rPr>
          <w:color w:val="000000" w:themeColor="text1"/>
        </w:rPr>
        <w:t>thesis</w:t>
      </w:r>
      <w:r w:rsidR="008F7AA7" w:rsidRPr="005A1581">
        <w:rPr>
          <w:color w:val="000000" w:themeColor="text1"/>
        </w:rPr>
        <w:t xml:space="preserve"> </w:t>
      </w:r>
      <w:r w:rsidRPr="005A1581">
        <w:rPr>
          <w:color w:val="000000" w:themeColor="text1"/>
        </w:rPr>
        <w:t>also</w:t>
      </w:r>
      <w:r w:rsidR="008F7AA7" w:rsidRPr="005A1581">
        <w:rPr>
          <w:color w:val="000000" w:themeColor="text1"/>
        </w:rPr>
        <w:t xml:space="preserve"> </w:t>
      </w:r>
      <w:r w:rsidRPr="005A1581">
        <w:rPr>
          <w:color w:val="000000" w:themeColor="text1"/>
        </w:rPr>
        <w:t>analyses</w:t>
      </w:r>
      <w:r w:rsidR="008F7AA7" w:rsidRPr="005A1581">
        <w:rPr>
          <w:color w:val="000000" w:themeColor="text1"/>
        </w:rPr>
        <w:t xml:space="preserve"> </w:t>
      </w:r>
      <w:r w:rsidR="001A5D7D" w:rsidRPr="005A1581">
        <w:rPr>
          <w:color w:val="000000" w:themeColor="text1"/>
        </w:rPr>
        <w:t>cultural</w:t>
      </w:r>
      <w:r w:rsidR="001624F9" w:rsidRPr="005A1581">
        <w:rPr>
          <w:color w:val="000000" w:themeColor="text1"/>
        </w:rPr>
        <w:t xml:space="preserve"> impact on people’s behaviour</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demonstrates</w:t>
      </w:r>
      <w:r w:rsidR="008F7AA7" w:rsidRPr="005A1581">
        <w:rPr>
          <w:color w:val="000000" w:themeColor="text1"/>
        </w:rPr>
        <w:t xml:space="preserve"> </w:t>
      </w:r>
      <w:r w:rsidRPr="005A1581">
        <w:rPr>
          <w:color w:val="000000" w:themeColor="text1"/>
        </w:rPr>
        <w:t>that</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development</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an</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requires</w:t>
      </w:r>
      <w:r w:rsidR="008F7AA7" w:rsidRPr="005A1581">
        <w:rPr>
          <w:color w:val="000000" w:themeColor="text1"/>
        </w:rPr>
        <w:t xml:space="preserve"> </w:t>
      </w:r>
      <w:r w:rsidR="00E253FB" w:rsidRPr="005A1581">
        <w:rPr>
          <w:color w:val="000000" w:themeColor="text1"/>
        </w:rPr>
        <w:t xml:space="preserve">street-level officials, </w:t>
      </w:r>
      <w:r w:rsidRPr="005A1581">
        <w:rPr>
          <w:color w:val="000000" w:themeColor="text1"/>
        </w:rPr>
        <w:t>athletes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coaches</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voice</w:t>
      </w:r>
      <w:r w:rsidR="008F7AA7" w:rsidRPr="005A1581">
        <w:rPr>
          <w:color w:val="000000" w:themeColor="text1"/>
        </w:rPr>
        <w:t xml:space="preserve"> </w:t>
      </w:r>
      <w:r w:rsidRPr="005A1581">
        <w:rPr>
          <w:color w:val="000000" w:themeColor="text1"/>
        </w:rPr>
        <w:t>their</w:t>
      </w:r>
      <w:r w:rsidR="008F7AA7" w:rsidRPr="005A1581">
        <w:rPr>
          <w:color w:val="000000" w:themeColor="text1"/>
        </w:rPr>
        <w:t xml:space="preserve"> </w:t>
      </w:r>
      <w:r w:rsidRPr="005A1581">
        <w:rPr>
          <w:color w:val="000000" w:themeColor="text1"/>
        </w:rPr>
        <w:t>views</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criticisms</w:t>
      </w:r>
      <w:r w:rsidR="001F5F1A" w:rsidRPr="005A1581">
        <w:rPr>
          <w:color w:val="000000" w:themeColor="text1"/>
        </w:rPr>
        <w:t>, which should be</w:t>
      </w:r>
      <w:r w:rsidR="008F7AA7" w:rsidRPr="005A1581">
        <w:rPr>
          <w:color w:val="000000" w:themeColor="text1"/>
        </w:rPr>
        <w:t xml:space="preserve"> </w:t>
      </w:r>
      <w:r w:rsidRPr="005A1581">
        <w:rPr>
          <w:color w:val="000000" w:themeColor="text1"/>
        </w:rPr>
        <w:t>understood</w:t>
      </w:r>
      <w:r w:rsidR="008F7AA7" w:rsidRPr="005A1581">
        <w:rPr>
          <w:color w:val="000000" w:themeColor="text1"/>
        </w:rPr>
        <w:t xml:space="preserve"> </w:t>
      </w:r>
      <w:r w:rsidRPr="005A1581">
        <w:rPr>
          <w:color w:val="000000" w:themeColor="text1"/>
        </w:rPr>
        <w:t>as</w:t>
      </w:r>
      <w:r w:rsidR="008F7AA7" w:rsidRPr="005A1581">
        <w:rPr>
          <w:color w:val="000000" w:themeColor="text1"/>
        </w:rPr>
        <w:t xml:space="preserve"> </w:t>
      </w:r>
      <w:r w:rsidRPr="005A1581">
        <w:rPr>
          <w:color w:val="000000" w:themeColor="text1"/>
        </w:rPr>
        <w:t>feedback.</w:t>
      </w:r>
      <w:r w:rsidR="008F7AA7" w:rsidRPr="005A1581">
        <w:rPr>
          <w:color w:val="000000" w:themeColor="text1"/>
        </w:rPr>
        <w:t xml:space="preserve"> </w:t>
      </w:r>
      <w:r w:rsidRPr="005A1581">
        <w:rPr>
          <w:color w:val="000000" w:themeColor="text1"/>
        </w:rPr>
        <w:t>If</w:t>
      </w:r>
      <w:r w:rsidR="008F7AA7" w:rsidRPr="005A1581">
        <w:rPr>
          <w:color w:val="000000" w:themeColor="text1"/>
        </w:rPr>
        <w:t xml:space="preserve"> </w:t>
      </w:r>
      <w:r w:rsidRPr="005A1581">
        <w:rPr>
          <w:color w:val="000000" w:themeColor="text1"/>
        </w:rPr>
        <w:t>no</w:t>
      </w:r>
      <w:r w:rsidR="008F7AA7" w:rsidRPr="005A1581">
        <w:rPr>
          <w:color w:val="000000" w:themeColor="text1"/>
        </w:rPr>
        <w:t xml:space="preserve"> </w:t>
      </w:r>
      <w:r w:rsidRPr="005A1581">
        <w:rPr>
          <w:color w:val="000000" w:themeColor="text1"/>
        </w:rPr>
        <w:t>one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critical</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current</w:t>
      </w:r>
      <w:r w:rsidR="008F7AA7" w:rsidRPr="005A1581">
        <w:rPr>
          <w:color w:val="000000" w:themeColor="text1"/>
        </w:rPr>
        <w:t xml:space="preserve"> </w:t>
      </w:r>
      <w:r w:rsidRPr="005A1581">
        <w:rPr>
          <w:color w:val="000000" w:themeColor="text1"/>
        </w:rPr>
        <w:t>anti-doping</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00343782" w:rsidRPr="005A1581">
        <w:rPr>
          <w:color w:val="000000" w:themeColor="text1"/>
        </w:rPr>
        <w:t>and</w:t>
      </w:r>
      <w:r w:rsidR="008F7AA7" w:rsidRPr="005A1581">
        <w:rPr>
          <w:color w:val="000000" w:themeColor="text1"/>
        </w:rPr>
        <w:t xml:space="preserve"> </w:t>
      </w:r>
      <w:r w:rsidRPr="005A1581">
        <w:rPr>
          <w:color w:val="000000" w:themeColor="text1"/>
        </w:rPr>
        <w:t>there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no</w:t>
      </w:r>
      <w:r w:rsidR="008F7AA7" w:rsidRPr="005A1581">
        <w:rPr>
          <w:color w:val="000000" w:themeColor="text1"/>
        </w:rPr>
        <w:t xml:space="preserve"> </w:t>
      </w:r>
      <w:r w:rsidRPr="005A1581">
        <w:rPr>
          <w:color w:val="000000" w:themeColor="text1"/>
        </w:rPr>
        <w:t>feedback</w:t>
      </w:r>
      <w:r w:rsidR="008F7AA7" w:rsidRPr="005A1581">
        <w:rPr>
          <w:color w:val="000000" w:themeColor="text1"/>
        </w:rPr>
        <w:t xml:space="preserve"> </w:t>
      </w:r>
      <w:r w:rsidRPr="005A1581">
        <w:rPr>
          <w:color w:val="000000" w:themeColor="text1"/>
        </w:rPr>
        <w:t>to</w:t>
      </w:r>
      <w:r w:rsidR="008F7AA7" w:rsidRPr="005A1581">
        <w:rPr>
          <w:color w:val="000000" w:themeColor="text1"/>
        </w:rPr>
        <w:t xml:space="preserve"> </w:t>
      </w:r>
      <w:r w:rsidRPr="005A1581">
        <w:rPr>
          <w:color w:val="000000" w:themeColor="text1"/>
        </w:rPr>
        <w:t>incorporate</w:t>
      </w:r>
      <w:r w:rsidR="008F7AA7" w:rsidRPr="005A1581">
        <w:rPr>
          <w:color w:val="000000" w:themeColor="text1"/>
        </w:rPr>
        <w:t xml:space="preserve"> </w:t>
      </w:r>
      <w:r w:rsidRPr="005A1581">
        <w:rPr>
          <w:color w:val="000000" w:themeColor="text1"/>
        </w:rPr>
        <w:t>into</w:t>
      </w:r>
      <w:r w:rsidR="008F7AA7" w:rsidRPr="005A1581">
        <w:rPr>
          <w:color w:val="000000" w:themeColor="text1"/>
        </w:rPr>
        <w:t xml:space="preserve"> </w:t>
      </w:r>
      <w:r w:rsidRPr="005A1581">
        <w:rPr>
          <w:color w:val="000000" w:themeColor="text1"/>
        </w:rPr>
        <w:t>future</w:t>
      </w:r>
      <w:r w:rsidR="008F7AA7" w:rsidRPr="005A1581">
        <w:rPr>
          <w:color w:val="000000" w:themeColor="text1"/>
        </w:rPr>
        <w:t xml:space="preserve"> </w:t>
      </w:r>
      <w:r w:rsidRPr="005A1581">
        <w:rPr>
          <w:color w:val="000000" w:themeColor="text1"/>
        </w:rPr>
        <w:t>decision-making</w:t>
      </w:r>
      <w:r w:rsidR="00B538AF" w:rsidRPr="005A1581">
        <w:rPr>
          <w:color w:val="000000" w:themeColor="text1"/>
        </w:rPr>
        <w:t>,</w:t>
      </w:r>
      <w:r w:rsidR="008F7AA7" w:rsidRPr="005A1581">
        <w:rPr>
          <w:color w:val="000000" w:themeColor="text1"/>
        </w:rPr>
        <w:t xml:space="preserve"> </w:t>
      </w:r>
      <w:r w:rsidRPr="005A1581">
        <w:rPr>
          <w:color w:val="000000" w:themeColor="text1"/>
        </w:rPr>
        <w:t>China</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never</w:t>
      </w:r>
      <w:r w:rsidR="008F7AA7" w:rsidRPr="005A1581">
        <w:rPr>
          <w:color w:val="000000" w:themeColor="text1"/>
        </w:rPr>
        <w:t xml:space="preserve"> </w:t>
      </w:r>
      <w:r w:rsidRPr="005A1581">
        <w:rPr>
          <w:color w:val="000000" w:themeColor="text1"/>
        </w:rPr>
        <w:t>achieve</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high</w:t>
      </w:r>
      <w:r w:rsidR="008F7AA7" w:rsidRPr="005A1581">
        <w:rPr>
          <w:color w:val="000000" w:themeColor="text1"/>
        </w:rPr>
        <w:t xml:space="preserve"> </w:t>
      </w:r>
      <w:r w:rsidRPr="005A1581">
        <w:rPr>
          <w:color w:val="000000" w:themeColor="text1"/>
        </w:rPr>
        <w:t>level</w:t>
      </w:r>
      <w:r w:rsidR="008F7AA7" w:rsidRPr="005A1581">
        <w:rPr>
          <w:color w:val="000000" w:themeColor="text1"/>
        </w:rPr>
        <w:t xml:space="preserve"> </w:t>
      </w:r>
      <w:r w:rsidRPr="005A1581">
        <w:rPr>
          <w:color w:val="000000" w:themeColor="text1"/>
        </w:rPr>
        <w:t>of</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Because</w:t>
      </w:r>
      <w:r w:rsidR="008F7AA7" w:rsidRPr="005A1581">
        <w:rPr>
          <w:color w:val="000000" w:themeColor="text1"/>
        </w:rPr>
        <w:t xml:space="preserve"> </w:t>
      </w:r>
      <w:r w:rsidRPr="005A1581">
        <w:rPr>
          <w:color w:val="000000" w:themeColor="text1"/>
        </w:rPr>
        <w:t>compliance</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long-term</w:t>
      </w:r>
      <w:r w:rsidR="008F7AA7" w:rsidRPr="005A1581">
        <w:rPr>
          <w:color w:val="000000" w:themeColor="text1"/>
        </w:rPr>
        <w:t xml:space="preserve"> </w:t>
      </w:r>
      <w:r w:rsidRPr="005A1581">
        <w:rPr>
          <w:color w:val="000000" w:themeColor="text1"/>
        </w:rPr>
        <w:t>matter</w:t>
      </w:r>
      <w:r w:rsidR="008F7AA7" w:rsidRPr="005A1581">
        <w:rPr>
          <w:color w:val="000000" w:themeColor="text1"/>
        </w:rPr>
        <w:t xml:space="preserve"> </w:t>
      </w:r>
      <w:r w:rsidRPr="005A1581">
        <w:rPr>
          <w:color w:val="000000" w:themeColor="text1"/>
        </w:rPr>
        <w:t>and</w:t>
      </w:r>
      <w:r w:rsidR="008F7AA7" w:rsidRPr="005A1581">
        <w:rPr>
          <w:color w:val="000000" w:themeColor="text1"/>
        </w:rPr>
        <w:t xml:space="preserve"> </w:t>
      </w:r>
      <w:r w:rsidRPr="005A1581">
        <w:rPr>
          <w:color w:val="000000" w:themeColor="text1"/>
        </w:rPr>
        <w:t>the</w:t>
      </w:r>
      <w:r w:rsidR="008F7AA7" w:rsidRPr="005A1581">
        <w:rPr>
          <w:color w:val="000000" w:themeColor="text1"/>
        </w:rPr>
        <w:t xml:space="preserve"> </w:t>
      </w:r>
      <w:r w:rsidRPr="005A1581">
        <w:rPr>
          <w:color w:val="000000" w:themeColor="text1"/>
        </w:rPr>
        <w:t>policy</w:t>
      </w:r>
      <w:r w:rsidR="008F7AA7" w:rsidRPr="005A1581">
        <w:rPr>
          <w:color w:val="000000" w:themeColor="text1"/>
        </w:rPr>
        <w:t xml:space="preserve"> </w:t>
      </w:r>
      <w:r w:rsidRPr="005A1581">
        <w:rPr>
          <w:color w:val="000000" w:themeColor="text1"/>
        </w:rPr>
        <w:t>process</w:t>
      </w:r>
      <w:r w:rsidR="008F7AA7" w:rsidRPr="005A1581">
        <w:rPr>
          <w:color w:val="000000" w:themeColor="text1"/>
        </w:rPr>
        <w:t xml:space="preserve"> </w:t>
      </w:r>
      <w:r w:rsidRPr="005A1581">
        <w:rPr>
          <w:color w:val="000000" w:themeColor="text1"/>
        </w:rPr>
        <w:t>is</w:t>
      </w:r>
      <w:r w:rsidR="008F7AA7" w:rsidRPr="005A1581">
        <w:rPr>
          <w:color w:val="000000" w:themeColor="text1"/>
        </w:rPr>
        <w:t xml:space="preserve"> </w:t>
      </w:r>
      <w:r w:rsidRPr="005A1581">
        <w:rPr>
          <w:color w:val="000000" w:themeColor="text1"/>
        </w:rPr>
        <w:t>a</w:t>
      </w:r>
      <w:r w:rsidR="008F7AA7" w:rsidRPr="005A1581">
        <w:rPr>
          <w:color w:val="000000" w:themeColor="text1"/>
        </w:rPr>
        <w:t xml:space="preserve"> </w:t>
      </w:r>
      <w:r w:rsidRPr="005A1581">
        <w:rPr>
          <w:color w:val="000000" w:themeColor="text1"/>
        </w:rPr>
        <w:t>loop</w:t>
      </w:r>
      <w:r w:rsidR="00B538AF" w:rsidRPr="005A1581">
        <w:rPr>
          <w:color w:val="000000" w:themeColor="text1"/>
        </w:rPr>
        <w:t>,</w:t>
      </w:r>
      <w:r w:rsidR="008F7AA7" w:rsidRPr="005A1581">
        <w:rPr>
          <w:color w:val="000000" w:themeColor="text1"/>
        </w:rPr>
        <w:t xml:space="preserve"> </w:t>
      </w:r>
      <w:r w:rsidRPr="005A1581">
        <w:rPr>
          <w:color w:val="000000" w:themeColor="text1"/>
        </w:rPr>
        <w:t>this</w:t>
      </w:r>
      <w:r w:rsidR="008F7AA7" w:rsidRPr="005A1581">
        <w:rPr>
          <w:color w:val="000000" w:themeColor="text1"/>
        </w:rPr>
        <w:t xml:space="preserve"> </w:t>
      </w:r>
      <w:r w:rsidRPr="005A1581">
        <w:rPr>
          <w:color w:val="000000" w:themeColor="text1"/>
        </w:rPr>
        <w:t>loop</w:t>
      </w:r>
      <w:r w:rsidR="008F7AA7" w:rsidRPr="005A1581">
        <w:rPr>
          <w:color w:val="000000" w:themeColor="text1"/>
        </w:rPr>
        <w:t xml:space="preserve"> </w:t>
      </w:r>
      <w:r w:rsidRPr="005A1581">
        <w:rPr>
          <w:color w:val="000000" w:themeColor="text1"/>
        </w:rPr>
        <w:t>will</w:t>
      </w:r>
      <w:r w:rsidR="008F7AA7" w:rsidRPr="005A1581">
        <w:rPr>
          <w:color w:val="000000" w:themeColor="text1"/>
        </w:rPr>
        <w:t xml:space="preserve"> </w:t>
      </w:r>
      <w:r w:rsidRPr="005A1581">
        <w:rPr>
          <w:color w:val="000000" w:themeColor="text1"/>
        </w:rPr>
        <w:t>never</w:t>
      </w:r>
      <w:r w:rsidR="008F7AA7" w:rsidRPr="005A1581">
        <w:rPr>
          <w:color w:val="000000" w:themeColor="text1"/>
        </w:rPr>
        <w:t xml:space="preserve"> </w:t>
      </w:r>
      <w:r w:rsidRPr="005A1581">
        <w:rPr>
          <w:color w:val="000000" w:themeColor="text1"/>
        </w:rPr>
        <w:t>be</w:t>
      </w:r>
      <w:r w:rsidR="008F7AA7" w:rsidRPr="005A1581">
        <w:rPr>
          <w:color w:val="000000" w:themeColor="text1"/>
        </w:rPr>
        <w:t xml:space="preserve"> </w:t>
      </w:r>
      <w:r w:rsidRPr="005A1581">
        <w:rPr>
          <w:color w:val="000000" w:themeColor="text1"/>
        </w:rPr>
        <w:t>perfect</w:t>
      </w:r>
      <w:r w:rsidR="001F5F1A" w:rsidRPr="005A1581">
        <w:rPr>
          <w:color w:val="000000" w:themeColor="text1"/>
        </w:rPr>
        <w:t>ed</w:t>
      </w:r>
      <w:r w:rsidRPr="005A1581">
        <w:rPr>
          <w:color w:val="000000" w:themeColor="text1"/>
        </w:rPr>
        <w:t>.</w:t>
      </w:r>
      <w:r w:rsidR="00A02CA8" w:rsidRPr="005A1581">
        <w:rPr>
          <w:color w:val="000000" w:themeColor="text1"/>
        </w:rPr>
        <w:t xml:space="preserve"> </w:t>
      </w:r>
    </w:p>
    <w:p w14:paraId="6748FA5E" w14:textId="77777777" w:rsidR="008C443A" w:rsidRPr="005A1581" w:rsidRDefault="008C443A" w:rsidP="00333E9A">
      <w:pPr>
        <w:spacing w:line="360" w:lineRule="auto"/>
        <w:rPr>
          <w:color w:val="000000" w:themeColor="text1"/>
        </w:rPr>
      </w:pPr>
    </w:p>
    <w:p w14:paraId="75B9D863" w14:textId="77777777" w:rsidR="008C443A" w:rsidRPr="005A1581" w:rsidRDefault="008C443A" w:rsidP="00333E9A">
      <w:pPr>
        <w:spacing w:line="360" w:lineRule="auto"/>
        <w:rPr>
          <w:color w:val="000000" w:themeColor="text1"/>
        </w:rPr>
      </w:pPr>
    </w:p>
    <w:p w14:paraId="44C1676D" w14:textId="77777777" w:rsidR="00A02CA8" w:rsidRPr="005A1581" w:rsidRDefault="00A02CA8" w:rsidP="00333E9A">
      <w:pPr>
        <w:spacing w:line="360" w:lineRule="auto"/>
        <w:rPr>
          <w:color w:val="000000" w:themeColor="text1"/>
        </w:rPr>
      </w:pPr>
    </w:p>
    <w:p w14:paraId="6DDFCAD9" w14:textId="71E71C9D" w:rsidR="00643340" w:rsidRPr="005A1581" w:rsidRDefault="00643340" w:rsidP="00333E9A">
      <w:pPr>
        <w:spacing w:line="360" w:lineRule="auto"/>
        <w:rPr>
          <w:color w:val="000000" w:themeColor="text1"/>
        </w:rPr>
      </w:pPr>
    </w:p>
    <w:p w14:paraId="689B58E9" w14:textId="77777777" w:rsidR="0010347D" w:rsidRPr="005A1581" w:rsidRDefault="0010347D" w:rsidP="00333E9A">
      <w:pPr>
        <w:widowControl/>
        <w:spacing w:before="0" w:after="0" w:line="360" w:lineRule="auto"/>
        <w:jc w:val="left"/>
        <w:rPr>
          <w:color w:val="000000" w:themeColor="text1"/>
        </w:rPr>
      </w:pPr>
      <w:r w:rsidRPr="005A1581">
        <w:rPr>
          <w:color w:val="000000" w:themeColor="text1"/>
        </w:rPr>
        <w:br w:type="page"/>
      </w:r>
    </w:p>
    <w:p w14:paraId="152289A8" w14:textId="16F9A01A" w:rsidR="00AE7AF8" w:rsidRPr="005A1581" w:rsidRDefault="0010347D" w:rsidP="00333E9A">
      <w:pPr>
        <w:pStyle w:val="Heading1"/>
        <w:numPr>
          <w:ilvl w:val="0"/>
          <w:numId w:val="0"/>
        </w:numPr>
        <w:spacing w:line="360" w:lineRule="auto"/>
        <w:rPr>
          <w:color w:val="000000" w:themeColor="text1"/>
        </w:rPr>
      </w:pPr>
      <w:bookmarkStart w:id="394" w:name="_Toc12790061"/>
      <w:r w:rsidRPr="005A1581">
        <w:rPr>
          <w:color w:val="000000" w:themeColor="text1"/>
        </w:rPr>
        <w:lastRenderedPageBreak/>
        <w:t>Reference</w:t>
      </w:r>
      <w:r w:rsidR="001B756D" w:rsidRPr="005A1581">
        <w:rPr>
          <w:color w:val="000000" w:themeColor="text1"/>
        </w:rPr>
        <w:t>s</w:t>
      </w:r>
      <w:bookmarkEnd w:id="394"/>
      <w:r w:rsidRPr="005A1581">
        <w:rPr>
          <w:color w:val="000000" w:themeColor="text1"/>
        </w:rPr>
        <w:t xml:space="preserve"> </w:t>
      </w:r>
    </w:p>
    <w:p w14:paraId="5925C2A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Aggarwal, V.K. (1985) </w:t>
      </w:r>
      <w:r w:rsidRPr="005A1581">
        <w:rPr>
          <w:rFonts w:ascii="Arial" w:hAnsi="Arial" w:cs="Arial"/>
          <w:i/>
          <w:iCs/>
          <w:color w:val="000000" w:themeColor="text1"/>
        </w:rPr>
        <w:t>Liberal Protectionism: The International Politics of Organised Textile Trade. </w:t>
      </w:r>
      <w:r w:rsidRPr="005A1581">
        <w:rPr>
          <w:rFonts w:ascii="Arial" w:hAnsi="Arial" w:cs="Arial"/>
          <w:color w:val="000000" w:themeColor="text1"/>
        </w:rPr>
        <w:t>Berkeley: University of California Press.</w:t>
      </w:r>
    </w:p>
    <w:p w14:paraId="18AA5F6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Alesina, A. and Paola, G. (2015) Culture and Institutions. </w:t>
      </w:r>
      <w:r w:rsidRPr="005A1581">
        <w:rPr>
          <w:rFonts w:ascii="Arial" w:hAnsi="Arial" w:cs="Arial"/>
          <w:i/>
          <w:iCs/>
          <w:color w:val="000000" w:themeColor="text1"/>
        </w:rPr>
        <w:t xml:space="preserve">Journal of Economic Literature, </w:t>
      </w:r>
      <w:r w:rsidRPr="005A1581">
        <w:rPr>
          <w:rFonts w:ascii="Arial" w:hAnsi="Arial" w:cs="Arial"/>
          <w:color w:val="000000" w:themeColor="text1"/>
        </w:rPr>
        <w:t xml:space="preserve">53 (4), pp. 898-944. </w:t>
      </w:r>
    </w:p>
    <w:p w14:paraId="5B1AFC9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Amenta, E. and Ramsey, K.M. (2010) Institutional Theory. In: K.T. Leicht and J.C. Jenkins, eds. </w:t>
      </w:r>
      <w:r w:rsidRPr="005A1581">
        <w:rPr>
          <w:rFonts w:ascii="Arial" w:hAnsi="Arial" w:cs="Arial"/>
          <w:i/>
          <w:iCs/>
          <w:color w:val="000000" w:themeColor="text1"/>
        </w:rPr>
        <w:t>The Handbook of Politics: State and Civil Society in Global Perspective</w:t>
      </w:r>
      <w:r w:rsidRPr="005A1581">
        <w:rPr>
          <w:rFonts w:ascii="Arial" w:hAnsi="Arial" w:cs="Arial"/>
          <w:iCs/>
          <w:color w:val="000000" w:themeColor="text1"/>
        </w:rPr>
        <w:t xml:space="preserve">. </w:t>
      </w:r>
      <w:r w:rsidRPr="005A1581">
        <w:rPr>
          <w:rFonts w:ascii="Arial" w:hAnsi="Arial" w:cs="Arial"/>
          <w:color w:val="000000" w:themeColor="text1"/>
        </w:rPr>
        <w:t xml:space="preserve">New York: Springer. </w:t>
      </w:r>
    </w:p>
    <w:p w14:paraId="3558DE3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iCs/>
          <w:color w:val="000000" w:themeColor="text1"/>
        </w:rPr>
        <w:t xml:space="preserve">Arbitral Award: delivered by The Court of Arbitration for Sport </w:t>
      </w:r>
      <w:r w:rsidRPr="005A1581">
        <w:rPr>
          <w:rFonts w:ascii="Arial" w:hAnsi="Arial" w:cs="Arial"/>
          <w:color w:val="000000" w:themeColor="text1"/>
        </w:rPr>
        <w:t xml:space="preserve">(2010) </w:t>
      </w:r>
      <w:r w:rsidRPr="005A1581">
        <w:rPr>
          <w:rFonts w:ascii="Arial" w:hAnsi="Arial" w:cs="Arial"/>
          <w:i/>
          <w:color w:val="000000" w:themeColor="text1"/>
        </w:rPr>
        <w:t>CAS (The Court of Arbitration for Sport)</w:t>
      </w:r>
      <w:r w:rsidRPr="005A1581">
        <w:rPr>
          <w:rFonts w:ascii="Arial" w:hAnsi="Arial" w:cs="Arial"/>
          <w:color w:val="000000" w:themeColor="text1"/>
        </w:rPr>
        <w:t xml:space="preserve"> Available: </w:t>
      </w:r>
      <w:hyperlink r:id="rId40" w:tgtFrame="_blank" w:history="1">
        <w:r w:rsidRPr="005A1581">
          <w:rPr>
            <w:rStyle w:val="Hyperlink"/>
            <w:rFonts w:ascii="Arial" w:hAnsi="Arial" w:cs="Arial"/>
            <w:color w:val="000000" w:themeColor="text1"/>
            <w:u w:val="none"/>
          </w:rPr>
          <w:t>http://www.centrostudisport.it/PDF/TAS_CAS_ULTIMO/67.pdf</w:t>
        </w:r>
      </w:hyperlink>
      <w:r w:rsidRPr="005A1581">
        <w:rPr>
          <w:rFonts w:ascii="Arial" w:hAnsi="Arial" w:cs="Arial"/>
          <w:color w:val="000000" w:themeColor="text1"/>
        </w:rPr>
        <w:t xml:space="preserve"> [Accessed: 03/04/2017]. </w:t>
      </w:r>
    </w:p>
    <w:p w14:paraId="2D52722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Ausubel, J. and Victor, D. (1992) Verification of International Environmental Agreements. </w:t>
      </w:r>
      <w:r w:rsidRPr="005A1581">
        <w:rPr>
          <w:rFonts w:ascii="Arial" w:hAnsi="Arial" w:cs="Arial"/>
          <w:i/>
          <w:iCs/>
          <w:color w:val="000000" w:themeColor="text1"/>
        </w:rPr>
        <w:t>Annual Review of Energy and the Environment</w:t>
      </w:r>
      <w:r w:rsidRPr="005A1581">
        <w:rPr>
          <w:rFonts w:ascii="Arial" w:hAnsi="Arial" w:cs="Arial"/>
          <w:iCs/>
          <w:color w:val="000000" w:themeColor="text1"/>
        </w:rPr>
        <w:t xml:space="preserve">, </w:t>
      </w:r>
      <w:r w:rsidRPr="005A1581">
        <w:rPr>
          <w:rFonts w:ascii="Arial" w:hAnsi="Arial" w:cs="Arial"/>
          <w:color w:val="000000" w:themeColor="text1"/>
        </w:rPr>
        <w:t xml:space="preserve">17, pp. 1-43. </w:t>
      </w:r>
    </w:p>
    <w:p w14:paraId="4EF2DBAC" w14:textId="2399065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Backhouse, S.H. (2015) Anti-Doping Education for Athletes. In: V. </w:t>
      </w:r>
      <w:r w:rsidR="009970E6" w:rsidRPr="005A1581">
        <w:rPr>
          <w:rFonts w:ascii="Arial" w:hAnsi="Arial" w:cs="Arial"/>
          <w:color w:val="000000" w:themeColor="text1"/>
        </w:rPr>
        <w:t>Møller</w:t>
      </w:r>
      <w:r w:rsidRPr="005A1581">
        <w:rPr>
          <w:rFonts w:ascii="Arial" w:hAnsi="Arial" w:cs="Arial"/>
          <w:color w:val="000000" w:themeColor="text1"/>
        </w:rPr>
        <w:t xml:space="preserve"> et al., eds. </w:t>
      </w:r>
      <w:r w:rsidRPr="005A1581">
        <w:rPr>
          <w:rFonts w:ascii="Arial" w:hAnsi="Arial" w:cs="Arial"/>
          <w:i/>
          <w:iCs/>
          <w:color w:val="000000" w:themeColor="text1"/>
        </w:rPr>
        <w:t>Routledge Handbook of Drug and Sport</w:t>
      </w:r>
      <w:r w:rsidRPr="005A1581">
        <w:rPr>
          <w:rFonts w:ascii="Arial" w:hAnsi="Arial" w:cs="Arial"/>
          <w:iCs/>
          <w:color w:val="000000" w:themeColor="text1"/>
        </w:rPr>
        <w:t xml:space="preserve">. </w:t>
      </w:r>
      <w:r w:rsidRPr="005A1581">
        <w:rPr>
          <w:rFonts w:ascii="Arial" w:hAnsi="Arial" w:cs="Arial"/>
          <w:color w:val="000000" w:themeColor="text1"/>
        </w:rPr>
        <w:t xml:space="preserve">Oxon: Routledge, pp. 229-238. </w:t>
      </w:r>
    </w:p>
    <w:p w14:paraId="55E23F9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Bandura, A. (1991) Social Cognitive Theory of Moral Thought and Action. In: W.M. Kurtines and J.L. Gewirtz, eds. </w:t>
      </w:r>
      <w:r w:rsidRPr="005A1581">
        <w:rPr>
          <w:rFonts w:ascii="Arial" w:hAnsi="Arial" w:cs="Arial"/>
          <w:i/>
          <w:iCs/>
          <w:color w:val="000000" w:themeColor="text1"/>
        </w:rPr>
        <w:t>Handbook of Moral Behavior and Development: Theory Research and Applications</w:t>
      </w:r>
      <w:r w:rsidRPr="005A1581">
        <w:rPr>
          <w:rFonts w:ascii="Arial" w:hAnsi="Arial" w:cs="Arial"/>
          <w:iCs/>
          <w:color w:val="000000" w:themeColor="text1"/>
        </w:rPr>
        <w:t xml:space="preserve">. </w:t>
      </w:r>
      <w:r w:rsidRPr="005A1581">
        <w:rPr>
          <w:rFonts w:ascii="Arial" w:hAnsi="Arial" w:cs="Arial"/>
          <w:color w:val="000000" w:themeColor="text1"/>
        </w:rPr>
        <w:t xml:space="preserve">Hillsdale, NJ: Lawrence Erlbaum Associates, pp. 71-129. </w:t>
      </w:r>
    </w:p>
    <w:p w14:paraId="63AE18C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Bardach, E. (1977) </w:t>
      </w:r>
      <w:r w:rsidRPr="005A1581">
        <w:rPr>
          <w:rFonts w:ascii="Arial" w:hAnsi="Arial" w:cs="Arial"/>
          <w:i/>
          <w:iCs/>
          <w:color w:val="000000" w:themeColor="text1"/>
        </w:rPr>
        <w:t>The Implementation Game: What Happens After a Bill Becomes Law. </w:t>
      </w:r>
      <w:r w:rsidRPr="005A1581">
        <w:rPr>
          <w:rFonts w:ascii="Arial" w:hAnsi="Arial" w:cs="Arial"/>
          <w:color w:val="000000" w:themeColor="text1"/>
        </w:rPr>
        <w:t>Cambridge, MA: MIT Press</w:t>
      </w:r>
    </w:p>
    <w:p w14:paraId="28F8BE5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Barkoukis, V., Lazuras, L., Tsorbatzoudis, H. and Rodafinos, A. (2013) Motivational and Social Cognitive Predictors of Doping Intentions in Elite Sports: An Integrated Approach. </w:t>
      </w:r>
      <w:r w:rsidRPr="005A1581">
        <w:rPr>
          <w:rFonts w:ascii="Arial" w:hAnsi="Arial" w:cs="Arial"/>
          <w:i/>
          <w:iCs/>
          <w:color w:val="000000" w:themeColor="text1"/>
        </w:rPr>
        <w:t>Scandinavian Journal of Medicine and Science in Sports</w:t>
      </w:r>
      <w:r w:rsidRPr="005A1581">
        <w:rPr>
          <w:rFonts w:ascii="Arial" w:hAnsi="Arial" w:cs="Arial"/>
          <w:iCs/>
          <w:color w:val="000000" w:themeColor="text1"/>
        </w:rPr>
        <w:t xml:space="preserve">, </w:t>
      </w:r>
      <w:r w:rsidRPr="005A1581">
        <w:rPr>
          <w:rFonts w:ascii="Arial" w:hAnsi="Arial" w:cs="Arial"/>
          <w:color w:val="000000" w:themeColor="text1"/>
        </w:rPr>
        <w:t xml:space="preserve">23, pp. 330-340. </w:t>
      </w:r>
    </w:p>
    <w:p w14:paraId="69A9FC3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Bate, P. and Robert, G. (2003) Where Next for Policy Evaluation? Insights from Researching National Health Service Modernization. </w:t>
      </w:r>
      <w:r w:rsidRPr="005A1581">
        <w:rPr>
          <w:rFonts w:ascii="Arial" w:hAnsi="Arial" w:cs="Arial"/>
          <w:i/>
          <w:iCs/>
          <w:color w:val="000000" w:themeColor="text1"/>
        </w:rPr>
        <w:t>Policy &amp; Politics</w:t>
      </w:r>
      <w:r w:rsidRPr="005A1581">
        <w:rPr>
          <w:rFonts w:ascii="Arial" w:hAnsi="Arial" w:cs="Arial"/>
          <w:iCs/>
          <w:color w:val="000000" w:themeColor="text1"/>
        </w:rPr>
        <w:t xml:space="preserve">, </w:t>
      </w:r>
      <w:r w:rsidRPr="005A1581">
        <w:rPr>
          <w:rFonts w:ascii="Arial" w:hAnsi="Arial" w:cs="Arial"/>
          <w:color w:val="000000" w:themeColor="text1"/>
        </w:rPr>
        <w:t xml:space="preserve">31, pp. 249-62. </w:t>
      </w:r>
    </w:p>
    <w:p w14:paraId="393DE58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BBC (2010) </w:t>
      </w:r>
      <w:r w:rsidRPr="005A1581">
        <w:rPr>
          <w:rFonts w:ascii="Arial" w:hAnsi="Arial" w:cs="Arial"/>
          <w:i/>
          <w:iCs/>
          <w:color w:val="000000" w:themeColor="text1"/>
        </w:rPr>
        <w:t>Pork Chops Blamed for Chinese Judoka's Failed Drug Test</w:t>
      </w:r>
      <w:r w:rsidRPr="005A1581">
        <w:rPr>
          <w:rFonts w:ascii="Arial" w:hAnsi="Arial" w:cs="Arial"/>
          <w:iCs/>
          <w:color w:val="000000" w:themeColor="text1"/>
        </w:rPr>
        <w:t xml:space="preserve">. </w:t>
      </w:r>
      <w:r w:rsidRPr="005A1581">
        <w:rPr>
          <w:rFonts w:ascii="Arial" w:hAnsi="Arial" w:cs="Arial"/>
          <w:color w:val="000000" w:themeColor="text1"/>
        </w:rPr>
        <w:t xml:space="preserve">UK: BBC. Available: </w:t>
      </w:r>
      <w:hyperlink r:id="rId41" w:tgtFrame="_blank" w:history="1">
        <w:r w:rsidRPr="005A1581">
          <w:rPr>
            <w:rStyle w:val="Hyperlink"/>
            <w:rFonts w:ascii="Arial" w:hAnsi="Arial" w:cs="Arial"/>
            <w:color w:val="000000" w:themeColor="text1"/>
            <w:u w:val="none"/>
          </w:rPr>
          <w:t>http://news.bbc.co.uk/sport1/hi/judo/8672794.stm</w:t>
        </w:r>
      </w:hyperlink>
      <w:r w:rsidRPr="005A1581">
        <w:rPr>
          <w:rFonts w:ascii="Arial" w:hAnsi="Arial" w:cs="Arial"/>
          <w:color w:val="000000" w:themeColor="text1"/>
        </w:rPr>
        <w:t xml:space="preserve"> [Accessed: 03/04/2017]. </w:t>
      </w:r>
    </w:p>
    <w:p w14:paraId="169B6F8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BBC (2016) </w:t>
      </w:r>
      <w:r w:rsidRPr="005A1581">
        <w:rPr>
          <w:rFonts w:ascii="Arial" w:hAnsi="Arial" w:cs="Arial"/>
          <w:i/>
          <w:iCs/>
          <w:color w:val="000000" w:themeColor="text1"/>
        </w:rPr>
        <w:t>Rio Olympics 2016: Russia Fails to Overturn Athlete Ban for Next Month's Games</w:t>
      </w:r>
      <w:r w:rsidRPr="005A1581">
        <w:rPr>
          <w:rFonts w:ascii="Arial" w:hAnsi="Arial" w:cs="Arial"/>
          <w:iCs/>
          <w:color w:val="000000" w:themeColor="text1"/>
        </w:rPr>
        <w:t xml:space="preserve">. </w:t>
      </w:r>
      <w:r w:rsidRPr="005A1581">
        <w:rPr>
          <w:rFonts w:ascii="Arial" w:hAnsi="Arial" w:cs="Arial"/>
          <w:color w:val="000000" w:themeColor="text1"/>
        </w:rPr>
        <w:t xml:space="preserve">UK: BBC. Available: </w:t>
      </w:r>
      <w:hyperlink r:id="rId42" w:tgtFrame="_blank" w:history="1">
        <w:r w:rsidRPr="005A1581">
          <w:rPr>
            <w:rStyle w:val="Hyperlink"/>
            <w:rFonts w:ascii="Arial" w:hAnsi="Arial" w:cs="Arial"/>
            <w:color w:val="000000" w:themeColor="text1"/>
            <w:u w:val="none"/>
          </w:rPr>
          <w:t>https://www.bbc.co.uk/sport/olympics/36855244</w:t>
        </w:r>
      </w:hyperlink>
      <w:r w:rsidRPr="005A1581">
        <w:rPr>
          <w:rFonts w:ascii="Arial" w:hAnsi="Arial" w:cs="Arial"/>
          <w:color w:val="000000" w:themeColor="text1"/>
        </w:rPr>
        <w:t xml:space="preserve"> [Accessed: 25/05/2018]. </w:t>
      </w:r>
    </w:p>
    <w:p w14:paraId="6412F8D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Beamish, R. and Ritchie, I. (2006) </w:t>
      </w:r>
      <w:r w:rsidRPr="005A1581">
        <w:rPr>
          <w:rFonts w:ascii="Arial" w:hAnsi="Arial" w:cs="Arial"/>
          <w:i/>
          <w:iCs/>
          <w:color w:val="000000" w:themeColor="text1"/>
        </w:rPr>
        <w:t>Fastest, Highest, Strongest A critique of high-performance sport</w:t>
      </w:r>
      <w:r w:rsidRPr="005A1581">
        <w:rPr>
          <w:rFonts w:ascii="Arial" w:hAnsi="Arial" w:cs="Arial"/>
          <w:iCs/>
          <w:color w:val="000000" w:themeColor="text1"/>
        </w:rPr>
        <w:t xml:space="preserve">. </w:t>
      </w:r>
      <w:r w:rsidRPr="005A1581">
        <w:rPr>
          <w:rFonts w:ascii="Arial" w:hAnsi="Arial" w:cs="Arial"/>
          <w:color w:val="000000" w:themeColor="text1"/>
        </w:rPr>
        <w:t xml:space="preserve">UK: Routledge. </w:t>
      </w:r>
    </w:p>
    <w:p w14:paraId="46E2408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Berman, P. (1978) The Study of Macro- and Micro- Implementation. </w:t>
      </w:r>
      <w:r w:rsidRPr="005A1581">
        <w:rPr>
          <w:rFonts w:ascii="Arial" w:hAnsi="Arial" w:cs="Arial"/>
          <w:i/>
          <w:iCs/>
          <w:color w:val="000000" w:themeColor="text1"/>
        </w:rPr>
        <w:t>Public Policy</w:t>
      </w:r>
      <w:r w:rsidRPr="005A1581">
        <w:rPr>
          <w:rFonts w:ascii="Arial" w:hAnsi="Arial" w:cs="Arial"/>
          <w:iCs/>
          <w:color w:val="000000" w:themeColor="text1"/>
        </w:rPr>
        <w:t xml:space="preserve">, </w:t>
      </w:r>
      <w:r w:rsidRPr="005A1581">
        <w:rPr>
          <w:rFonts w:ascii="Arial" w:hAnsi="Arial" w:cs="Arial"/>
          <w:color w:val="000000" w:themeColor="text1"/>
        </w:rPr>
        <w:t xml:space="preserve">26 (2), pp. 157-84. </w:t>
      </w:r>
    </w:p>
    <w:p w14:paraId="70D259C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Birkland, P. (2011) </w:t>
      </w:r>
      <w:r w:rsidRPr="005A1581">
        <w:rPr>
          <w:rFonts w:ascii="Arial" w:hAnsi="Arial" w:cs="Arial"/>
          <w:i/>
          <w:iCs/>
          <w:color w:val="000000" w:themeColor="text1"/>
        </w:rPr>
        <w:t>An Introduction to the Policy Process</w:t>
      </w:r>
      <w:r w:rsidRPr="005A1581">
        <w:rPr>
          <w:rFonts w:ascii="Arial" w:hAnsi="Arial" w:cs="Arial"/>
          <w:iCs/>
          <w:color w:val="000000" w:themeColor="text1"/>
        </w:rPr>
        <w:t xml:space="preserve">. </w:t>
      </w:r>
      <w:r w:rsidRPr="005A1581">
        <w:rPr>
          <w:rFonts w:ascii="Arial" w:hAnsi="Arial" w:cs="Arial"/>
          <w:color w:val="000000" w:themeColor="text1"/>
        </w:rPr>
        <w:t xml:space="preserve">3rd edn. New York: M.E. Sharpe, Inc. </w:t>
      </w:r>
    </w:p>
    <w:p w14:paraId="50CA0B5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Blaikie, N. (2010) </w:t>
      </w:r>
      <w:r w:rsidRPr="005A1581">
        <w:rPr>
          <w:rFonts w:ascii="Arial" w:hAnsi="Arial" w:cs="Arial"/>
          <w:i/>
          <w:iCs/>
          <w:color w:val="000000" w:themeColor="text1"/>
        </w:rPr>
        <w:t>Designing Social Research</w:t>
      </w:r>
      <w:r w:rsidRPr="005A1581">
        <w:rPr>
          <w:rFonts w:ascii="Arial" w:hAnsi="Arial" w:cs="Arial"/>
          <w:iCs/>
          <w:color w:val="000000" w:themeColor="text1"/>
        </w:rPr>
        <w:t xml:space="preserve">. </w:t>
      </w:r>
      <w:r w:rsidRPr="005A1581">
        <w:rPr>
          <w:rFonts w:ascii="Arial" w:hAnsi="Arial" w:cs="Arial"/>
          <w:color w:val="000000" w:themeColor="text1"/>
        </w:rPr>
        <w:t xml:space="preserve">2nd edn. Cambridge: Polity Press. </w:t>
      </w:r>
    </w:p>
    <w:p w14:paraId="7222EF4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Boardley, I.D. and Grix, J. (2014) Doping in Bodybuilders: A Qualitative Investigation 22 of Facilitative Psychosocial Processes. </w:t>
      </w:r>
      <w:r w:rsidRPr="005A1581">
        <w:rPr>
          <w:rFonts w:ascii="Arial" w:hAnsi="Arial" w:cs="Arial"/>
          <w:i/>
          <w:iCs/>
          <w:color w:val="000000" w:themeColor="text1"/>
        </w:rPr>
        <w:t>Qualitative Research in Sport, Exercise, and Health</w:t>
      </w:r>
      <w:r w:rsidRPr="005A1581">
        <w:rPr>
          <w:rFonts w:ascii="Arial" w:hAnsi="Arial" w:cs="Arial"/>
          <w:iCs/>
          <w:color w:val="000000" w:themeColor="text1"/>
        </w:rPr>
        <w:t xml:space="preserve">, </w:t>
      </w:r>
      <w:r w:rsidRPr="005A1581">
        <w:rPr>
          <w:rFonts w:ascii="Arial" w:hAnsi="Arial" w:cs="Arial"/>
          <w:color w:val="000000" w:themeColor="text1"/>
        </w:rPr>
        <w:t xml:space="preserve">6 (3), pp. 422-439. </w:t>
      </w:r>
    </w:p>
    <w:p w14:paraId="4142B11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Bolewski, W. and Rietig, C.M. (2008) The cultural impact on China's new diplomacy. </w:t>
      </w:r>
      <w:r w:rsidRPr="005A1581">
        <w:rPr>
          <w:rFonts w:ascii="Arial" w:hAnsi="Arial" w:cs="Arial"/>
          <w:i/>
          <w:iCs/>
          <w:color w:val="000000" w:themeColor="text1"/>
        </w:rPr>
        <w:t xml:space="preserve">The Whitehead Journal of Diplomacy and International Relations, </w:t>
      </w:r>
      <w:r w:rsidRPr="005A1581">
        <w:rPr>
          <w:rFonts w:ascii="Arial" w:hAnsi="Arial" w:cs="Arial"/>
          <w:color w:val="000000" w:themeColor="text1"/>
        </w:rPr>
        <w:t xml:space="preserve">9 (2), pp. 83-96. </w:t>
      </w:r>
    </w:p>
    <w:p w14:paraId="368FA23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Bowen, C.C., Wu, Y., Hwang, C. and Scherer, R.F. (2007) Holding up Half the Sky? Attitudes towards Women as Managers in the People’s Republic of China. </w:t>
      </w:r>
      <w:r w:rsidRPr="005A1581">
        <w:rPr>
          <w:rFonts w:ascii="Arial" w:hAnsi="Arial" w:cs="Arial"/>
          <w:i/>
          <w:iCs/>
          <w:color w:val="000000" w:themeColor="text1"/>
        </w:rPr>
        <w:t>The International Journal of Human Resource Management,</w:t>
      </w:r>
      <w:r w:rsidRPr="005A1581">
        <w:rPr>
          <w:rFonts w:ascii="Arial" w:hAnsi="Arial" w:cs="Arial"/>
          <w:iCs/>
          <w:color w:val="000000" w:themeColor="text1"/>
        </w:rPr>
        <w:t xml:space="preserve"> </w:t>
      </w:r>
      <w:r w:rsidRPr="005A1581">
        <w:rPr>
          <w:rFonts w:ascii="Arial" w:hAnsi="Arial" w:cs="Arial"/>
          <w:color w:val="000000" w:themeColor="text1"/>
        </w:rPr>
        <w:t xml:space="preserve">18 (2), pp. 268-283. </w:t>
      </w:r>
    </w:p>
    <w:p w14:paraId="3F4F8F1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Braun, V. and Clarke, V. (2006) Using Thematic Analysis in Psychology. </w:t>
      </w:r>
      <w:r w:rsidRPr="005A1581">
        <w:rPr>
          <w:rFonts w:ascii="Arial" w:hAnsi="Arial" w:cs="Arial"/>
          <w:i/>
          <w:iCs/>
          <w:color w:val="000000" w:themeColor="text1"/>
        </w:rPr>
        <w:t>Qualitative Research in Psychology</w:t>
      </w:r>
      <w:r w:rsidRPr="005A1581">
        <w:rPr>
          <w:rFonts w:ascii="Arial" w:hAnsi="Arial" w:cs="Arial"/>
          <w:iCs/>
          <w:color w:val="000000" w:themeColor="text1"/>
        </w:rPr>
        <w:t xml:space="preserve">, </w:t>
      </w:r>
      <w:r w:rsidRPr="005A1581">
        <w:rPr>
          <w:rFonts w:ascii="Arial" w:hAnsi="Arial" w:cs="Arial"/>
          <w:color w:val="000000" w:themeColor="text1"/>
        </w:rPr>
        <w:t xml:space="preserve">3 (2), pp. 77-101. </w:t>
      </w:r>
    </w:p>
    <w:p w14:paraId="6A31678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Broadhead, R.S. and Rist, R.C. (1976) Gatekeepers and the Social Control of Social Research. </w:t>
      </w:r>
      <w:r w:rsidRPr="005A1581">
        <w:rPr>
          <w:rFonts w:ascii="Arial" w:hAnsi="Arial" w:cs="Arial"/>
          <w:i/>
          <w:iCs/>
          <w:color w:val="000000" w:themeColor="text1"/>
        </w:rPr>
        <w:t>University of California Press on Behalf of the Society for the Study of Social Problems</w:t>
      </w:r>
      <w:r w:rsidRPr="005A1581">
        <w:rPr>
          <w:rFonts w:ascii="Arial" w:hAnsi="Arial" w:cs="Arial"/>
          <w:iCs/>
          <w:color w:val="000000" w:themeColor="text1"/>
        </w:rPr>
        <w:t xml:space="preserve">, </w:t>
      </w:r>
      <w:r w:rsidRPr="005A1581">
        <w:rPr>
          <w:rFonts w:ascii="Arial" w:hAnsi="Arial" w:cs="Arial"/>
          <w:color w:val="000000" w:themeColor="text1"/>
        </w:rPr>
        <w:t xml:space="preserve">23 (3), pp. 325-336. </w:t>
      </w:r>
    </w:p>
    <w:p w14:paraId="045CAD4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Brodkin, E. (2012) Reflections on Street</w:t>
      </w:r>
      <w:r w:rsidRPr="005A1581">
        <w:rPr>
          <w:rFonts w:ascii="Calibri" w:eastAsia="Calibri" w:hAnsi="Calibri" w:cs="Calibri"/>
          <w:color w:val="000000" w:themeColor="text1"/>
        </w:rPr>
        <w:t>‐</w:t>
      </w:r>
      <w:r w:rsidRPr="005A1581">
        <w:rPr>
          <w:rFonts w:ascii="Arial" w:hAnsi="Arial" w:cs="Arial"/>
          <w:color w:val="000000" w:themeColor="text1"/>
        </w:rPr>
        <w:t xml:space="preserve">Level Bureaucracy: Past, Present, and Future. </w:t>
      </w:r>
      <w:r w:rsidRPr="005A1581">
        <w:rPr>
          <w:rFonts w:ascii="Arial" w:hAnsi="Arial" w:cs="Arial"/>
          <w:i/>
          <w:iCs/>
          <w:color w:val="000000" w:themeColor="text1"/>
        </w:rPr>
        <w:t xml:space="preserve">Public Administration Review, </w:t>
      </w:r>
      <w:r w:rsidRPr="005A1581">
        <w:rPr>
          <w:rFonts w:ascii="Arial" w:hAnsi="Arial" w:cs="Arial"/>
          <w:color w:val="000000" w:themeColor="text1"/>
        </w:rPr>
        <w:t xml:space="preserve">72 (6), pp. 940-949. </w:t>
      </w:r>
    </w:p>
    <w:p w14:paraId="726F9E4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Brownell, S. (2015) Why 1984 Medalist Li Ning Lit the Flame at the Beijing 2008 Olympics: The Contribution of the Los Angeles Olympics to China's Market Reforms. </w:t>
      </w:r>
      <w:r w:rsidRPr="005A1581">
        <w:rPr>
          <w:rFonts w:ascii="Arial" w:hAnsi="Arial" w:cs="Arial"/>
          <w:i/>
          <w:iCs/>
          <w:color w:val="000000" w:themeColor="text1"/>
        </w:rPr>
        <w:t>The International Journal of the History of Sport</w:t>
      </w:r>
      <w:r w:rsidRPr="005A1581">
        <w:rPr>
          <w:rFonts w:ascii="Arial" w:hAnsi="Arial" w:cs="Arial"/>
          <w:iCs/>
          <w:color w:val="000000" w:themeColor="text1"/>
        </w:rPr>
        <w:t xml:space="preserve">, </w:t>
      </w:r>
      <w:r w:rsidRPr="005A1581">
        <w:rPr>
          <w:rFonts w:ascii="Arial" w:hAnsi="Arial" w:cs="Arial"/>
          <w:color w:val="000000" w:themeColor="text1"/>
        </w:rPr>
        <w:t xml:space="preserve">32 (1), pp. 128-143. </w:t>
      </w:r>
    </w:p>
    <w:p w14:paraId="3F1914AA" w14:textId="77777777" w:rsidR="00ED5910" w:rsidRPr="005A1581" w:rsidRDefault="00ED5910" w:rsidP="00ED5910">
      <w:pPr>
        <w:pStyle w:val="NormalWeb"/>
        <w:ind w:left="720" w:hanging="720"/>
        <w:rPr>
          <w:rFonts w:ascii="Arial" w:hAnsi="Arial" w:cs="Arial"/>
          <w:color w:val="000000" w:themeColor="text1"/>
        </w:rPr>
      </w:pPr>
      <w:r w:rsidRPr="005A1581">
        <w:rPr>
          <w:rFonts w:ascii="Arial" w:hAnsi="Arial" w:cs="Arial"/>
          <w:color w:val="000000" w:themeColor="text1"/>
        </w:rPr>
        <w:t>Brutus, S., Aguinis, H. and Wassmer, U. (2013) Self-Reported Limitations and Future Directions in Scholarly Reports: Analysis and Recommendations. </w:t>
      </w:r>
      <w:r w:rsidRPr="005A1581">
        <w:rPr>
          <w:rFonts w:ascii="Arial" w:hAnsi="Arial" w:cs="Arial"/>
          <w:i/>
          <w:iCs/>
          <w:color w:val="000000" w:themeColor="text1"/>
        </w:rPr>
        <w:t>Journal of Management, </w:t>
      </w:r>
      <w:r w:rsidRPr="005A1581">
        <w:rPr>
          <w:rFonts w:ascii="Arial" w:hAnsi="Arial" w:cs="Arial"/>
          <w:color w:val="000000" w:themeColor="text1"/>
        </w:rPr>
        <w:t>39 (1), pp. 48-75.</w:t>
      </w:r>
    </w:p>
    <w:p w14:paraId="403AA13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Bryman, A. (1988) </w:t>
      </w:r>
      <w:r w:rsidRPr="005A1581">
        <w:rPr>
          <w:rFonts w:ascii="Arial" w:hAnsi="Arial" w:cs="Arial"/>
          <w:i/>
          <w:iCs/>
          <w:color w:val="000000" w:themeColor="text1"/>
        </w:rPr>
        <w:t>Quantity and Quality in Social Research</w:t>
      </w:r>
      <w:r w:rsidRPr="005A1581">
        <w:rPr>
          <w:rFonts w:ascii="Arial" w:hAnsi="Arial" w:cs="Arial"/>
          <w:iCs/>
          <w:color w:val="000000" w:themeColor="text1"/>
        </w:rPr>
        <w:t xml:space="preserve">. </w:t>
      </w:r>
      <w:r w:rsidRPr="005A1581">
        <w:rPr>
          <w:rFonts w:ascii="Arial" w:hAnsi="Arial" w:cs="Arial"/>
          <w:color w:val="000000" w:themeColor="text1"/>
        </w:rPr>
        <w:t xml:space="preserve">London: Unwin Hyman. </w:t>
      </w:r>
    </w:p>
    <w:p w14:paraId="244689B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Bryman, A. (2015) </w:t>
      </w:r>
      <w:r w:rsidRPr="005A1581">
        <w:rPr>
          <w:rFonts w:ascii="Arial" w:hAnsi="Arial" w:cs="Arial"/>
          <w:i/>
          <w:iCs/>
          <w:color w:val="000000" w:themeColor="text1"/>
        </w:rPr>
        <w:t>Social Research Methods</w:t>
      </w:r>
      <w:r w:rsidRPr="005A1581">
        <w:rPr>
          <w:rFonts w:ascii="Arial" w:hAnsi="Arial" w:cs="Arial"/>
          <w:iCs/>
          <w:color w:val="000000" w:themeColor="text1"/>
        </w:rPr>
        <w:t xml:space="preserve">. </w:t>
      </w:r>
      <w:r w:rsidRPr="005A1581">
        <w:rPr>
          <w:rFonts w:ascii="Arial" w:hAnsi="Arial" w:cs="Arial"/>
          <w:color w:val="000000" w:themeColor="text1"/>
        </w:rPr>
        <w:t xml:space="preserve">5th edn. UK: Oxford University Press. </w:t>
      </w:r>
    </w:p>
    <w:p w14:paraId="411D7B0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Byrne, B. (2012) Qualitative Interviewing. In: C. Seale, ed. </w:t>
      </w:r>
      <w:r w:rsidRPr="005A1581">
        <w:rPr>
          <w:rFonts w:ascii="Arial" w:hAnsi="Arial" w:cs="Arial"/>
          <w:i/>
          <w:iCs/>
          <w:color w:val="000000" w:themeColor="text1"/>
        </w:rPr>
        <w:t>Researching Society and Culture</w:t>
      </w:r>
      <w:r w:rsidRPr="005A1581">
        <w:rPr>
          <w:rFonts w:ascii="Arial" w:hAnsi="Arial" w:cs="Arial"/>
          <w:iCs/>
          <w:color w:val="000000" w:themeColor="text1"/>
        </w:rPr>
        <w:t xml:space="preserve">. </w:t>
      </w:r>
      <w:r w:rsidRPr="005A1581">
        <w:rPr>
          <w:rFonts w:ascii="Arial" w:hAnsi="Arial" w:cs="Arial"/>
          <w:color w:val="000000" w:themeColor="text1"/>
        </w:rPr>
        <w:t xml:space="preserve">3rd edn. London: Sage Publications Ltd, pp. 206-226. </w:t>
      </w:r>
    </w:p>
    <w:p w14:paraId="2304D38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Cairney, P. (2012) </w:t>
      </w:r>
      <w:r w:rsidRPr="005A1581">
        <w:rPr>
          <w:rFonts w:ascii="Arial" w:hAnsi="Arial" w:cs="Arial"/>
          <w:i/>
          <w:iCs/>
          <w:color w:val="000000" w:themeColor="text1"/>
        </w:rPr>
        <w:t>Understanding Public Policy Theories and Issues</w:t>
      </w:r>
      <w:r w:rsidRPr="005A1581">
        <w:rPr>
          <w:rFonts w:ascii="Arial" w:hAnsi="Arial" w:cs="Arial"/>
          <w:iCs/>
          <w:color w:val="000000" w:themeColor="text1"/>
        </w:rPr>
        <w:t xml:space="preserve">. </w:t>
      </w:r>
      <w:r w:rsidRPr="005A1581">
        <w:rPr>
          <w:rFonts w:ascii="Arial" w:hAnsi="Arial" w:cs="Arial"/>
          <w:color w:val="000000" w:themeColor="text1"/>
        </w:rPr>
        <w:t xml:space="preserve">UK, Hampshire: Macmillan Publishers Limited. </w:t>
      </w:r>
    </w:p>
    <w:p w14:paraId="0B3450D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Cambridge Dictionary (2017) </w:t>
      </w:r>
      <w:r w:rsidRPr="005A1581">
        <w:rPr>
          <w:rFonts w:ascii="Arial" w:hAnsi="Arial" w:cs="Arial"/>
          <w:i/>
          <w:iCs/>
          <w:color w:val="000000" w:themeColor="text1"/>
        </w:rPr>
        <w:t xml:space="preserve">Meaning of “policy” in the English Dictionary. </w:t>
      </w:r>
      <w:r w:rsidRPr="005A1581">
        <w:rPr>
          <w:rFonts w:ascii="Arial" w:hAnsi="Arial" w:cs="Arial"/>
          <w:color w:val="000000" w:themeColor="text1"/>
        </w:rPr>
        <w:t xml:space="preserve">Cambridge dictionary. Available: </w:t>
      </w:r>
      <w:hyperlink r:id="rId43" w:tgtFrame="_blank" w:history="1">
        <w:r w:rsidRPr="005A1581">
          <w:rPr>
            <w:rStyle w:val="Hyperlink"/>
            <w:rFonts w:ascii="Arial" w:hAnsi="Arial" w:cs="Arial"/>
            <w:color w:val="000000" w:themeColor="text1"/>
            <w:u w:val="none"/>
          </w:rPr>
          <w:t>http://dictionary.cambridge.org/dictionary/english/policy</w:t>
        </w:r>
      </w:hyperlink>
      <w:r w:rsidRPr="005A1581">
        <w:rPr>
          <w:rFonts w:ascii="Arial" w:hAnsi="Arial" w:cs="Arial"/>
          <w:color w:val="000000" w:themeColor="text1"/>
        </w:rPr>
        <w:t xml:space="preserve"> [Accessed: 5/04/2017]. </w:t>
      </w:r>
    </w:p>
    <w:p w14:paraId="710E1DA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Campbell, L.L. (2004) </w:t>
      </w:r>
      <w:r w:rsidRPr="005A1581">
        <w:rPr>
          <w:rFonts w:ascii="Arial" w:hAnsi="Arial" w:cs="Arial"/>
          <w:i/>
          <w:iCs/>
          <w:color w:val="000000" w:themeColor="text1"/>
        </w:rPr>
        <w:t>Institutional Change and Globalization</w:t>
      </w:r>
      <w:r w:rsidRPr="005A1581">
        <w:rPr>
          <w:rFonts w:ascii="Arial" w:hAnsi="Arial" w:cs="Arial"/>
          <w:iCs/>
          <w:color w:val="000000" w:themeColor="text1"/>
        </w:rPr>
        <w:t xml:space="preserve">. </w:t>
      </w:r>
      <w:r w:rsidRPr="005A1581">
        <w:rPr>
          <w:rFonts w:ascii="Arial" w:hAnsi="Arial" w:cs="Arial"/>
          <w:color w:val="000000" w:themeColor="text1"/>
        </w:rPr>
        <w:t xml:space="preserve">Princeton, NJ: Princeton University Press. </w:t>
      </w:r>
    </w:p>
    <w:p w14:paraId="459539F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Cardon, P.W. and Scott, J.C. (2003) Chinese Business Face: Communication Behaviors and Teaching Approaches. </w:t>
      </w:r>
      <w:r w:rsidRPr="005A1581">
        <w:rPr>
          <w:rFonts w:ascii="Arial" w:hAnsi="Arial" w:cs="Arial"/>
          <w:i/>
          <w:iCs/>
          <w:color w:val="000000" w:themeColor="text1"/>
        </w:rPr>
        <w:t>Business Communication Quarterly</w:t>
      </w:r>
      <w:r w:rsidRPr="005A1581">
        <w:rPr>
          <w:rFonts w:ascii="Arial" w:hAnsi="Arial" w:cs="Arial"/>
          <w:iCs/>
          <w:color w:val="000000" w:themeColor="text1"/>
        </w:rPr>
        <w:t xml:space="preserve">, </w:t>
      </w:r>
      <w:r w:rsidRPr="005A1581">
        <w:rPr>
          <w:rFonts w:ascii="Arial" w:hAnsi="Arial" w:cs="Arial"/>
          <w:color w:val="000000" w:themeColor="text1"/>
        </w:rPr>
        <w:t xml:space="preserve">66 (4), pp. 9-22. </w:t>
      </w:r>
    </w:p>
    <w:p w14:paraId="08DD4A3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Casini, L. (2009) Global Hybrid Public-Private Bodies: The World Anti-Doping Agency (WADA). </w:t>
      </w:r>
      <w:r w:rsidRPr="005A1581">
        <w:rPr>
          <w:rFonts w:ascii="Arial" w:hAnsi="Arial" w:cs="Arial"/>
          <w:i/>
          <w:iCs/>
          <w:color w:val="000000" w:themeColor="text1"/>
        </w:rPr>
        <w:t>Draft Paper for the Global Administrative Law Conference on “Practical Legal Problems of International Organizations</w:t>
      </w:r>
      <w:r w:rsidRPr="005A1581">
        <w:rPr>
          <w:rFonts w:ascii="Arial" w:hAnsi="Arial" w:cs="Arial"/>
          <w:iCs/>
          <w:color w:val="000000" w:themeColor="text1"/>
        </w:rPr>
        <w:t xml:space="preserve">”. </w:t>
      </w:r>
      <w:r w:rsidRPr="005A1581">
        <w:rPr>
          <w:rFonts w:ascii="Arial" w:hAnsi="Arial" w:cs="Arial"/>
          <w:color w:val="000000" w:themeColor="text1"/>
        </w:rPr>
        <w:t xml:space="preserve">Geneva, March 20-21. </w:t>
      </w:r>
    </w:p>
    <w:p w14:paraId="2C73F9A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CGAS (2012) </w:t>
      </w:r>
      <w:r w:rsidRPr="005A1581">
        <w:rPr>
          <w:rFonts w:ascii="Arial" w:hAnsi="Arial" w:cs="Arial"/>
          <w:i/>
          <w:iCs/>
          <w:color w:val="000000" w:themeColor="text1"/>
        </w:rPr>
        <w:t>Doping Control Official Management Regulation and Implementation. </w:t>
      </w:r>
      <w:r w:rsidRPr="005A1581">
        <w:rPr>
          <w:rFonts w:ascii="Arial" w:hAnsi="Arial" w:cs="Arial"/>
          <w:color w:val="000000" w:themeColor="text1"/>
        </w:rPr>
        <w:t>China: CGAS.</w:t>
      </w:r>
    </w:p>
    <w:p w14:paraId="783CD91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CGAS (2014) </w:t>
      </w:r>
      <w:r w:rsidRPr="005A1581">
        <w:rPr>
          <w:rFonts w:ascii="Arial" w:hAnsi="Arial" w:cs="Arial"/>
          <w:i/>
          <w:iCs/>
          <w:color w:val="000000" w:themeColor="text1"/>
        </w:rPr>
        <w:t>Anti-Doping Management Regulation of China</w:t>
      </w:r>
      <w:r w:rsidRPr="005A1581">
        <w:rPr>
          <w:rFonts w:ascii="Arial" w:hAnsi="Arial" w:cs="Arial"/>
          <w:iCs/>
          <w:color w:val="000000" w:themeColor="text1"/>
        </w:rPr>
        <w:t xml:space="preserve">. </w:t>
      </w:r>
      <w:r w:rsidRPr="005A1581">
        <w:rPr>
          <w:rFonts w:ascii="Arial" w:hAnsi="Arial" w:cs="Arial"/>
          <w:color w:val="000000" w:themeColor="text1"/>
        </w:rPr>
        <w:t xml:space="preserve">China: CGAS. </w:t>
      </w:r>
    </w:p>
    <w:p w14:paraId="5162849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CGAS (2018) </w:t>
      </w:r>
      <w:r w:rsidRPr="005A1581">
        <w:rPr>
          <w:rFonts w:ascii="Arial" w:hAnsi="Arial" w:cs="Arial"/>
          <w:i/>
          <w:iCs/>
          <w:color w:val="000000" w:themeColor="text1"/>
        </w:rPr>
        <w:t>CHINADA Doping Control Rules</w:t>
      </w:r>
      <w:r w:rsidRPr="005A1581">
        <w:rPr>
          <w:rFonts w:ascii="Arial" w:hAnsi="Arial" w:cs="Arial"/>
          <w:iCs/>
          <w:color w:val="000000" w:themeColor="text1"/>
        </w:rPr>
        <w:t xml:space="preserve">. </w:t>
      </w:r>
      <w:r w:rsidRPr="005A1581">
        <w:rPr>
          <w:rFonts w:ascii="Arial" w:hAnsi="Arial" w:cs="Arial"/>
          <w:color w:val="000000" w:themeColor="text1"/>
        </w:rPr>
        <w:t xml:space="preserve">China: CGAS. </w:t>
      </w:r>
    </w:p>
    <w:p w14:paraId="4B85079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Chang, H.C. and Holt, R. (1994) A Chinese Perspective on Face as Inter-Relational Concern. In: S. Ting-Toomey, ed. </w:t>
      </w:r>
      <w:r w:rsidRPr="005A1581">
        <w:rPr>
          <w:rFonts w:ascii="Arial" w:hAnsi="Arial" w:cs="Arial"/>
          <w:i/>
          <w:iCs/>
          <w:color w:val="000000" w:themeColor="text1"/>
        </w:rPr>
        <w:t>The Challenge of Facework: Cross-cultural and Interpersonal Issues</w:t>
      </w:r>
      <w:r w:rsidRPr="005A1581">
        <w:rPr>
          <w:rFonts w:ascii="Arial" w:hAnsi="Arial" w:cs="Arial"/>
          <w:iCs/>
          <w:color w:val="000000" w:themeColor="text1"/>
        </w:rPr>
        <w:t xml:space="preserve">. </w:t>
      </w:r>
      <w:r w:rsidRPr="005A1581">
        <w:rPr>
          <w:rFonts w:ascii="Arial" w:hAnsi="Arial" w:cs="Arial"/>
          <w:color w:val="000000" w:themeColor="text1"/>
        </w:rPr>
        <w:t xml:space="preserve">New York, Albany: SUNY Press, pp. 95-132. </w:t>
      </w:r>
    </w:p>
    <w:p w14:paraId="4981264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Chang, H.C. and Richard, H.G. (1991) More Than Relationship: Chinese Interaction and the Principle of Kuan-His. </w:t>
      </w:r>
      <w:r w:rsidRPr="005A1581">
        <w:rPr>
          <w:rFonts w:ascii="Arial" w:hAnsi="Arial" w:cs="Arial"/>
          <w:i/>
          <w:iCs/>
          <w:color w:val="000000" w:themeColor="text1"/>
        </w:rPr>
        <w:t>Community Quarterly</w:t>
      </w:r>
      <w:r w:rsidRPr="005A1581">
        <w:rPr>
          <w:rFonts w:ascii="Arial" w:hAnsi="Arial" w:cs="Arial"/>
          <w:iCs/>
          <w:color w:val="000000" w:themeColor="text1"/>
        </w:rPr>
        <w:t xml:space="preserve">, </w:t>
      </w:r>
      <w:r w:rsidRPr="005A1581">
        <w:rPr>
          <w:rFonts w:ascii="Arial" w:hAnsi="Arial" w:cs="Arial"/>
          <w:color w:val="000000" w:themeColor="text1"/>
        </w:rPr>
        <w:t xml:space="preserve">39 (3), pp. 251-271. </w:t>
      </w:r>
    </w:p>
    <w:p w14:paraId="7AA6B71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Chayes, A., Chayes, A.H. and Mitchell, R.B. (1998) Managing Compliance: A Comparative Perspective. In: E. Brown-Weiss and H.K. Jackson, eds. </w:t>
      </w:r>
      <w:r w:rsidRPr="005A1581">
        <w:rPr>
          <w:rFonts w:ascii="Arial" w:hAnsi="Arial" w:cs="Arial"/>
          <w:i/>
          <w:iCs/>
          <w:color w:val="000000" w:themeColor="text1"/>
        </w:rPr>
        <w:t>Engaging Countries: Strengthening Compliance with International Environmental Accords</w:t>
      </w:r>
      <w:r w:rsidRPr="005A1581">
        <w:rPr>
          <w:rFonts w:ascii="Arial" w:hAnsi="Arial" w:cs="Arial"/>
          <w:iCs/>
          <w:color w:val="000000" w:themeColor="text1"/>
        </w:rPr>
        <w:t xml:space="preserve">. </w:t>
      </w:r>
      <w:r w:rsidRPr="005A1581">
        <w:rPr>
          <w:rFonts w:ascii="Arial" w:hAnsi="Arial" w:cs="Arial"/>
          <w:color w:val="000000" w:themeColor="text1"/>
        </w:rPr>
        <w:t xml:space="preserve">Cambridge: Mass.: MIT press, pp. 39-62. </w:t>
      </w:r>
    </w:p>
    <w:p w14:paraId="68CA5E1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Chen, M.J. (2002) Transcending Paradox: The Chinese ‘Middle Way’ Perspective. </w:t>
      </w:r>
      <w:r w:rsidRPr="005A1581">
        <w:rPr>
          <w:rFonts w:ascii="Arial" w:hAnsi="Arial" w:cs="Arial"/>
          <w:i/>
          <w:iCs/>
          <w:color w:val="000000" w:themeColor="text1"/>
        </w:rPr>
        <w:t>Asia Pacific Journal of Management</w:t>
      </w:r>
      <w:r w:rsidRPr="005A1581">
        <w:rPr>
          <w:rFonts w:ascii="Arial" w:hAnsi="Arial" w:cs="Arial"/>
          <w:iCs/>
          <w:color w:val="000000" w:themeColor="text1"/>
        </w:rPr>
        <w:t xml:space="preserve">, </w:t>
      </w:r>
      <w:r w:rsidRPr="005A1581">
        <w:rPr>
          <w:rFonts w:ascii="Arial" w:hAnsi="Arial" w:cs="Arial"/>
          <w:color w:val="000000" w:themeColor="text1"/>
        </w:rPr>
        <w:t xml:space="preserve">19 (2-3), pp. 179-200. </w:t>
      </w:r>
    </w:p>
    <w:p w14:paraId="3687B04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Cheng, C.Y. (1986) The Concept of Face and Its Confucian Roots. </w:t>
      </w:r>
      <w:r w:rsidRPr="005A1581">
        <w:rPr>
          <w:rFonts w:ascii="Arial" w:hAnsi="Arial" w:cs="Arial"/>
          <w:i/>
          <w:iCs/>
          <w:color w:val="000000" w:themeColor="text1"/>
        </w:rPr>
        <w:t>Journal of Chinese Philosophy</w:t>
      </w:r>
      <w:r w:rsidRPr="005A1581">
        <w:rPr>
          <w:rFonts w:ascii="Arial" w:hAnsi="Arial" w:cs="Arial"/>
          <w:iCs/>
          <w:color w:val="000000" w:themeColor="text1"/>
        </w:rPr>
        <w:t xml:space="preserve">, </w:t>
      </w:r>
      <w:r w:rsidRPr="005A1581">
        <w:rPr>
          <w:rFonts w:ascii="Arial" w:hAnsi="Arial" w:cs="Arial"/>
          <w:color w:val="000000" w:themeColor="text1"/>
        </w:rPr>
        <w:t xml:space="preserve">13 (3), pp. 329-348. </w:t>
      </w:r>
    </w:p>
    <w:p w14:paraId="0E82888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Chester, N. and Wojek, N. (2018) Regulation of Anti-Doping in Sport: International and National Operational Frameworks. In: D.R. Mottram and N. Chester, eds. </w:t>
      </w:r>
      <w:r w:rsidRPr="005A1581">
        <w:rPr>
          <w:rFonts w:ascii="Arial" w:hAnsi="Arial" w:cs="Arial"/>
          <w:i/>
          <w:iCs/>
          <w:color w:val="000000" w:themeColor="text1"/>
        </w:rPr>
        <w:t>Drug in Sport</w:t>
      </w:r>
      <w:r w:rsidRPr="005A1581">
        <w:rPr>
          <w:rFonts w:ascii="Arial" w:hAnsi="Arial" w:cs="Arial"/>
          <w:iCs/>
          <w:color w:val="000000" w:themeColor="text1"/>
        </w:rPr>
        <w:t xml:space="preserve">. </w:t>
      </w:r>
      <w:r w:rsidRPr="005A1581">
        <w:rPr>
          <w:rFonts w:ascii="Arial" w:hAnsi="Arial" w:cs="Arial"/>
          <w:color w:val="000000" w:themeColor="text1"/>
        </w:rPr>
        <w:t xml:space="preserve">7th edn. Oxon: Routledge, pp. 50-63. </w:t>
      </w:r>
    </w:p>
    <w:p w14:paraId="40BCA31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Cheung, T., Yang, C., Chiu, C., King, A., Chan, K. and Chan, H. (2003) On Zhongyong Rationality: The Confucian Doctrine of the Mean as a Missing Link between Instrumental Rationality and Communicative Rationality. </w:t>
      </w:r>
      <w:r w:rsidRPr="005A1581">
        <w:rPr>
          <w:rFonts w:ascii="Arial" w:hAnsi="Arial" w:cs="Arial"/>
          <w:i/>
          <w:iCs/>
          <w:color w:val="000000" w:themeColor="text1"/>
        </w:rPr>
        <w:t xml:space="preserve">Asian Journal of Social Science, </w:t>
      </w:r>
      <w:r w:rsidRPr="005A1581">
        <w:rPr>
          <w:rFonts w:ascii="Arial" w:hAnsi="Arial" w:cs="Arial"/>
          <w:color w:val="000000" w:themeColor="text1"/>
        </w:rPr>
        <w:t xml:space="preserve">31 (1), pp. 107-127. </w:t>
      </w:r>
    </w:p>
    <w:p w14:paraId="1FC9B9D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CHINADA (2010) </w:t>
      </w:r>
      <w:r w:rsidRPr="005A1581">
        <w:rPr>
          <w:rFonts w:ascii="Arial" w:hAnsi="Arial" w:cs="Arial"/>
          <w:i/>
          <w:iCs/>
          <w:color w:val="000000" w:themeColor="text1"/>
        </w:rPr>
        <w:t>China's Anti-Doping Efforts Lauded</w:t>
      </w:r>
      <w:r w:rsidRPr="005A1581">
        <w:rPr>
          <w:rFonts w:ascii="Arial" w:hAnsi="Arial" w:cs="Arial"/>
          <w:iCs/>
          <w:color w:val="000000" w:themeColor="text1"/>
        </w:rPr>
        <w:t xml:space="preserve">. </w:t>
      </w:r>
      <w:r w:rsidRPr="005A1581">
        <w:rPr>
          <w:rFonts w:ascii="Arial" w:hAnsi="Arial" w:cs="Arial"/>
          <w:color w:val="000000" w:themeColor="text1"/>
        </w:rPr>
        <w:t xml:space="preserve">China: CHINADA. Available: </w:t>
      </w:r>
      <w:hyperlink r:id="rId44" w:tgtFrame="_blank" w:history="1">
        <w:r w:rsidRPr="005A1581">
          <w:rPr>
            <w:rStyle w:val="Hyperlink"/>
            <w:rFonts w:ascii="Arial" w:hAnsi="Arial" w:cs="Arial"/>
            <w:color w:val="000000" w:themeColor="text1"/>
            <w:u w:val="none"/>
          </w:rPr>
          <w:t>http://www.chinada.cn/en/contents/63/2052.html</w:t>
        </w:r>
      </w:hyperlink>
      <w:r w:rsidRPr="005A1581">
        <w:rPr>
          <w:rFonts w:ascii="Arial" w:hAnsi="Arial" w:cs="Arial"/>
          <w:color w:val="000000" w:themeColor="text1"/>
        </w:rPr>
        <w:t xml:space="preserve"> [Accessed: 04/03/2015]. </w:t>
      </w:r>
    </w:p>
    <w:p w14:paraId="18EA688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CHINADA (2016) </w:t>
      </w:r>
      <w:r w:rsidRPr="005A1581">
        <w:rPr>
          <w:rFonts w:ascii="Arial" w:hAnsi="Arial" w:cs="Arial"/>
          <w:i/>
          <w:iCs/>
          <w:color w:val="000000" w:themeColor="text1"/>
        </w:rPr>
        <w:t>China Anti-Doping Agency: Introduction</w:t>
      </w:r>
      <w:r w:rsidRPr="005A1581">
        <w:rPr>
          <w:rFonts w:ascii="Arial" w:hAnsi="Arial" w:cs="Arial"/>
          <w:iCs/>
          <w:color w:val="000000" w:themeColor="text1"/>
        </w:rPr>
        <w:t xml:space="preserve">. </w:t>
      </w:r>
      <w:r w:rsidRPr="005A1581">
        <w:rPr>
          <w:rFonts w:ascii="Arial" w:hAnsi="Arial" w:cs="Arial"/>
          <w:color w:val="000000" w:themeColor="text1"/>
        </w:rPr>
        <w:t xml:space="preserve">Beijing: CHINADA. Available: </w:t>
      </w:r>
      <w:hyperlink r:id="rId45" w:tgtFrame="_blank" w:history="1">
        <w:r w:rsidRPr="005A1581">
          <w:rPr>
            <w:rStyle w:val="Hyperlink"/>
            <w:rFonts w:ascii="Arial" w:hAnsi="Arial" w:cs="Arial"/>
            <w:color w:val="000000" w:themeColor="text1"/>
            <w:u w:val="none"/>
          </w:rPr>
          <w:t>http://www.chinada.cn/zsxjs/index.jhtml</w:t>
        </w:r>
      </w:hyperlink>
      <w:r w:rsidRPr="005A1581">
        <w:rPr>
          <w:rFonts w:ascii="Arial" w:hAnsi="Arial" w:cs="Arial"/>
          <w:color w:val="000000" w:themeColor="text1"/>
        </w:rPr>
        <w:t xml:space="preserve"> [Accessed: 05/09/2016]. </w:t>
      </w:r>
    </w:p>
    <w:p w14:paraId="73BA036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CHINADA (2017) </w:t>
      </w:r>
      <w:r w:rsidRPr="005A1581">
        <w:rPr>
          <w:rFonts w:ascii="Arial" w:hAnsi="Arial" w:cs="Arial"/>
          <w:i/>
          <w:iCs/>
          <w:color w:val="000000" w:themeColor="text1"/>
        </w:rPr>
        <w:t>CHINADA: Anti-Doping Annual Report 2016</w:t>
      </w:r>
      <w:r w:rsidRPr="005A1581">
        <w:rPr>
          <w:rFonts w:ascii="Arial" w:hAnsi="Arial" w:cs="Arial"/>
          <w:iCs/>
          <w:color w:val="000000" w:themeColor="text1"/>
        </w:rPr>
        <w:t xml:space="preserve">. </w:t>
      </w:r>
      <w:r w:rsidRPr="005A1581">
        <w:rPr>
          <w:rFonts w:ascii="Arial" w:hAnsi="Arial" w:cs="Arial"/>
          <w:color w:val="000000" w:themeColor="text1"/>
        </w:rPr>
        <w:t xml:space="preserve">Annual Report. Beijing: CHINADA. Available: </w:t>
      </w:r>
      <w:hyperlink r:id="rId46" w:tgtFrame="_blank" w:history="1">
        <w:r w:rsidRPr="005A1581">
          <w:rPr>
            <w:rStyle w:val="Hyperlink"/>
            <w:rFonts w:ascii="Arial" w:hAnsi="Arial" w:cs="Arial"/>
            <w:color w:val="000000" w:themeColor="text1"/>
            <w:u w:val="none"/>
          </w:rPr>
          <w:t>http://www.chinada.cn/u/cms/www/201711/01102945ck5h.pdf</w:t>
        </w:r>
      </w:hyperlink>
      <w:r w:rsidRPr="005A1581">
        <w:rPr>
          <w:rFonts w:ascii="Arial" w:hAnsi="Arial" w:cs="Arial"/>
          <w:color w:val="000000" w:themeColor="text1"/>
        </w:rPr>
        <w:t xml:space="preserve"> [Accessed: 15/05/2018]. </w:t>
      </w:r>
    </w:p>
    <w:p w14:paraId="42223F6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CHINADA (2018) </w:t>
      </w:r>
      <w:r w:rsidRPr="005A1581">
        <w:rPr>
          <w:rFonts w:ascii="Arial" w:hAnsi="Arial" w:cs="Arial"/>
          <w:i/>
          <w:iCs/>
          <w:color w:val="000000" w:themeColor="text1"/>
        </w:rPr>
        <w:t>News. </w:t>
      </w:r>
      <w:r w:rsidRPr="005A1581">
        <w:rPr>
          <w:rFonts w:ascii="Arial" w:hAnsi="Arial" w:cs="Arial"/>
          <w:color w:val="000000" w:themeColor="text1"/>
        </w:rPr>
        <w:t>China: CHINADA. Available: </w:t>
      </w:r>
      <w:hyperlink r:id="rId47" w:tgtFrame="_blank" w:history="1">
        <w:r w:rsidRPr="005A1581">
          <w:rPr>
            <w:rStyle w:val="Hyperlink"/>
            <w:rFonts w:ascii="Arial" w:hAnsi="Arial" w:cs="Arial"/>
            <w:color w:val="000000" w:themeColor="text1"/>
            <w:u w:val="none"/>
          </w:rPr>
          <w:t>http://www.chinada.cn/zxdt/index.jhtml</w:t>
        </w:r>
      </w:hyperlink>
      <w:r w:rsidRPr="005A1581">
        <w:rPr>
          <w:rFonts w:ascii="Arial" w:hAnsi="Arial" w:cs="Arial"/>
          <w:color w:val="000000" w:themeColor="text1"/>
        </w:rPr>
        <w:t> [Accessed: 28/11/2018].</w:t>
      </w:r>
    </w:p>
    <w:p w14:paraId="36E6D49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CHINADA and Anti-Doping Norway. (2011) </w:t>
      </w:r>
      <w:r w:rsidRPr="005A1581">
        <w:rPr>
          <w:rFonts w:ascii="Arial" w:hAnsi="Arial" w:cs="Arial"/>
          <w:i/>
          <w:iCs/>
          <w:color w:val="000000" w:themeColor="text1"/>
        </w:rPr>
        <w:t>China and Norway, Collaboration in the Field of Anti-Doping</w:t>
      </w:r>
      <w:r w:rsidRPr="005A1581">
        <w:rPr>
          <w:rFonts w:ascii="Arial" w:hAnsi="Arial" w:cs="Arial"/>
          <w:iCs/>
          <w:color w:val="000000" w:themeColor="text1"/>
        </w:rPr>
        <w:t xml:space="preserve">. </w:t>
      </w:r>
      <w:r w:rsidRPr="005A1581">
        <w:rPr>
          <w:rFonts w:ascii="Arial" w:hAnsi="Arial" w:cs="Arial"/>
          <w:color w:val="000000" w:themeColor="text1"/>
        </w:rPr>
        <w:t xml:space="preserve">Oslo: China Anti-Doping Agency and Anti-Doping Norway. </w:t>
      </w:r>
    </w:p>
    <w:p w14:paraId="507688F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Chinadaily (2014) </w:t>
      </w:r>
      <w:r w:rsidRPr="005A1581">
        <w:rPr>
          <w:rFonts w:ascii="Arial" w:hAnsi="Arial" w:cs="Arial"/>
          <w:i/>
          <w:iCs/>
          <w:color w:val="000000" w:themeColor="text1"/>
        </w:rPr>
        <w:t>Olympic Champ Sun Yang Failed Doping Test in May</w:t>
      </w:r>
      <w:r w:rsidRPr="005A1581">
        <w:rPr>
          <w:rFonts w:ascii="Arial" w:hAnsi="Arial" w:cs="Arial"/>
          <w:iCs/>
          <w:color w:val="000000" w:themeColor="text1"/>
        </w:rPr>
        <w:t xml:space="preserve">. </w:t>
      </w:r>
      <w:r w:rsidRPr="005A1581">
        <w:rPr>
          <w:rFonts w:ascii="Arial" w:hAnsi="Arial" w:cs="Arial"/>
          <w:color w:val="000000" w:themeColor="text1"/>
        </w:rPr>
        <w:t xml:space="preserve">China: Chinadaily. Available: </w:t>
      </w:r>
      <w:hyperlink r:id="rId48" w:tgtFrame="_blank" w:history="1">
        <w:r w:rsidRPr="005A1581">
          <w:rPr>
            <w:rStyle w:val="Hyperlink"/>
            <w:rFonts w:ascii="Arial" w:hAnsi="Arial" w:cs="Arial"/>
            <w:color w:val="000000" w:themeColor="text1"/>
            <w:u w:val="none"/>
          </w:rPr>
          <w:t>http://www.chinadaily.com.cn/sports/2014-11/24/content_18968024.htm</w:t>
        </w:r>
      </w:hyperlink>
      <w:r w:rsidRPr="005A1581">
        <w:rPr>
          <w:rFonts w:ascii="Arial" w:hAnsi="Arial" w:cs="Arial"/>
          <w:color w:val="000000" w:themeColor="text1"/>
        </w:rPr>
        <w:t xml:space="preserve"> . </w:t>
      </w:r>
    </w:p>
    <w:p w14:paraId="6E71129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Chow, A. (2014) Understanding Policy Change: Multiple Streams and National Education Curriculum Policy in Hong Kong. </w:t>
      </w:r>
      <w:r w:rsidRPr="005A1581">
        <w:rPr>
          <w:rFonts w:ascii="Arial" w:hAnsi="Arial" w:cs="Arial"/>
          <w:i/>
          <w:iCs/>
          <w:color w:val="000000" w:themeColor="text1"/>
        </w:rPr>
        <w:t>Journal of Public Administration and Governance,</w:t>
      </w:r>
      <w:r w:rsidRPr="005A1581">
        <w:rPr>
          <w:rFonts w:ascii="Arial" w:hAnsi="Arial" w:cs="Arial"/>
          <w:iCs/>
          <w:color w:val="000000" w:themeColor="text1"/>
        </w:rPr>
        <w:t xml:space="preserve"> </w:t>
      </w:r>
      <w:r w:rsidRPr="005A1581">
        <w:rPr>
          <w:rFonts w:ascii="Arial" w:hAnsi="Arial" w:cs="Arial"/>
          <w:color w:val="000000" w:themeColor="text1"/>
        </w:rPr>
        <w:t xml:space="preserve">4 (2), pp. 49-64. </w:t>
      </w:r>
    </w:p>
    <w:p w14:paraId="02E41BA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Cleret, L. (2011) The Role of Anti-Doping Education in Delivering WADA’s Mission. </w:t>
      </w:r>
      <w:r w:rsidRPr="005A1581">
        <w:rPr>
          <w:rFonts w:ascii="Arial" w:hAnsi="Arial" w:cs="Arial"/>
          <w:i/>
          <w:iCs/>
          <w:color w:val="000000" w:themeColor="text1"/>
        </w:rPr>
        <w:t>International Journal of Sport Policy and Politics</w:t>
      </w:r>
      <w:r w:rsidRPr="005A1581">
        <w:rPr>
          <w:rFonts w:ascii="Arial" w:hAnsi="Arial" w:cs="Arial"/>
          <w:iCs/>
          <w:color w:val="000000" w:themeColor="text1"/>
        </w:rPr>
        <w:t xml:space="preserve">, </w:t>
      </w:r>
      <w:r w:rsidRPr="005A1581">
        <w:rPr>
          <w:rFonts w:ascii="Arial" w:hAnsi="Arial" w:cs="Arial"/>
          <w:color w:val="000000" w:themeColor="text1"/>
        </w:rPr>
        <w:t xml:space="preserve">3 (2), pp. 271-277. </w:t>
      </w:r>
    </w:p>
    <w:p w14:paraId="0405B10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COC (2003a) </w:t>
      </w:r>
      <w:r w:rsidRPr="005A1581">
        <w:rPr>
          <w:rFonts w:ascii="Arial" w:hAnsi="Arial" w:cs="Arial"/>
          <w:i/>
          <w:iCs/>
          <w:color w:val="000000" w:themeColor="text1"/>
        </w:rPr>
        <w:t>China's Basic Stand on Anti-Doping</w:t>
      </w:r>
      <w:r w:rsidRPr="005A1581">
        <w:rPr>
          <w:rFonts w:ascii="Arial" w:hAnsi="Arial" w:cs="Arial"/>
          <w:iCs/>
          <w:color w:val="000000" w:themeColor="text1"/>
        </w:rPr>
        <w:t xml:space="preserve">. </w:t>
      </w:r>
      <w:r w:rsidRPr="005A1581">
        <w:rPr>
          <w:rFonts w:ascii="Arial" w:hAnsi="Arial" w:cs="Arial"/>
          <w:color w:val="000000" w:themeColor="text1"/>
        </w:rPr>
        <w:t xml:space="preserve">China: Chinese Olympic Committee. Available: </w:t>
      </w:r>
      <w:hyperlink r:id="rId49" w:tgtFrame="_blank" w:history="1">
        <w:r w:rsidRPr="005A1581">
          <w:rPr>
            <w:rStyle w:val="Hyperlink"/>
            <w:rFonts w:ascii="Arial" w:hAnsi="Arial" w:cs="Arial"/>
            <w:color w:val="000000" w:themeColor="text1"/>
            <w:u w:val="none"/>
          </w:rPr>
          <w:t>http://en.olympic.cn/china/introduction_1.html</w:t>
        </w:r>
      </w:hyperlink>
      <w:r w:rsidRPr="005A1581">
        <w:rPr>
          <w:rFonts w:ascii="Arial" w:hAnsi="Arial" w:cs="Arial"/>
          <w:color w:val="000000" w:themeColor="text1"/>
        </w:rPr>
        <w:t xml:space="preserve"> [Accessed: 13/07/2015]. </w:t>
      </w:r>
    </w:p>
    <w:p w14:paraId="69645D5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COC (2003b) </w:t>
      </w:r>
      <w:r w:rsidRPr="005A1581">
        <w:rPr>
          <w:rFonts w:ascii="Arial" w:hAnsi="Arial" w:cs="Arial"/>
          <w:i/>
          <w:iCs/>
          <w:color w:val="000000" w:themeColor="text1"/>
        </w:rPr>
        <w:t xml:space="preserve">Doping Control in China. </w:t>
      </w:r>
      <w:r w:rsidRPr="005A1581">
        <w:rPr>
          <w:rFonts w:ascii="Arial" w:hAnsi="Arial" w:cs="Arial"/>
          <w:color w:val="000000" w:themeColor="text1"/>
        </w:rPr>
        <w:t>China: Chinese Olympic Committee. Available: </w:t>
      </w:r>
      <w:hyperlink r:id="rId50" w:tgtFrame="_blank" w:history="1">
        <w:r w:rsidRPr="005A1581">
          <w:rPr>
            <w:rStyle w:val="Hyperlink"/>
            <w:rFonts w:ascii="Arial" w:hAnsi="Arial" w:cs="Arial"/>
            <w:color w:val="000000" w:themeColor="text1"/>
            <w:u w:val="none"/>
          </w:rPr>
          <w:t>http://en.olympic.cn/china/dopingcontrol_index.html</w:t>
        </w:r>
      </w:hyperlink>
      <w:r w:rsidRPr="005A1581">
        <w:rPr>
          <w:rFonts w:ascii="Arial" w:hAnsi="Arial" w:cs="Arial"/>
          <w:color w:val="000000" w:themeColor="text1"/>
        </w:rPr>
        <w:t> [Accessed: 27/11/2018].</w:t>
      </w:r>
    </w:p>
    <w:p w14:paraId="4A5CB0C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COC (2014) </w:t>
      </w:r>
      <w:r w:rsidRPr="005A1581">
        <w:rPr>
          <w:rFonts w:ascii="Arial" w:hAnsi="Arial" w:cs="Arial"/>
          <w:i/>
          <w:iCs/>
          <w:color w:val="000000" w:themeColor="text1"/>
        </w:rPr>
        <w:t>New Anti-Doping Rules Unveiled in China</w:t>
      </w:r>
      <w:r w:rsidRPr="005A1581">
        <w:rPr>
          <w:rFonts w:ascii="Arial" w:hAnsi="Arial" w:cs="Arial"/>
          <w:iCs/>
          <w:color w:val="000000" w:themeColor="text1"/>
        </w:rPr>
        <w:t xml:space="preserve">. </w:t>
      </w:r>
      <w:r w:rsidRPr="005A1581">
        <w:rPr>
          <w:rFonts w:ascii="Arial" w:hAnsi="Arial" w:cs="Arial"/>
          <w:color w:val="000000" w:themeColor="text1"/>
        </w:rPr>
        <w:t xml:space="preserve">China: Chinese Olympic Committee. Available: </w:t>
      </w:r>
      <w:hyperlink r:id="rId51" w:tgtFrame="_blank" w:history="1">
        <w:r w:rsidRPr="005A1581">
          <w:rPr>
            <w:rStyle w:val="Hyperlink"/>
            <w:rFonts w:ascii="Arial" w:hAnsi="Arial" w:cs="Arial"/>
            <w:color w:val="000000" w:themeColor="text1"/>
            <w:u w:val="none"/>
          </w:rPr>
          <w:t>http://en.olympic.cn/news/doping_control/2014-12-11/2348132.html</w:t>
        </w:r>
      </w:hyperlink>
      <w:r w:rsidRPr="005A1581">
        <w:rPr>
          <w:rFonts w:ascii="Arial" w:hAnsi="Arial" w:cs="Arial"/>
          <w:color w:val="000000" w:themeColor="text1"/>
        </w:rPr>
        <w:t xml:space="preserve"> [Accessed: 10/03/2015]. </w:t>
      </w:r>
    </w:p>
    <w:p w14:paraId="60F5997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Cochran, C.L. and Malone, E.F. (1999) </w:t>
      </w:r>
      <w:r w:rsidRPr="005A1581">
        <w:rPr>
          <w:rFonts w:ascii="Arial" w:hAnsi="Arial" w:cs="Arial"/>
          <w:i/>
          <w:iCs/>
          <w:color w:val="000000" w:themeColor="text1"/>
        </w:rPr>
        <w:t>Public Policy</w:t>
      </w:r>
      <w:r w:rsidRPr="005A1581">
        <w:rPr>
          <w:rFonts w:ascii="Arial" w:hAnsi="Arial" w:cs="Arial"/>
          <w:iCs/>
          <w:color w:val="000000" w:themeColor="text1"/>
        </w:rPr>
        <w:t xml:space="preserve">: Perspectives and Choices. </w:t>
      </w:r>
      <w:r w:rsidRPr="005A1581">
        <w:rPr>
          <w:rFonts w:ascii="Arial" w:hAnsi="Arial" w:cs="Arial"/>
          <w:color w:val="000000" w:themeColor="text1"/>
        </w:rPr>
        <w:t xml:space="preserve">Boston: McGrawHill. </w:t>
      </w:r>
    </w:p>
    <w:p w14:paraId="490DD47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Collins, H. (2010) </w:t>
      </w:r>
      <w:r w:rsidRPr="005A1581">
        <w:rPr>
          <w:rFonts w:ascii="Arial" w:hAnsi="Arial" w:cs="Arial"/>
          <w:i/>
          <w:iCs/>
          <w:color w:val="000000" w:themeColor="text1"/>
        </w:rPr>
        <w:t>Creative Research: The Theory and Practice of Research for the Creative Industries</w:t>
      </w:r>
      <w:r w:rsidRPr="005A1581">
        <w:rPr>
          <w:rFonts w:ascii="Arial" w:hAnsi="Arial" w:cs="Arial"/>
          <w:iCs/>
          <w:color w:val="000000" w:themeColor="text1"/>
        </w:rPr>
        <w:t xml:space="preserve">. </w:t>
      </w:r>
      <w:r w:rsidRPr="005A1581">
        <w:rPr>
          <w:rFonts w:ascii="Arial" w:hAnsi="Arial" w:cs="Arial"/>
          <w:color w:val="000000" w:themeColor="text1"/>
        </w:rPr>
        <w:t xml:space="preserve">Lausanne, Switzerland: AVA Publishing. </w:t>
      </w:r>
    </w:p>
    <w:p w14:paraId="329C5F0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Cox, G.W. (1997) </w:t>
      </w:r>
      <w:r w:rsidRPr="005A1581">
        <w:rPr>
          <w:rFonts w:ascii="Arial" w:hAnsi="Arial" w:cs="Arial"/>
          <w:i/>
          <w:iCs/>
          <w:color w:val="000000" w:themeColor="text1"/>
        </w:rPr>
        <w:t>Making Votes Count: Strategic Coordination in the World’s Electoral Systems</w:t>
      </w:r>
      <w:r w:rsidRPr="005A1581">
        <w:rPr>
          <w:rFonts w:ascii="Arial" w:hAnsi="Arial" w:cs="Arial"/>
          <w:iCs/>
          <w:color w:val="000000" w:themeColor="text1"/>
        </w:rPr>
        <w:t xml:space="preserve">. </w:t>
      </w:r>
      <w:r w:rsidRPr="005A1581">
        <w:rPr>
          <w:rFonts w:ascii="Arial" w:hAnsi="Arial" w:cs="Arial"/>
          <w:color w:val="000000" w:themeColor="text1"/>
        </w:rPr>
        <w:t xml:space="preserve">Cambridge: Cambridge University Press. </w:t>
      </w:r>
    </w:p>
    <w:p w14:paraId="33F55C5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Creswell, J.W. and Plano Clark, V.L. (2007) </w:t>
      </w:r>
      <w:r w:rsidRPr="005A1581">
        <w:rPr>
          <w:rFonts w:ascii="Arial" w:hAnsi="Arial" w:cs="Arial"/>
          <w:i/>
          <w:iCs/>
          <w:color w:val="000000" w:themeColor="text1"/>
        </w:rPr>
        <w:t>Designing and Conducting Mixed Methods Research</w:t>
      </w:r>
      <w:r w:rsidRPr="005A1581">
        <w:rPr>
          <w:rFonts w:ascii="Arial" w:hAnsi="Arial" w:cs="Arial"/>
          <w:iCs/>
          <w:color w:val="000000" w:themeColor="text1"/>
        </w:rPr>
        <w:t xml:space="preserve">. </w:t>
      </w:r>
      <w:r w:rsidRPr="005A1581">
        <w:rPr>
          <w:rFonts w:ascii="Arial" w:hAnsi="Arial" w:cs="Arial"/>
          <w:color w:val="000000" w:themeColor="text1"/>
        </w:rPr>
        <w:t xml:space="preserve">Thousand Oaks, CA: Sage Publications. </w:t>
      </w:r>
    </w:p>
    <w:p w14:paraId="66E356A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Currie, D. (2005) </w:t>
      </w:r>
      <w:r w:rsidRPr="005A1581">
        <w:rPr>
          <w:rFonts w:ascii="Arial" w:hAnsi="Arial" w:cs="Arial"/>
          <w:i/>
          <w:iCs/>
          <w:color w:val="000000" w:themeColor="text1"/>
        </w:rPr>
        <w:t>Developing and Applying Study Skills: Writing Assignments, Dissertations and Management Reports</w:t>
      </w:r>
      <w:r w:rsidRPr="005A1581">
        <w:rPr>
          <w:rFonts w:ascii="Arial" w:hAnsi="Arial" w:cs="Arial"/>
          <w:iCs/>
          <w:color w:val="000000" w:themeColor="text1"/>
        </w:rPr>
        <w:t xml:space="preserve">. </w:t>
      </w:r>
      <w:r w:rsidRPr="005A1581">
        <w:rPr>
          <w:rFonts w:ascii="Arial" w:hAnsi="Arial" w:cs="Arial"/>
          <w:color w:val="000000" w:themeColor="text1"/>
        </w:rPr>
        <w:t xml:space="preserve">Wimbledon, United Kingdom: Chartered Institute of Personnel and Development. </w:t>
      </w:r>
    </w:p>
    <w:p w14:paraId="3A81477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De Bary, W.T. (1991) </w:t>
      </w:r>
      <w:r w:rsidRPr="005A1581">
        <w:rPr>
          <w:rFonts w:ascii="Arial" w:hAnsi="Arial" w:cs="Arial"/>
          <w:i/>
          <w:iCs/>
          <w:color w:val="000000" w:themeColor="text1"/>
        </w:rPr>
        <w:t>Learning from One’s Self: Essays on the Individual in NeoConfucian Thought</w:t>
      </w:r>
      <w:r w:rsidRPr="005A1581">
        <w:rPr>
          <w:rFonts w:ascii="Arial" w:hAnsi="Arial" w:cs="Arial"/>
          <w:iCs/>
          <w:color w:val="000000" w:themeColor="text1"/>
        </w:rPr>
        <w:t xml:space="preserve">. </w:t>
      </w:r>
      <w:r w:rsidRPr="005A1581">
        <w:rPr>
          <w:rFonts w:ascii="Arial" w:hAnsi="Arial" w:cs="Arial"/>
          <w:color w:val="000000" w:themeColor="text1"/>
        </w:rPr>
        <w:t xml:space="preserve">New York: Columbia University Press. </w:t>
      </w:r>
    </w:p>
    <w:p w14:paraId="0C9ED26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Demi, A.S. and Warren, N.A. (1995) Issues in Conducting Research with Vulnerable Families. </w:t>
      </w:r>
      <w:r w:rsidRPr="005A1581">
        <w:rPr>
          <w:rFonts w:ascii="Arial" w:hAnsi="Arial" w:cs="Arial"/>
          <w:i/>
          <w:iCs/>
          <w:color w:val="000000" w:themeColor="text1"/>
        </w:rPr>
        <w:t>Western Journal of Nursing Research</w:t>
      </w:r>
      <w:r w:rsidRPr="005A1581">
        <w:rPr>
          <w:rFonts w:ascii="Arial" w:hAnsi="Arial" w:cs="Arial"/>
          <w:iCs/>
          <w:color w:val="000000" w:themeColor="text1"/>
        </w:rPr>
        <w:t xml:space="preserve">, </w:t>
      </w:r>
      <w:r w:rsidRPr="005A1581">
        <w:rPr>
          <w:rFonts w:ascii="Arial" w:hAnsi="Arial" w:cs="Arial"/>
          <w:color w:val="000000" w:themeColor="text1"/>
        </w:rPr>
        <w:t xml:space="preserve">17 (2), pp. 188-202. </w:t>
      </w:r>
    </w:p>
    <w:p w14:paraId="43F9B7A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Dikic, N., Samardzic-Markovic, S. and Mcnamee, M., J. (2011) On the Efficacy of WADA's Whereabouts Policy: Between Filing Failures and Missed Tests. </w:t>
      </w:r>
      <w:r w:rsidRPr="005A1581">
        <w:rPr>
          <w:rFonts w:ascii="Arial" w:hAnsi="Arial" w:cs="Arial"/>
          <w:i/>
          <w:iCs/>
          <w:color w:val="000000" w:themeColor="text1"/>
        </w:rPr>
        <w:t>Deutsche Zeitschrift Für Sportmedizin</w:t>
      </w:r>
      <w:r w:rsidRPr="005A1581">
        <w:rPr>
          <w:rFonts w:ascii="Arial" w:hAnsi="Arial" w:cs="Arial"/>
          <w:iCs/>
          <w:color w:val="000000" w:themeColor="text1"/>
        </w:rPr>
        <w:t xml:space="preserve">, </w:t>
      </w:r>
      <w:r w:rsidRPr="005A1581">
        <w:rPr>
          <w:rFonts w:ascii="Arial" w:hAnsi="Arial" w:cs="Arial"/>
          <w:color w:val="000000" w:themeColor="text1"/>
        </w:rPr>
        <w:t xml:space="preserve">62 (10), pp. 324-328. </w:t>
      </w:r>
    </w:p>
    <w:p w14:paraId="5E06F7B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Dimaggio, P.J. and Powell, W.W. (1983) The Iron-Cage Revisited: Institutional Isomorphism and Collective Rationality in Organizational Fields. </w:t>
      </w:r>
      <w:r w:rsidRPr="005A1581">
        <w:rPr>
          <w:rFonts w:ascii="Arial" w:hAnsi="Arial" w:cs="Arial"/>
          <w:i/>
          <w:iCs/>
          <w:color w:val="000000" w:themeColor="text1"/>
        </w:rPr>
        <w:t>American Sociological Review</w:t>
      </w:r>
      <w:r w:rsidRPr="005A1581">
        <w:rPr>
          <w:rFonts w:ascii="Arial" w:hAnsi="Arial" w:cs="Arial"/>
          <w:iCs/>
          <w:color w:val="000000" w:themeColor="text1"/>
        </w:rPr>
        <w:t xml:space="preserve">, </w:t>
      </w:r>
      <w:r w:rsidRPr="005A1581">
        <w:rPr>
          <w:rFonts w:ascii="Arial" w:hAnsi="Arial" w:cs="Arial"/>
          <w:color w:val="000000" w:themeColor="text1"/>
        </w:rPr>
        <w:t xml:space="preserve">38 (2), pp. 60-147. </w:t>
      </w:r>
    </w:p>
    <w:p w14:paraId="4C59882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Dimaggio, P.J. and Powell, W.W. eds. (1991) </w:t>
      </w:r>
      <w:r w:rsidRPr="005A1581">
        <w:rPr>
          <w:rFonts w:ascii="Arial" w:hAnsi="Arial" w:cs="Arial"/>
          <w:i/>
          <w:iCs/>
          <w:color w:val="000000" w:themeColor="text1"/>
        </w:rPr>
        <w:t>The New Institutionalism in Organizational Analysis</w:t>
      </w:r>
      <w:r w:rsidRPr="005A1581">
        <w:rPr>
          <w:rFonts w:ascii="Arial" w:hAnsi="Arial" w:cs="Arial"/>
          <w:iCs/>
          <w:color w:val="000000" w:themeColor="text1"/>
        </w:rPr>
        <w:t xml:space="preserve">. </w:t>
      </w:r>
      <w:r w:rsidRPr="005A1581">
        <w:rPr>
          <w:rFonts w:ascii="Arial" w:hAnsi="Arial" w:cs="Arial"/>
          <w:color w:val="000000" w:themeColor="text1"/>
        </w:rPr>
        <w:t xml:space="preserve">Chicago: University of Chicago Press. </w:t>
      </w:r>
    </w:p>
    <w:p w14:paraId="21C9699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Dimeo, P. (2007) </w:t>
      </w:r>
      <w:r w:rsidRPr="005A1581">
        <w:rPr>
          <w:rFonts w:ascii="Arial" w:hAnsi="Arial" w:cs="Arial"/>
          <w:i/>
          <w:iCs/>
          <w:color w:val="000000" w:themeColor="text1"/>
        </w:rPr>
        <w:t>A History of Drug Use in Sport 1876-1976</w:t>
      </w:r>
      <w:r w:rsidRPr="005A1581">
        <w:rPr>
          <w:rFonts w:ascii="Arial" w:hAnsi="Arial" w:cs="Arial"/>
          <w:iCs/>
          <w:color w:val="000000" w:themeColor="text1"/>
        </w:rPr>
        <w:t xml:space="preserve">. </w:t>
      </w:r>
      <w:r w:rsidRPr="005A1581">
        <w:rPr>
          <w:rFonts w:ascii="Arial" w:hAnsi="Arial" w:cs="Arial"/>
          <w:color w:val="000000" w:themeColor="text1"/>
        </w:rPr>
        <w:t xml:space="preserve">Oxon: Routledge. </w:t>
      </w:r>
    </w:p>
    <w:p w14:paraId="46E4470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Dimeo, P. (2014) Why Lance Armstrong? Historical Context and Key Turning Points in the 'Cleaning Up' of Professional Cycling. </w:t>
      </w:r>
      <w:r w:rsidRPr="005A1581">
        <w:rPr>
          <w:rFonts w:ascii="Arial" w:hAnsi="Arial" w:cs="Arial"/>
          <w:i/>
          <w:iCs/>
          <w:color w:val="000000" w:themeColor="text1"/>
        </w:rPr>
        <w:t>International Journal of the History of Sport</w:t>
      </w:r>
      <w:r w:rsidRPr="005A1581">
        <w:rPr>
          <w:rFonts w:ascii="Arial" w:hAnsi="Arial" w:cs="Arial"/>
          <w:iCs/>
          <w:color w:val="000000" w:themeColor="text1"/>
        </w:rPr>
        <w:t xml:space="preserve">, </w:t>
      </w:r>
      <w:r w:rsidRPr="005A1581">
        <w:rPr>
          <w:rFonts w:ascii="Arial" w:hAnsi="Arial" w:cs="Arial"/>
          <w:color w:val="000000" w:themeColor="text1"/>
        </w:rPr>
        <w:t xml:space="preserve">31 (8), pp. 951-968. </w:t>
      </w:r>
    </w:p>
    <w:p w14:paraId="3E86BA5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Dimeo, P. and Møller, V. (2018) </w:t>
      </w:r>
      <w:r w:rsidRPr="005A1581">
        <w:rPr>
          <w:rFonts w:ascii="Arial" w:hAnsi="Arial" w:cs="Arial"/>
          <w:i/>
          <w:iCs/>
          <w:color w:val="000000" w:themeColor="text1"/>
        </w:rPr>
        <w:t>The Anti-Doping Crisis in Sport: Causes, Consequences, Solutions</w:t>
      </w:r>
      <w:r w:rsidRPr="005A1581">
        <w:rPr>
          <w:rFonts w:ascii="Arial" w:hAnsi="Arial" w:cs="Arial"/>
          <w:iCs/>
          <w:color w:val="000000" w:themeColor="text1"/>
        </w:rPr>
        <w:t xml:space="preserve">. </w:t>
      </w:r>
      <w:r w:rsidRPr="005A1581">
        <w:rPr>
          <w:rFonts w:ascii="Arial" w:hAnsi="Arial" w:cs="Arial"/>
          <w:color w:val="000000" w:themeColor="text1"/>
        </w:rPr>
        <w:t xml:space="preserve">Oxon: Routledge. </w:t>
      </w:r>
    </w:p>
    <w:p w14:paraId="51A704F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Dong, Q. and Lee, Y. (2007) The Chinese Concept of Face: A Perspective for Business Communicators. </w:t>
      </w:r>
      <w:r w:rsidRPr="005A1581">
        <w:rPr>
          <w:rFonts w:ascii="Arial" w:hAnsi="Arial" w:cs="Arial"/>
          <w:i/>
          <w:iCs/>
          <w:color w:val="000000" w:themeColor="text1"/>
        </w:rPr>
        <w:t>Journal of Business &amp; Society</w:t>
      </w:r>
      <w:r w:rsidRPr="005A1581">
        <w:rPr>
          <w:rFonts w:ascii="Arial" w:hAnsi="Arial" w:cs="Arial"/>
          <w:iCs/>
          <w:color w:val="000000" w:themeColor="text1"/>
        </w:rPr>
        <w:t xml:space="preserve">, </w:t>
      </w:r>
      <w:r w:rsidRPr="005A1581">
        <w:rPr>
          <w:rFonts w:ascii="Arial" w:hAnsi="Arial" w:cs="Arial"/>
          <w:color w:val="000000" w:themeColor="text1"/>
        </w:rPr>
        <w:t xml:space="preserve">20 (1/2), pp. 204-216. </w:t>
      </w:r>
    </w:p>
    <w:p w14:paraId="0F76CA3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Donovan, R.J., Egger, G., Kapernick, V. and Mendoza, J. (2002) A Conceptual Framework for Achieving Performance Enhancing Drug Compliance in Sport. </w:t>
      </w:r>
      <w:r w:rsidRPr="005A1581">
        <w:rPr>
          <w:rFonts w:ascii="Arial" w:hAnsi="Arial" w:cs="Arial"/>
          <w:i/>
          <w:iCs/>
          <w:color w:val="000000" w:themeColor="text1"/>
        </w:rPr>
        <w:t>Sports Medicine</w:t>
      </w:r>
      <w:r w:rsidRPr="005A1581">
        <w:rPr>
          <w:rFonts w:ascii="Arial" w:hAnsi="Arial" w:cs="Arial"/>
          <w:iCs/>
          <w:color w:val="000000" w:themeColor="text1"/>
        </w:rPr>
        <w:t xml:space="preserve">, </w:t>
      </w:r>
      <w:r w:rsidRPr="005A1581">
        <w:rPr>
          <w:rFonts w:ascii="Arial" w:hAnsi="Arial" w:cs="Arial"/>
          <w:color w:val="000000" w:themeColor="text1"/>
        </w:rPr>
        <w:t xml:space="preserve">32 (4), pp. 269-284. </w:t>
      </w:r>
    </w:p>
    <w:p w14:paraId="5B380F7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Downs, A. (1967) Inside Bureaucracy (Boston: Little, Brown, 1967). </w:t>
      </w:r>
      <w:r w:rsidRPr="005A1581">
        <w:rPr>
          <w:rFonts w:ascii="Arial" w:hAnsi="Arial" w:cs="Arial"/>
          <w:i/>
          <w:iCs/>
          <w:color w:val="000000" w:themeColor="text1"/>
        </w:rPr>
        <w:t>Downsinside bureaucracy 1967</w:t>
      </w:r>
      <w:r w:rsidRPr="005A1581">
        <w:rPr>
          <w:rFonts w:ascii="Arial" w:hAnsi="Arial" w:cs="Arial"/>
          <w:color w:val="000000" w:themeColor="text1"/>
        </w:rPr>
        <w:t xml:space="preserve">. </w:t>
      </w:r>
    </w:p>
    <w:p w14:paraId="10B7567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Downs, G.W., Rocke, D.M. and Barsoom, P.N. (1996) Is the Good News about Compliance Good News about Cooperation? </w:t>
      </w:r>
      <w:r w:rsidRPr="005A1581">
        <w:rPr>
          <w:rFonts w:ascii="Arial" w:hAnsi="Arial" w:cs="Arial"/>
          <w:i/>
          <w:iCs/>
          <w:color w:val="000000" w:themeColor="text1"/>
        </w:rPr>
        <w:t>International Organization</w:t>
      </w:r>
      <w:r w:rsidRPr="005A1581">
        <w:rPr>
          <w:rFonts w:ascii="Arial" w:hAnsi="Arial" w:cs="Arial"/>
          <w:iCs/>
          <w:color w:val="000000" w:themeColor="text1"/>
        </w:rPr>
        <w:t xml:space="preserve">, </w:t>
      </w:r>
      <w:r w:rsidRPr="005A1581">
        <w:rPr>
          <w:rFonts w:ascii="Arial" w:hAnsi="Arial" w:cs="Arial"/>
          <w:color w:val="000000" w:themeColor="text1"/>
        </w:rPr>
        <w:t xml:space="preserve">50 (3), pp. 379-406. </w:t>
      </w:r>
    </w:p>
    <w:p w14:paraId="647D49E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Drost, E.A. (2011) Validity and Reliability in Social Science Research. </w:t>
      </w:r>
      <w:r w:rsidRPr="005A1581">
        <w:rPr>
          <w:rFonts w:ascii="Arial" w:hAnsi="Arial" w:cs="Arial"/>
          <w:i/>
          <w:iCs/>
          <w:color w:val="000000" w:themeColor="text1"/>
        </w:rPr>
        <w:t>Education Research and Perspectives</w:t>
      </w:r>
      <w:r w:rsidRPr="005A1581">
        <w:rPr>
          <w:rFonts w:ascii="Arial" w:hAnsi="Arial" w:cs="Arial"/>
          <w:iCs/>
          <w:color w:val="000000" w:themeColor="text1"/>
        </w:rPr>
        <w:t xml:space="preserve">, </w:t>
      </w:r>
      <w:r w:rsidRPr="005A1581">
        <w:rPr>
          <w:rFonts w:ascii="Arial" w:hAnsi="Arial" w:cs="Arial"/>
          <w:color w:val="000000" w:themeColor="text1"/>
        </w:rPr>
        <w:t xml:space="preserve">38 (1), pp. 105-123. </w:t>
      </w:r>
    </w:p>
    <w:p w14:paraId="35891CF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DrugScope (2004) </w:t>
      </w:r>
      <w:r w:rsidRPr="005A1581">
        <w:rPr>
          <w:rFonts w:ascii="Arial" w:hAnsi="Arial" w:cs="Arial"/>
          <w:i/>
          <w:iCs/>
          <w:color w:val="000000" w:themeColor="text1"/>
        </w:rPr>
        <w:t>The doping scandal: A question for sport? Drug Think Series. </w:t>
      </w:r>
      <w:r w:rsidRPr="005A1581">
        <w:rPr>
          <w:rFonts w:ascii="Arial" w:hAnsi="Arial" w:cs="Arial"/>
          <w:color w:val="000000" w:themeColor="text1"/>
        </w:rPr>
        <w:t>London: DrugScope.</w:t>
      </w:r>
    </w:p>
    <w:p w14:paraId="6829788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Durham, A. (2002) Developing a Sensitive Practitioner Research Methodology for Studying the Impact of Child Sexual Abuse. </w:t>
      </w:r>
      <w:r w:rsidRPr="005A1581">
        <w:rPr>
          <w:rFonts w:ascii="Arial" w:hAnsi="Arial" w:cs="Arial"/>
          <w:i/>
          <w:iCs/>
          <w:color w:val="000000" w:themeColor="text1"/>
        </w:rPr>
        <w:t>British Journal of Social Work</w:t>
      </w:r>
      <w:r w:rsidRPr="005A1581">
        <w:rPr>
          <w:rFonts w:ascii="Arial" w:hAnsi="Arial" w:cs="Arial"/>
          <w:iCs/>
          <w:color w:val="000000" w:themeColor="text1"/>
        </w:rPr>
        <w:t xml:space="preserve">, </w:t>
      </w:r>
      <w:r w:rsidRPr="005A1581">
        <w:rPr>
          <w:rFonts w:ascii="Arial" w:hAnsi="Arial" w:cs="Arial"/>
          <w:color w:val="000000" w:themeColor="text1"/>
        </w:rPr>
        <w:t xml:space="preserve">32 (4), pp. 429-442. </w:t>
      </w:r>
    </w:p>
    <w:p w14:paraId="1A02182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Dutta, N. and Roy, S. (2016) </w:t>
      </w:r>
      <w:r w:rsidRPr="005A1581">
        <w:rPr>
          <w:rFonts w:ascii="Arial" w:hAnsi="Arial" w:cs="Arial"/>
          <w:i/>
          <w:iCs/>
          <w:color w:val="000000" w:themeColor="text1"/>
        </w:rPr>
        <w:t>Economic Modelling</w:t>
      </w:r>
      <w:r w:rsidRPr="005A1581">
        <w:rPr>
          <w:rFonts w:ascii="Arial" w:hAnsi="Arial" w:cs="Arial"/>
          <w:iCs/>
          <w:color w:val="000000" w:themeColor="text1"/>
        </w:rPr>
        <w:t xml:space="preserve">, </w:t>
      </w:r>
      <w:r w:rsidRPr="005A1581">
        <w:rPr>
          <w:rFonts w:ascii="Arial" w:hAnsi="Arial" w:cs="Arial"/>
          <w:color w:val="000000" w:themeColor="text1"/>
        </w:rPr>
        <w:t xml:space="preserve">58, pp. 227-236. Abstract only. doi: </w:t>
      </w:r>
      <w:hyperlink r:id="rId52" w:tgtFrame="_blank" w:history="1">
        <w:r w:rsidRPr="005A1581">
          <w:rPr>
            <w:rStyle w:val="Hyperlink"/>
            <w:rFonts w:ascii="Arial" w:hAnsi="Arial" w:cs="Arial"/>
            <w:color w:val="000000" w:themeColor="text1"/>
            <w:u w:val="none"/>
          </w:rPr>
          <w:t>https://doi.org/10.1016/j.econmod.2016.05.008</w:t>
        </w:r>
      </w:hyperlink>
      <w:r w:rsidRPr="005A1581">
        <w:rPr>
          <w:rFonts w:ascii="Arial" w:hAnsi="Arial" w:cs="Arial"/>
          <w:color w:val="000000" w:themeColor="text1"/>
        </w:rPr>
        <w:t xml:space="preserve"> Available: </w:t>
      </w:r>
      <w:hyperlink r:id="rId53" w:tgtFrame="_blank" w:history="1">
        <w:r w:rsidRPr="005A1581">
          <w:rPr>
            <w:rStyle w:val="Hyperlink"/>
            <w:rFonts w:ascii="Arial" w:hAnsi="Arial" w:cs="Arial"/>
            <w:color w:val="000000" w:themeColor="text1"/>
            <w:u w:val="none"/>
          </w:rPr>
          <w:t>http://www.sciencedirect.com/science/article/pii/S0264999316301316</w:t>
        </w:r>
      </w:hyperlink>
      <w:r w:rsidRPr="005A1581">
        <w:rPr>
          <w:rFonts w:ascii="Arial" w:hAnsi="Arial" w:cs="Arial"/>
          <w:color w:val="000000" w:themeColor="text1"/>
        </w:rPr>
        <w:t xml:space="preserve">. </w:t>
      </w:r>
    </w:p>
    <w:p w14:paraId="5D66729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Edwards, R. and Holland, J. (2013) </w:t>
      </w:r>
      <w:r w:rsidRPr="005A1581">
        <w:rPr>
          <w:rFonts w:ascii="Arial" w:hAnsi="Arial" w:cs="Arial"/>
          <w:i/>
          <w:iCs/>
          <w:color w:val="000000" w:themeColor="text1"/>
        </w:rPr>
        <w:t>What is Qualitative Interviewing</w:t>
      </w:r>
      <w:r w:rsidRPr="005A1581">
        <w:rPr>
          <w:rFonts w:ascii="Arial" w:hAnsi="Arial" w:cs="Arial"/>
          <w:iCs/>
          <w:color w:val="000000" w:themeColor="text1"/>
        </w:rPr>
        <w:t xml:space="preserve">? </w:t>
      </w:r>
      <w:r w:rsidRPr="005A1581">
        <w:rPr>
          <w:rFonts w:ascii="Arial" w:hAnsi="Arial" w:cs="Arial"/>
          <w:color w:val="000000" w:themeColor="text1"/>
        </w:rPr>
        <w:t xml:space="preserve">A&amp;C Black. </w:t>
      </w:r>
    </w:p>
    <w:p w14:paraId="3E4677C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Ehrnborg, C. and Rosén, T. (2009) The Psychology Behind Doping in Sport. </w:t>
      </w:r>
      <w:r w:rsidRPr="005A1581">
        <w:rPr>
          <w:rFonts w:ascii="Arial" w:hAnsi="Arial" w:cs="Arial"/>
          <w:i/>
          <w:iCs/>
          <w:color w:val="000000" w:themeColor="text1"/>
        </w:rPr>
        <w:t>Growth Hormone &amp; IGF Research</w:t>
      </w:r>
      <w:r w:rsidRPr="005A1581">
        <w:rPr>
          <w:rFonts w:ascii="Arial" w:hAnsi="Arial" w:cs="Arial"/>
          <w:iCs/>
          <w:color w:val="000000" w:themeColor="text1"/>
        </w:rPr>
        <w:t xml:space="preserve">, </w:t>
      </w:r>
      <w:r w:rsidRPr="005A1581">
        <w:rPr>
          <w:rFonts w:ascii="Arial" w:hAnsi="Arial" w:cs="Arial"/>
          <w:color w:val="000000" w:themeColor="text1"/>
        </w:rPr>
        <w:t xml:space="preserve">19 (4), pp. 285-287. </w:t>
      </w:r>
    </w:p>
    <w:p w14:paraId="306CCE6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Eisenhart, M. (1991) </w:t>
      </w:r>
      <w:r w:rsidRPr="005A1581">
        <w:rPr>
          <w:rFonts w:ascii="Arial" w:hAnsi="Arial" w:cs="Arial"/>
          <w:i/>
          <w:iCs/>
          <w:color w:val="000000" w:themeColor="text1"/>
        </w:rPr>
        <w:t>Conceptual Frameworks for Research Circa 1991: Ideas from a Cultural Anthropologist; Implications for Mathematics Education Researchers</w:t>
      </w:r>
      <w:r w:rsidRPr="005A1581">
        <w:rPr>
          <w:rFonts w:ascii="Arial" w:hAnsi="Arial" w:cs="Arial"/>
          <w:iCs/>
          <w:color w:val="000000" w:themeColor="text1"/>
        </w:rPr>
        <w:t xml:space="preserve">. </w:t>
      </w:r>
      <w:r w:rsidRPr="005A1581">
        <w:rPr>
          <w:rFonts w:ascii="Arial" w:hAnsi="Arial" w:cs="Arial"/>
          <w:color w:val="000000" w:themeColor="text1"/>
        </w:rPr>
        <w:t>Paper presented at the Proceedings of the Thirteenth Annual Meeting North American Paper of the International Group for the Psychology of Mathematics Education. Blacksburg, Virginia, USA.</w:t>
      </w:r>
    </w:p>
    <w:p w14:paraId="5936199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Elmore, R.F. (1985) Forward and Backward Mapping. In: K. Hanf and T.A.J. Toonen, eds. </w:t>
      </w:r>
      <w:r w:rsidRPr="005A1581">
        <w:rPr>
          <w:rFonts w:ascii="Arial" w:hAnsi="Arial" w:cs="Arial"/>
          <w:i/>
          <w:iCs/>
          <w:color w:val="000000" w:themeColor="text1"/>
        </w:rPr>
        <w:t>Policy Implementation in Federal and Unitary Systems</w:t>
      </w:r>
      <w:r w:rsidRPr="005A1581">
        <w:rPr>
          <w:rFonts w:ascii="Arial" w:hAnsi="Arial" w:cs="Arial"/>
          <w:iCs/>
          <w:color w:val="000000" w:themeColor="text1"/>
        </w:rPr>
        <w:t xml:space="preserve">. </w:t>
      </w:r>
      <w:r w:rsidRPr="005A1581">
        <w:rPr>
          <w:rFonts w:ascii="Arial" w:hAnsi="Arial" w:cs="Arial"/>
          <w:color w:val="000000" w:themeColor="text1"/>
        </w:rPr>
        <w:t xml:space="preserve">Dordrecht: Martinus Nijhoff, pp. 33-70. </w:t>
      </w:r>
    </w:p>
    <w:p w14:paraId="0B813C4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European Commission (1998) </w:t>
      </w:r>
      <w:r w:rsidRPr="005A1581">
        <w:rPr>
          <w:rFonts w:ascii="Arial" w:hAnsi="Arial" w:cs="Arial"/>
          <w:i/>
          <w:iCs/>
          <w:color w:val="000000" w:themeColor="text1"/>
        </w:rPr>
        <w:t>The European Model of Sport: Consultation Document of Dg X</w:t>
      </w:r>
      <w:r w:rsidRPr="005A1581">
        <w:rPr>
          <w:rFonts w:ascii="Arial" w:hAnsi="Arial" w:cs="Arial"/>
          <w:iCs/>
          <w:color w:val="000000" w:themeColor="text1"/>
        </w:rPr>
        <w:t xml:space="preserve">. </w:t>
      </w:r>
      <w:r w:rsidRPr="005A1581">
        <w:rPr>
          <w:rFonts w:ascii="Arial" w:hAnsi="Arial" w:cs="Arial"/>
          <w:color w:val="000000" w:themeColor="text1"/>
        </w:rPr>
        <w:t xml:space="preserve">Brussels: European Commission. </w:t>
      </w:r>
    </w:p>
    <w:p w14:paraId="77F1677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Feng, X.M. (2009) </w:t>
      </w:r>
      <w:r w:rsidRPr="005A1581">
        <w:rPr>
          <w:rFonts w:ascii="Arial" w:hAnsi="Arial" w:cs="Arial"/>
          <w:i/>
          <w:iCs/>
          <w:color w:val="000000" w:themeColor="text1"/>
        </w:rPr>
        <w:t xml:space="preserve">What I’ve Learned Studying the Find Chinese </w:t>
      </w:r>
      <w:r w:rsidRPr="005A1581">
        <w:rPr>
          <w:rFonts w:ascii="MS Mincho" w:eastAsia="MS Mincho" w:hAnsi="MS Mincho" w:cs="MS Mincho"/>
          <w:i/>
          <w:iCs/>
          <w:color w:val="000000" w:themeColor="text1"/>
        </w:rPr>
        <w:t> </w:t>
      </w:r>
      <w:r w:rsidRPr="005A1581">
        <w:rPr>
          <w:rFonts w:ascii="Arial" w:hAnsi="Arial" w:cs="Arial"/>
          <w:i/>
          <w:iCs/>
          <w:color w:val="000000" w:themeColor="text1"/>
        </w:rPr>
        <w:t>Tradition Xin (Trustworthiness)</w:t>
      </w:r>
      <w:r w:rsidRPr="005A1581">
        <w:rPr>
          <w:rFonts w:ascii="Arial" w:hAnsi="Arial" w:cs="Arial"/>
          <w:iCs/>
          <w:color w:val="000000" w:themeColor="text1"/>
        </w:rPr>
        <w:t xml:space="preserve">. </w:t>
      </w:r>
      <w:r w:rsidRPr="005A1581">
        <w:rPr>
          <w:rFonts w:ascii="Arial" w:hAnsi="Arial" w:cs="Arial"/>
          <w:color w:val="000000" w:themeColor="text1"/>
        </w:rPr>
        <w:t xml:space="preserve">tsoidug. Available: </w:t>
      </w:r>
      <w:hyperlink r:id="rId54" w:tgtFrame="_blank" w:history="1">
        <w:r w:rsidRPr="005A1581">
          <w:rPr>
            <w:rStyle w:val="Hyperlink"/>
            <w:rFonts w:ascii="Arial" w:hAnsi="Arial" w:cs="Arial"/>
            <w:color w:val="000000" w:themeColor="text1"/>
            <w:u w:val="none"/>
          </w:rPr>
          <w:t>http://www.tsoidug.org/papers_xin.php</w:t>
        </w:r>
      </w:hyperlink>
      <w:r w:rsidRPr="005A1581">
        <w:rPr>
          <w:rFonts w:ascii="Arial" w:hAnsi="Arial" w:cs="Arial"/>
          <w:color w:val="000000" w:themeColor="text1"/>
        </w:rPr>
        <w:t xml:space="preserve"> [Accessed: 20/09/2017]. </w:t>
      </w:r>
    </w:p>
    <w:p w14:paraId="031C63D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Findik, M. and Bedük, A. (2014) Organizational isomorphism in the context of institutional theory. </w:t>
      </w:r>
      <w:r w:rsidRPr="005A1581">
        <w:rPr>
          <w:rFonts w:ascii="Arial" w:hAnsi="Arial" w:cs="Arial"/>
          <w:i/>
          <w:color w:val="000000" w:themeColor="text1"/>
        </w:rPr>
        <w:t>Uluslararası Sosyal Ve Ekonomik Bilimler Dergisi</w:t>
      </w:r>
      <w:r w:rsidRPr="005A1581">
        <w:rPr>
          <w:rFonts w:ascii="Arial" w:hAnsi="Arial" w:cs="Arial"/>
          <w:color w:val="000000" w:themeColor="text1"/>
        </w:rPr>
        <w:t>, (1), pp. 27-33.</w:t>
      </w:r>
    </w:p>
    <w:p w14:paraId="732E9D0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Fischer, A., P. (2012) Identifying Policy Target Groups with Qualitative and Quantitative Methods: The Case of Wildfire Risk on Nonindustrial Private. </w:t>
      </w:r>
      <w:r w:rsidRPr="005A1581">
        <w:rPr>
          <w:rFonts w:ascii="Arial" w:hAnsi="Arial" w:cs="Arial"/>
          <w:i/>
          <w:color w:val="000000" w:themeColor="text1"/>
        </w:rPr>
        <w:t>Forest Lands Forest</w:t>
      </w:r>
      <w:r w:rsidRPr="005A1581">
        <w:rPr>
          <w:rFonts w:ascii="Arial" w:hAnsi="Arial" w:cs="Arial"/>
          <w:i/>
          <w:iCs/>
          <w:color w:val="000000" w:themeColor="text1"/>
        </w:rPr>
        <w:t xml:space="preserve"> Policy and Economics</w:t>
      </w:r>
      <w:r w:rsidRPr="005A1581">
        <w:rPr>
          <w:rFonts w:ascii="Arial" w:hAnsi="Arial" w:cs="Arial"/>
          <w:iCs/>
          <w:color w:val="000000" w:themeColor="text1"/>
        </w:rPr>
        <w:t xml:space="preserve">, </w:t>
      </w:r>
      <w:r w:rsidRPr="005A1581">
        <w:rPr>
          <w:rFonts w:ascii="Arial" w:hAnsi="Arial" w:cs="Arial"/>
          <w:color w:val="000000" w:themeColor="text1"/>
        </w:rPr>
        <w:t xml:space="preserve">25, pp. 62-71. </w:t>
      </w:r>
    </w:p>
    <w:p w14:paraId="5E4BB7D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Fischer, F. and Forester, J. (1993) </w:t>
      </w:r>
      <w:r w:rsidRPr="005A1581">
        <w:rPr>
          <w:rFonts w:ascii="Arial" w:hAnsi="Arial" w:cs="Arial"/>
          <w:i/>
          <w:iCs/>
          <w:color w:val="000000" w:themeColor="text1"/>
        </w:rPr>
        <w:t xml:space="preserve">The Argumentative Turn in Policy Analysis and Planning </w:t>
      </w:r>
      <w:r w:rsidRPr="005A1581">
        <w:rPr>
          <w:rFonts w:ascii="Arial" w:hAnsi="Arial" w:cs="Arial"/>
          <w:i/>
          <w:color w:val="000000" w:themeColor="text1"/>
        </w:rPr>
        <w:t>Durham</w:t>
      </w:r>
      <w:r w:rsidRPr="005A1581">
        <w:rPr>
          <w:rFonts w:ascii="Arial" w:hAnsi="Arial" w:cs="Arial"/>
          <w:color w:val="000000" w:themeColor="text1"/>
        </w:rPr>
        <w:t xml:space="preserve">, NC.: Duke University Press. </w:t>
      </w:r>
    </w:p>
    <w:p w14:paraId="19D7B16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Fischer, W., di Primio, J.C. and Stein, G. (1991) </w:t>
      </w:r>
      <w:r w:rsidRPr="005A1581">
        <w:rPr>
          <w:rFonts w:ascii="Arial" w:hAnsi="Arial" w:cs="Arial"/>
          <w:i/>
          <w:iCs/>
          <w:color w:val="000000" w:themeColor="text1"/>
        </w:rPr>
        <w:t>The Verification of a Greenhouse Gas Convention: Toward the design of a verification system</w:t>
      </w:r>
      <w:r w:rsidRPr="005A1581">
        <w:rPr>
          <w:rFonts w:ascii="Arial" w:hAnsi="Arial" w:cs="Arial"/>
          <w:iCs/>
          <w:color w:val="000000" w:themeColor="text1"/>
        </w:rPr>
        <w:t xml:space="preserve">. </w:t>
      </w:r>
      <w:r w:rsidRPr="005A1581">
        <w:rPr>
          <w:rFonts w:ascii="Arial" w:hAnsi="Arial" w:cs="Arial"/>
          <w:color w:val="000000" w:themeColor="text1"/>
        </w:rPr>
        <w:t xml:space="preserve">Verification Report 1991. Germany: Forschungszentrum Julich. </w:t>
      </w:r>
    </w:p>
    <w:p w14:paraId="02BDAC8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Fraser, A.D. (2004) Doping Control from a Global and National Perspective. </w:t>
      </w:r>
      <w:r w:rsidRPr="005A1581">
        <w:rPr>
          <w:rFonts w:ascii="Arial" w:hAnsi="Arial" w:cs="Arial"/>
          <w:i/>
          <w:iCs/>
          <w:color w:val="000000" w:themeColor="text1"/>
        </w:rPr>
        <w:t>Therapeutic Drug Monitor</w:t>
      </w:r>
      <w:r w:rsidRPr="005A1581">
        <w:rPr>
          <w:rFonts w:ascii="Arial" w:hAnsi="Arial" w:cs="Arial"/>
          <w:iCs/>
          <w:color w:val="000000" w:themeColor="text1"/>
        </w:rPr>
        <w:t xml:space="preserve">, </w:t>
      </w:r>
      <w:r w:rsidRPr="005A1581">
        <w:rPr>
          <w:rFonts w:ascii="Arial" w:hAnsi="Arial" w:cs="Arial"/>
          <w:color w:val="000000" w:themeColor="text1"/>
        </w:rPr>
        <w:t xml:space="preserve">26, pp. 171-174. </w:t>
      </w:r>
    </w:p>
    <w:p w14:paraId="418FED3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Galaskiewicz, J. and Wasserman, S. (1989) Mimetic Processes within an Interorganizational field: An Empirical Test. </w:t>
      </w:r>
      <w:r w:rsidRPr="005A1581">
        <w:rPr>
          <w:rFonts w:ascii="Arial" w:hAnsi="Arial" w:cs="Arial"/>
          <w:i/>
          <w:iCs/>
          <w:color w:val="000000" w:themeColor="text1"/>
        </w:rPr>
        <w:t>Administrative Science Quarterly</w:t>
      </w:r>
      <w:r w:rsidRPr="005A1581">
        <w:rPr>
          <w:rFonts w:ascii="Arial" w:hAnsi="Arial" w:cs="Arial"/>
          <w:iCs/>
          <w:color w:val="000000" w:themeColor="text1"/>
        </w:rPr>
        <w:t xml:space="preserve">, </w:t>
      </w:r>
      <w:r w:rsidRPr="005A1581">
        <w:rPr>
          <w:rFonts w:ascii="Arial" w:hAnsi="Arial" w:cs="Arial"/>
          <w:color w:val="000000" w:themeColor="text1"/>
        </w:rPr>
        <w:t xml:space="preserve">34 (3), pp. 454-479. </w:t>
      </w:r>
    </w:p>
    <w:p w14:paraId="498D1A3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Gergen, K.J. (1994) </w:t>
      </w:r>
      <w:r w:rsidRPr="005A1581">
        <w:rPr>
          <w:rFonts w:ascii="Arial" w:hAnsi="Arial" w:cs="Arial"/>
          <w:i/>
          <w:iCs/>
          <w:color w:val="000000" w:themeColor="text1"/>
        </w:rPr>
        <w:t>Realities and Relationship</w:t>
      </w:r>
      <w:r w:rsidRPr="005A1581">
        <w:rPr>
          <w:rFonts w:ascii="Arial" w:hAnsi="Arial" w:cs="Arial"/>
          <w:iCs/>
          <w:color w:val="000000" w:themeColor="text1"/>
        </w:rPr>
        <w:t xml:space="preserve">; </w:t>
      </w:r>
      <w:r w:rsidRPr="005A1581">
        <w:rPr>
          <w:rFonts w:ascii="Arial" w:hAnsi="Arial" w:cs="Arial"/>
          <w:i/>
          <w:iCs/>
          <w:color w:val="000000" w:themeColor="text1"/>
        </w:rPr>
        <w:t>Sounding in Social Construction</w:t>
      </w:r>
      <w:r w:rsidRPr="005A1581">
        <w:rPr>
          <w:rFonts w:ascii="Arial" w:hAnsi="Arial" w:cs="Arial"/>
          <w:iCs/>
          <w:color w:val="000000" w:themeColor="text1"/>
        </w:rPr>
        <w:t xml:space="preserve">. </w:t>
      </w:r>
      <w:r w:rsidRPr="005A1581">
        <w:rPr>
          <w:rFonts w:ascii="Arial" w:hAnsi="Arial" w:cs="Arial"/>
          <w:color w:val="000000" w:themeColor="text1"/>
        </w:rPr>
        <w:t xml:space="preserve">Cambridge, Mass: Harvard University press. </w:t>
      </w:r>
    </w:p>
    <w:p w14:paraId="4533DE1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Gergen, K.J. (1999) </w:t>
      </w:r>
      <w:r w:rsidRPr="005A1581">
        <w:rPr>
          <w:rFonts w:ascii="Arial" w:hAnsi="Arial" w:cs="Arial"/>
          <w:i/>
          <w:iCs/>
          <w:color w:val="000000" w:themeColor="text1"/>
        </w:rPr>
        <w:t>An Invitation to Social Construction</w:t>
      </w:r>
      <w:r w:rsidRPr="005A1581">
        <w:rPr>
          <w:rFonts w:ascii="Arial" w:hAnsi="Arial" w:cs="Arial"/>
          <w:iCs/>
          <w:color w:val="000000" w:themeColor="text1"/>
        </w:rPr>
        <w:t xml:space="preserve">. </w:t>
      </w:r>
      <w:r w:rsidRPr="005A1581">
        <w:rPr>
          <w:rFonts w:ascii="Arial" w:hAnsi="Arial" w:cs="Arial"/>
          <w:color w:val="000000" w:themeColor="text1"/>
        </w:rPr>
        <w:t xml:space="preserve">London: Sage. </w:t>
      </w:r>
    </w:p>
    <w:p w14:paraId="71DCDD7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Gholipour, R., Jandaghi, G. and Fallah, M.R. (2012) Introducing a Model for Implementation of Industrial Policies</w:t>
      </w:r>
      <w:r w:rsidRPr="005A1581">
        <w:rPr>
          <w:rFonts w:ascii="Arial" w:eastAsia="MS Mincho" w:hAnsi="Arial" w:cs="Arial"/>
          <w:color w:val="000000" w:themeColor="text1"/>
        </w:rPr>
        <w:t>：</w:t>
      </w:r>
      <w:r w:rsidRPr="005A1581">
        <w:rPr>
          <w:rFonts w:ascii="Arial" w:hAnsi="Arial" w:cs="Arial"/>
          <w:color w:val="000000" w:themeColor="text1"/>
        </w:rPr>
        <w:t xml:space="preserve">A Case Study in Qom Province, Iran. </w:t>
      </w:r>
      <w:r w:rsidRPr="005A1581">
        <w:rPr>
          <w:rFonts w:ascii="Arial" w:hAnsi="Arial" w:cs="Arial"/>
          <w:i/>
          <w:iCs/>
          <w:color w:val="000000" w:themeColor="text1"/>
        </w:rPr>
        <w:t>American Journal of Economics</w:t>
      </w:r>
      <w:r w:rsidRPr="005A1581">
        <w:rPr>
          <w:rFonts w:ascii="Arial" w:hAnsi="Arial" w:cs="Arial"/>
          <w:iCs/>
          <w:color w:val="000000" w:themeColor="text1"/>
        </w:rPr>
        <w:t xml:space="preserve">, </w:t>
      </w:r>
      <w:r w:rsidRPr="005A1581">
        <w:rPr>
          <w:rFonts w:ascii="Arial" w:hAnsi="Arial" w:cs="Arial"/>
          <w:color w:val="000000" w:themeColor="text1"/>
        </w:rPr>
        <w:t xml:space="preserve">(1-5), pp. 1-5. </w:t>
      </w:r>
    </w:p>
    <w:p w14:paraId="412923C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Gilberg, R., Breivik, G. and Loland, S. (2006) Anti-Doping in Sport: The Norwegian Perspective. </w:t>
      </w:r>
      <w:r w:rsidRPr="005A1581">
        <w:rPr>
          <w:rFonts w:ascii="Arial" w:hAnsi="Arial" w:cs="Arial"/>
          <w:i/>
          <w:iCs/>
          <w:color w:val="000000" w:themeColor="text1"/>
        </w:rPr>
        <w:t>Sport in Society: Cultures, Commerce, Media, Politics</w:t>
      </w:r>
      <w:r w:rsidRPr="005A1581">
        <w:rPr>
          <w:rFonts w:ascii="Arial" w:hAnsi="Arial" w:cs="Arial"/>
          <w:iCs/>
          <w:color w:val="000000" w:themeColor="text1"/>
        </w:rPr>
        <w:t xml:space="preserve">, </w:t>
      </w:r>
      <w:r w:rsidRPr="005A1581">
        <w:rPr>
          <w:rFonts w:ascii="Arial" w:hAnsi="Arial" w:cs="Arial"/>
          <w:color w:val="000000" w:themeColor="text1"/>
        </w:rPr>
        <w:t xml:space="preserve">9 (2), pp. 334-353. </w:t>
      </w:r>
    </w:p>
    <w:p w14:paraId="624D70F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Gilson, L. (2015) Michael Lipsky, ’Street-Level Bureaucracy: Dilemmas of the Individual in Public Service’. In: S.J. Balla et al., eds. </w:t>
      </w:r>
      <w:r w:rsidRPr="005A1581">
        <w:rPr>
          <w:rFonts w:ascii="Arial" w:hAnsi="Arial" w:cs="Arial"/>
          <w:i/>
          <w:iCs/>
          <w:color w:val="000000" w:themeColor="text1"/>
        </w:rPr>
        <w:t xml:space="preserve">The Oxford handbook of classics in public policy and administration. </w:t>
      </w:r>
      <w:r w:rsidRPr="005A1581">
        <w:rPr>
          <w:rFonts w:ascii="Arial" w:hAnsi="Arial" w:cs="Arial"/>
          <w:color w:val="000000" w:themeColor="text1"/>
        </w:rPr>
        <w:t xml:space="preserve">Oxford, United Kingdom: Oxford University Press. </w:t>
      </w:r>
    </w:p>
    <w:p w14:paraId="4FF3830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Girginov, V. (2010) Culture and the Study of Sport Management. </w:t>
      </w:r>
      <w:r w:rsidRPr="005A1581">
        <w:rPr>
          <w:rFonts w:ascii="Arial" w:hAnsi="Arial" w:cs="Arial"/>
          <w:i/>
          <w:iCs/>
          <w:color w:val="000000" w:themeColor="text1"/>
        </w:rPr>
        <w:t xml:space="preserve">European Sport Management Quarterly, </w:t>
      </w:r>
      <w:r w:rsidRPr="005A1581">
        <w:rPr>
          <w:rFonts w:ascii="Arial" w:hAnsi="Arial" w:cs="Arial"/>
          <w:color w:val="000000" w:themeColor="text1"/>
        </w:rPr>
        <w:t xml:space="preserve">10 (4), pp. 397-417. </w:t>
      </w:r>
    </w:p>
    <w:p w14:paraId="4BF59DF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Gleaves, J. and Llewellyn, M. (2014) Sport, Drugs and Amateurism: Tracing the Real Cultural Origins of Anti-Doping Rules in International Sport. </w:t>
      </w:r>
      <w:r w:rsidRPr="005A1581">
        <w:rPr>
          <w:rFonts w:ascii="Arial" w:hAnsi="Arial" w:cs="Arial"/>
          <w:i/>
          <w:iCs/>
          <w:color w:val="000000" w:themeColor="text1"/>
        </w:rPr>
        <w:t>The International Journal of the History of Sport,</w:t>
      </w:r>
      <w:r w:rsidRPr="005A1581">
        <w:rPr>
          <w:rFonts w:ascii="Arial" w:hAnsi="Arial" w:cs="Arial"/>
          <w:iCs/>
          <w:color w:val="000000" w:themeColor="text1"/>
        </w:rPr>
        <w:t xml:space="preserve"> </w:t>
      </w:r>
      <w:r w:rsidRPr="005A1581">
        <w:rPr>
          <w:rFonts w:ascii="Arial" w:hAnsi="Arial" w:cs="Arial"/>
          <w:color w:val="000000" w:themeColor="text1"/>
        </w:rPr>
        <w:t xml:space="preserve">31 (8), pp. 839-853. </w:t>
      </w:r>
    </w:p>
    <w:p w14:paraId="28B92BE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Global Times (2014) </w:t>
      </w:r>
      <w:r w:rsidRPr="005A1581">
        <w:rPr>
          <w:rFonts w:ascii="Arial" w:hAnsi="Arial" w:cs="Arial"/>
          <w:i/>
          <w:iCs/>
          <w:color w:val="000000" w:themeColor="text1"/>
        </w:rPr>
        <w:t>Executive Power Should be Used Where It Fits, Chinese anti-doping head</w:t>
      </w:r>
      <w:r w:rsidRPr="005A1581">
        <w:rPr>
          <w:rFonts w:ascii="Arial" w:hAnsi="Arial" w:cs="Arial"/>
          <w:iCs/>
          <w:color w:val="000000" w:themeColor="text1"/>
        </w:rPr>
        <w:t xml:space="preserve">. </w:t>
      </w:r>
      <w:r w:rsidRPr="005A1581">
        <w:rPr>
          <w:rFonts w:ascii="Arial" w:hAnsi="Arial" w:cs="Arial"/>
          <w:color w:val="000000" w:themeColor="text1"/>
        </w:rPr>
        <w:t xml:space="preserve">Xinhua, Globaltimes. Available: </w:t>
      </w:r>
      <w:hyperlink r:id="rId55" w:tgtFrame="_blank" w:history="1">
        <w:r w:rsidRPr="005A1581">
          <w:rPr>
            <w:rStyle w:val="Hyperlink"/>
            <w:rFonts w:ascii="Arial" w:hAnsi="Arial" w:cs="Arial"/>
            <w:color w:val="000000" w:themeColor="text1"/>
            <w:u w:val="none"/>
          </w:rPr>
          <w:t>http://www.globaltimes.cn/content/896208.shtml</w:t>
        </w:r>
      </w:hyperlink>
      <w:r w:rsidRPr="005A1581">
        <w:rPr>
          <w:rFonts w:ascii="Arial" w:hAnsi="Arial" w:cs="Arial"/>
          <w:color w:val="000000" w:themeColor="text1"/>
        </w:rPr>
        <w:t xml:space="preserve"> . </w:t>
      </w:r>
    </w:p>
    <w:p w14:paraId="62D6E2D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Goggin, M.L., Bowman, A.O.M., Lester, J.P. and O'Toole, L.J.J. (1990) </w:t>
      </w:r>
      <w:r w:rsidRPr="005A1581">
        <w:rPr>
          <w:rFonts w:ascii="Arial" w:hAnsi="Arial" w:cs="Arial"/>
          <w:i/>
          <w:iCs/>
          <w:color w:val="000000" w:themeColor="text1"/>
        </w:rPr>
        <w:t>Implementation Theory and Practice</w:t>
      </w:r>
      <w:r w:rsidRPr="005A1581">
        <w:rPr>
          <w:rFonts w:ascii="Arial" w:hAnsi="Arial" w:cs="Arial"/>
          <w:iCs/>
          <w:color w:val="000000" w:themeColor="text1"/>
        </w:rPr>
        <w:t xml:space="preserve">. </w:t>
      </w:r>
      <w:r w:rsidRPr="005A1581">
        <w:rPr>
          <w:rFonts w:ascii="Arial" w:hAnsi="Arial" w:cs="Arial"/>
          <w:color w:val="000000" w:themeColor="text1"/>
        </w:rPr>
        <w:t xml:space="preserve">3rd edn. New York: Harper Collins. </w:t>
      </w:r>
    </w:p>
    <w:p w14:paraId="68CA01D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González, S. and Healey, P. (2005) A Sociological Institutionalist Approach to the Study of Innovation in Governance Capacity. </w:t>
      </w:r>
      <w:r w:rsidRPr="005A1581">
        <w:rPr>
          <w:rFonts w:ascii="Arial" w:hAnsi="Arial" w:cs="Arial"/>
          <w:i/>
          <w:iCs/>
          <w:color w:val="000000" w:themeColor="text1"/>
        </w:rPr>
        <w:t xml:space="preserve">Urban Studies, </w:t>
      </w:r>
      <w:r w:rsidRPr="005A1581">
        <w:rPr>
          <w:rFonts w:ascii="Arial" w:hAnsi="Arial" w:cs="Arial"/>
          <w:color w:val="000000" w:themeColor="text1"/>
        </w:rPr>
        <w:t xml:space="preserve">42 (11), pp. 2055-2069. </w:t>
      </w:r>
    </w:p>
    <w:p w14:paraId="28B6635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Gov (2018) </w:t>
      </w:r>
      <w:r w:rsidRPr="005A1581">
        <w:rPr>
          <w:rFonts w:ascii="Arial" w:hAnsi="Arial" w:cs="Arial"/>
          <w:i/>
          <w:iCs/>
          <w:color w:val="000000" w:themeColor="text1"/>
        </w:rPr>
        <w:t>The State Council of the People's Republic of China. </w:t>
      </w:r>
      <w:r w:rsidRPr="005A1581">
        <w:rPr>
          <w:rFonts w:ascii="Arial" w:hAnsi="Arial" w:cs="Arial"/>
          <w:color w:val="000000" w:themeColor="text1"/>
        </w:rPr>
        <w:t>Chinese government. Available: </w:t>
      </w:r>
      <w:hyperlink r:id="rId56" w:tgtFrame="_blank" w:history="1">
        <w:r w:rsidRPr="005A1581">
          <w:rPr>
            <w:rStyle w:val="Hyperlink"/>
            <w:rFonts w:ascii="Arial" w:hAnsi="Arial" w:cs="Arial"/>
            <w:color w:val="000000" w:themeColor="text1"/>
            <w:u w:val="none"/>
          </w:rPr>
          <w:t>http://english.gov.cn/</w:t>
        </w:r>
      </w:hyperlink>
      <w:r w:rsidRPr="005A1581">
        <w:rPr>
          <w:rFonts w:ascii="Arial" w:hAnsi="Arial" w:cs="Arial"/>
          <w:color w:val="000000" w:themeColor="text1"/>
        </w:rPr>
        <w:t> [Accessed: 27/11/2018].</w:t>
      </w:r>
    </w:p>
    <w:p w14:paraId="780EA5B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Gratton, C. and Jones, I. (2004) </w:t>
      </w:r>
      <w:r w:rsidRPr="005A1581">
        <w:rPr>
          <w:rFonts w:ascii="Arial" w:hAnsi="Arial" w:cs="Arial"/>
          <w:i/>
          <w:iCs/>
          <w:color w:val="000000" w:themeColor="text1"/>
        </w:rPr>
        <w:t>Research Methods for Sport Studies</w:t>
      </w:r>
      <w:r w:rsidRPr="005A1581">
        <w:rPr>
          <w:rFonts w:ascii="Arial" w:hAnsi="Arial" w:cs="Arial"/>
          <w:iCs/>
          <w:color w:val="000000" w:themeColor="text1"/>
        </w:rPr>
        <w:t xml:space="preserve">. </w:t>
      </w:r>
      <w:r w:rsidRPr="005A1581">
        <w:rPr>
          <w:rFonts w:ascii="Arial" w:hAnsi="Arial" w:cs="Arial"/>
          <w:color w:val="000000" w:themeColor="text1"/>
        </w:rPr>
        <w:t xml:space="preserve">United Kingdom: Routledge. </w:t>
      </w:r>
    </w:p>
    <w:p w14:paraId="64F89A3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Guba, E.G. and Lincoln, L.S. (1987) The Countenances of Fourth Generation Evaluation: Description, Judgement and Negotiation. In: D.J. Palumbo, ed. </w:t>
      </w:r>
      <w:r w:rsidRPr="005A1581">
        <w:rPr>
          <w:rFonts w:ascii="Arial" w:hAnsi="Arial" w:cs="Arial"/>
          <w:i/>
          <w:iCs/>
          <w:color w:val="000000" w:themeColor="text1"/>
        </w:rPr>
        <w:t>The Politics of program evaluation</w:t>
      </w:r>
      <w:r w:rsidRPr="005A1581">
        <w:rPr>
          <w:rFonts w:ascii="Arial" w:hAnsi="Arial" w:cs="Arial"/>
          <w:iCs/>
          <w:color w:val="000000" w:themeColor="text1"/>
        </w:rPr>
        <w:t xml:space="preserve">. </w:t>
      </w:r>
      <w:r w:rsidRPr="005A1581">
        <w:rPr>
          <w:rFonts w:ascii="Arial" w:hAnsi="Arial" w:cs="Arial"/>
          <w:color w:val="000000" w:themeColor="text1"/>
        </w:rPr>
        <w:t xml:space="preserve">Newbury Park: CA: sage., pp. 34-202. </w:t>
      </w:r>
    </w:p>
    <w:p w14:paraId="30416BD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Gucciardi, D.F., Jalleh, G. and Donovan, R.J. (2011) An Examination of the Sport Drug Control Model with Elite Australian athletes. </w:t>
      </w:r>
      <w:r w:rsidRPr="005A1581">
        <w:rPr>
          <w:rFonts w:ascii="Arial" w:hAnsi="Arial" w:cs="Arial"/>
          <w:i/>
          <w:iCs/>
          <w:color w:val="000000" w:themeColor="text1"/>
        </w:rPr>
        <w:t>Journal of Science and Medicine in Sport</w:t>
      </w:r>
      <w:r w:rsidRPr="005A1581">
        <w:rPr>
          <w:rFonts w:ascii="Arial" w:hAnsi="Arial" w:cs="Arial"/>
          <w:iCs/>
          <w:color w:val="000000" w:themeColor="text1"/>
        </w:rPr>
        <w:t xml:space="preserve">, </w:t>
      </w:r>
      <w:r w:rsidRPr="005A1581">
        <w:rPr>
          <w:rFonts w:ascii="Arial" w:hAnsi="Arial" w:cs="Arial"/>
          <w:color w:val="000000" w:themeColor="text1"/>
        </w:rPr>
        <w:t xml:space="preserve">14 (6), pp. 469-476. </w:t>
      </w:r>
    </w:p>
    <w:p w14:paraId="58D265C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Guiso, L., Paola, S. and Luigi, Z. (2006) Does Culture Affect Economic Outcomes? </w:t>
      </w:r>
      <w:r w:rsidRPr="005A1581">
        <w:rPr>
          <w:rFonts w:ascii="Arial" w:hAnsi="Arial" w:cs="Arial"/>
          <w:i/>
          <w:iCs/>
          <w:color w:val="000000" w:themeColor="text1"/>
        </w:rPr>
        <w:t xml:space="preserve">Journal of Economic Perspectives, </w:t>
      </w:r>
      <w:r w:rsidRPr="005A1581">
        <w:rPr>
          <w:rFonts w:ascii="Arial" w:hAnsi="Arial" w:cs="Arial"/>
          <w:color w:val="000000" w:themeColor="text1"/>
        </w:rPr>
        <w:t xml:space="preserve">20 (2), pp. 23-48. </w:t>
      </w:r>
    </w:p>
    <w:p w14:paraId="1A9855B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Haas, P.M. (2003) Chapter 2 Compliance Theories Choosing to Comply: Theorizing from International Relations and Comparative Politics. In: D. Shelton, ed. </w:t>
      </w:r>
      <w:r w:rsidRPr="005A1581">
        <w:rPr>
          <w:rFonts w:ascii="Arial" w:hAnsi="Arial" w:cs="Arial"/>
          <w:i/>
          <w:iCs/>
          <w:color w:val="000000" w:themeColor="text1"/>
        </w:rPr>
        <w:t>Commitment and Compliance:</w:t>
      </w:r>
      <w:r w:rsidRPr="005A1581">
        <w:rPr>
          <w:rFonts w:ascii="Arial" w:hAnsi="Arial" w:cs="Arial"/>
          <w:iCs/>
          <w:color w:val="000000" w:themeColor="text1"/>
        </w:rPr>
        <w:t xml:space="preserve"> </w:t>
      </w:r>
      <w:r w:rsidRPr="005A1581">
        <w:rPr>
          <w:rFonts w:ascii="Arial" w:hAnsi="Arial" w:cs="Arial"/>
          <w:i/>
          <w:iCs/>
          <w:color w:val="000000" w:themeColor="text1"/>
        </w:rPr>
        <w:t>The Role of Non-Binding Norms in the International Legal System</w:t>
      </w:r>
      <w:r w:rsidRPr="005A1581">
        <w:rPr>
          <w:rFonts w:ascii="Arial" w:hAnsi="Arial" w:cs="Arial"/>
          <w:iCs/>
          <w:color w:val="000000" w:themeColor="text1"/>
        </w:rPr>
        <w:t xml:space="preserve">. </w:t>
      </w:r>
      <w:r w:rsidRPr="005A1581">
        <w:rPr>
          <w:rFonts w:ascii="Arial" w:hAnsi="Arial" w:cs="Arial"/>
          <w:color w:val="000000" w:themeColor="text1"/>
        </w:rPr>
        <w:t xml:space="preserve">USA: Oxford University Press, pp. 43-64. </w:t>
      </w:r>
    </w:p>
    <w:p w14:paraId="611E45E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Haas, U. (2016) Revising the World Anti-Doping Code. In: U. Haas and D. Healey, eds. </w:t>
      </w:r>
      <w:r w:rsidRPr="005A1581">
        <w:rPr>
          <w:rFonts w:ascii="Arial" w:hAnsi="Arial" w:cs="Arial"/>
          <w:i/>
          <w:iCs/>
          <w:color w:val="000000" w:themeColor="text1"/>
        </w:rPr>
        <w:t>Doping in Sport and the Law</w:t>
      </w:r>
      <w:r w:rsidRPr="005A1581">
        <w:rPr>
          <w:rFonts w:ascii="Arial" w:hAnsi="Arial" w:cs="Arial"/>
          <w:iCs/>
          <w:color w:val="000000" w:themeColor="text1"/>
        </w:rPr>
        <w:t xml:space="preserve">. </w:t>
      </w:r>
      <w:r w:rsidRPr="005A1581">
        <w:rPr>
          <w:rFonts w:ascii="Arial" w:hAnsi="Arial" w:cs="Arial"/>
          <w:color w:val="000000" w:themeColor="text1"/>
        </w:rPr>
        <w:t xml:space="preserve">UK: Hart Publishing Ltd, pp. 19-40. </w:t>
      </w:r>
    </w:p>
    <w:p w14:paraId="616D37C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Hajer, M.A. and Wagenaar, H. (2003) </w:t>
      </w:r>
      <w:r w:rsidRPr="005A1581">
        <w:rPr>
          <w:rFonts w:ascii="Arial" w:hAnsi="Arial" w:cs="Arial"/>
          <w:i/>
          <w:iCs/>
          <w:color w:val="000000" w:themeColor="text1"/>
        </w:rPr>
        <w:t xml:space="preserve">Deliberative Policy Analysis </w:t>
      </w:r>
      <w:r w:rsidRPr="005A1581">
        <w:rPr>
          <w:rFonts w:ascii="Arial" w:hAnsi="Arial" w:cs="Arial"/>
          <w:i/>
          <w:color w:val="000000" w:themeColor="text1"/>
        </w:rPr>
        <w:t>Cambridge</w:t>
      </w:r>
      <w:r w:rsidRPr="005A1581">
        <w:rPr>
          <w:rFonts w:ascii="Arial" w:hAnsi="Arial" w:cs="Arial"/>
          <w:color w:val="000000" w:themeColor="text1"/>
        </w:rPr>
        <w:t xml:space="preserve">: Cambridge University Press. </w:t>
      </w:r>
    </w:p>
    <w:p w14:paraId="36021E0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Hall, P.A. and Taylor, R.C.R. (1996) Political Science and the Three New Institutionalism. </w:t>
      </w:r>
      <w:r w:rsidRPr="005A1581">
        <w:rPr>
          <w:rFonts w:ascii="Arial" w:hAnsi="Arial" w:cs="Arial"/>
          <w:i/>
          <w:iCs/>
          <w:color w:val="000000" w:themeColor="text1"/>
        </w:rPr>
        <w:t>Political Studies</w:t>
      </w:r>
      <w:r w:rsidRPr="005A1581">
        <w:rPr>
          <w:rFonts w:ascii="Arial" w:hAnsi="Arial" w:cs="Arial"/>
          <w:iCs/>
          <w:color w:val="000000" w:themeColor="text1"/>
        </w:rPr>
        <w:t xml:space="preserve">, </w:t>
      </w:r>
      <w:r w:rsidRPr="005A1581">
        <w:rPr>
          <w:rFonts w:ascii="Arial" w:hAnsi="Arial" w:cs="Arial"/>
          <w:color w:val="000000" w:themeColor="text1"/>
        </w:rPr>
        <w:t xml:space="preserve">44 (5), pp. 57-936. </w:t>
      </w:r>
    </w:p>
    <w:p w14:paraId="0A4767C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Hamilton, T. and Coyle, D. (2012) </w:t>
      </w:r>
      <w:r w:rsidRPr="005A1581">
        <w:rPr>
          <w:rFonts w:ascii="Arial" w:hAnsi="Arial" w:cs="Arial"/>
          <w:i/>
          <w:iCs/>
          <w:color w:val="000000" w:themeColor="text1"/>
        </w:rPr>
        <w:t>The Secret Race: Inside the hidden world of the Tour De France</w:t>
      </w:r>
      <w:r w:rsidRPr="005A1581">
        <w:rPr>
          <w:rFonts w:ascii="Arial" w:hAnsi="Arial" w:cs="Arial"/>
          <w:iCs/>
          <w:color w:val="000000" w:themeColor="text1"/>
        </w:rPr>
        <w:t xml:space="preserve">. </w:t>
      </w:r>
      <w:r w:rsidRPr="005A1581">
        <w:rPr>
          <w:rFonts w:ascii="Arial" w:hAnsi="Arial" w:cs="Arial"/>
          <w:color w:val="000000" w:themeColor="text1"/>
        </w:rPr>
        <w:t xml:space="preserve">Great Britain: Bantam Press. </w:t>
      </w:r>
    </w:p>
    <w:p w14:paraId="7065510D" w14:textId="2BF1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Hanstad, D.V. (2015) Bilateral Collaboration: A Tool to Improve Anti-Doping Compliance? In: V. </w:t>
      </w:r>
      <w:r w:rsidR="009970E6" w:rsidRPr="005A1581">
        <w:rPr>
          <w:rFonts w:ascii="Arial" w:hAnsi="Arial" w:cs="Arial"/>
          <w:color w:val="000000" w:themeColor="text1"/>
        </w:rPr>
        <w:t>Møller</w:t>
      </w:r>
      <w:r w:rsidRPr="005A1581">
        <w:rPr>
          <w:rFonts w:ascii="Arial" w:hAnsi="Arial" w:cs="Arial"/>
          <w:color w:val="000000" w:themeColor="text1"/>
        </w:rPr>
        <w:t xml:space="preserve"> et al., eds. </w:t>
      </w:r>
      <w:r w:rsidRPr="005A1581">
        <w:rPr>
          <w:rFonts w:ascii="Arial" w:hAnsi="Arial" w:cs="Arial"/>
          <w:i/>
          <w:iCs/>
          <w:color w:val="000000" w:themeColor="text1"/>
        </w:rPr>
        <w:t>Routledge Handbook of Drugs and Sport</w:t>
      </w:r>
      <w:r w:rsidRPr="005A1581">
        <w:rPr>
          <w:rFonts w:ascii="Arial" w:hAnsi="Arial" w:cs="Arial"/>
          <w:iCs/>
          <w:color w:val="000000" w:themeColor="text1"/>
        </w:rPr>
        <w:t xml:space="preserve">. </w:t>
      </w:r>
      <w:r w:rsidRPr="005A1581">
        <w:rPr>
          <w:rFonts w:ascii="Arial" w:hAnsi="Arial" w:cs="Arial"/>
          <w:color w:val="000000" w:themeColor="text1"/>
        </w:rPr>
        <w:t xml:space="preserve">UK: Routledge, pp. 219-228. </w:t>
      </w:r>
    </w:p>
    <w:p w14:paraId="79E3410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Hanstad, D.V. and Houlihan, B. (2015) Strengthening Global Anti-Doping Policy Through Bilateral Collaboration: The Example of Norway and China. </w:t>
      </w:r>
      <w:r w:rsidRPr="005A1581">
        <w:rPr>
          <w:rFonts w:ascii="Arial" w:hAnsi="Arial" w:cs="Arial"/>
          <w:i/>
          <w:iCs/>
          <w:color w:val="000000" w:themeColor="text1"/>
        </w:rPr>
        <w:t>International Journal of Sport Policy and Politics</w:t>
      </w:r>
      <w:r w:rsidRPr="005A1581">
        <w:rPr>
          <w:rFonts w:ascii="Arial" w:hAnsi="Arial" w:cs="Arial"/>
          <w:iCs/>
          <w:color w:val="000000" w:themeColor="text1"/>
        </w:rPr>
        <w:t xml:space="preserve">, </w:t>
      </w:r>
      <w:r w:rsidRPr="005A1581">
        <w:rPr>
          <w:rFonts w:ascii="Arial" w:hAnsi="Arial" w:cs="Arial"/>
          <w:color w:val="000000" w:themeColor="text1"/>
        </w:rPr>
        <w:t xml:space="preserve">7 (4), pp. 587-604. </w:t>
      </w:r>
    </w:p>
    <w:p w14:paraId="1E438E2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Hanstad, D.V. and Loland, S. (2005) What is Efficient Doping Control. </w:t>
      </w:r>
      <w:r w:rsidRPr="005A1581">
        <w:rPr>
          <w:rFonts w:ascii="Arial" w:hAnsi="Arial" w:cs="Arial"/>
          <w:i/>
          <w:color w:val="000000" w:themeColor="text1"/>
        </w:rPr>
        <w:t>Norwegian School of Sport Sciences</w:t>
      </w:r>
      <w:r w:rsidRPr="005A1581">
        <w:rPr>
          <w:rFonts w:ascii="Arial" w:hAnsi="Arial" w:cs="Arial"/>
          <w:color w:val="000000" w:themeColor="text1"/>
        </w:rPr>
        <w:t>.</w:t>
      </w:r>
    </w:p>
    <w:p w14:paraId="20B04BF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Hanstad, D.V. and Loland, S. (2009) "Elite Athletes' Duty to Provide Information on Their Whereabout; Justifiable Anti-Doping Work or an Indefensible Surveillance Regime?". </w:t>
      </w:r>
      <w:r w:rsidRPr="005A1581">
        <w:rPr>
          <w:rFonts w:ascii="Arial" w:hAnsi="Arial" w:cs="Arial"/>
          <w:i/>
          <w:iCs/>
          <w:color w:val="000000" w:themeColor="text1"/>
        </w:rPr>
        <w:t>European Journal of Sport Science</w:t>
      </w:r>
      <w:r w:rsidRPr="005A1581">
        <w:rPr>
          <w:rFonts w:ascii="Arial" w:hAnsi="Arial" w:cs="Arial"/>
          <w:iCs/>
          <w:color w:val="000000" w:themeColor="text1"/>
        </w:rPr>
        <w:t xml:space="preserve">, </w:t>
      </w:r>
      <w:r w:rsidRPr="005A1581">
        <w:rPr>
          <w:rFonts w:ascii="Arial" w:hAnsi="Arial" w:cs="Arial"/>
          <w:color w:val="000000" w:themeColor="text1"/>
        </w:rPr>
        <w:t xml:space="preserve">9 (1), pp. 3-10. </w:t>
      </w:r>
    </w:p>
    <w:p w14:paraId="265E797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Hanstad, D.V., Skille, E.A. and Loland, S. (2010) Harmonization of Anti-Doping Work: Myth or Reality? </w:t>
      </w:r>
      <w:r w:rsidRPr="005A1581">
        <w:rPr>
          <w:rFonts w:ascii="Arial" w:hAnsi="Arial" w:cs="Arial"/>
          <w:i/>
          <w:iCs/>
          <w:color w:val="000000" w:themeColor="text1"/>
        </w:rPr>
        <w:t>Sport in Society</w:t>
      </w:r>
      <w:r w:rsidRPr="005A1581">
        <w:rPr>
          <w:rFonts w:ascii="Arial" w:hAnsi="Arial" w:cs="Arial"/>
          <w:iCs/>
          <w:color w:val="000000" w:themeColor="text1"/>
        </w:rPr>
        <w:t xml:space="preserve">, </w:t>
      </w:r>
      <w:r w:rsidRPr="005A1581">
        <w:rPr>
          <w:rFonts w:ascii="Arial" w:hAnsi="Arial" w:cs="Arial"/>
          <w:color w:val="000000" w:themeColor="text1"/>
        </w:rPr>
        <w:t xml:space="preserve">13 (3), pp. 418-430. </w:t>
      </w:r>
    </w:p>
    <w:p w14:paraId="1166184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Hanstad, D.V., Skille, E.A. and Thurston, S. (2009) "Elite Athletes' Duty to Provide Information on Their Whereabout; A Survey of Athletes in the Norwegian Registered Testing Pool". </w:t>
      </w:r>
      <w:r w:rsidRPr="005A1581">
        <w:rPr>
          <w:rFonts w:ascii="Arial" w:hAnsi="Arial" w:cs="Arial"/>
          <w:i/>
          <w:iCs/>
          <w:color w:val="000000" w:themeColor="text1"/>
        </w:rPr>
        <w:t>Sport Und Gesellschaft</w:t>
      </w:r>
      <w:r w:rsidRPr="005A1581">
        <w:rPr>
          <w:rFonts w:ascii="Arial" w:hAnsi="Arial" w:cs="Arial"/>
          <w:iCs/>
          <w:color w:val="000000" w:themeColor="text1"/>
        </w:rPr>
        <w:t xml:space="preserve">, </w:t>
      </w:r>
      <w:r w:rsidRPr="005A1581">
        <w:rPr>
          <w:rFonts w:ascii="Arial" w:hAnsi="Arial" w:cs="Arial"/>
          <w:color w:val="000000" w:themeColor="text1"/>
        </w:rPr>
        <w:t xml:space="preserve">6 (1), pp. 31-46. </w:t>
      </w:r>
    </w:p>
    <w:p w14:paraId="14BD498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Hanstad, D.V., Smith, A. and Waddington, I. (2008) The establishment of the World Anti-Doping Agency: Study of the Management of Organizational Change and Unplanned Outcomes. </w:t>
      </w:r>
      <w:r w:rsidRPr="005A1581">
        <w:rPr>
          <w:rFonts w:ascii="Arial" w:hAnsi="Arial" w:cs="Arial"/>
          <w:i/>
          <w:iCs/>
          <w:color w:val="000000" w:themeColor="text1"/>
        </w:rPr>
        <w:t>International Review for the Sociology of Sport</w:t>
      </w:r>
      <w:r w:rsidRPr="005A1581">
        <w:rPr>
          <w:rFonts w:ascii="Arial" w:hAnsi="Arial" w:cs="Arial"/>
          <w:iCs/>
          <w:color w:val="000000" w:themeColor="text1"/>
        </w:rPr>
        <w:t xml:space="preserve">, </w:t>
      </w:r>
      <w:r w:rsidRPr="005A1581">
        <w:rPr>
          <w:rFonts w:ascii="Arial" w:hAnsi="Arial" w:cs="Arial"/>
          <w:color w:val="000000" w:themeColor="text1"/>
        </w:rPr>
        <w:t xml:space="preserve">43 (3), pp. 227-249. </w:t>
      </w:r>
    </w:p>
    <w:p w14:paraId="3CBAD10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Harguindeguy, J.B. (2007) </w:t>
      </w:r>
      <w:r w:rsidRPr="005A1581">
        <w:rPr>
          <w:rFonts w:ascii="Arial" w:hAnsi="Arial" w:cs="Arial"/>
          <w:i/>
          <w:iCs/>
          <w:color w:val="000000" w:themeColor="text1"/>
        </w:rPr>
        <w:t>New Institutionalism and French Public Policy Analysis: Maintaining the Exception Culturally</w:t>
      </w:r>
      <w:r w:rsidRPr="005A1581">
        <w:rPr>
          <w:rFonts w:ascii="Arial" w:hAnsi="Arial" w:cs="Arial"/>
          <w:iCs/>
          <w:color w:val="000000" w:themeColor="text1"/>
        </w:rPr>
        <w:t xml:space="preserve">? </w:t>
      </w:r>
      <w:r w:rsidRPr="005A1581">
        <w:rPr>
          <w:rFonts w:ascii="Arial" w:hAnsi="Arial" w:cs="Arial"/>
          <w:color w:val="000000" w:themeColor="text1"/>
        </w:rPr>
        <w:t xml:space="preserve">Working paper. Available: </w:t>
      </w:r>
      <w:hyperlink r:id="rId57" w:tgtFrame="_blank" w:history="1">
        <w:r w:rsidRPr="005A1581">
          <w:rPr>
            <w:rStyle w:val="Hyperlink"/>
            <w:rFonts w:ascii="Arial" w:hAnsi="Arial" w:cs="Arial"/>
            <w:color w:val="000000" w:themeColor="text1"/>
            <w:u w:val="none"/>
          </w:rPr>
          <w:t>https://halshs.archives-ouvertes.fr/halshs-00124535/document</w:t>
        </w:r>
      </w:hyperlink>
      <w:r w:rsidRPr="005A1581">
        <w:rPr>
          <w:rFonts w:ascii="Arial" w:hAnsi="Arial" w:cs="Arial"/>
          <w:color w:val="000000" w:themeColor="text1"/>
        </w:rPr>
        <w:t xml:space="preserve">. </w:t>
      </w:r>
    </w:p>
    <w:p w14:paraId="65F1E59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Hasenclever, A., Mayer, P. and Rittberger, V. (2000) Integrating Theories of International Regimes. </w:t>
      </w:r>
      <w:r w:rsidRPr="005A1581">
        <w:rPr>
          <w:rFonts w:ascii="Arial" w:hAnsi="Arial" w:cs="Arial"/>
          <w:i/>
          <w:iCs/>
          <w:color w:val="000000" w:themeColor="text1"/>
        </w:rPr>
        <w:t>Review of International Studies</w:t>
      </w:r>
      <w:r w:rsidRPr="005A1581">
        <w:rPr>
          <w:rFonts w:ascii="Arial" w:hAnsi="Arial" w:cs="Arial"/>
          <w:iCs/>
          <w:color w:val="000000" w:themeColor="text1"/>
        </w:rPr>
        <w:t xml:space="preserve">, </w:t>
      </w:r>
      <w:r w:rsidRPr="005A1581">
        <w:rPr>
          <w:rFonts w:ascii="Arial" w:hAnsi="Arial" w:cs="Arial"/>
          <w:color w:val="000000" w:themeColor="text1"/>
        </w:rPr>
        <w:t xml:space="preserve">26 (1), pp. 3-33. </w:t>
      </w:r>
    </w:p>
    <w:p w14:paraId="0C01A8D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Hedmo, T., Sahlin-Andersson, K. and Wedlin, L. (2005) Organization Fields Shape Organizational Development, But How Do They Emerge? In: K. Sahlin-andresson and M.L. Djelic, eds. </w:t>
      </w:r>
      <w:r w:rsidRPr="005A1581">
        <w:rPr>
          <w:rFonts w:ascii="Arial" w:hAnsi="Arial" w:cs="Arial"/>
          <w:i/>
          <w:iCs/>
          <w:color w:val="000000" w:themeColor="text1"/>
        </w:rPr>
        <w:t>A Re-Governing World - The Rise of Transnational Regulation</w:t>
      </w:r>
      <w:r w:rsidRPr="005A1581">
        <w:rPr>
          <w:rFonts w:ascii="Arial" w:hAnsi="Arial" w:cs="Arial"/>
          <w:iCs/>
          <w:color w:val="000000" w:themeColor="text1"/>
        </w:rPr>
        <w:t xml:space="preserve">. </w:t>
      </w:r>
      <w:r w:rsidRPr="005A1581">
        <w:rPr>
          <w:rFonts w:ascii="Arial" w:hAnsi="Arial" w:cs="Arial"/>
          <w:color w:val="000000" w:themeColor="text1"/>
        </w:rPr>
        <w:t xml:space="preserve">Oxford, London. </w:t>
      </w:r>
    </w:p>
    <w:p w14:paraId="36B7624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Heimer, C.A. (1999) Competing Institutions: Law, Medicine, and Family in Neonatal Intensive Care. </w:t>
      </w:r>
      <w:r w:rsidRPr="005A1581">
        <w:rPr>
          <w:rFonts w:ascii="Arial" w:hAnsi="Arial" w:cs="Arial"/>
          <w:i/>
          <w:iCs/>
          <w:color w:val="000000" w:themeColor="text1"/>
        </w:rPr>
        <w:t>Law &amp; Society Review</w:t>
      </w:r>
      <w:r w:rsidRPr="005A1581">
        <w:rPr>
          <w:rFonts w:ascii="Arial" w:hAnsi="Arial" w:cs="Arial"/>
          <w:iCs/>
          <w:color w:val="000000" w:themeColor="text1"/>
        </w:rPr>
        <w:t xml:space="preserve">, </w:t>
      </w:r>
      <w:r w:rsidRPr="005A1581">
        <w:rPr>
          <w:rFonts w:ascii="Arial" w:hAnsi="Arial" w:cs="Arial"/>
          <w:color w:val="000000" w:themeColor="text1"/>
        </w:rPr>
        <w:t xml:space="preserve">33 (1), pp. 17-66. </w:t>
      </w:r>
    </w:p>
    <w:p w14:paraId="34410DC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Higgot, R. (2008) International Political Institutions. In: R.A.W. Rhodes et al., eds. </w:t>
      </w:r>
      <w:r w:rsidRPr="005A1581">
        <w:rPr>
          <w:rFonts w:ascii="Arial" w:hAnsi="Arial" w:cs="Arial"/>
          <w:i/>
          <w:iCs/>
          <w:color w:val="000000" w:themeColor="text1"/>
        </w:rPr>
        <w:t>The Oxford handbook of political institutions</w:t>
      </w:r>
      <w:r w:rsidRPr="005A1581">
        <w:rPr>
          <w:rFonts w:ascii="Arial" w:hAnsi="Arial" w:cs="Arial"/>
          <w:iCs/>
          <w:color w:val="000000" w:themeColor="text1"/>
        </w:rPr>
        <w:t xml:space="preserve">. </w:t>
      </w:r>
      <w:r w:rsidRPr="005A1581">
        <w:rPr>
          <w:rFonts w:ascii="Arial" w:hAnsi="Arial" w:cs="Arial"/>
          <w:color w:val="000000" w:themeColor="text1"/>
        </w:rPr>
        <w:t xml:space="preserve">Oxford: Oxford University Press. </w:t>
      </w:r>
    </w:p>
    <w:p w14:paraId="3EBABE5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Hill, M. (2009) </w:t>
      </w:r>
      <w:r w:rsidRPr="005A1581">
        <w:rPr>
          <w:rFonts w:ascii="Arial" w:hAnsi="Arial" w:cs="Arial"/>
          <w:i/>
          <w:iCs/>
          <w:color w:val="000000" w:themeColor="text1"/>
        </w:rPr>
        <w:t>The Public Policy Process</w:t>
      </w:r>
      <w:r w:rsidRPr="005A1581">
        <w:rPr>
          <w:rFonts w:ascii="Arial" w:hAnsi="Arial" w:cs="Arial"/>
          <w:iCs/>
          <w:color w:val="000000" w:themeColor="text1"/>
        </w:rPr>
        <w:t xml:space="preserve">. </w:t>
      </w:r>
      <w:r w:rsidRPr="005A1581">
        <w:rPr>
          <w:rFonts w:ascii="Arial" w:hAnsi="Arial" w:cs="Arial"/>
          <w:color w:val="000000" w:themeColor="text1"/>
        </w:rPr>
        <w:t xml:space="preserve">5th edn. Essex: person Education Limited. </w:t>
      </w:r>
    </w:p>
    <w:p w14:paraId="1D26210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Hill, M. and Hupe, P. (2002) </w:t>
      </w:r>
      <w:r w:rsidRPr="005A1581">
        <w:rPr>
          <w:rFonts w:ascii="Arial" w:hAnsi="Arial" w:cs="Arial"/>
          <w:i/>
          <w:iCs/>
          <w:color w:val="000000" w:themeColor="text1"/>
        </w:rPr>
        <w:t>Implementing Public Policy: Governance in Theory and in practice</w:t>
      </w:r>
      <w:r w:rsidRPr="005A1581">
        <w:rPr>
          <w:rFonts w:ascii="Arial" w:hAnsi="Arial" w:cs="Arial"/>
          <w:iCs/>
          <w:color w:val="000000" w:themeColor="text1"/>
        </w:rPr>
        <w:t xml:space="preserve">. </w:t>
      </w:r>
      <w:r w:rsidRPr="005A1581">
        <w:rPr>
          <w:rFonts w:ascii="Arial" w:hAnsi="Arial" w:cs="Arial"/>
          <w:color w:val="000000" w:themeColor="text1"/>
        </w:rPr>
        <w:t xml:space="preserve">London: SAGE Publications. </w:t>
      </w:r>
    </w:p>
    <w:p w14:paraId="5ACCB25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 D. Y.F. (1976) On the Concept of Face. </w:t>
      </w:r>
      <w:r w:rsidRPr="005A1581">
        <w:rPr>
          <w:rFonts w:ascii="Arial" w:hAnsi="Arial" w:cs="Arial"/>
          <w:i/>
          <w:iCs/>
          <w:color w:val="000000" w:themeColor="text1"/>
        </w:rPr>
        <w:t>American Journal of Sociology</w:t>
      </w:r>
      <w:r w:rsidRPr="005A1581">
        <w:rPr>
          <w:rFonts w:ascii="Arial" w:hAnsi="Arial" w:cs="Arial"/>
          <w:iCs/>
          <w:color w:val="000000" w:themeColor="text1"/>
        </w:rPr>
        <w:t xml:space="preserve">, </w:t>
      </w:r>
      <w:r w:rsidRPr="005A1581">
        <w:rPr>
          <w:rFonts w:ascii="Arial" w:hAnsi="Arial" w:cs="Arial"/>
          <w:color w:val="000000" w:themeColor="text1"/>
        </w:rPr>
        <w:t xml:space="preserve">81 (4), pp. 867-884. </w:t>
      </w:r>
    </w:p>
    <w:p w14:paraId="79E2E6C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 D.Y.F. (1994) Face Dynamics: From Conceptualization to Measurement. In: S. Ting-Toomey, ed. </w:t>
      </w:r>
      <w:r w:rsidRPr="005A1581">
        <w:rPr>
          <w:rFonts w:ascii="Arial" w:hAnsi="Arial" w:cs="Arial"/>
          <w:i/>
          <w:iCs/>
          <w:color w:val="000000" w:themeColor="text1"/>
        </w:rPr>
        <w:t>The Challenge of Facework: Cross-Cultural and Interpersonal Issues</w:t>
      </w:r>
      <w:r w:rsidRPr="005A1581">
        <w:rPr>
          <w:rFonts w:ascii="Arial" w:hAnsi="Arial" w:cs="Arial"/>
          <w:iCs/>
          <w:color w:val="000000" w:themeColor="text1"/>
        </w:rPr>
        <w:t xml:space="preserve">. </w:t>
      </w:r>
      <w:r w:rsidRPr="005A1581">
        <w:rPr>
          <w:rFonts w:ascii="Arial" w:hAnsi="Arial" w:cs="Arial"/>
          <w:color w:val="000000" w:themeColor="text1"/>
        </w:rPr>
        <w:t xml:space="preserve">New York, Albany: SUNY Press, pp. 269-286. </w:t>
      </w:r>
    </w:p>
    <w:p w14:paraId="10BB85E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Hoberman, J.M. (2001) How Drug Testing Fail: The Politics of doping control. In: W. Wilson and E. Derse, eds. </w:t>
      </w:r>
      <w:r w:rsidRPr="005A1581">
        <w:rPr>
          <w:rFonts w:ascii="Arial" w:hAnsi="Arial" w:cs="Arial"/>
          <w:i/>
          <w:iCs/>
          <w:color w:val="000000" w:themeColor="text1"/>
        </w:rPr>
        <w:t>Doping in Elite Sport</w:t>
      </w:r>
      <w:r w:rsidRPr="005A1581">
        <w:rPr>
          <w:rFonts w:ascii="Arial" w:hAnsi="Arial" w:cs="Arial"/>
          <w:iCs/>
          <w:color w:val="000000" w:themeColor="text1"/>
        </w:rPr>
        <w:t xml:space="preserve">. </w:t>
      </w:r>
      <w:r w:rsidRPr="005A1581">
        <w:rPr>
          <w:rFonts w:ascii="Arial" w:hAnsi="Arial" w:cs="Arial"/>
          <w:color w:val="000000" w:themeColor="text1"/>
        </w:rPr>
        <w:t xml:space="preserve">America: Human Kinetics, pp. 241-267. </w:t>
      </w:r>
    </w:p>
    <w:p w14:paraId="050DD33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Hofstede, G. (1991) </w:t>
      </w:r>
      <w:r w:rsidRPr="005A1581">
        <w:rPr>
          <w:rFonts w:ascii="Arial" w:hAnsi="Arial" w:cs="Arial"/>
          <w:i/>
          <w:iCs/>
          <w:color w:val="000000" w:themeColor="text1"/>
        </w:rPr>
        <w:t>Cultures and Organizations</w:t>
      </w:r>
      <w:r w:rsidRPr="005A1581">
        <w:rPr>
          <w:rFonts w:ascii="Arial" w:hAnsi="Arial" w:cs="Arial"/>
          <w:iCs/>
          <w:color w:val="000000" w:themeColor="text1"/>
        </w:rPr>
        <w:t xml:space="preserve">. </w:t>
      </w:r>
      <w:r w:rsidRPr="005A1581">
        <w:rPr>
          <w:rFonts w:ascii="Arial" w:hAnsi="Arial" w:cs="Arial"/>
          <w:color w:val="000000" w:themeColor="text1"/>
        </w:rPr>
        <w:t xml:space="preserve">England: McGRAW-HILL Book Company Europe. </w:t>
      </w:r>
    </w:p>
    <w:p w14:paraId="7E6C404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Holt, R.I.G., Erotokritou-Mulligan, I. and Sonksen, P.H. (2009) The History of Doping and Growth Hormone Abuse in Sport. </w:t>
      </w:r>
      <w:r w:rsidRPr="005A1581">
        <w:rPr>
          <w:rFonts w:ascii="Arial" w:hAnsi="Arial" w:cs="Arial"/>
          <w:i/>
          <w:iCs/>
          <w:color w:val="000000" w:themeColor="text1"/>
        </w:rPr>
        <w:t>Growth Hormone &amp; IGF Research</w:t>
      </w:r>
      <w:r w:rsidRPr="005A1581">
        <w:rPr>
          <w:rFonts w:ascii="Arial" w:hAnsi="Arial" w:cs="Arial"/>
          <w:iCs/>
          <w:color w:val="000000" w:themeColor="text1"/>
        </w:rPr>
        <w:t xml:space="preserve">, </w:t>
      </w:r>
      <w:r w:rsidRPr="005A1581">
        <w:rPr>
          <w:rFonts w:ascii="Arial" w:hAnsi="Arial" w:cs="Arial"/>
          <w:color w:val="000000" w:themeColor="text1"/>
        </w:rPr>
        <w:t xml:space="preserve">19 (4), pp. 320-326. </w:t>
      </w:r>
    </w:p>
    <w:p w14:paraId="19EA4A6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Hong, F. (2006) Doping and Anti-doping in Sport in China: An Analysis of Recent and Present Attitudes and Actions. </w:t>
      </w:r>
      <w:r w:rsidRPr="005A1581">
        <w:rPr>
          <w:rFonts w:ascii="Arial" w:hAnsi="Arial" w:cs="Arial"/>
          <w:i/>
          <w:iCs/>
          <w:color w:val="000000" w:themeColor="text1"/>
        </w:rPr>
        <w:t>Sport in Society: Cultures, Commerce, Media, Politics</w:t>
      </w:r>
      <w:r w:rsidRPr="005A1581">
        <w:rPr>
          <w:rFonts w:ascii="Arial" w:hAnsi="Arial" w:cs="Arial"/>
          <w:iCs/>
          <w:color w:val="000000" w:themeColor="text1"/>
        </w:rPr>
        <w:t xml:space="preserve">, </w:t>
      </w:r>
      <w:r w:rsidRPr="005A1581">
        <w:rPr>
          <w:rFonts w:ascii="Arial" w:hAnsi="Arial" w:cs="Arial"/>
          <w:color w:val="000000" w:themeColor="text1"/>
        </w:rPr>
        <w:t xml:space="preserve">9 (2), pp. 314-333. </w:t>
      </w:r>
    </w:p>
    <w:p w14:paraId="4C34C88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Hong, F. (2008) China. In: B. Houlihan and G. Mick, eds. </w:t>
      </w:r>
      <w:r w:rsidRPr="005A1581">
        <w:rPr>
          <w:rFonts w:ascii="Arial" w:hAnsi="Arial" w:cs="Arial"/>
          <w:i/>
          <w:iCs/>
          <w:color w:val="000000" w:themeColor="text1"/>
        </w:rPr>
        <w:t>Comparative Elite Sport Development: Systems, Structures and Public Policy</w:t>
      </w:r>
      <w:r w:rsidRPr="005A1581">
        <w:rPr>
          <w:rFonts w:ascii="Arial" w:hAnsi="Arial" w:cs="Arial"/>
          <w:iCs/>
          <w:color w:val="000000" w:themeColor="text1"/>
        </w:rPr>
        <w:t xml:space="preserve">. </w:t>
      </w:r>
      <w:r w:rsidRPr="005A1581">
        <w:rPr>
          <w:rFonts w:ascii="Arial" w:hAnsi="Arial" w:cs="Arial"/>
          <w:color w:val="000000" w:themeColor="text1"/>
        </w:rPr>
        <w:t xml:space="preserve">London: Butterworth-Heinemann: Routledge, pp. 26-52. </w:t>
      </w:r>
    </w:p>
    <w:p w14:paraId="1FFCBF1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Hong, F. and Zhouxiang, L. (2011) China. In: M. Nicholson et al., eds. </w:t>
      </w:r>
      <w:r w:rsidRPr="005A1581">
        <w:rPr>
          <w:rFonts w:ascii="Arial" w:hAnsi="Arial" w:cs="Arial"/>
          <w:i/>
          <w:iCs/>
          <w:color w:val="000000" w:themeColor="text1"/>
        </w:rPr>
        <w:t>Participation in Sport: International policy perspectives</w:t>
      </w:r>
      <w:r w:rsidRPr="005A1581">
        <w:rPr>
          <w:rFonts w:ascii="Arial" w:hAnsi="Arial" w:cs="Arial"/>
          <w:iCs/>
          <w:color w:val="000000" w:themeColor="text1"/>
        </w:rPr>
        <w:t xml:space="preserve">. </w:t>
      </w:r>
      <w:r w:rsidRPr="005A1581">
        <w:rPr>
          <w:rFonts w:ascii="Arial" w:hAnsi="Arial" w:cs="Arial"/>
          <w:color w:val="000000" w:themeColor="text1"/>
        </w:rPr>
        <w:t xml:space="preserve">Oxon: Routledge, pp. 160-182. </w:t>
      </w:r>
    </w:p>
    <w:p w14:paraId="3E3C11C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Hong, F. and Zhouxiang, L. (2012) The Politics of Doping and Anti-Doping in Chinese Sport. </w:t>
      </w:r>
      <w:r w:rsidRPr="005A1581">
        <w:rPr>
          <w:rFonts w:ascii="Arial" w:hAnsi="Arial" w:cs="Arial"/>
          <w:i/>
          <w:iCs/>
          <w:color w:val="000000" w:themeColor="text1"/>
        </w:rPr>
        <w:t>The International Journal of the History of Sport</w:t>
      </w:r>
      <w:r w:rsidRPr="005A1581">
        <w:rPr>
          <w:rFonts w:ascii="Arial" w:hAnsi="Arial" w:cs="Arial"/>
          <w:iCs/>
          <w:color w:val="000000" w:themeColor="text1"/>
        </w:rPr>
        <w:t xml:space="preserve">, </w:t>
      </w:r>
      <w:r w:rsidRPr="005A1581">
        <w:rPr>
          <w:rFonts w:ascii="Arial" w:hAnsi="Arial" w:cs="Arial"/>
          <w:color w:val="000000" w:themeColor="text1"/>
        </w:rPr>
        <w:t xml:space="preserve">29 (1), pp. 132-144. </w:t>
      </w:r>
    </w:p>
    <w:p w14:paraId="2183B8A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Hong, F., Wu, P. and Xiong, H. (2005) Beijing Ambitions: An Analysis of the Chinese Elite Sport System and its Olympic Strategic for 2008 Olympic Games. </w:t>
      </w:r>
      <w:r w:rsidRPr="005A1581">
        <w:rPr>
          <w:rFonts w:ascii="Arial" w:hAnsi="Arial" w:cs="Arial"/>
          <w:i/>
          <w:iCs/>
          <w:color w:val="000000" w:themeColor="text1"/>
        </w:rPr>
        <w:t>The International Journal of the History of Sport</w:t>
      </w:r>
      <w:r w:rsidRPr="005A1581">
        <w:rPr>
          <w:rFonts w:ascii="Arial" w:hAnsi="Arial" w:cs="Arial"/>
          <w:iCs/>
          <w:color w:val="000000" w:themeColor="text1"/>
        </w:rPr>
        <w:t xml:space="preserve">, </w:t>
      </w:r>
      <w:r w:rsidRPr="005A1581">
        <w:rPr>
          <w:rFonts w:ascii="Arial" w:hAnsi="Arial" w:cs="Arial"/>
          <w:color w:val="000000" w:themeColor="text1"/>
        </w:rPr>
        <w:t xml:space="preserve">22 (4), pp. 510-529. </w:t>
      </w:r>
    </w:p>
    <w:p w14:paraId="554F5D3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Hossain, M., I and Agboma, F. (2015) Examining the Impact of Institutional Environments on the HRM Practices of MNCs and their Operation and the Path Dependency Between Developed and Developing Countries. </w:t>
      </w:r>
      <w:r w:rsidRPr="005A1581">
        <w:rPr>
          <w:rFonts w:ascii="Arial" w:hAnsi="Arial" w:cs="Arial"/>
          <w:i/>
          <w:iCs/>
          <w:color w:val="000000" w:themeColor="text1"/>
        </w:rPr>
        <w:t>Management and Innovation for Competitive Advantage,</w:t>
      </w:r>
      <w:r w:rsidRPr="005A1581">
        <w:rPr>
          <w:rFonts w:ascii="Arial" w:hAnsi="Arial" w:cs="Arial"/>
          <w:iCs/>
          <w:color w:val="000000" w:themeColor="text1"/>
        </w:rPr>
        <w:t xml:space="preserve"> </w:t>
      </w:r>
      <w:r w:rsidRPr="005A1581">
        <w:rPr>
          <w:rFonts w:ascii="Arial" w:hAnsi="Arial" w:cs="Arial"/>
          <w:color w:val="000000" w:themeColor="text1"/>
        </w:rPr>
        <w:t xml:space="preserve">4, pp. 679-693. </w:t>
      </w:r>
    </w:p>
    <w:p w14:paraId="60B9026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Houlihan, B. (1991) </w:t>
      </w:r>
      <w:r w:rsidRPr="005A1581">
        <w:rPr>
          <w:rFonts w:ascii="Arial" w:hAnsi="Arial" w:cs="Arial"/>
          <w:i/>
          <w:iCs/>
          <w:color w:val="000000" w:themeColor="text1"/>
        </w:rPr>
        <w:t>The Government and Politics of Sport</w:t>
      </w:r>
      <w:r w:rsidRPr="005A1581">
        <w:rPr>
          <w:rFonts w:ascii="Arial" w:hAnsi="Arial" w:cs="Arial"/>
          <w:iCs/>
          <w:color w:val="000000" w:themeColor="text1"/>
        </w:rPr>
        <w:t xml:space="preserve">. </w:t>
      </w:r>
      <w:r w:rsidRPr="005A1581">
        <w:rPr>
          <w:rFonts w:ascii="Arial" w:hAnsi="Arial" w:cs="Arial"/>
          <w:color w:val="000000" w:themeColor="text1"/>
        </w:rPr>
        <w:t xml:space="preserve">London: Routledge. </w:t>
      </w:r>
    </w:p>
    <w:p w14:paraId="349E961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Houlihan, B. (1999) </w:t>
      </w:r>
      <w:r w:rsidRPr="005A1581">
        <w:rPr>
          <w:rFonts w:ascii="Arial" w:hAnsi="Arial" w:cs="Arial"/>
          <w:i/>
          <w:iCs/>
          <w:color w:val="000000" w:themeColor="text1"/>
        </w:rPr>
        <w:t>Dying to Win</w:t>
      </w:r>
      <w:r w:rsidRPr="005A1581">
        <w:rPr>
          <w:rFonts w:ascii="Arial" w:hAnsi="Arial" w:cs="Arial"/>
          <w:iCs/>
          <w:color w:val="000000" w:themeColor="text1"/>
        </w:rPr>
        <w:t xml:space="preserve">. </w:t>
      </w:r>
      <w:r w:rsidRPr="005A1581">
        <w:rPr>
          <w:rFonts w:ascii="Arial" w:hAnsi="Arial" w:cs="Arial"/>
          <w:color w:val="000000" w:themeColor="text1"/>
        </w:rPr>
        <w:t xml:space="preserve">Germany: Council of Europe. </w:t>
      </w:r>
    </w:p>
    <w:p w14:paraId="42F1CF2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Houlihan, B. (2001) The World Anti-Doping Agency: Prospects for Success. In: J. O’Leary, ed. </w:t>
      </w:r>
      <w:r w:rsidRPr="005A1581">
        <w:rPr>
          <w:rFonts w:ascii="Arial" w:hAnsi="Arial" w:cs="Arial"/>
          <w:iCs/>
          <w:color w:val="000000" w:themeColor="text1"/>
        </w:rPr>
        <w:t> </w:t>
      </w:r>
      <w:r w:rsidRPr="005A1581">
        <w:rPr>
          <w:rFonts w:ascii="Arial" w:hAnsi="Arial" w:cs="Arial"/>
          <w:i/>
          <w:iCs/>
          <w:color w:val="000000" w:themeColor="text1"/>
        </w:rPr>
        <w:t>Drugs and Doping in Sport: Socio-Legal Perspectives</w:t>
      </w:r>
      <w:r w:rsidRPr="005A1581">
        <w:rPr>
          <w:rFonts w:ascii="Arial" w:hAnsi="Arial" w:cs="Arial"/>
          <w:iCs/>
          <w:color w:val="000000" w:themeColor="text1"/>
        </w:rPr>
        <w:t xml:space="preserve">. </w:t>
      </w:r>
      <w:r w:rsidRPr="005A1581">
        <w:rPr>
          <w:rFonts w:ascii="Arial" w:hAnsi="Arial" w:cs="Arial"/>
          <w:color w:val="000000" w:themeColor="text1"/>
        </w:rPr>
        <w:t xml:space="preserve">London: Cavendish, pp. 45-125. </w:t>
      </w:r>
    </w:p>
    <w:p w14:paraId="51A58F6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Houlihan, B. (2002a) </w:t>
      </w:r>
      <w:r w:rsidRPr="005A1581">
        <w:rPr>
          <w:rFonts w:ascii="Arial" w:hAnsi="Arial" w:cs="Arial"/>
          <w:i/>
          <w:iCs/>
          <w:color w:val="000000" w:themeColor="text1"/>
        </w:rPr>
        <w:t>Dying to Win: Doping in Sport and Development of Anti-Doping Policy</w:t>
      </w:r>
      <w:r w:rsidRPr="005A1581">
        <w:rPr>
          <w:rFonts w:ascii="Arial" w:hAnsi="Arial" w:cs="Arial"/>
          <w:iCs/>
          <w:color w:val="000000" w:themeColor="text1"/>
        </w:rPr>
        <w:t xml:space="preserve">. </w:t>
      </w:r>
      <w:r w:rsidRPr="005A1581">
        <w:rPr>
          <w:rFonts w:ascii="Arial" w:hAnsi="Arial" w:cs="Arial"/>
          <w:color w:val="000000" w:themeColor="text1"/>
        </w:rPr>
        <w:t xml:space="preserve">2nd ed. Germany: Council of Europe. </w:t>
      </w:r>
    </w:p>
    <w:p w14:paraId="577AE94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Houlihan, B. (2002b) Managing Compliance in International Anti-Doping Policy: The World Anti-Doping Code. </w:t>
      </w:r>
      <w:r w:rsidRPr="005A1581">
        <w:rPr>
          <w:rFonts w:ascii="Arial" w:hAnsi="Arial" w:cs="Arial"/>
          <w:i/>
          <w:iCs/>
          <w:color w:val="000000" w:themeColor="text1"/>
        </w:rPr>
        <w:t>European Sport Management Quarterly</w:t>
      </w:r>
      <w:r w:rsidRPr="005A1581">
        <w:rPr>
          <w:rFonts w:ascii="Arial" w:hAnsi="Arial" w:cs="Arial"/>
          <w:iCs/>
          <w:color w:val="000000" w:themeColor="text1"/>
        </w:rPr>
        <w:t xml:space="preserve">, </w:t>
      </w:r>
      <w:r w:rsidRPr="005A1581">
        <w:rPr>
          <w:rFonts w:ascii="Arial" w:hAnsi="Arial" w:cs="Arial"/>
          <w:color w:val="000000" w:themeColor="text1"/>
        </w:rPr>
        <w:t xml:space="preserve">2 (3), pp. 188-208. </w:t>
      </w:r>
    </w:p>
    <w:p w14:paraId="215570D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Houlihan, B. (2005) Public Sector Sport Policy. </w:t>
      </w:r>
      <w:r w:rsidRPr="005A1581">
        <w:rPr>
          <w:rFonts w:ascii="Arial" w:hAnsi="Arial" w:cs="Arial"/>
          <w:i/>
          <w:iCs/>
          <w:color w:val="000000" w:themeColor="text1"/>
        </w:rPr>
        <w:t>International Review for the Sociology of Sport</w:t>
      </w:r>
      <w:r w:rsidRPr="005A1581">
        <w:rPr>
          <w:rFonts w:ascii="Arial" w:hAnsi="Arial" w:cs="Arial"/>
          <w:iCs/>
          <w:color w:val="000000" w:themeColor="text1"/>
        </w:rPr>
        <w:t xml:space="preserve">, </w:t>
      </w:r>
      <w:r w:rsidRPr="005A1581">
        <w:rPr>
          <w:rFonts w:ascii="Arial" w:hAnsi="Arial" w:cs="Arial"/>
          <w:color w:val="000000" w:themeColor="text1"/>
        </w:rPr>
        <w:t xml:space="preserve">40 (2), pp. 163-185. </w:t>
      </w:r>
    </w:p>
    <w:p w14:paraId="65D5B1B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Houlihan, B. (2008) Detection and Education in Anti-Doping Policy: A Review of Current Issues and an Assessment of Future Prospects. </w:t>
      </w:r>
      <w:r w:rsidRPr="005A1581">
        <w:rPr>
          <w:rFonts w:ascii="Arial" w:hAnsi="Arial" w:cs="Arial"/>
          <w:i/>
          <w:iCs/>
          <w:color w:val="000000" w:themeColor="text1"/>
        </w:rPr>
        <w:t>Prospects’ Hitotsubashi</w:t>
      </w:r>
      <w:r w:rsidRPr="005A1581">
        <w:rPr>
          <w:rFonts w:ascii="Arial" w:hAnsi="Arial" w:cs="Arial"/>
          <w:iCs/>
          <w:color w:val="000000" w:themeColor="text1"/>
        </w:rPr>
        <w:t xml:space="preserve"> </w:t>
      </w:r>
      <w:r w:rsidRPr="005A1581">
        <w:rPr>
          <w:rFonts w:ascii="Arial" w:hAnsi="Arial" w:cs="Arial"/>
          <w:i/>
          <w:iCs/>
          <w:color w:val="000000" w:themeColor="text1"/>
        </w:rPr>
        <w:t>Journal of Art and Sciences</w:t>
      </w:r>
      <w:r w:rsidRPr="005A1581">
        <w:rPr>
          <w:rFonts w:ascii="Arial" w:hAnsi="Arial" w:cs="Arial"/>
          <w:iCs/>
          <w:color w:val="000000" w:themeColor="text1"/>
        </w:rPr>
        <w:t xml:space="preserve">, </w:t>
      </w:r>
      <w:r w:rsidRPr="005A1581">
        <w:rPr>
          <w:rFonts w:ascii="Arial" w:hAnsi="Arial" w:cs="Arial"/>
          <w:color w:val="000000" w:themeColor="text1"/>
        </w:rPr>
        <w:t xml:space="preserve">49 (1), pp. 55-71. </w:t>
      </w:r>
    </w:p>
    <w:p w14:paraId="5210286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Houlihan, B. (2013) Achieving Compliance in International Anti-Doping Policy: An Analysis of the 2009 World Anti-Doping Code. </w:t>
      </w:r>
      <w:r w:rsidRPr="005A1581">
        <w:rPr>
          <w:rFonts w:ascii="Arial" w:hAnsi="Arial" w:cs="Arial"/>
          <w:i/>
          <w:iCs/>
          <w:color w:val="000000" w:themeColor="text1"/>
        </w:rPr>
        <w:t>Sport Management Review</w:t>
      </w:r>
      <w:r w:rsidRPr="005A1581">
        <w:rPr>
          <w:rFonts w:ascii="Arial" w:hAnsi="Arial" w:cs="Arial"/>
          <w:iCs/>
          <w:color w:val="000000" w:themeColor="text1"/>
        </w:rPr>
        <w:t xml:space="preserve">, </w:t>
      </w:r>
      <w:r w:rsidRPr="005A1581">
        <w:rPr>
          <w:rFonts w:ascii="Arial" w:hAnsi="Arial" w:cs="Arial"/>
          <w:color w:val="000000" w:themeColor="text1"/>
        </w:rPr>
        <w:t xml:space="preserve">17 (3), pp. 265-276. </w:t>
      </w:r>
    </w:p>
    <w:p w14:paraId="50EBC11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Houlihan, B. and Hanstad, D.V. (2013) </w:t>
      </w:r>
      <w:r w:rsidRPr="005A1581">
        <w:rPr>
          <w:rFonts w:ascii="Arial" w:hAnsi="Arial" w:cs="Arial"/>
          <w:i/>
          <w:iCs/>
          <w:color w:val="000000" w:themeColor="text1"/>
        </w:rPr>
        <w:t>Measuring and Strengthening Compliance in International Anti-Doping Policy: A Discussion Paper Prepared for Anti-Doping Norway</w:t>
      </w:r>
      <w:r w:rsidRPr="005A1581">
        <w:rPr>
          <w:rFonts w:ascii="Arial" w:hAnsi="Arial" w:cs="Arial"/>
          <w:iCs/>
          <w:color w:val="000000" w:themeColor="text1"/>
        </w:rPr>
        <w:t xml:space="preserve">. </w:t>
      </w:r>
      <w:r w:rsidRPr="005A1581">
        <w:rPr>
          <w:rFonts w:ascii="Arial" w:hAnsi="Arial" w:cs="Arial"/>
          <w:color w:val="000000" w:themeColor="text1"/>
        </w:rPr>
        <w:t xml:space="preserve">Oslo: Norwegian School of Sport Sciences. </w:t>
      </w:r>
    </w:p>
    <w:p w14:paraId="7F5BE4A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Howlett, M. and Mukherjee, I. (2017) Policy Formulation: Where Knowledge Meets Power in the Policy Process. In: M. Howlett and I. Mukherjee, eds. </w:t>
      </w:r>
      <w:r w:rsidRPr="005A1581">
        <w:rPr>
          <w:rFonts w:ascii="Arial" w:hAnsi="Arial" w:cs="Arial"/>
          <w:i/>
          <w:iCs/>
          <w:color w:val="000000" w:themeColor="text1"/>
        </w:rPr>
        <w:t>Handbook of Policy Formulation</w:t>
      </w:r>
      <w:r w:rsidRPr="005A1581">
        <w:rPr>
          <w:rFonts w:ascii="Arial" w:hAnsi="Arial" w:cs="Arial"/>
          <w:iCs/>
          <w:color w:val="000000" w:themeColor="text1"/>
        </w:rPr>
        <w:t xml:space="preserve">. </w:t>
      </w:r>
      <w:r w:rsidRPr="005A1581">
        <w:rPr>
          <w:rFonts w:ascii="Arial" w:hAnsi="Arial" w:cs="Arial"/>
          <w:color w:val="000000" w:themeColor="text1"/>
        </w:rPr>
        <w:t xml:space="preserve">USA: Edward Elgar Publishing Limited, pp. 3-22. </w:t>
      </w:r>
    </w:p>
    <w:p w14:paraId="03609FB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Hu, H.C. (1944) The Chinese Concept of “face”. </w:t>
      </w:r>
      <w:r w:rsidRPr="005A1581">
        <w:rPr>
          <w:rFonts w:ascii="Arial" w:hAnsi="Arial" w:cs="Arial"/>
          <w:i/>
          <w:iCs/>
          <w:color w:val="000000" w:themeColor="text1"/>
        </w:rPr>
        <w:t>American Anthropology</w:t>
      </w:r>
      <w:r w:rsidRPr="005A1581">
        <w:rPr>
          <w:rFonts w:ascii="Arial" w:hAnsi="Arial" w:cs="Arial"/>
          <w:iCs/>
          <w:color w:val="000000" w:themeColor="text1"/>
        </w:rPr>
        <w:t xml:space="preserve">, </w:t>
      </w:r>
      <w:r w:rsidRPr="005A1581">
        <w:rPr>
          <w:rFonts w:ascii="Arial" w:hAnsi="Arial" w:cs="Arial"/>
          <w:color w:val="000000" w:themeColor="text1"/>
        </w:rPr>
        <w:t xml:space="preserve">46 (1), pp. 45-64. </w:t>
      </w:r>
    </w:p>
    <w:p w14:paraId="2CDBBB1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Huang, R.T. (2012) </w:t>
      </w:r>
      <w:r w:rsidRPr="005A1581">
        <w:rPr>
          <w:rFonts w:ascii="Arial" w:hAnsi="Arial" w:cs="Arial"/>
          <w:i/>
          <w:iCs/>
          <w:color w:val="000000" w:themeColor="text1"/>
        </w:rPr>
        <w:t>Olympic Values and its Dissemination in China in 1978-2008</w:t>
      </w:r>
      <w:r w:rsidRPr="005A1581">
        <w:rPr>
          <w:rFonts w:ascii="Arial" w:hAnsi="Arial" w:cs="Arial"/>
          <w:iCs/>
          <w:color w:val="000000" w:themeColor="text1"/>
        </w:rPr>
        <w:t xml:space="preserve">. </w:t>
      </w:r>
      <w:r w:rsidRPr="005A1581">
        <w:rPr>
          <w:rFonts w:ascii="Arial" w:hAnsi="Arial" w:cs="Arial"/>
          <w:color w:val="000000" w:themeColor="text1"/>
        </w:rPr>
        <w:t xml:space="preserve">Research Report for International Olympic Committee Solidarity Research Grant 2009. China: Capital Institute of Physical Education. </w:t>
      </w:r>
    </w:p>
    <w:p w14:paraId="04A5677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Hudson, J. and Lowe, S. (2009) </w:t>
      </w:r>
      <w:r w:rsidRPr="005A1581">
        <w:rPr>
          <w:rFonts w:ascii="Arial" w:hAnsi="Arial" w:cs="Arial"/>
          <w:i/>
          <w:iCs/>
          <w:color w:val="000000" w:themeColor="text1"/>
        </w:rPr>
        <w:t>Understanding the Policy Process</w:t>
      </w:r>
      <w:r w:rsidRPr="005A1581">
        <w:rPr>
          <w:rFonts w:ascii="Arial" w:hAnsi="Arial" w:cs="Arial"/>
          <w:iCs/>
          <w:color w:val="000000" w:themeColor="text1"/>
        </w:rPr>
        <w:t xml:space="preserve">. </w:t>
      </w:r>
      <w:r w:rsidRPr="005A1581">
        <w:rPr>
          <w:rFonts w:ascii="Arial" w:hAnsi="Arial" w:cs="Arial"/>
          <w:color w:val="000000" w:themeColor="text1"/>
        </w:rPr>
        <w:t xml:space="preserve">2nd edn. Bristol: The Policy press. </w:t>
      </w:r>
    </w:p>
    <w:p w14:paraId="587F926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Hui, C.H. and George, B.G. (1997) “Guanxi and Professional Leadership in Contemporary Sino-American Joint Ventures in Mainland China. </w:t>
      </w:r>
      <w:r w:rsidRPr="005A1581">
        <w:rPr>
          <w:rFonts w:ascii="Arial" w:hAnsi="Arial" w:cs="Arial"/>
          <w:i/>
          <w:iCs/>
          <w:color w:val="000000" w:themeColor="text1"/>
        </w:rPr>
        <w:t>Leadership Quarterly</w:t>
      </w:r>
      <w:r w:rsidRPr="005A1581">
        <w:rPr>
          <w:rFonts w:ascii="Arial" w:hAnsi="Arial" w:cs="Arial"/>
          <w:iCs/>
          <w:color w:val="000000" w:themeColor="text1"/>
        </w:rPr>
        <w:t xml:space="preserve">, </w:t>
      </w:r>
      <w:r w:rsidRPr="005A1581">
        <w:rPr>
          <w:rFonts w:ascii="Arial" w:hAnsi="Arial" w:cs="Arial"/>
          <w:color w:val="000000" w:themeColor="text1"/>
        </w:rPr>
        <w:t xml:space="preserve">8 (4), pp. 451-465. </w:t>
      </w:r>
    </w:p>
    <w:p w14:paraId="3120668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Hunt, T. (2011)</w:t>
      </w:r>
      <w:r w:rsidRPr="005A1581">
        <w:rPr>
          <w:rFonts w:ascii="Arial" w:hAnsi="Arial" w:cs="Arial"/>
          <w:i/>
          <w:color w:val="000000" w:themeColor="text1"/>
        </w:rPr>
        <w:t xml:space="preserve"> </w:t>
      </w:r>
      <w:r w:rsidRPr="005A1581">
        <w:rPr>
          <w:rFonts w:ascii="Arial" w:hAnsi="Arial" w:cs="Arial"/>
          <w:i/>
          <w:iCs/>
          <w:color w:val="000000" w:themeColor="text1"/>
        </w:rPr>
        <w:t>Drug Game.</w:t>
      </w:r>
      <w:r w:rsidRPr="005A1581">
        <w:rPr>
          <w:rFonts w:ascii="Arial" w:hAnsi="Arial" w:cs="Arial"/>
          <w:iCs/>
          <w:color w:val="000000" w:themeColor="text1"/>
        </w:rPr>
        <w:t xml:space="preserve"> </w:t>
      </w:r>
      <w:r w:rsidRPr="005A1581">
        <w:rPr>
          <w:rFonts w:ascii="Arial" w:hAnsi="Arial" w:cs="Arial"/>
          <w:color w:val="000000" w:themeColor="text1"/>
        </w:rPr>
        <w:t xml:space="preserve">America: University of Texas Press. </w:t>
      </w:r>
    </w:p>
    <w:p w14:paraId="43099B6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Hwang, K.K. (2000) Chinese Relationalism: Theoretical Construction and Methodological Consideration. </w:t>
      </w:r>
      <w:r w:rsidRPr="005A1581">
        <w:rPr>
          <w:rFonts w:ascii="Arial" w:hAnsi="Arial" w:cs="Arial"/>
          <w:i/>
          <w:iCs/>
          <w:color w:val="000000" w:themeColor="text1"/>
        </w:rPr>
        <w:t>Journal for the Theory of Social Behavior,</w:t>
      </w:r>
      <w:r w:rsidRPr="005A1581">
        <w:rPr>
          <w:rFonts w:ascii="Arial" w:hAnsi="Arial" w:cs="Arial"/>
          <w:iCs/>
          <w:color w:val="000000" w:themeColor="text1"/>
        </w:rPr>
        <w:t xml:space="preserve"> </w:t>
      </w:r>
      <w:r w:rsidRPr="005A1581">
        <w:rPr>
          <w:rFonts w:ascii="Arial" w:hAnsi="Arial" w:cs="Arial"/>
          <w:color w:val="000000" w:themeColor="text1"/>
        </w:rPr>
        <w:t xml:space="preserve">30 (2), pp. 155-178. </w:t>
      </w:r>
    </w:p>
    <w:p w14:paraId="629BF398" w14:textId="77777777" w:rsidR="00ED5910" w:rsidRPr="005A1581" w:rsidRDefault="00ED5910" w:rsidP="00ED5910">
      <w:pPr>
        <w:pStyle w:val="NormalWeb"/>
        <w:ind w:left="720" w:hanging="720"/>
        <w:rPr>
          <w:rFonts w:ascii="Arial" w:hAnsi="Arial" w:cs="Arial"/>
          <w:color w:val="000000" w:themeColor="text1"/>
        </w:rPr>
      </w:pPr>
      <w:r w:rsidRPr="005A1581">
        <w:rPr>
          <w:rFonts w:ascii="Arial" w:hAnsi="Arial" w:cs="Arial"/>
          <w:color w:val="000000" w:themeColor="text1"/>
        </w:rPr>
        <w:t>Ioannidis, J.P.A. (2007) Limitations are not properly acknowledged in the scientific literature. </w:t>
      </w:r>
      <w:r w:rsidRPr="005A1581">
        <w:rPr>
          <w:rFonts w:ascii="Arial" w:hAnsi="Arial" w:cs="Arial"/>
          <w:i/>
          <w:iCs/>
          <w:color w:val="000000" w:themeColor="text1"/>
        </w:rPr>
        <w:t>Journal of Clinical Epidemiology, </w:t>
      </w:r>
      <w:r w:rsidRPr="005A1581">
        <w:rPr>
          <w:rFonts w:ascii="Arial" w:hAnsi="Arial" w:cs="Arial"/>
          <w:color w:val="000000" w:themeColor="text1"/>
        </w:rPr>
        <w:t>60 (4), pp. 324-329.</w:t>
      </w:r>
    </w:p>
    <w:p w14:paraId="13DCF00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Jacobson, H.K. and Weiss, E.B. (1995) Strengthening Compliance with International Environmental Accords. </w:t>
      </w:r>
      <w:r w:rsidRPr="005A1581">
        <w:rPr>
          <w:rFonts w:ascii="Arial" w:hAnsi="Arial" w:cs="Arial"/>
          <w:i/>
          <w:iCs/>
          <w:color w:val="000000" w:themeColor="text1"/>
        </w:rPr>
        <w:t>Global Governance: A Review of Multilateralism and International Organisation,</w:t>
      </w:r>
      <w:r w:rsidRPr="005A1581">
        <w:rPr>
          <w:rFonts w:ascii="Arial" w:hAnsi="Arial" w:cs="Arial"/>
          <w:iCs/>
          <w:color w:val="000000" w:themeColor="text1"/>
        </w:rPr>
        <w:t xml:space="preserve"> </w:t>
      </w:r>
      <w:r w:rsidRPr="005A1581">
        <w:rPr>
          <w:rFonts w:ascii="Arial" w:hAnsi="Arial" w:cs="Arial"/>
          <w:color w:val="000000" w:themeColor="text1"/>
        </w:rPr>
        <w:t xml:space="preserve">1 (2), pp. 119-148. </w:t>
      </w:r>
    </w:p>
    <w:p w14:paraId="1DF00B6A" w14:textId="77777777" w:rsidR="00ED5910" w:rsidRPr="005A1581" w:rsidRDefault="00ED5910" w:rsidP="00ED5910">
      <w:pPr>
        <w:pStyle w:val="NormalWeb"/>
        <w:ind w:left="720" w:hanging="720"/>
        <w:rPr>
          <w:rFonts w:ascii="Arial" w:hAnsi="Arial" w:cs="Arial"/>
          <w:color w:val="000000" w:themeColor="text1"/>
        </w:rPr>
      </w:pPr>
      <w:r w:rsidRPr="005A1581">
        <w:rPr>
          <w:rFonts w:ascii="Arial" w:hAnsi="Arial" w:cs="Arial"/>
          <w:color w:val="000000" w:themeColor="text1"/>
        </w:rPr>
        <w:t>Jann, B., Krumpal, I. and Wolter, F. (2019) Editorial: Social Desirability Bias in Surveys – Collecting and Analyzing Sensitive Data </w:t>
      </w:r>
      <w:r w:rsidRPr="005A1581">
        <w:rPr>
          <w:rFonts w:ascii="Arial" w:hAnsi="Arial" w:cs="Arial"/>
          <w:i/>
          <w:iCs/>
          <w:color w:val="000000" w:themeColor="text1"/>
        </w:rPr>
        <w:t>Methods, Data, Analyses, </w:t>
      </w:r>
      <w:r w:rsidRPr="005A1581">
        <w:rPr>
          <w:rFonts w:ascii="Arial" w:hAnsi="Arial" w:cs="Arial"/>
          <w:color w:val="000000" w:themeColor="text1"/>
        </w:rPr>
        <w:t>13 (1), pp. 3-6.</w:t>
      </w:r>
    </w:p>
    <w:p w14:paraId="1CF2AC1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Jann, W. and Wegrich, K. (2007) Theories of the Policy Cycle. In: F. Fischer et al., eds. </w:t>
      </w:r>
      <w:r w:rsidRPr="005A1581">
        <w:rPr>
          <w:rFonts w:ascii="Arial" w:hAnsi="Arial" w:cs="Arial"/>
          <w:i/>
          <w:iCs/>
          <w:color w:val="000000" w:themeColor="text1"/>
        </w:rPr>
        <w:t>Handbook of Public Policy Analysis Theory, Politics, and Methods.</w:t>
      </w:r>
      <w:r w:rsidRPr="005A1581">
        <w:rPr>
          <w:rFonts w:ascii="Arial" w:hAnsi="Arial" w:cs="Arial"/>
          <w:iCs/>
          <w:color w:val="000000" w:themeColor="text1"/>
        </w:rPr>
        <w:t xml:space="preserve"> </w:t>
      </w:r>
      <w:r w:rsidRPr="005A1581">
        <w:rPr>
          <w:rFonts w:ascii="Arial" w:hAnsi="Arial" w:cs="Arial"/>
          <w:color w:val="000000" w:themeColor="text1"/>
        </w:rPr>
        <w:t xml:space="preserve">America: CRC Press, pp. 43-62. </w:t>
      </w:r>
    </w:p>
    <w:p w14:paraId="24BFB16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Jenkins-Smith, B. (1990) The Politics of Sport Policy in Britain: The Example of Football Hooliganism and Drug Abuse. </w:t>
      </w:r>
      <w:r w:rsidRPr="005A1581">
        <w:rPr>
          <w:rFonts w:ascii="Arial" w:hAnsi="Arial" w:cs="Arial"/>
          <w:i/>
          <w:iCs/>
          <w:color w:val="000000" w:themeColor="text1"/>
        </w:rPr>
        <w:t>Leisure Studies</w:t>
      </w:r>
      <w:r w:rsidRPr="005A1581">
        <w:rPr>
          <w:rFonts w:ascii="Arial" w:hAnsi="Arial" w:cs="Arial"/>
          <w:iCs/>
          <w:color w:val="000000" w:themeColor="text1"/>
        </w:rPr>
        <w:t xml:space="preserve">, </w:t>
      </w:r>
      <w:r w:rsidRPr="005A1581">
        <w:rPr>
          <w:rFonts w:ascii="Arial" w:hAnsi="Arial" w:cs="Arial"/>
          <w:color w:val="000000" w:themeColor="text1"/>
        </w:rPr>
        <w:t xml:space="preserve">9, pp. 55-69. </w:t>
      </w:r>
    </w:p>
    <w:p w14:paraId="6904F90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Jenkins-Smith, H. and Sabatier, P.A. (1993) The Study of Public Processes. In: P.A. Sabatier and H. Jenkins-Smith, eds. </w:t>
      </w:r>
      <w:r w:rsidRPr="005A1581">
        <w:rPr>
          <w:rFonts w:ascii="Arial" w:hAnsi="Arial" w:cs="Arial"/>
          <w:i/>
          <w:iCs/>
          <w:color w:val="000000" w:themeColor="text1"/>
        </w:rPr>
        <w:t>Policy Change and Learning: An Advocacy Coalition Approach. </w:t>
      </w:r>
      <w:r w:rsidRPr="005A1581">
        <w:rPr>
          <w:rFonts w:ascii="Arial" w:hAnsi="Arial" w:cs="Arial"/>
          <w:color w:val="000000" w:themeColor="text1"/>
        </w:rPr>
        <w:t>Boulder, CO: Westview Press.</w:t>
      </w:r>
    </w:p>
    <w:p w14:paraId="7ED382F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Jenkins-Smith, H. and Sabatier, P.A. (1994) Evaluating the Advocacy Coalition Framework. </w:t>
      </w:r>
      <w:r w:rsidRPr="005A1581">
        <w:rPr>
          <w:rFonts w:ascii="Arial" w:hAnsi="Arial" w:cs="Arial"/>
          <w:i/>
          <w:iCs/>
          <w:color w:val="000000" w:themeColor="text1"/>
        </w:rPr>
        <w:t>Journal of Public Policy,</w:t>
      </w:r>
      <w:r w:rsidRPr="005A1581">
        <w:rPr>
          <w:rFonts w:ascii="Arial" w:hAnsi="Arial" w:cs="Arial"/>
          <w:iCs/>
          <w:color w:val="000000" w:themeColor="text1"/>
        </w:rPr>
        <w:t xml:space="preserve"> </w:t>
      </w:r>
      <w:r w:rsidRPr="005A1581">
        <w:rPr>
          <w:rFonts w:ascii="Arial" w:hAnsi="Arial" w:cs="Arial"/>
          <w:color w:val="000000" w:themeColor="text1"/>
        </w:rPr>
        <w:t xml:space="preserve">14, pp. 175-203. </w:t>
      </w:r>
    </w:p>
    <w:p w14:paraId="1354721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Jia, W. (1997) Facework as a Chinese conflict-Preventive Mechanism—A cultural/ Discourse Analysis. </w:t>
      </w:r>
      <w:r w:rsidRPr="005A1581">
        <w:rPr>
          <w:rFonts w:ascii="Arial" w:hAnsi="Arial" w:cs="Arial"/>
          <w:i/>
          <w:iCs/>
          <w:color w:val="000000" w:themeColor="text1"/>
        </w:rPr>
        <w:t>Intercultural Communication Studies,</w:t>
      </w:r>
      <w:r w:rsidRPr="005A1581">
        <w:rPr>
          <w:rFonts w:ascii="Arial" w:hAnsi="Arial" w:cs="Arial"/>
          <w:iCs/>
          <w:color w:val="000000" w:themeColor="text1"/>
        </w:rPr>
        <w:t xml:space="preserve"> </w:t>
      </w:r>
      <w:r w:rsidRPr="005A1581">
        <w:rPr>
          <w:rFonts w:ascii="Arial" w:hAnsi="Arial" w:cs="Arial"/>
          <w:color w:val="000000" w:themeColor="text1"/>
        </w:rPr>
        <w:t xml:space="preserve">7 (1), pp. 63-82. </w:t>
      </w:r>
    </w:p>
    <w:p w14:paraId="29A9719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Johnson, B. and Macleod Clarke, J. (2003) Collecting Sensitive Data: The Impact on Researchers. </w:t>
      </w:r>
      <w:r w:rsidRPr="005A1581">
        <w:rPr>
          <w:rFonts w:ascii="Arial" w:hAnsi="Arial" w:cs="Arial"/>
          <w:i/>
          <w:iCs/>
          <w:color w:val="000000" w:themeColor="text1"/>
        </w:rPr>
        <w:t xml:space="preserve">Qualitative Health Research, </w:t>
      </w:r>
      <w:r w:rsidRPr="005A1581">
        <w:rPr>
          <w:rFonts w:ascii="Arial" w:hAnsi="Arial" w:cs="Arial"/>
          <w:color w:val="000000" w:themeColor="text1"/>
        </w:rPr>
        <w:t xml:space="preserve">13 (3), pp. 34-421. </w:t>
      </w:r>
    </w:p>
    <w:p w14:paraId="6476644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Johnson, R. and Onwuegbuzie, A. (2004) Mixed Methods: A Research Paradigm Whose Time has Come. </w:t>
      </w:r>
      <w:r w:rsidRPr="005A1581">
        <w:rPr>
          <w:rFonts w:ascii="Arial" w:hAnsi="Arial" w:cs="Arial"/>
          <w:i/>
          <w:iCs/>
          <w:color w:val="000000" w:themeColor="text1"/>
        </w:rPr>
        <w:t xml:space="preserve">Educational Researcher, </w:t>
      </w:r>
      <w:r w:rsidRPr="005A1581">
        <w:rPr>
          <w:rFonts w:ascii="Arial" w:hAnsi="Arial" w:cs="Arial"/>
          <w:color w:val="000000" w:themeColor="text1"/>
        </w:rPr>
        <w:t xml:space="preserve">33 (7), pp. 14-26. </w:t>
      </w:r>
    </w:p>
    <w:p w14:paraId="2CF2A04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Johnston, M.P. (2017) Secondary data Analysis: A Method of Which the Time has Come. </w:t>
      </w:r>
      <w:r w:rsidRPr="005A1581">
        <w:rPr>
          <w:rFonts w:ascii="Arial" w:hAnsi="Arial" w:cs="Arial"/>
          <w:i/>
          <w:iCs/>
          <w:color w:val="000000" w:themeColor="text1"/>
        </w:rPr>
        <w:t>Qualitative and Quantitative Methods in Libraries,</w:t>
      </w:r>
      <w:r w:rsidRPr="005A1581">
        <w:rPr>
          <w:rFonts w:ascii="Arial" w:hAnsi="Arial" w:cs="Arial"/>
          <w:iCs/>
          <w:color w:val="000000" w:themeColor="text1"/>
        </w:rPr>
        <w:t xml:space="preserve"> </w:t>
      </w:r>
      <w:r w:rsidRPr="005A1581">
        <w:rPr>
          <w:rFonts w:ascii="Arial" w:hAnsi="Arial" w:cs="Arial"/>
          <w:color w:val="000000" w:themeColor="text1"/>
        </w:rPr>
        <w:t xml:space="preserve">3 (3), pp. 619-626. </w:t>
      </w:r>
    </w:p>
    <w:p w14:paraId="72FBE0D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Jones, C.O. (1977) </w:t>
      </w:r>
      <w:r w:rsidRPr="005A1581">
        <w:rPr>
          <w:rFonts w:ascii="Arial" w:hAnsi="Arial" w:cs="Arial"/>
          <w:i/>
          <w:iCs/>
          <w:color w:val="000000" w:themeColor="text1"/>
        </w:rPr>
        <w:t>An Introduction to the Study of Public Policy.</w:t>
      </w:r>
      <w:r w:rsidRPr="005A1581">
        <w:rPr>
          <w:rFonts w:ascii="Arial" w:hAnsi="Arial" w:cs="Arial"/>
          <w:iCs/>
          <w:color w:val="000000" w:themeColor="text1"/>
        </w:rPr>
        <w:t xml:space="preserve"> </w:t>
      </w:r>
      <w:r w:rsidRPr="005A1581">
        <w:rPr>
          <w:rFonts w:ascii="Arial" w:hAnsi="Arial" w:cs="Arial"/>
          <w:color w:val="000000" w:themeColor="text1"/>
        </w:rPr>
        <w:t xml:space="preserve">2nd edn. North Scituate, Massachusetts: Duxbury Press. </w:t>
      </w:r>
    </w:p>
    <w:p w14:paraId="43ED8D8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Joseph, W.A. (2014) Studying Chinese Politics. In: W.A. Joseph, ed. </w:t>
      </w:r>
      <w:r w:rsidRPr="005A1581">
        <w:rPr>
          <w:rFonts w:ascii="Arial" w:hAnsi="Arial" w:cs="Arial"/>
          <w:i/>
          <w:iCs/>
          <w:color w:val="000000" w:themeColor="text1"/>
        </w:rPr>
        <w:t>Politics in China: An Introduction. </w:t>
      </w:r>
      <w:r w:rsidRPr="005A1581">
        <w:rPr>
          <w:rFonts w:ascii="Arial" w:hAnsi="Arial" w:cs="Arial"/>
          <w:color w:val="000000" w:themeColor="text1"/>
        </w:rPr>
        <w:t>2nd Edn. New York: Oxford University Press, pp. 3-40.</w:t>
      </w:r>
    </w:p>
    <w:p w14:paraId="0B5AF31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Juma, O.T. and Onkware, K. (2015) The Challenges of Public Formulation and Evaluation through the Question “What, Who, How, and When?". </w:t>
      </w:r>
      <w:r w:rsidRPr="005A1581">
        <w:rPr>
          <w:rFonts w:ascii="Arial" w:hAnsi="Arial" w:cs="Arial"/>
          <w:i/>
          <w:iCs/>
          <w:color w:val="000000" w:themeColor="text1"/>
        </w:rPr>
        <w:t xml:space="preserve">International Journal of Economics, </w:t>
      </w:r>
      <w:r w:rsidRPr="005A1581">
        <w:rPr>
          <w:rFonts w:ascii="Arial" w:hAnsi="Arial" w:cs="Arial"/>
          <w:color w:val="000000" w:themeColor="text1"/>
        </w:rPr>
        <w:t xml:space="preserve">11, pp. 830-841. </w:t>
      </w:r>
    </w:p>
    <w:p w14:paraId="3B2BC58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kardorff, E.v. (2000) Qualitative Evaluationsforschung. In: U. Flick et al., eds. </w:t>
      </w:r>
      <w:r w:rsidRPr="005A1581">
        <w:rPr>
          <w:rFonts w:ascii="Arial" w:hAnsi="Arial" w:cs="Arial"/>
          <w:i/>
          <w:iCs/>
          <w:color w:val="000000" w:themeColor="text1"/>
        </w:rPr>
        <w:t>Qualitative Forschung: Ein Handbuch.</w:t>
      </w:r>
      <w:r w:rsidRPr="005A1581">
        <w:rPr>
          <w:rFonts w:ascii="Arial" w:hAnsi="Arial" w:cs="Arial"/>
          <w:iCs/>
          <w:color w:val="000000" w:themeColor="text1"/>
        </w:rPr>
        <w:t xml:space="preserve"> </w:t>
      </w:r>
      <w:r w:rsidRPr="005A1581">
        <w:rPr>
          <w:rFonts w:ascii="Arial" w:hAnsi="Arial" w:cs="Arial"/>
          <w:color w:val="000000" w:themeColor="text1"/>
        </w:rPr>
        <w:t xml:space="preserve">Reinbek bei Hamburg: Rowohlt, pp. 50-238. </w:t>
      </w:r>
    </w:p>
    <w:p w14:paraId="194539D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Keohane, R.O. (1989) </w:t>
      </w:r>
      <w:r w:rsidRPr="005A1581">
        <w:rPr>
          <w:rFonts w:ascii="Arial" w:hAnsi="Arial" w:cs="Arial"/>
          <w:i/>
          <w:iCs/>
          <w:color w:val="000000" w:themeColor="text1"/>
        </w:rPr>
        <w:t>International Institutions and State Power: Essays in International Relations Theory</w:t>
      </w:r>
      <w:r w:rsidRPr="005A1581">
        <w:rPr>
          <w:rFonts w:ascii="Arial" w:hAnsi="Arial" w:cs="Arial"/>
          <w:iCs/>
          <w:color w:val="000000" w:themeColor="text1"/>
        </w:rPr>
        <w:t xml:space="preserve"> </w:t>
      </w:r>
      <w:r w:rsidRPr="005A1581">
        <w:rPr>
          <w:rFonts w:ascii="Arial" w:hAnsi="Arial" w:cs="Arial"/>
          <w:color w:val="000000" w:themeColor="text1"/>
        </w:rPr>
        <w:t xml:space="preserve">Boulder, CO: Westview Press. </w:t>
      </w:r>
    </w:p>
    <w:p w14:paraId="0FC89B44" w14:textId="77777777" w:rsidR="00ED5910" w:rsidRPr="005A1581" w:rsidRDefault="00ED5910" w:rsidP="00ED5910">
      <w:pPr>
        <w:pStyle w:val="NormalWeb"/>
        <w:ind w:left="720" w:hanging="720"/>
        <w:rPr>
          <w:rFonts w:ascii="Arial" w:hAnsi="Arial" w:cs="Arial"/>
          <w:color w:val="000000" w:themeColor="text1"/>
        </w:rPr>
      </w:pPr>
      <w:r w:rsidRPr="005A1581">
        <w:rPr>
          <w:rFonts w:ascii="Arial" w:hAnsi="Arial" w:cs="Arial"/>
          <w:color w:val="000000" w:themeColor="text1"/>
        </w:rPr>
        <w:t>King, M. and Bruner, G. (2000) Social desirability bias: a neglected aspect of validity testing. </w:t>
      </w:r>
      <w:r w:rsidRPr="005A1581">
        <w:rPr>
          <w:rFonts w:ascii="Arial" w:hAnsi="Arial" w:cs="Arial"/>
          <w:i/>
          <w:iCs/>
          <w:color w:val="000000" w:themeColor="text1"/>
        </w:rPr>
        <w:t>Psychology and Marketing, </w:t>
      </w:r>
      <w:r w:rsidRPr="005A1581">
        <w:rPr>
          <w:rFonts w:ascii="Arial" w:hAnsi="Arial" w:cs="Arial"/>
          <w:color w:val="000000" w:themeColor="text1"/>
        </w:rPr>
        <w:t>17 (2), pp. 79-103.</w:t>
      </w:r>
    </w:p>
    <w:p w14:paraId="1DF92EFC" w14:textId="77777777" w:rsidR="00ED5910" w:rsidRPr="005A1581" w:rsidRDefault="00ED5910" w:rsidP="0054310E">
      <w:pPr>
        <w:pStyle w:val="NormalWeb"/>
        <w:ind w:left="720" w:hanging="720"/>
        <w:rPr>
          <w:rFonts w:ascii="Arial" w:hAnsi="Arial" w:cs="Arial"/>
          <w:iCs/>
          <w:color w:val="000000" w:themeColor="text1"/>
        </w:rPr>
      </w:pPr>
      <w:r w:rsidRPr="005A1581">
        <w:rPr>
          <w:rFonts w:ascii="Arial" w:hAnsi="Arial" w:cs="Arial"/>
          <w:iCs/>
          <w:color w:val="000000" w:themeColor="text1"/>
        </w:rPr>
        <w:t>Kingdon, J.W. (1995)</w:t>
      </w:r>
      <w:r w:rsidRPr="005A1581">
        <w:rPr>
          <w:rFonts w:ascii="Arial" w:hAnsi="Arial" w:cs="Arial"/>
          <w:i/>
          <w:iCs/>
          <w:color w:val="000000" w:themeColor="text1"/>
        </w:rPr>
        <w:t xml:space="preserve"> Agendas, Alternatives and Public Policy. </w:t>
      </w:r>
      <w:r w:rsidRPr="005A1581">
        <w:rPr>
          <w:rFonts w:ascii="Arial" w:hAnsi="Arial" w:cs="Arial"/>
          <w:iCs/>
          <w:color w:val="000000" w:themeColor="text1"/>
        </w:rPr>
        <w:t>New York: Longman</w:t>
      </w:r>
    </w:p>
    <w:p w14:paraId="7B8C449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Kingdon, J.W. (2003) </w:t>
      </w:r>
      <w:r w:rsidRPr="005A1581">
        <w:rPr>
          <w:rFonts w:ascii="Arial" w:hAnsi="Arial" w:cs="Arial"/>
          <w:i/>
          <w:iCs/>
          <w:color w:val="000000" w:themeColor="text1"/>
        </w:rPr>
        <w:t>Agendas, Alternatives and Public Policies. </w:t>
      </w:r>
      <w:r w:rsidRPr="005A1581">
        <w:rPr>
          <w:rFonts w:ascii="Arial" w:hAnsi="Arial" w:cs="Arial"/>
          <w:color w:val="000000" w:themeColor="text1"/>
        </w:rPr>
        <w:t>2nd edn. New York: Longman.</w:t>
      </w:r>
    </w:p>
    <w:p w14:paraId="4F31881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Knill, C. and Tosun, J. (2012) </w:t>
      </w:r>
      <w:r w:rsidRPr="005A1581">
        <w:rPr>
          <w:rFonts w:ascii="Arial" w:hAnsi="Arial" w:cs="Arial"/>
          <w:i/>
          <w:iCs/>
          <w:color w:val="000000" w:themeColor="text1"/>
        </w:rPr>
        <w:t xml:space="preserve">Public Policy: A New Introduction. </w:t>
      </w:r>
      <w:r w:rsidRPr="005A1581">
        <w:rPr>
          <w:rFonts w:ascii="Arial" w:hAnsi="Arial" w:cs="Arial"/>
          <w:color w:val="000000" w:themeColor="text1"/>
        </w:rPr>
        <w:t xml:space="preserve">Hampshire: Palgrave Macmillan. </w:t>
      </w:r>
    </w:p>
    <w:p w14:paraId="3A3FA038" w14:textId="77777777" w:rsidR="00ED5910" w:rsidRPr="005A1581" w:rsidRDefault="00ED5910" w:rsidP="00ED5910">
      <w:pPr>
        <w:pStyle w:val="NormalWeb"/>
        <w:ind w:left="720" w:hanging="720"/>
        <w:rPr>
          <w:rFonts w:ascii="Arial" w:hAnsi="Arial" w:cs="Arial"/>
          <w:color w:val="000000" w:themeColor="text1"/>
        </w:rPr>
      </w:pPr>
      <w:r w:rsidRPr="005A1581">
        <w:rPr>
          <w:rFonts w:ascii="Arial" w:hAnsi="Arial" w:cs="Arial"/>
          <w:color w:val="000000" w:themeColor="text1"/>
        </w:rPr>
        <w:t>Korb, K.A. (2011) Self-report questionnaires: Can they collect accurate information. </w:t>
      </w:r>
      <w:r w:rsidRPr="005A1581">
        <w:rPr>
          <w:rFonts w:ascii="Arial" w:hAnsi="Arial" w:cs="Arial"/>
          <w:i/>
          <w:iCs/>
          <w:color w:val="000000" w:themeColor="text1"/>
        </w:rPr>
        <w:t>Journal of Educational Foundations, </w:t>
      </w:r>
      <w:r w:rsidRPr="005A1581">
        <w:rPr>
          <w:rFonts w:ascii="Arial" w:hAnsi="Arial" w:cs="Arial"/>
          <w:color w:val="000000" w:themeColor="text1"/>
        </w:rPr>
        <w:t>1 (1), pp. 5-12.</w:t>
      </w:r>
    </w:p>
    <w:p w14:paraId="35F25C7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Kraatz, M. and Block, E. (2008) Organizational Implications of Institutional Pluralism. In: R. Greenwood et al., eds. </w:t>
      </w:r>
      <w:r w:rsidRPr="005A1581">
        <w:rPr>
          <w:rFonts w:ascii="Arial" w:hAnsi="Arial" w:cs="Arial"/>
          <w:i/>
          <w:iCs/>
          <w:color w:val="000000" w:themeColor="text1"/>
        </w:rPr>
        <w:t xml:space="preserve">Handbook of organizational institutionalism. </w:t>
      </w:r>
      <w:r w:rsidRPr="005A1581">
        <w:rPr>
          <w:rFonts w:ascii="Arial" w:hAnsi="Arial" w:cs="Arial"/>
          <w:color w:val="000000" w:themeColor="text1"/>
        </w:rPr>
        <w:t xml:space="preserve">London: Sage Publication, pp. 243-275. </w:t>
      </w:r>
    </w:p>
    <w:p w14:paraId="2DD1E5B9" w14:textId="77777777" w:rsidR="00ED5910" w:rsidRPr="005A1581" w:rsidRDefault="00ED5910" w:rsidP="00ED5910">
      <w:pPr>
        <w:pStyle w:val="NormalWeb"/>
        <w:ind w:left="720" w:hanging="720"/>
        <w:rPr>
          <w:rFonts w:ascii="Arial" w:hAnsi="Arial" w:cs="Arial"/>
          <w:color w:val="000000" w:themeColor="text1"/>
        </w:rPr>
      </w:pPr>
      <w:r w:rsidRPr="005A1581">
        <w:rPr>
          <w:rFonts w:ascii="Arial" w:hAnsi="Arial" w:cs="Arial"/>
          <w:color w:val="000000" w:themeColor="text1"/>
        </w:rPr>
        <w:t>Krumpal, I. (2013) Determinants of Social Desirability Bias in Sensitive Surveys: A Litera- ture Review </w:t>
      </w:r>
      <w:r w:rsidRPr="005A1581">
        <w:rPr>
          <w:rFonts w:ascii="Arial" w:hAnsi="Arial" w:cs="Arial"/>
          <w:i/>
          <w:iCs/>
          <w:color w:val="000000" w:themeColor="text1"/>
        </w:rPr>
        <w:t>Quality &amp; Quantity, </w:t>
      </w:r>
      <w:r w:rsidRPr="005A1581">
        <w:rPr>
          <w:rFonts w:ascii="Arial" w:hAnsi="Arial" w:cs="Arial"/>
          <w:color w:val="000000" w:themeColor="text1"/>
        </w:rPr>
        <w:t>47 (4), pp. 2025-2047.</w:t>
      </w:r>
    </w:p>
    <w:p w14:paraId="6866AF4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Kumar, R. and Worm, V. (2011)</w:t>
      </w:r>
      <w:r w:rsidRPr="005A1581">
        <w:rPr>
          <w:rFonts w:ascii="Arial" w:hAnsi="Arial" w:cs="Arial"/>
          <w:iCs/>
          <w:color w:val="000000" w:themeColor="text1"/>
        </w:rPr>
        <w:t xml:space="preserve"> </w:t>
      </w:r>
      <w:r w:rsidRPr="005A1581">
        <w:rPr>
          <w:rFonts w:ascii="Arial" w:hAnsi="Arial" w:cs="Arial"/>
          <w:i/>
          <w:iCs/>
          <w:color w:val="000000" w:themeColor="text1"/>
        </w:rPr>
        <w:t>International Negotiation in China and India:</w:t>
      </w:r>
      <w:r w:rsidRPr="005A1581">
        <w:rPr>
          <w:rFonts w:ascii="Arial" w:hAnsi="Arial" w:cs="Arial"/>
          <w:iCs/>
          <w:color w:val="000000" w:themeColor="text1"/>
        </w:rPr>
        <w:t xml:space="preserve"> </w:t>
      </w:r>
      <w:r w:rsidRPr="005A1581">
        <w:rPr>
          <w:rFonts w:ascii="Arial" w:hAnsi="Arial" w:cs="Arial"/>
          <w:i/>
          <w:iCs/>
          <w:color w:val="000000" w:themeColor="text1"/>
        </w:rPr>
        <w:t>A Comparison of Emerging Bushiness Giants.</w:t>
      </w:r>
      <w:r w:rsidRPr="005A1581">
        <w:rPr>
          <w:rFonts w:ascii="Arial" w:hAnsi="Arial" w:cs="Arial"/>
          <w:iCs/>
          <w:color w:val="000000" w:themeColor="text1"/>
        </w:rPr>
        <w:t xml:space="preserve"> </w:t>
      </w:r>
      <w:r w:rsidRPr="005A1581">
        <w:rPr>
          <w:rFonts w:ascii="Arial" w:hAnsi="Arial" w:cs="Arial"/>
          <w:color w:val="000000" w:themeColor="text1"/>
        </w:rPr>
        <w:t xml:space="preserve">UK: Palgrave Macmillan. </w:t>
      </w:r>
    </w:p>
    <w:p w14:paraId="465F95D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Lamnek, S. (1993) </w:t>
      </w:r>
      <w:r w:rsidRPr="005A1581">
        <w:rPr>
          <w:rFonts w:ascii="Arial" w:hAnsi="Arial" w:cs="Arial"/>
          <w:i/>
          <w:iCs/>
          <w:color w:val="000000" w:themeColor="text1"/>
        </w:rPr>
        <w:t>Qualitative Sozialforschung. Band 1: Methodologie; Band 2: Methoden und Techniken.</w:t>
      </w:r>
      <w:r w:rsidRPr="005A1581">
        <w:rPr>
          <w:rFonts w:ascii="Arial" w:hAnsi="Arial" w:cs="Arial"/>
          <w:iCs/>
          <w:color w:val="000000" w:themeColor="text1"/>
        </w:rPr>
        <w:t xml:space="preserve"> </w:t>
      </w:r>
      <w:r w:rsidRPr="005A1581">
        <w:rPr>
          <w:rFonts w:ascii="Arial" w:hAnsi="Arial" w:cs="Arial"/>
          <w:color w:val="000000" w:themeColor="text1"/>
        </w:rPr>
        <w:t xml:space="preserve">Weinheim: Psychologie Verlags Union. </w:t>
      </w:r>
    </w:p>
    <w:p w14:paraId="5C04C295" w14:textId="77777777" w:rsidR="00ED5910" w:rsidRPr="005A1581" w:rsidRDefault="00ED5910" w:rsidP="00ED5910">
      <w:pPr>
        <w:pStyle w:val="NormalWeb"/>
        <w:ind w:left="720" w:hanging="720"/>
        <w:rPr>
          <w:rFonts w:ascii="Arial" w:hAnsi="Arial" w:cs="Arial"/>
          <w:color w:val="000000" w:themeColor="text1"/>
        </w:rPr>
      </w:pPr>
      <w:r w:rsidRPr="005A1581">
        <w:rPr>
          <w:rFonts w:ascii="Arial" w:hAnsi="Arial" w:cs="Arial"/>
          <w:color w:val="000000" w:themeColor="text1"/>
        </w:rPr>
        <w:t>Lavrakas, P.J. (2011) </w:t>
      </w:r>
      <w:r w:rsidRPr="005A1581">
        <w:rPr>
          <w:rFonts w:ascii="Arial" w:hAnsi="Arial" w:cs="Arial"/>
          <w:i/>
          <w:iCs/>
          <w:color w:val="000000" w:themeColor="text1"/>
        </w:rPr>
        <w:t>Encyclopedia of Survey Research Methods. </w:t>
      </w:r>
      <w:r w:rsidRPr="005A1581">
        <w:rPr>
          <w:rFonts w:ascii="Arial" w:hAnsi="Arial" w:cs="Arial"/>
          <w:color w:val="000000" w:themeColor="text1"/>
        </w:rPr>
        <w:t>London, United Kingdom: Sage Publications, Inc.</w:t>
      </w:r>
    </w:p>
    <w:p w14:paraId="3DA9A7A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Lee, R.M. (1993) </w:t>
      </w:r>
      <w:r w:rsidRPr="005A1581">
        <w:rPr>
          <w:rFonts w:ascii="Arial" w:hAnsi="Arial" w:cs="Arial"/>
          <w:i/>
          <w:iCs/>
          <w:color w:val="000000" w:themeColor="text1"/>
        </w:rPr>
        <w:t>Doing Research on Sensitive Topics.</w:t>
      </w:r>
      <w:r w:rsidRPr="005A1581">
        <w:rPr>
          <w:rFonts w:ascii="Arial" w:hAnsi="Arial" w:cs="Arial"/>
          <w:iCs/>
          <w:color w:val="000000" w:themeColor="text1"/>
        </w:rPr>
        <w:t xml:space="preserve"> </w:t>
      </w:r>
      <w:r w:rsidRPr="005A1581">
        <w:rPr>
          <w:rFonts w:ascii="Arial" w:hAnsi="Arial" w:cs="Arial"/>
          <w:color w:val="000000" w:themeColor="text1"/>
        </w:rPr>
        <w:t xml:space="preserve">London: Sage. </w:t>
      </w:r>
    </w:p>
    <w:p w14:paraId="30922749" w14:textId="77777777" w:rsidR="00ED5910" w:rsidRPr="005A1581" w:rsidRDefault="00ED5910" w:rsidP="00ED5910">
      <w:pPr>
        <w:pStyle w:val="NormalWeb"/>
        <w:ind w:left="720" w:hanging="720"/>
        <w:rPr>
          <w:rFonts w:ascii="Arial" w:hAnsi="Arial" w:cs="Arial"/>
          <w:color w:val="000000" w:themeColor="text1"/>
        </w:rPr>
      </w:pPr>
      <w:r w:rsidRPr="005A1581">
        <w:rPr>
          <w:rFonts w:ascii="Arial" w:hAnsi="Arial" w:cs="Arial"/>
          <w:color w:val="000000" w:themeColor="text1"/>
        </w:rPr>
        <w:lastRenderedPageBreak/>
        <w:t>Lensvelt-Mulders, G. J. L. M. (2008) </w:t>
      </w:r>
      <w:r w:rsidRPr="005A1581">
        <w:rPr>
          <w:rFonts w:ascii="Arial" w:hAnsi="Arial" w:cs="Arial"/>
          <w:color w:val="000000" w:themeColor="text1"/>
        </w:rPr>
        <w:br/>
        <w:t>Surveying Sensitive Topics In: E.D. de Leeuw et al., eds. </w:t>
      </w:r>
      <w:r w:rsidRPr="005A1581">
        <w:rPr>
          <w:rFonts w:ascii="Arial" w:hAnsi="Arial" w:cs="Arial"/>
          <w:i/>
          <w:iCs/>
          <w:color w:val="000000" w:themeColor="text1"/>
        </w:rPr>
        <w:t>International Handbook of Survey Methodology. </w:t>
      </w:r>
      <w:r w:rsidRPr="005A1581">
        <w:rPr>
          <w:rFonts w:ascii="Arial" w:hAnsi="Arial" w:cs="Arial"/>
          <w:color w:val="000000" w:themeColor="text1"/>
        </w:rPr>
        <w:t>New York: Routledge, pp. 461-478.</w:t>
      </w:r>
    </w:p>
    <w:p w14:paraId="71F9DF0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Leung, T.K.P. and Chen, R.Y. (2003) Face, Favour and Positioning-a Chinese Power Game. </w:t>
      </w:r>
      <w:r w:rsidRPr="005A1581">
        <w:rPr>
          <w:rFonts w:ascii="Arial" w:hAnsi="Arial" w:cs="Arial"/>
          <w:i/>
          <w:iCs/>
          <w:color w:val="000000" w:themeColor="text1"/>
        </w:rPr>
        <w:t xml:space="preserve">European Journal of Marketing, </w:t>
      </w:r>
      <w:r w:rsidRPr="005A1581">
        <w:rPr>
          <w:rFonts w:ascii="Arial" w:hAnsi="Arial" w:cs="Arial"/>
          <w:color w:val="000000" w:themeColor="text1"/>
        </w:rPr>
        <w:t xml:space="preserve">37 (11/12), pp. 1575-1598. </w:t>
      </w:r>
    </w:p>
    <w:p w14:paraId="19EE02A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Levy, M.A., Young, O.R. and Zurn, M. (1995) The Study of International Relations. </w:t>
      </w:r>
      <w:r w:rsidRPr="005A1581">
        <w:rPr>
          <w:rFonts w:ascii="Arial" w:hAnsi="Arial" w:cs="Arial"/>
          <w:i/>
          <w:iCs/>
          <w:color w:val="000000" w:themeColor="text1"/>
        </w:rPr>
        <w:t>European Journal of International Relations,</w:t>
      </w:r>
      <w:r w:rsidRPr="005A1581">
        <w:rPr>
          <w:rFonts w:ascii="Arial" w:hAnsi="Arial" w:cs="Arial"/>
          <w:iCs/>
          <w:color w:val="000000" w:themeColor="text1"/>
        </w:rPr>
        <w:t xml:space="preserve"> </w:t>
      </w:r>
      <w:r w:rsidRPr="005A1581">
        <w:rPr>
          <w:rFonts w:ascii="Arial" w:hAnsi="Arial" w:cs="Arial"/>
          <w:color w:val="000000" w:themeColor="text1"/>
        </w:rPr>
        <w:t xml:space="preserve">1 (3), pp. 267-330. </w:t>
      </w:r>
    </w:p>
    <w:p w14:paraId="5AE7DAB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Liang, S.M. (1974) </w:t>
      </w:r>
      <w:r w:rsidRPr="005A1581">
        <w:rPr>
          <w:rFonts w:ascii="Arial" w:hAnsi="Arial" w:cs="Arial"/>
          <w:i/>
          <w:iCs/>
          <w:color w:val="000000" w:themeColor="text1"/>
        </w:rPr>
        <w:t xml:space="preserve">The Basis of Chinese Culture. </w:t>
      </w:r>
      <w:r w:rsidRPr="005A1581">
        <w:rPr>
          <w:rFonts w:ascii="Arial" w:hAnsi="Arial" w:cs="Arial"/>
          <w:color w:val="000000" w:themeColor="text1"/>
        </w:rPr>
        <w:t xml:space="preserve">Hong Kong: Zhicheng Books. </w:t>
      </w:r>
    </w:p>
    <w:p w14:paraId="0BBD89F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Ling, Z. and Hong, F. (2014) After the Glory: Elite Athletes' ReEmployment in China. </w:t>
      </w:r>
      <w:r w:rsidRPr="005A1581">
        <w:rPr>
          <w:rFonts w:ascii="Arial" w:hAnsi="Arial" w:cs="Arial"/>
          <w:i/>
          <w:iCs/>
          <w:color w:val="000000" w:themeColor="text1"/>
        </w:rPr>
        <w:t xml:space="preserve">The International Journal of the History of Sport, </w:t>
      </w:r>
      <w:r w:rsidRPr="005A1581">
        <w:rPr>
          <w:rFonts w:ascii="Arial" w:hAnsi="Arial" w:cs="Arial"/>
          <w:color w:val="000000" w:themeColor="text1"/>
        </w:rPr>
        <w:t xml:space="preserve">31 (6), pp. 635-651. </w:t>
      </w:r>
    </w:p>
    <w:p w14:paraId="0162EED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Lipsky, M. (1971) Street Level Bureaucracy and the Analysis of Urban Reform. </w:t>
      </w:r>
      <w:r w:rsidRPr="005A1581">
        <w:rPr>
          <w:rFonts w:ascii="Arial" w:hAnsi="Arial" w:cs="Arial"/>
          <w:i/>
          <w:iCs/>
          <w:color w:val="000000" w:themeColor="text1"/>
        </w:rPr>
        <w:t>Urban Affairs Quarterly,</w:t>
      </w:r>
      <w:r w:rsidRPr="005A1581">
        <w:rPr>
          <w:rFonts w:ascii="Arial" w:hAnsi="Arial" w:cs="Arial"/>
          <w:iCs/>
          <w:color w:val="000000" w:themeColor="text1"/>
        </w:rPr>
        <w:t xml:space="preserve"> </w:t>
      </w:r>
      <w:r w:rsidRPr="005A1581">
        <w:rPr>
          <w:rFonts w:ascii="Arial" w:hAnsi="Arial" w:cs="Arial"/>
          <w:color w:val="000000" w:themeColor="text1"/>
        </w:rPr>
        <w:t xml:space="preserve">6, pp. 391-409. </w:t>
      </w:r>
    </w:p>
    <w:p w14:paraId="4B71C90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Lipsky, M. (1980) </w:t>
      </w:r>
      <w:r w:rsidRPr="005A1581">
        <w:rPr>
          <w:rFonts w:ascii="Arial" w:hAnsi="Arial" w:cs="Arial"/>
          <w:iCs/>
          <w:color w:val="000000" w:themeColor="text1"/>
        </w:rPr>
        <w:t xml:space="preserve">Street-Level Bureaucracy. </w:t>
      </w:r>
      <w:r w:rsidRPr="005A1581">
        <w:rPr>
          <w:rFonts w:ascii="Arial" w:hAnsi="Arial" w:cs="Arial"/>
          <w:i/>
          <w:iCs/>
          <w:color w:val="000000" w:themeColor="text1"/>
        </w:rPr>
        <w:t xml:space="preserve">The Dilemmas of Individuals in the Public Service. </w:t>
      </w:r>
      <w:r w:rsidRPr="005A1581">
        <w:rPr>
          <w:rFonts w:ascii="Arial" w:hAnsi="Arial" w:cs="Arial"/>
          <w:color w:val="000000" w:themeColor="text1"/>
        </w:rPr>
        <w:t xml:space="preserve">New York: Russell Sage Foundation. </w:t>
      </w:r>
    </w:p>
    <w:p w14:paraId="673B103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Liu, J.J. (2013) Overview of the Chinese Legal System. </w:t>
      </w:r>
      <w:r w:rsidRPr="005A1581">
        <w:rPr>
          <w:rFonts w:ascii="Arial" w:hAnsi="Arial" w:cs="Arial"/>
          <w:i/>
          <w:iCs/>
          <w:color w:val="000000" w:themeColor="text1"/>
        </w:rPr>
        <w:t>Environmental Law Institute,</w:t>
      </w:r>
      <w:r w:rsidRPr="005A1581">
        <w:rPr>
          <w:rFonts w:ascii="Arial" w:hAnsi="Arial" w:cs="Arial"/>
          <w:iCs/>
          <w:color w:val="000000" w:themeColor="text1"/>
        </w:rPr>
        <w:t xml:space="preserve"> </w:t>
      </w:r>
      <w:r w:rsidRPr="005A1581">
        <w:rPr>
          <w:rFonts w:ascii="Arial" w:hAnsi="Arial" w:cs="Arial"/>
          <w:color w:val="000000" w:themeColor="text1"/>
        </w:rPr>
        <w:t xml:space="preserve">1 (1), pp. 1-12. </w:t>
      </w:r>
    </w:p>
    <w:p w14:paraId="5FE9725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Liu, Z. and Lu, Y. (2016) Re-Employment of Retired Athletes in China. </w:t>
      </w:r>
      <w:r w:rsidRPr="005A1581">
        <w:rPr>
          <w:rFonts w:ascii="Arial" w:hAnsi="Arial" w:cs="Arial"/>
          <w:i/>
          <w:iCs/>
          <w:color w:val="000000" w:themeColor="text1"/>
        </w:rPr>
        <w:t>The International Journal of the History of Sport,</w:t>
      </w:r>
      <w:r w:rsidRPr="005A1581">
        <w:rPr>
          <w:rFonts w:ascii="Arial" w:hAnsi="Arial" w:cs="Arial"/>
          <w:iCs/>
          <w:color w:val="000000" w:themeColor="text1"/>
        </w:rPr>
        <w:t xml:space="preserve"> </w:t>
      </w:r>
      <w:r w:rsidRPr="005A1581">
        <w:rPr>
          <w:rFonts w:ascii="Arial" w:hAnsi="Arial" w:cs="Arial"/>
          <w:color w:val="000000" w:themeColor="text1"/>
        </w:rPr>
        <w:t xml:space="preserve">33 (5), pp. 624-633. </w:t>
      </w:r>
    </w:p>
    <w:p w14:paraId="19D3FFBF" w14:textId="77777777" w:rsidR="00ED5910" w:rsidRPr="005A1581" w:rsidRDefault="00ED5910" w:rsidP="0054310E">
      <w:pPr>
        <w:pStyle w:val="NormalWeb"/>
        <w:ind w:left="720" w:hanging="720"/>
        <w:rPr>
          <w:rFonts w:ascii="Arial" w:hAnsi="Arial" w:cs="Arial"/>
          <w:color w:val="000000" w:themeColor="text1"/>
          <w:lang w:val="en-US"/>
        </w:rPr>
      </w:pPr>
      <w:r w:rsidRPr="005A1581">
        <w:rPr>
          <w:rFonts w:ascii="Arial" w:hAnsi="Arial" w:cs="Arial"/>
          <w:color w:val="000000" w:themeColor="text1"/>
        </w:rPr>
        <w:t>Lowndes, V. (2001) Rescuing Aunt Sally: Taking Institutional Theory Seriously in Urban Politics. </w:t>
      </w:r>
      <w:r w:rsidRPr="005A1581">
        <w:rPr>
          <w:rFonts w:ascii="Arial" w:hAnsi="Arial" w:cs="Arial"/>
          <w:i/>
          <w:iCs/>
          <w:color w:val="000000" w:themeColor="text1"/>
        </w:rPr>
        <w:t>Urban Studies, </w:t>
      </w:r>
      <w:r w:rsidRPr="005A1581">
        <w:rPr>
          <w:rFonts w:ascii="Arial" w:hAnsi="Arial" w:cs="Arial"/>
          <w:color w:val="000000" w:themeColor="text1"/>
        </w:rPr>
        <w:t>38 (11), pp. 1953-1971.</w:t>
      </w:r>
    </w:p>
    <w:p w14:paraId="75070632" w14:textId="115E6930"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MacGregor, O. (2015) WADA's Whereabouts Requirements and Privacy. In: V. </w:t>
      </w:r>
      <w:r w:rsidR="009970E6" w:rsidRPr="005A1581">
        <w:rPr>
          <w:rFonts w:ascii="Arial" w:hAnsi="Arial" w:cs="Arial"/>
          <w:color w:val="000000" w:themeColor="text1"/>
        </w:rPr>
        <w:t>Møller</w:t>
      </w:r>
      <w:r w:rsidRPr="005A1581">
        <w:rPr>
          <w:rFonts w:ascii="Arial" w:hAnsi="Arial" w:cs="Arial"/>
          <w:color w:val="000000" w:themeColor="text1"/>
        </w:rPr>
        <w:t xml:space="preserve"> et al., eds. </w:t>
      </w:r>
      <w:r w:rsidRPr="005A1581">
        <w:rPr>
          <w:rFonts w:ascii="Arial" w:hAnsi="Arial" w:cs="Arial"/>
          <w:i/>
          <w:iCs/>
          <w:color w:val="000000" w:themeColor="text1"/>
        </w:rPr>
        <w:t>Routledge Handbook of Drugs and Sport.</w:t>
      </w:r>
      <w:r w:rsidRPr="005A1581">
        <w:rPr>
          <w:rFonts w:ascii="Arial" w:hAnsi="Arial" w:cs="Arial"/>
          <w:iCs/>
          <w:color w:val="000000" w:themeColor="text1"/>
        </w:rPr>
        <w:t xml:space="preserve"> </w:t>
      </w:r>
      <w:r w:rsidRPr="005A1581">
        <w:rPr>
          <w:rFonts w:ascii="Arial" w:hAnsi="Arial" w:cs="Arial"/>
          <w:color w:val="000000" w:themeColor="text1"/>
        </w:rPr>
        <w:t xml:space="preserve">Oxon: Routledge, pp. 310-321. </w:t>
      </w:r>
    </w:p>
    <w:p w14:paraId="298594C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Maenning, W. (2014) Inefficiency of the Anti-Doping System: Cost Reduction Proposals. </w:t>
      </w:r>
      <w:r w:rsidRPr="005A1581">
        <w:rPr>
          <w:rFonts w:ascii="Arial" w:hAnsi="Arial" w:cs="Arial"/>
          <w:i/>
          <w:iCs/>
          <w:color w:val="000000" w:themeColor="text1"/>
        </w:rPr>
        <w:t>Substance use &amp; Misuse,</w:t>
      </w:r>
      <w:r w:rsidRPr="005A1581">
        <w:rPr>
          <w:rFonts w:ascii="Arial" w:hAnsi="Arial" w:cs="Arial"/>
          <w:iCs/>
          <w:color w:val="000000" w:themeColor="text1"/>
        </w:rPr>
        <w:t xml:space="preserve"> </w:t>
      </w:r>
      <w:r w:rsidRPr="005A1581">
        <w:rPr>
          <w:rFonts w:ascii="Arial" w:hAnsi="Arial" w:cs="Arial"/>
          <w:color w:val="000000" w:themeColor="text1"/>
        </w:rPr>
        <w:t xml:space="preserve">49 (9), pp. 1201-1205. </w:t>
      </w:r>
    </w:p>
    <w:p w14:paraId="04A8EC9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Majozi, N.A. (2014) Doping, Are there Only a few Good Apples in the Barrel? </w:t>
      </w:r>
      <w:r w:rsidRPr="005A1581">
        <w:rPr>
          <w:rFonts w:ascii="Arial" w:hAnsi="Arial" w:cs="Arial"/>
          <w:i/>
          <w:iCs/>
          <w:color w:val="000000" w:themeColor="text1"/>
        </w:rPr>
        <w:t>African Sport Law and Business Bulletin,</w:t>
      </w:r>
      <w:r w:rsidRPr="005A1581">
        <w:rPr>
          <w:rFonts w:ascii="Arial" w:hAnsi="Arial" w:cs="Arial"/>
          <w:iCs/>
          <w:color w:val="000000" w:themeColor="text1"/>
        </w:rPr>
        <w:t xml:space="preserve"> </w:t>
      </w:r>
      <w:r w:rsidRPr="005A1581">
        <w:rPr>
          <w:rFonts w:ascii="Arial" w:hAnsi="Arial" w:cs="Arial"/>
          <w:color w:val="000000" w:themeColor="text1"/>
        </w:rPr>
        <w:t xml:space="preserve">2, pp. 41-49. </w:t>
      </w:r>
    </w:p>
    <w:p w14:paraId="5F87FD1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Mallon, B. (2000) The Olympic Bribery Scandal. </w:t>
      </w:r>
      <w:r w:rsidRPr="005A1581">
        <w:rPr>
          <w:rFonts w:ascii="Arial" w:hAnsi="Arial" w:cs="Arial"/>
          <w:i/>
          <w:iCs/>
          <w:color w:val="000000" w:themeColor="text1"/>
        </w:rPr>
        <w:t>Journal of Olympic History.</w:t>
      </w:r>
    </w:p>
    <w:p w14:paraId="7F06599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March, J.G. and Olsen J.P. (1996) Institutional Perspectives on Political Institutions. </w:t>
      </w:r>
      <w:r w:rsidRPr="005A1581">
        <w:rPr>
          <w:rFonts w:ascii="Arial" w:hAnsi="Arial" w:cs="Arial"/>
          <w:i/>
          <w:iCs/>
          <w:color w:val="000000" w:themeColor="text1"/>
        </w:rPr>
        <w:t xml:space="preserve">Governance: An International Journal of Policy and Administration, </w:t>
      </w:r>
      <w:r w:rsidRPr="005A1581">
        <w:rPr>
          <w:rFonts w:ascii="Arial" w:hAnsi="Arial" w:cs="Arial"/>
          <w:color w:val="000000" w:themeColor="text1"/>
        </w:rPr>
        <w:t xml:space="preserve">9 (3), pp. 64-247. </w:t>
      </w:r>
    </w:p>
    <w:p w14:paraId="31A6D83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Market Research Society (2014) </w:t>
      </w:r>
      <w:r w:rsidRPr="005A1581">
        <w:rPr>
          <w:rFonts w:ascii="Arial" w:hAnsi="Arial" w:cs="Arial"/>
          <w:i/>
          <w:iCs/>
          <w:color w:val="000000" w:themeColor="text1"/>
        </w:rPr>
        <w:t>MRS Guidelines for Qualitative Research: Including Observational, Ethnographic and Deliberative Research.</w:t>
      </w:r>
      <w:r w:rsidRPr="005A1581">
        <w:rPr>
          <w:rFonts w:ascii="Arial" w:hAnsi="Arial" w:cs="Arial"/>
          <w:iCs/>
          <w:color w:val="000000" w:themeColor="text1"/>
        </w:rPr>
        <w:t xml:space="preserve"> </w:t>
      </w:r>
      <w:r w:rsidRPr="005A1581">
        <w:rPr>
          <w:rFonts w:ascii="Arial" w:hAnsi="Arial" w:cs="Arial"/>
          <w:color w:val="000000" w:themeColor="text1"/>
        </w:rPr>
        <w:t xml:space="preserve">London: Market Research Society. Available: </w:t>
      </w:r>
      <w:hyperlink r:id="rId58" w:tgtFrame="_blank" w:history="1">
        <w:r w:rsidRPr="005A1581">
          <w:rPr>
            <w:rStyle w:val="Hyperlink"/>
            <w:rFonts w:ascii="Arial" w:hAnsi="Arial" w:cs="Arial"/>
            <w:color w:val="000000" w:themeColor="text1"/>
            <w:u w:val="none"/>
          </w:rPr>
          <w:t>https://www.mrs.org.uk/pdf/2014-09-01%20Qualitative%20Research%20Guidelines.pdf</w:t>
        </w:r>
      </w:hyperlink>
      <w:r w:rsidRPr="005A1581">
        <w:rPr>
          <w:rFonts w:ascii="Arial" w:hAnsi="Arial" w:cs="Arial"/>
          <w:color w:val="000000" w:themeColor="text1"/>
        </w:rPr>
        <w:t xml:space="preserve"> [Accessed: 11/11/2015]. </w:t>
      </w:r>
    </w:p>
    <w:p w14:paraId="68C13C7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May, T. (2011) </w:t>
      </w:r>
      <w:r w:rsidRPr="005A1581">
        <w:rPr>
          <w:rFonts w:ascii="Arial" w:hAnsi="Arial" w:cs="Arial"/>
          <w:i/>
          <w:iCs/>
          <w:color w:val="000000" w:themeColor="text1"/>
        </w:rPr>
        <w:t>Social Research: Issue, Methods and Process.</w:t>
      </w:r>
      <w:r w:rsidRPr="005A1581">
        <w:rPr>
          <w:rFonts w:ascii="Arial" w:hAnsi="Arial" w:cs="Arial"/>
          <w:iCs/>
          <w:color w:val="000000" w:themeColor="text1"/>
        </w:rPr>
        <w:t xml:space="preserve"> </w:t>
      </w:r>
      <w:r w:rsidRPr="005A1581">
        <w:rPr>
          <w:rFonts w:ascii="Arial" w:hAnsi="Arial" w:cs="Arial"/>
          <w:color w:val="000000" w:themeColor="text1"/>
        </w:rPr>
        <w:t xml:space="preserve">4th edn. England: Open University Press. </w:t>
      </w:r>
    </w:p>
    <w:p w14:paraId="583ACCC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Mazanov, J. (2016) The Chimera of Compliance with the World Anti-Doping Code. In: U. Haas and D. Healey, eds. </w:t>
      </w:r>
      <w:r w:rsidRPr="005A1581">
        <w:rPr>
          <w:rFonts w:ascii="Arial" w:hAnsi="Arial" w:cs="Arial"/>
          <w:i/>
          <w:iCs/>
          <w:color w:val="000000" w:themeColor="text1"/>
        </w:rPr>
        <w:t>Doping in Sport and the Law.</w:t>
      </w:r>
      <w:r w:rsidRPr="005A1581">
        <w:rPr>
          <w:rFonts w:ascii="Arial" w:hAnsi="Arial" w:cs="Arial"/>
          <w:iCs/>
          <w:color w:val="000000" w:themeColor="text1"/>
        </w:rPr>
        <w:t xml:space="preserve"> </w:t>
      </w:r>
      <w:r w:rsidRPr="005A1581">
        <w:rPr>
          <w:rFonts w:ascii="Arial" w:hAnsi="Arial" w:cs="Arial"/>
          <w:color w:val="000000" w:themeColor="text1"/>
        </w:rPr>
        <w:t xml:space="preserve">UK: Oxford: Hart Publishing Ltd, pp. 233-250. </w:t>
      </w:r>
    </w:p>
    <w:p w14:paraId="62CE8C5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Mazmanian, D. and Sabatier, P.A. (1983) </w:t>
      </w:r>
      <w:r w:rsidRPr="005A1581">
        <w:rPr>
          <w:rFonts w:ascii="Arial" w:hAnsi="Arial" w:cs="Arial"/>
          <w:i/>
          <w:iCs/>
          <w:color w:val="000000" w:themeColor="text1"/>
        </w:rPr>
        <w:t>Implementation and Public Policy.</w:t>
      </w:r>
      <w:r w:rsidRPr="005A1581">
        <w:rPr>
          <w:rFonts w:ascii="Arial" w:hAnsi="Arial" w:cs="Arial"/>
          <w:iCs/>
          <w:color w:val="000000" w:themeColor="text1"/>
        </w:rPr>
        <w:t xml:space="preserve"> </w:t>
      </w:r>
      <w:r w:rsidRPr="005A1581">
        <w:rPr>
          <w:rFonts w:ascii="Arial" w:hAnsi="Arial" w:cs="Arial"/>
          <w:color w:val="000000" w:themeColor="text1"/>
        </w:rPr>
        <w:t xml:space="preserve">Glenview: Scott. </w:t>
      </w:r>
    </w:p>
    <w:p w14:paraId="28EAB93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Meyer, J.W. and Rowan, B. (1977) Institutionalized Organizations: Formal Structure as Myth and Ceremony. </w:t>
      </w:r>
      <w:r w:rsidRPr="005A1581">
        <w:rPr>
          <w:rFonts w:ascii="Arial" w:hAnsi="Arial" w:cs="Arial"/>
          <w:i/>
          <w:iCs/>
          <w:color w:val="000000" w:themeColor="text1"/>
        </w:rPr>
        <w:t xml:space="preserve">American Journal of Sociology, </w:t>
      </w:r>
      <w:r w:rsidRPr="005A1581">
        <w:rPr>
          <w:rFonts w:ascii="Arial" w:hAnsi="Arial" w:cs="Arial"/>
          <w:color w:val="000000" w:themeColor="text1"/>
        </w:rPr>
        <w:t xml:space="preserve">83 (2), pp. 340-363. </w:t>
      </w:r>
    </w:p>
    <w:p w14:paraId="4FD0B4D2" w14:textId="77777777" w:rsidR="00ED5910" w:rsidRPr="005A1581" w:rsidRDefault="00ED5910" w:rsidP="0054310E">
      <w:pPr>
        <w:spacing w:line="240" w:lineRule="auto"/>
        <w:ind w:left="720" w:hanging="720"/>
        <w:jc w:val="left"/>
        <w:rPr>
          <w:rFonts w:eastAsia="Times New Roman"/>
          <w:color w:val="000000" w:themeColor="text1"/>
        </w:rPr>
      </w:pPr>
      <w:r w:rsidRPr="005A1581">
        <w:rPr>
          <w:rFonts w:eastAsia="Times New Roman"/>
          <w:color w:val="000000" w:themeColor="text1"/>
        </w:rPr>
        <w:t>Miller, S. (2011) Good governance and anti-doping policy: an international federation view. </w:t>
      </w:r>
      <w:r w:rsidRPr="005A1581">
        <w:rPr>
          <w:rFonts w:eastAsia="Times New Roman"/>
          <w:i/>
          <w:iCs/>
          <w:color w:val="000000" w:themeColor="text1"/>
        </w:rPr>
        <w:t>Journal of Sport Policy and Politics, </w:t>
      </w:r>
      <w:r w:rsidRPr="005A1581">
        <w:rPr>
          <w:rFonts w:eastAsia="Times New Roman"/>
          <w:color w:val="000000" w:themeColor="text1"/>
        </w:rPr>
        <w:t>3 (2), pp. 279-288.</w:t>
      </w:r>
    </w:p>
    <w:p w14:paraId="14B5B27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Møller, V. (2011) One Step Too Far–about WADA's Whereabouts Rule. </w:t>
      </w:r>
      <w:r w:rsidRPr="005A1581">
        <w:rPr>
          <w:rFonts w:ascii="Arial" w:hAnsi="Arial" w:cs="Arial"/>
          <w:i/>
          <w:iCs/>
          <w:color w:val="000000" w:themeColor="text1"/>
        </w:rPr>
        <w:t>International Journal of Sport Policy and Politics,</w:t>
      </w:r>
      <w:r w:rsidRPr="005A1581">
        <w:rPr>
          <w:rFonts w:ascii="Arial" w:hAnsi="Arial" w:cs="Arial"/>
          <w:iCs/>
          <w:color w:val="000000" w:themeColor="text1"/>
        </w:rPr>
        <w:t xml:space="preserve"> </w:t>
      </w:r>
      <w:r w:rsidRPr="005A1581">
        <w:rPr>
          <w:rFonts w:ascii="Arial" w:hAnsi="Arial" w:cs="Arial"/>
          <w:color w:val="000000" w:themeColor="text1"/>
        </w:rPr>
        <w:t xml:space="preserve">3 (2), pp. 177-190. </w:t>
      </w:r>
    </w:p>
    <w:p w14:paraId="198C080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Mottram, D.R. (2018) The Evolution of Doping and Anti-Doping in Sport. In: D.R. Mottram and N. Chester, eds. </w:t>
      </w:r>
      <w:r w:rsidRPr="005A1581">
        <w:rPr>
          <w:rFonts w:ascii="Arial" w:hAnsi="Arial" w:cs="Arial"/>
          <w:i/>
          <w:iCs/>
          <w:color w:val="000000" w:themeColor="text1"/>
        </w:rPr>
        <w:t>Drug in Sport.</w:t>
      </w:r>
      <w:r w:rsidRPr="005A1581">
        <w:rPr>
          <w:rFonts w:ascii="Arial" w:hAnsi="Arial" w:cs="Arial"/>
          <w:iCs/>
          <w:color w:val="000000" w:themeColor="text1"/>
        </w:rPr>
        <w:t xml:space="preserve"> </w:t>
      </w:r>
      <w:r w:rsidRPr="005A1581">
        <w:rPr>
          <w:rFonts w:ascii="Arial" w:hAnsi="Arial" w:cs="Arial"/>
          <w:color w:val="000000" w:themeColor="text1"/>
        </w:rPr>
        <w:t xml:space="preserve">7th edn. Oxon: Routledge, pp. 21-37. </w:t>
      </w:r>
    </w:p>
    <w:p w14:paraId="2C1BA525" w14:textId="77777777" w:rsidR="00ED5910" w:rsidRPr="005A1581" w:rsidRDefault="00ED5910" w:rsidP="0054310E">
      <w:pPr>
        <w:spacing w:line="240" w:lineRule="auto"/>
        <w:ind w:left="720" w:hanging="720"/>
        <w:jc w:val="left"/>
        <w:rPr>
          <w:rFonts w:eastAsia="Times New Roman"/>
          <w:color w:val="000000" w:themeColor="text1"/>
        </w:rPr>
      </w:pPr>
      <w:r w:rsidRPr="005A1581">
        <w:rPr>
          <w:rFonts w:eastAsia="Times New Roman"/>
          <w:color w:val="000000" w:themeColor="text1"/>
        </w:rPr>
        <w:t>Nakamura, R.T. (1987) The Textbook Policy Process and Implementation Research</w:t>
      </w:r>
      <w:r w:rsidRPr="005A1581">
        <w:rPr>
          <w:color w:val="000000" w:themeColor="text1"/>
        </w:rPr>
        <w:t>.</w:t>
      </w:r>
      <w:r w:rsidRPr="005A1581">
        <w:rPr>
          <w:rFonts w:eastAsia="Times New Roman"/>
          <w:color w:val="000000" w:themeColor="text1"/>
        </w:rPr>
        <w:t> </w:t>
      </w:r>
      <w:r w:rsidRPr="005A1581">
        <w:rPr>
          <w:rFonts w:eastAsia="Times New Roman"/>
          <w:i/>
          <w:iCs/>
          <w:color w:val="000000" w:themeColor="text1"/>
        </w:rPr>
        <w:t>Policy Studies Review, </w:t>
      </w:r>
      <w:r w:rsidRPr="005A1581">
        <w:rPr>
          <w:rFonts w:eastAsia="Times New Roman"/>
          <w:color w:val="000000" w:themeColor="text1"/>
        </w:rPr>
        <w:t>7, pp. 142-154.</w:t>
      </w:r>
    </w:p>
    <w:p w14:paraId="3B9B384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Neuman, W.L. (2011) </w:t>
      </w:r>
      <w:r w:rsidRPr="005A1581">
        <w:rPr>
          <w:rFonts w:ascii="Arial" w:hAnsi="Arial" w:cs="Arial"/>
          <w:i/>
          <w:iCs/>
          <w:color w:val="000000" w:themeColor="text1"/>
        </w:rPr>
        <w:t>Social Research Methods: Qualitative and Quantitative Approaches.</w:t>
      </w:r>
      <w:r w:rsidRPr="005A1581">
        <w:rPr>
          <w:rFonts w:ascii="Arial" w:hAnsi="Arial" w:cs="Arial"/>
          <w:iCs/>
          <w:color w:val="000000" w:themeColor="text1"/>
        </w:rPr>
        <w:t xml:space="preserve"> </w:t>
      </w:r>
      <w:r w:rsidRPr="005A1581">
        <w:rPr>
          <w:rFonts w:ascii="Arial" w:hAnsi="Arial" w:cs="Arial"/>
          <w:color w:val="000000" w:themeColor="text1"/>
        </w:rPr>
        <w:t xml:space="preserve">7th edn. Boston: Allyn &amp; Bacon. </w:t>
      </w:r>
    </w:p>
    <w:p w14:paraId="4CCC0D8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Nichols, P.M. (1998) Historical Institutionalism and Sociological Institutionalism and Analysis of the World Trade Organization. </w:t>
      </w:r>
      <w:r w:rsidRPr="005A1581">
        <w:rPr>
          <w:rFonts w:ascii="Arial" w:hAnsi="Arial" w:cs="Arial"/>
          <w:i/>
          <w:iCs/>
          <w:color w:val="000000" w:themeColor="text1"/>
        </w:rPr>
        <w:t xml:space="preserve">University of Pennsylvania Journal of International Economic Law, </w:t>
      </w:r>
      <w:r w:rsidRPr="005A1581">
        <w:rPr>
          <w:rFonts w:ascii="Arial" w:hAnsi="Arial" w:cs="Arial"/>
          <w:color w:val="000000" w:themeColor="text1"/>
        </w:rPr>
        <w:t xml:space="preserve">, pp. 461-511. </w:t>
      </w:r>
    </w:p>
    <w:p w14:paraId="4B30FF2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North, D.C. (1990) </w:t>
      </w:r>
      <w:r w:rsidRPr="005A1581">
        <w:rPr>
          <w:rFonts w:ascii="Arial" w:hAnsi="Arial" w:cs="Arial"/>
          <w:i/>
          <w:iCs/>
          <w:color w:val="000000" w:themeColor="text1"/>
        </w:rPr>
        <w:t>Institutions, Institutional Change, and Economic Performance.</w:t>
      </w:r>
      <w:r w:rsidRPr="005A1581">
        <w:rPr>
          <w:rFonts w:ascii="Arial" w:hAnsi="Arial" w:cs="Arial"/>
          <w:iCs/>
          <w:color w:val="000000" w:themeColor="text1"/>
        </w:rPr>
        <w:t xml:space="preserve"> </w:t>
      </w:r>
      <w:r w:rsidRPr="005A1581">
        <w:rPr>
          <w:rFonts w:ascii="Arial" w:hAnsi="Arial" w:cs="Arial"/>
          <w:color w:val="000000" w:themeColor="text1"/>
        </w:rPr>
        <w:t xml:space="preserve">New York: Cambridge Univ. Press. </w:t>
      </w:r>
    </w:p>
    <w:p w14:paraId="31B8D9E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Ntoumanis, N., Ng, J.Y.Y., Barkoukis, V. and Backhouse, S.H. (2013) </w:t>
      </w:r>
      <w:r w:rsidRPr="005A1581">
        <w:rPr>
          <w:rFonts w:ascii="Arial" w:hAnsi="Arial" w:cs="Arial"/>
          <w:i/>
          <w:iCs/>
          <w:color w:val="000000" w:themeColor="text1"/>
        </w:rPr>
        <w:t>A Statistical Synthesis of the Literature on Personal and Situational Variables that Predict Doping in Physical Activity Settings.</w:t>
      </w:r>
      <w:r w:rsidRPr="005A1581">
        <w:rPr>
          <w:rFonts w:ascii="Arial" w:hAnsi="Arial" w:cs="Arial"/>
          <w:iCs/>
          <w:color w:val="000000" w:themeColor="text1"/>
        </w:rPr>
        <w:t xml:space="preserve"> </w:t>
      </w:r>
      <w:r w:rsidRPr="005A1581">
        <w:rPr>
          <w:rFonts w:ascii="Arial" w:hAnsi="Arial" w:cs="Arial"/>
          <w:color w:val="000000" w:themeColor="text1"/>
        </w:rPr>
        <w:t xml:space="preserve">Technical Report to World Anti-Doping Agency. Montreal, Canada: WADA. </w:t>
      </w:r>
    </w:p>
    <w:p w14:paraId="1B8C33E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NVIVO (2018) </w:t>
      </w:r>
      <w:r w:rsidRPr="005A1581">
        <w:rPr>
          <w:rFonts w:ascii="Arial" w:hAnsi="Arial" w:cs="Arial"/>
          <w:i/>
          <w:iCs/>
          <w:color w:val="000000" w:themeColor="text1"/>
        </w:rPr>
        <w:t>What is NVIVO?</w:t>
      </w:r>
      <w:r w:rsidRPr="005A1581">
        <w:rPr>
          <w:rFonts w:ascii="Arial" w:hAnsi="Arial" w:cs="Arial"/>
          <w:iCs/>
          <w:color w:val="000000" w:themeColor="text1"/>
        </w:rPr>
        <w:t xml:space="preserve"> </w:t>
      </w:r>
      <w:r w:rsidRPr="005A1581">
        <w:rPr>
          <w:rFonts w:ascii="Arial" w:hAnsi="Arial" w:cs="Arial"/>
          <w:color w:val="000000" w:themeColor="text1"/>
        </w:rPr>
        <w:t xml:space="preserve">NVIVO. Available: </w:t>
      </w:r>
      <w:hyperlink r:id="rId59" w:tgtFrame="_blank" w:history="1">
        <w:r w:rsidRPr="005A1581">
          <w:rPr>
            <w:rStyle w:val="Hyperlink"/>
            <w:rFonts w:ascii="Arial" w:hAnsi="Arial" w:cs="Arial"/>
            <w:color w:val="000000" w:themeColor="text1"/>
            <w:u w:val="none"/>
          </w:rPr>
          <w:t>http://www.qsrinternational.com/nvivo/what-is-nvivo</w:t>
        </w:r>
      </w:hyperlink>
      <w:r w:rsidRPr="005A1581">
        <w:rPr>
          <w:rFonts w:ascii="Arial" w:hAnsi="Arial" w:cs="Arial"/>
          <w:color w:val="000000" w:themeColor="text1"/>
        </w:rPr>
        <w:t xml:space="preserve"> [Accessed: 01/05/2018]. </w:t>
      </w:r>
    </w:p>
    <w:p w14:paraId="6CAF2B1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Owens, E. (2006) Conversational Space and Participant Shame in Interviewing. </w:t>
      </w:r>
      <w:r w:rsidRPr="005A1581">
        <w:rPr>
          <w:rFonts w:ascii="Arial" w:hAnsi="Arial" w:cs="Arial"/>
          <w:i/>
          <w:iCs/>
          <w:color w:val="000000" w:themeColor="text1"/>
        </w:rPr>
        <w:t>Qualitative Inquiry,</w:t>
      </w:r>
      <w:r w:rsidRPr="005A1581">
        <w:rPr>
          <w:rFonts w:ascii="Arial" w:hAnsi="Arial" w:cs="Arial"/>
          <w:iCs/>
          <w:color w:val="000000" w:themeColor="text1"/>
        </w:rPr>
        <w:t xml:space="preserve"> </w:t>
      </w:r>
      <w:r w:rsidRPr="005A1581">
        <w:rPr>
          <w:rFonts w:ascii="Arial" w:hAnsi="Arial" w:cs="Arial"/>
          <w:color w:val="000000" w:themeColor="text1"/>
        </w:rPr>
        <w:t xml:space="preserve">12 (6), pp. 1160-1179. </w:t>
      </w:r>
    </w:p>
    <w:p w14:paraId="1714B77F" w14:textId="77777777" w:rsidR="00ED5910" w:rsidRPr="005A1581" w:rsidRDefault="00ED5910" w:rsidP="0054310E">
      <w:pPr>
        <w:spacing w:line="240" w:lineRule="auto"/>
        <w:ind w:left="720" w:hanging="720"/>
        <w:jc w:val="left"/>
        <w:rPr>
          <w:rFonts w:eastAsia="Times New Roman"/>
          <w:color w:val="000000" w:themeColor="text1"/>
        </w:rPr>
      </w:pPr>
      <w:r w:rsidRPr="005A1581">
        <w:rPr>
          <w:rFonts w:eastAsia="Times New Roman"/>
          <w:color w:val="000000" w:themeColor="text1"/>
        </w:rPr>
        <w:t>Oxforddictionaries (2018) </w:t>
      </w:r>
      <w:r w:rsidRPr="005A1581">
        <w:rPr>
          <w:rFonts w:eastAsia="Times New Roman"/>
          <w:i/>
          <w:iCs/>
          <w:color w:val="000000" w:themeColor="text1"/>
        </w:rPr>
        <w:t>Compliance. </w:t>
      </w:r>
      <w:r w:rsidRPr="005A1581">
        <w:rPr>
          <w:rFonts w:eastAsia="Times New Roman"/>
          <w:color w:val="000000" w:themeColor="text1"/>
        </w:rPr>
        <w:t>Oxford. Available: </w:t>
      </w:r>
      <w:hyperlink r:id="rId60" w:tgtFrame="_blank" w:history="1">
        <w:r w:rsidRPr="005A1581">
          <w:rPr>
            <w:rStyle w:val="Hyperlink"/>
            <w:rFonts w:eastAsia="Times New Roman"/>
            <w:color w:val="000000" w:themeColor="text1"/>
            <w:u w:val="none"/>
          </w:rPr>
          <w:t>https://en.oxforddictionaries.com/definition/compliance</w:t>
        </w:r>
      </w:hyperlink>
      <w:r w:rsidRPr="005A1581">
        <w:rPr>
          <w:rFonts w:eastAsia="Times New Roman"/>
          <w:color w:val="000000" w:themeColor="text1"/>
        </w:rPr>
        <w:t> [Accessed: 27/11/2018].</w:t>
      </w:r>
    </w:p>
    <w:p w14:paraId="10D0482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Palumbo, D.J. and Calista, D.J. (1990) </w:t>
      </w:r>
      <w:r w:rsidRPr="005A1581">
        <w:rPr>
          <w:rFonts w:ascii="Arial" w:hAnsi="Arial" w:cs="Arial"/>
          <w:i/>
          <w:iCs/>
          <w:color w:val="000000" w:themeColor="text1"/>
        </w:rPr>
        <w:t>Implementation and the Policy Process, opening the Black Box.</w:t>
      </w:r>
      <w:r w:rsidRPr="005A1581">
        <w:rPr>
          <w:rFonts w:ascii="Arial" w:hAnsi="Arial" w:cs="Arial"/>
          <w:iCs/>
          <w:color w:val="000000" w:themeColor="text1"/>
        </w:rPr>
        <w:t xml:space="preserve"> </w:t>
      </w:r>
      <w:r w:rsidRPr="005A1581">
        <w:rPr>
          <w:rFonts w:ascii="Arial" w:hAnsi="Arial" w:cs="Arial"/>
          <w:color w:val="000000" w:themeColor="text1"/>
        </w:rPr>
        <w:t xml:space="preserve">New York CT: Greenwood Press. </w:t>
      </w:r>
    </w:p>
    <w:p w14:paraId="216C987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Park, J.K. (2005) Governing Doped Bodies: The World Anti-Doping Agency and the Global Culture of Surveillance. </w:t>
      </w:r>
      <w:r w:rsidRPr="005A1581">
        <w:rPr>
          <w:rFonts w:ascii="Arial" w:hAnsi="Arial" w:cs="Arial"/>
          <w:i/>
          <w:iCs/>
          <w:color w:val="000000" w:themeColor="text1"/>
        </w:rPr>
        <w:t>Cultural Studies,</w:t>
      </w:r>
      <w:r w:rsidRPr="005A1581">
        <w:rPr>
          <w:rFonts w:ascii="Arial" w:hAnsi="Arial" w:cs="Arial"/>
          <w:iCs/>
          <w:color w:val="000000" w:themeColor="text1"/>
        </w:rPr>
        <w:t xml:space="preserve"> </w:t>
      </w:r>
      <w:r w:rsidRPr="005A1581">
        <w:rPr>
          <w:rFonts w:ascii="Arial" w:hAnsi="Arial" w:cs="Arial"/>
          <w:color w:val="000000" w:themeColor="text1"/>
        </w:rPr>
        <w:t xml:space="preserve">5 (2), pp. 174-188. </w:t>
      </w:r>
    </w:p>
    <w:p w14:paraId="5E21218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Parsons, W. (1995) </w:t>
      </w:r>
      <w:r w:rsidRPr="005A1581">
        <w:rPr>
          <w:rFonts w:ascii="Arial" w:hAnsi="Arial" w:cs="Arial"/>
          <w:i/>
          <w:iCs/>
          <w:color w:val="000000" w:themeColor="text1"/>
        </w:rPr>
        <w:t>Public Policy. An Introduction to the Theory and Practice of Policy Analysis.</w:t>
      </w:r>
      <w:r w:rsidRPr="005A1581">
        <w:rPr>
          <w:rFonts w:ascii="Arial" w:hAnsi="Arial" w:cs="Arial"/>
          <w:iCs/>
          <w:color w:val="000000" w:themeColor="text1"/>
        </w:rPr>
        <w:t xml:space="preserve"> </w:t>
      </w:r>
      <w:r w:rsidRPr="005A1581">
        <w:rPr>
          <w:rFonts w:ascii="Arial" w:hAnsi="Arial" w:cs="Arial"/>
          <w:color w:val="000000" w:themeColor="text1"/>
        </w:rPr>
        <w:t xml:space="preserve">London: Edward Elgar. </w:t>
      </w:r>
    </w:p>
    <w:p w14:paraId="3811441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Paudel, N.R. (2009) A Critical Account of Policy Implementation Theories. </w:t>
      </w:r>
      <w:r w:rsidRPr="005A1581">
        <w:rPr>
          <w:rFonts w:ascii="Arial" w:hAnsi="Arial" w:cs="Arial"/>
          <w:i/>
          <w:iCs/>
          <w:color w:val="000000" w:themeColor="text1"/>
        </w:rPr>
        <w:t>Nepalese Journal of Public Policy and Governance,</w:t>
      </w:r>
      <w:r w:rsidRPr="005A1581">
        <w:rPr>
          <w:rFonts w:ascii="Arial" w:hAnsi="Arial" w:cs="Arial"/>
          <w:iCs/>
          <w:color w:val="000000" w:themeColor="text1"/>
        </w:rPr>
        <w:t xml:space="preserve"> </w:t>
      </w:r>
      <w:r w:rsidRPr="005A1581">
        <w:rPr>
          <w:rFonts w:ascii="Arial" w:hAnsi="Arial" w:cs="Arial"/>
          <w:color w:val="000000" w:themeColor="text1"/>
        </w:rPr>
        <w:t xml:space="preserve">25 (2), pp. 36-54. </w:t>
      </w:r>
    </w:p>
    <w:p w14:paraId="096EEC39" w14:textId="77777777" w:rsidR="00ED5910" w:rsidRPr="005A1581" w:rsidRDefault="00ED5910" w:rsidP="00ED5910">
      <w:pPr>
        <w:pStyle w:val="NormalWeb"/>
        <w:ind w:left="720" w:hanging="720"/>
        <w:rPr>
          <w:rFonts w:ascii="Arial" w:hAnsi="Arial" w:cs="Arial"/>
          <w:color w:val="000000" w:themeColor="text1"/>
        </w:rPr>
      </w:pPr>
      <w:r w:rsidRPr="005A1581">
        <w:rPr>
          <w:rFonts w:ascii="Arial" w:hAnsi="Arial" w:cs="Arial"/>
          <w:color w:val="000000" w:themeColor="text1"/>
        </w:rPr>
        <w:t>PBS (2019) </w:t>
      </w:r>
      <w:r w:rsidRPr="005A1581">
        <w:rPr>
          <w:rFonts w:ascii="Arial" w:hAnsi="Arial" w:cs="Arial"/>
          <w:i/>
          <w:iCs/>
          <w:color w:val="000000" w:themeColor="text1"/>
        </w:rPr>
        <w:t>Map of China -Administrative Divisions. </w:t>
      </w:r>
      <w:r w:rsidRPr="005A1581">
        <w:rPr>
          <w:rFonts w:ascii="Arial" w:hAnsi="Arial" w:cs="Arial"/>
          <w:color w:val="000000" w:themeColor="text1"/>
        </w:rPr>
        <w:t>PBS learning media. Available: </w:t>
      </w:r>
      <w:hyperlink r:id="rId61" w:tgtFrame="_blank" w:history="1">
        <w:r w:rsidRPr="005A1581">
          <w:rPr>
            <w:rStyle w:val="Hyperlink"/>
            <w:rFonts w:ascii="Arial" w:hAnsi="Arial" w:cs="Arial"/>
            <w:color w:val="000000" w:themeColor="text1"/>
            <w:u w:val="none"/>
          </w:rPr>
          <w:t>https://www.pbslearningmedia.org/resource/849a8e92-9a1f-4df6-8333-cf79933e4ecf/map-of-china-administrative-divisions/</w:t>
        </w:r>
      </w:hyperlink>
      <w:r w:rsidRPr="005A1581">
        <w:rPr>
          <w:rFonts w:ascii="Arial" w:hAnsi="Arial" w:cs="Arial"/>
          <w:color w:val="000000" w:themeColor="text1"/>
        </w:rPr>
        <w:t> [Accessed: 31/08/2018].</w:t>
      </w:r>
    </w:p>
    <w:p w14:paraId="7F68F87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Pedersen, W., Sandberg, S. and Copes, H. (2014) High Speed: Amphetamine Use in the Context of Conventional Culture. </w:t>
      </w:r>
      <w:r w:rsidRPr="005A1581">
        <w:rPr>
          <w:rFonts w:ascii="Arial" w:hAnsi="Arial" w:cs="Arial"/>
          <w:i/>
          <w:iCs/>
          <w:color w:val="000000" w:themeColor="text1"/>
        </w:rPr>
        <w:t>Deviant Behavior,</w:t>
      </w:r>
      <w:r w:rsidRPr="005A1581">
        <w:rPr>
          <w:rFonts w:ascii="Arial" w:hAnsi="Arial" w:cs="Arial"/>
          <w:iCs/>
          <w:color w:val="000000" w:themeColor="text1"/>
        </w:rPr>
        <w:t xml:space="preserve"> </w:t>
      </w:r>
      <w:r w:rsidRPr="005A1581">
        <w:rPr>
          <w:rFonts w:ascii="Arial" w:hAnsi="Arial" w:cs="Arial"/>
          <w:color w:val="000000" w:themeColor="text1"/>
        </w:rPr>
        <w:t xml:space="preserve">36 (2), pp. 146-165. </w:t>
      </w:r>
    </w:p>
    <w:p w14:paraId="791091B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Peng, M.W., Wang, D.Y.L. and Jiang, Y. (2008) An Institution-based View of International Strategy: A Focus on Emerging Economies. </w:t>
      </w:r>
      <w:r w:rsidRPr="005A1581">
        <w:rPr>
          <w:rFonts w:ascii="Arial" w:hAnsi="Arial" w:cs="Arial"/>
          <w:i/>
          <w:iCs/>
          <w:color w:val="000000" w:themeColor="text1"/>
        </w:rPr>
        <w:t xml:space="preserve">Journal of International Business Studies, </w:t>
      </w:r>
      <w:r w:rsidRPr="005A1581">
        <w:rPr>
          <w:rFonts w:ascii="Arial" w:hAnsi="Arial" w:cs="Arial"/>
          <w:color w:val="000000" w:themeColor="text1"/>
        </w:rPr>
        <w:t xml:space="preserve">39 (5), pp. 920-936. </w:t>
      </w:r>
    </w:p>
    <w:p w14:paraId="0BB32B5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Petróczi, A. and Aidman, E. (2008) Psychological Drivers in Doping: The Life-Cycle Model of Performance Enhancement. </w:t>
      </w:r>
      <w:r w:rsidRPr="005A1581">
        <w:rPr>
          <w:rFonts w:ascii="Arial" w:hAnsi="Arial" w:cs="Arial"/>
          <w:i/>
          <w:iCs/>
          <w:color w:val="000000" w:themeColor="text1"/>
        </w:rPr>
        <w:t>Substance Abuse Treatment,</w:t>
      </w:r>
      <w:r w:rsidRPr="005A1581">
        <w:rPr>
          <w:rFonts w:ascii="Arial" w:hAnsi="Arial" w:cs="Arial"/>
          <w:iCs/>
          <w:color w:val="000000" w:themeColor="text1"/>
        </w:rPr>
        <w:t xml:space="preserve"> </w:t>
      </w:r>
      <w:r w:rsidRPr="005A1581">
        <w:rPr>
          <w:rFonts w:ascii="Arial" w:hAnsi="Arial" w:cs="Arial"/>
          <w:i/>
          <w:iCs/>
          <w:color w:val="000000" w:themeColor="text1"/>
        </w:rPr>
        <w:t>Prevention and Policy,</w:t>
      </w:r>
      <w:r w:rsidRPr="005A1581">
        <w:rPr>
          <w:rFonts w:ascii="Arial" w:hAnsi="Arial" w:cs="Arial"/>
          <w:iCs/>
          <w:color w:val="000000" w:themeColor="text1"/>
        </w:rPr>
        <w:t xml:space="preserve"> </w:t>
      </w:r>
      <w:r w:rsidRPr="005A1581">
        <w:rPr>
          <w:rFonts w:ascii="Arial" w:hAnsi="Arial" w:cs="Arial"/>
          <w:color w:val="000000" w:themeColor="text1"/>
        </w:rPr>
        <w:t xml:space="preserve">3 (7), pp. 1-12. </w:t>
      </w:r>
    </w:p>
    <w:p w14:paraId="739381C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Pfeifer, L. (2000) </w:t>
      </w:r>
      <w:r w:rsidRPr="005A1581">
        <w:rPr>
          <w:rFonts w:ascii="Arial" w:hAnsi="Arial" w:cs="Arial"/>
          <w:i/>
          <w:iCs/>
          <w:color w:val="000000" w:themeColor="text1"/>
        </w:rPr>
        <w:t>Sachverhalte, Konstruktion und Wirklichkeit.</w:t>
      </w:r>
      <w:r w:rsidRPr="005A1581">
        <w:rPr>
          <w:rFonts w:ascii="Arial" w:hAnsi="Arial" w:cs="Arial"/>
          <w:iCs/>
          <w:color w:val="000000" w:themeColor="text1"/>
        </w:rPr>
        <w:t xml:space="preserve"> </w:t>
      </w:r>
      <w:r w:rsidRPr="005A1581">
        <w:rPr>
          <w:rFonts w:ascii="Arial" w:hAnsi="Arial" w:cs="Arial"/>
          <w:color w:val="000000" w:themeColor="text1"/>
        </w:rPr>
        <w:t xml:space="preserve">Wien: Selbstverlag. </w:t>
      </w:r>
    </w:p>
    <w:p w14:paraId="7CE7685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Pierson, P. and Skocpol, T. (2002) Historical Institutionalism in Contemporary Political Science. In: I. Katznelson and H.V. Milner, eds. </w:t>
      </w:r>
      <w:r w:rsidRPr="005A1581">
        <w:rPr>
          <w:rFonts w:ascii="Arial" w:hAnsi="Arial" w:cs="Arial"/>
          <w:i/>
          <w:iCs/>
          <w:color w:val="000000" w:themeColor="text1"/>
        </w:rPr>
        <w:t>in Political Science: The State of the Discipline.</w:t>
      </w:r>
      <w:r w:rsidRPr="005A1581">
        <w:rPr>
          <w:rFonts w:ascii="Arial" w:hAnsi="Arial" w:cs="Arial"/>
          <w:iCs/>
          <w:color w:val="000000" w:themeColor="text1"/>
        </w:rPr>
        <w:t xml:space="preserve"> </w:t>
      </w:r>
      <w:r w:rsidRPr="005A1581">
        <w:rPr>
          <w:rFonts w:ascii="Arial" w:hAnsi="Arial" w:cs="Arial"/>
          <w:color w:val="000000" w:themeColor="text1"/>
        </w:rPr>
        <w:t xml:space="preserve">New York, NY: W. W. Norton., pp. 693-721. </w:t>
      </w:r>
    </w:p>
    <w:p w14:paraId="549ACDE9" w14:textId="158AA94A"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Pitsch, W. (2011) Caught between Mathematics and Ethics: Some Implications of Imperfect Doping Test Procedures. In: M. Mcnamee and V. </w:t>
      </w:r>
      <w:r w:rsidR="009970E6" w:rsidRPr="005A1581">
        <w:rPr>
          <w:rFonts w:ascii="Arial" w:hAnsi="Arial" w:cs="Arial"/>
          <w:color w:val="000000" w:themeColor="text1"/>
        </w:rPr>
        <w:t>Møller</w:t>
      </w:r>
      <w:r w:rsidRPr="005A1581">
        <w:rPr>
          <w:rFonts w:ascii="Arial" w:hAnsi="Arial" w:cs="Arial"/>
          <w:color w:val="000000" w:themeColor="text1"/>
        </w:rPr>
        <w:t xml:space="preserve">, </w:t>
      </w:r>
      <w:r w:rsidRPr="005A1581">
        <w:rPr>
          <w:rFonts w:ascii="Arial" w:hAnsi="Arial" w:cs="Arial"/>
          <w:color w:val="000000" w:themeColor="text1"/>
        </w:rPr>
        <w:lastRenderedPageBreak/>
        <w:t xml:space="preserve">eds. </w:t>
      </w:r>
      <w:r w:rsidRPr="005A1581">
        <w:rPr>
          <w:rFonts w:ascii="Arial" w:hAnsi="Arial" w:cs="Arial"/>
          <w:i/>
          <w:iCs/>
          <w:color w:val="000000" w:themeColor="text1"/>
        </w:rPr>
        <w:t>Doping and Anti-Doping Policy in Sport: Ethcal, legal and Social perspectives.</w:t>
      </w:r>
      <w:r w:rsidRPr="005A1581">
        <w:rPr>
          <w:rFonts w:ascii="Arial" w:hAnsi="Arial" w:cs="Arial"/>
          <w:iCs/>
          <w:color w:val="000000" w:themeColor="text1"/>
        </w:rPr>
        <w:t xml:space="preserve"> </w:t>
      </w:r>
      <w:r w:rsidRPr="005A1581">
        <w:rPr>
          <w:rFonts w:ascii="Arial" w:hAnsi="Arial" w:cs="Arial"/>
          <w:color w:val="000000" w:themeColor="text1"/>
        </w:rPr>
        <w:t xml:space="preserve">Oxon: Routledge, pp. 66-83. </w:t>
      </w:r>
    </w:p>
    <w:p w14:paraId="51DA4AA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Pound, R.W., Ayotte, C., Parkinson, A., Pengilly, A. and Ryan, A. (2013) </w:t>
      </w:r>
      <w:r w:rsidRPr="005A1581">
        <w:rPr>
          <w:rFonts w:ascii="Arial" w:hAnsi="Arial" w:cs="Arial"/>
          <w:i/>
          <w:iCs/>
          <w:color w:val="000000" w:themeColor="text1"/>
        </w:rPr>
        <w:t>Report to WADA Executive Committee on Lack of Effectiveness of Testing Programs.</w:t>
      </w:r>
      <w:r w:rsidRPr="005A1581">
        <w:rPr>
          <w:rFonts w:ascii="Arial" w:hAnsi="Arial" w:cs="Arial"/>
          <w:iCs/>
          <w:color w:val="000000" w:themeColor="text1"/>
        </w:rPr>
        <w:t xml:space="preserve"> </w:t>
      </w:r>
      <w:r w:rsidRPr="005A1581">
        <w:rPr>
          <w:rFonts w:ascii="Arial" w:hAnsi="Arial" w:cs="Arial"/>
          <w:color w:val="000000" w:themeColor="text1"/>
        </w:rPr>
        <w:t xml:space="preserve">Report prepared by Working Group established following Foundation Board Meeting of 18May 2012. Montreal. </w:t>
      </w:r>
    </w:p>
    <w:p w14:paraId="3E6F78F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Pressman, J. and Wildavsky, A. (1973) </w:t>
      </w:r>
      <w:r w:rsidRPr="005A1581">
        <w:rPr>
          <w:rFonts w:ascii="Arial" w:hAnsi="Arial" w:cs="Arial"/>
          <w:i/>
          <w:iCs/>
          <w:color w:val="000000" w:themeColor="text1"/>
        </w:rPr>
        <w:t>Implementation.</w:t>
      </w:r>
      <w:r w:rsidRPr="005A1581">
        <w:rPr>
          <w:rFonts w:ascii="Arial" w:hAnsi="Arial" w:cs="Arial"/>
          <w:iCs/>
          <w:color w:val="000000" w:themeColor="text1"/>
        </w:rPr>
        <w:t xml:space="preserve"> </w:t>
      </w:r>
      <w:r w:rsidRPr="005A1581">
        <w:rPr>
          <w:rFonts w:ascii="Arial" w:hAnsi="Arial" w:cs="Arial"/>
          <w:color w:val="000000" w:themeColor="text1"/>
        </w:rPr>
        <w:t xml:space="preserve">Berkele: University of California Press. </w:t>
      </w:r>
    </w:p>
    <w:p w14:paraId="55802BF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Pülzl, H. and Treib, O. (2007) Implementing Public Policy. In: F. Fischer et al., eds. </w:t>
      </w:r>
      <w:r w:rsidRPr="005A1581">
        <w:rPr>
          <w:rFonts w:ascii="Arial" w:hAnsi="Arial" w:cs="Arial"/>
          <w:i/>
          <w:iCs/>
          <w:color w:val="000000" w:themeColor="text1"/>
        </w:rPr>
        <w:t>Handbook of Public Policy Analysis: Theory, Politics, and Methods.</w:t>
      </w:r>
      <w:r w:rsidRPr="005A1581">
        <w:rPr>
          <w:rFonts w:ascii="Arial" w:hAnsi="Arial" w:cs="Arial"/>
          <w:iCs/>
          <w:color w:val="000000" w:themeColor="text1"/>
        </w:rPr>
        <w:t xml:space="preserve"> </w:t>
      </w:r>
      <w:r w:rsidRPr="005A1581">
        <w:rPr>
          <w:rFonts w:ascii="Arial" w:hAnsi="Arial" w:cs="Arial"/>
          <w:color w:val="000000" w:themeColor="text1"/>
        </w:rPr>
        <w:t xml:space="preserve">US: CRC Press, Taylor &amp; Francis Group. </w:t>
      </w:r>
    </w:p>
    <w:p w14:paraId="312472B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Rarick, C.A. (2007) Confucius on Management: Understanding Chinese Cultural Values and Managerial Practices. </w:t>
      </w:r>
      <w:r w:rsidRPr="005A1581">
        <w:rPr>
          <w:rFonts w:ascii="Arial" w:hAnsi="Arial" w:cs="Arial"/>
          <w:i/>
          <w:iCs/>
          <w:color w:val="000000" w:themeColor="text1"/>
        </w:rPr>
        <w:t>Journal of International Management Studies,</w:t>
      </w:r>
      <w:r w:rsidRPr="005A1581">
        <w:rPr>
          <w:rFonts w:ascii="Arial" w:hAnsi="Arial" w:cs="Arial"/>
          <w:iCs/>
          <w:color w:val="000000" w:themeColor="text1"/>
        </w:rPr>
        <w:t xml:space="preserve"> </w:t>
      </w:r>
      <w:r w:rsidRPr="005A1581">
        <w:rPr>
          <w:rFonts w:ascii="Arial" w:hAnsi="Arial" w:cs="Arial"/>
          <w:color w:val="000000" w:themeColor="text1"/>
        </w:rPr>
        <w:t xml:space="preserve">2 (2), pp. 22-28. </w:t>
      </w:r>
    </w:p>
    <w:p w14:paraId="5E5175E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Redding, G. (2005) The Thick Description and Comparison of Societal Systems of Capitalism. </w:t>
      </w:r>
      <w:r w:rsidRPr="005A1581">
        <w:rPr>
          <w:rFonts w:ascii="Arial" w:hAnsi="Arial" w:cs="Arial"/>
          <w:i/>
          <w:iCs/>
          <w:color w:val="000000" w:themeColor="text1"/>
        </w:rPr>
        <w:t>Journal of International Business Studies,</w:t>
      </w:r>
      <w:r w:rsidRPr="005A1581">
        <w:rPr>
          <w:rFonts w:ascii="Arial" w:hAnsi="Arial" w:cs="Arial"/>
          <w:iCs/>
          <w:color w:val="000000" w:themeColor="text1"/>
        </w:rPr>
        <w:t xml:space="preserve"> </w:t>
      </w:r>
      <w:r w:rsidRPr="005A1581">
        <w:rPr>
          <w:rFonts w:ascii="Arial" w:hAnsi="Arial" w:cs="Arial"/>
          <w:color w:val="000000" w:themeColor="text1"/>
        </w:rPr>
        <w:t xml:space="preserve">36 (2), pp. 123-155. </w:t>
      </w:r>
    </w:p>
    <w:p w14:paraId="7623F05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Reference (2018) </w:t>
      </w:r>
      <w:r w:rsidRPr="005A1581">
        <w:rPr>
          <w:rFonts w:ascii="Arial" w:hAnsi="Arial" w:cs="Arial"/>
          <w:i/>
          <w:iCs/>
          <w:color w:val="000000" w:themeColor="text1"/>
        </w:rPr>
        <w:t>Limitation in Research Methods: Social Sciences and Worldview.</w:t>
      </w:r>
      <w:r w:rsidRPr="005A1581">
        <w:rPr>
          <w:rFonts w:ascii="Arial" w:hAnsi="Arial" w:cs="Arial"/>
          <w:iCs/>
          <w:color w:val="000000" w:themeColor="text1"/>
        </w:rPr>
        <w:t xml:space="preserve"> </w:t>
      </w:r>
      <w:r w:rsidRPr="005A1581">
        <w:rPr>
          <w:rFonts w:ascii="Arial" w:hAnsi="Arial" w:cs="Arial"/>
          <w:color w:val="000000" w:themeColor="text1"/>
        </w:rPr>
        <w:t xml:space="preserve">Reference. Available: </w:t>
      </w:r>
      <w:hyperlink r:id="rId62" w:history="1">
        <w:r w:rsidRPr="005A1581">
          <w:rPr>
            <w:rStyle w:val="Hyperlink"/>
            <w:rFonts w:ascii="Arial" w:hAnsi="Arial" w:cs="Arial"/>
            <w:color w:val="000000" w:themeColor="text1"/>
            <w:u w:val="none"/>
          </w:rPr>
          <w:t>https://www.reference.com/world-view/limitation-research-methods-77605a72094b1567#</w:t>
        </w:r>
      </w:hyperlink>
      <w:r w:rsidRPr="005A1581">
        <w:rPr>
          <w:rFonts w:ascii="Arial" w:hAnsi="Arial" w:cs="Arial"/>
          <w:color w:val="000000" w:themeColor="text1"/>
        </w:rPr>
        <w:t xml:space="preserve"> [Accessed: 07/05/2018]. </w:t>
      </w:r>
    </w:p>
    <w:p w14:paraId="5BC7E48A" w14:textId="5EA8BCB1"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Reinold, M. (2015) Drug Use in Athletics. In: V. </w:t>
      </w:r>
      <w:r w:rsidR="009970E6" w:rsidRPr="005A1581">
        <w:rPr>
          <w:rFonts w:ascii="Arial" w:hAnsi="Arial" w:cs="Arial"/>
          <w:color w:val="000000" w:themeColor="text1"/>
        </w:rPr>
        <w:t>Møller</w:t>
      </w:r>
      <w:r w:rsidRPr="005A1581">
        <w:rPr>
          <w:rFonts w:ascii="Arial" w:hAnsi="Arial" w:cs="Arial"/>
          <w:color w:val="000000" w:themeColor="text1"/>
        </w:rPr>
        <w:t xml:space="preserve"> et al., eds. </w:t>
      </w:r>
      <w:r w:rsidRPr="005A1581">
        <w:rPr>
          <w:rFonts w:ascii="Arial" w:hAnsi="Arial" w:cs="Arial"/>
          <w:i/>
          <w:iCs/>
          <w:color w:val="000000" w:themeColor="text1"/>
        </w:rPr>
        <w:t>Routledge Handbooks of Drugs and Sport.</w:t>
      </w:r>
      <w:r w:rsidRPr="005A1581">
        <w:rPr>
          <w:rFonts w:ascii="Arial" w:hAnsi="Arial" w:cs="Arial"/>
          <w:iCs/>
          <w:color w:val="000000" w:themeColor="text1"/>
        </w:rPr>
        <w:t xml:space="preserve"> </w:t>
      </w:r>
      <w:r w:rsidRPr="005A1581">
        <w:rPr>
          <w:rFonts w:ascii="Arial" w:hAnsi="Arial" w:cs="Arial"/>
          <w:color w:val="000000" w:themeColor="text1"/>
        </w:rPr>
        <w:t xml:space="preserve">Oxon: Routledge, pp. 67-77. </w:t>
      </w:r>
    </w:p>
    <w:p w14:paraId="1E975F1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Ren, H. (1999) China and the Olympic Movement. In: J. Riordan and R. Jones, eds. </w:t>
      </w:r>
      <w:r w:rsidRPr="005A1581">
        <w:rPr>
          <w:rFonts w:ascii="Arial" w:hAnsi="Arial" w:cs="Arial"/>
          <w:i/>
          <w:iCs/>
          <w:color w:val="000000" w:themeColor="text1"/>
        </w:rPr>
        <w:t>Sport and Physical Education in China.</w:t>
      </w:r>
      <w:r w:rsidRPr="005A1581">
        <w:rPr>
          <w:rFonts w:ascii="Arial" w:hAnsi="Arial" w:cs="Arial"/>
          <w:iCs/>
          <w:color w:val="000000" w:themeColor="text1"/>
        </w:rPr>
        <w:t xml:space="preserve"> </w:t>
      </w:r>
      <w:r w:rsidRPr="005A1581">
        <w:rPr>
          <w:rFonts w:ascii="Arial" w:hAnsi="Arial" w:cs="Arial"/>
          <w:color w:val="000000" w:themeColor="text1"/>
        </w:rPr>
        <w:t xml:space="preserve">London: E&amp;FN Spon, pp. 202-213. </w:t>
      </w:r>
    </w:p>
    <w:p w14:paraId="3028EBB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Reuters (2008) </w:t>
      </w:r>
      <w:r w:rsidRPr="005A1581">
        <w:rPr>
          <w:rFonts w:ascii="Arial" w:hAnsi="Arial" w:cs="Arial"/>
          <w:i/>
          <w:iCs/>
          <w:color w:val="000000" w:themeColor="text1"/>
        </w:rPr>
        <w:t>Chinese Doping Chronology.</w:t>
      </w:r>
      <w:r w:rsidRPr="005A1581">
        <w:rPr>
          <w:rFonts w:ascii="Arial" w:hAnsi="Arial" w:cs="Arial"/>
          <w:iCs/>
          <w:color w:val="000000" w:themeColor="text1"/>
        </w:rPr>
        <w:t xml:space="preserve"> </w:t>
      </w:r>
      <w:r w:rsidRPr="005A1581">
        <w:rPr>
          <w:rFonts w:ascii="Arial" w:hAnsi="Arial" w:cs="Arial"/>
          <w:color w:val="000000" w:themeColor="text1"/>
        </w:rPr>
        <w:t xml:space="preserve">Reuters. Available: </w:t>
      </w:r>
      <w:hyperlink r:id="rId63" w:tgtFrame="_blank" w:history="1">
        <w:r w:rsidRPr="005A1581">
          <w:rPr>
            <w:rStyle w:val="Hyperlink"/>
            <w:rFonts w:ascii="Arial" w:hAnsi="Arial" w:cs="Arial"/>
            <w:color w:val="000000" w:themeColor="text1"/>
            <w:u w:val="none"/>
          </w:rPr>
          <w:t>https://www.reuters.com/article/us-olympics-doping-china-chronology/chinese-doping-chronology-idUSL761329820080729</w:t>
        </w:r>
      </w:hyperlink>
      <w:r w:rsidRPr="005A1581">
        <w:rPr>
          <w:rFonts w:ascii="Arial" w:hAnsi="Arial" w:cs="Arial"/>
          <w:color w:val="000000" w:themeColor="text1"/>
        </w:rPr>
        <w:t xml:space="preserve"> [Accessed: 04/03/2015]. </w:t>
      </w:r>
    </w:p>
    <w:p w14:paraId="2CE6F7C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Rezai, A. (2016) Challenging Gendered Politics: The Impact of One-Party Systems on Women’s Political Participation in Legislatures. </w:t>
      </w:r>
      <w:r w:rsidRPr="005A1581">
        <w:rPr>
          <w:rFonts w:ascii="Arial" w:hAnsi="Arial" w:cs="Arial"/>
          <w:i/>
          <w:iCs/>
          <w:color w:val="000000" w:themeColor="text1"/>
        </w:rPr>
        <w:t>Global Societies Journal,</w:t>
      </w:r>
      <w:r w:rsidRPr="005A1581">
        <w:rPr>
          <w:rFonts w:ascii="Arial" w:hAnsi="Arial" w:cs="Arial"/>
          <w:iCs/>
          <w:color w:val="000000" w:themeColor="text1"/>
        </w:rPr>
        <w:t xml:space="preserve"> </w:t>
      </w:r>
      <w:r w:rsidRPr="005A1581">
        <w:rPr>
          <w:rFonts w:ascii="Arial" w:hAnsi="Arial" w:cs="Arial"/>
          <w:color w:val="000000" w:themeColor="text1"/>
        </w:rPr>
        <w:t xml:space="preserve">4, pp. 28-41. </w:t>
      </w:r>
    </w:p>
    <w:p w14:paraId="33BCB7F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Riegel, J. (2002) </w:t>
      </w:r>
      <w:r w:rsidRPr="005A1581">
        <w:rPr>
          <w:rFonts w:ascii="Arial" w:hAnsi="Arial" w:cs="Arial"/>
          <w:i/>
          <w:iCs/>
          <w:color w:val="000000" w:themeColor="text1"/>
        </w:rPr>
        <w:t>Confucius. The Stanford Encyclopedia of Philosophy.</w:t>
      </w:r>
      <w:r w:rsidRPr="005A1581">
        <w:rPr>
          <w:rFonts w:ascii="Arial" w:hAnsi="Arial" w:cs="Arial"/>
          <w:iCs/>
          <w:color w:val="000000" w:themeColor="text1"/>
        </w:rPr>
        <w:t xml:space="preserve"> </w:t>
      </w:r>
      <w:r w:rsidRPr="005A1581">
        <w:rPr>
          <w:rFonts w:ascii="Arial" w:hAnsi="Arial" w:cs="Arial"/>
          <w:color w:val="000000" w:themeColor="text1"/>
        </w:rPr>
        <w:t xml:space="preserve">Stanford University: The Metaphysics Research Lab. Available: </w:t>
      </w:r>
      <w:hyperlink r:id="rId64" w:tgtFrame="_blank" w:history="1">
        <w:r w:rsidRPr="005A1581">
          <w:rPr>
            <w:rStyle w:val="Hyperlink"/>
            <w:rFonts w:ascii="Arial" w:hAnsi="Arial" w:cs="Arial"/>
            <w:color w:val="000000" w:themeColor="text1"/>
            <w:u w:val="none"/>
          </w:rPr>
          <w:t>http://plato.stanford.edu/entries/confucius/.</w:t>
        </w:r>
      </w:hyperlink>
      <w:r w:rsidRPr="005A1581">
        <w:rPr>
          <w:rFonts w:ascii="Arial" w:hAnsi="Arial" w:cs="Arial"/>
          <w:color w:val="000000" w:themeColor="text1"/>
        </w:rPr>
        <w:t xml:space="preserve"> [Accessed: 19/09/2017]. </w:t>
      </w:r>
    </w:p>
    <w:p w14:paraId="69EAE97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Riordan, J. and Dong, J. (1996) Chinese Women and Sport: Success, Sexuality and Suspicion. </w:t>
      </w:r>
      <w:r w:rsidRPr="005A1581">
        <w:rPr>
          <w:rFonts w:ascii="Arial" w:hAnsi="Arial" w:cs="Arial"/>
          <w:i/>
          <w:iCs/>
          <w:color w:val="000000" w:themeColor="text1"/>
        </w:rPr>
        <w:t xml:space="preserve">The China Quarterly, </w:t>
      </w:r>
      <w:r w:rsidRPr="005A1581">
        <w:rPr>
          <w:rFonts w:ascii="Arial" w:hAnsi="Arial" w:cs="Arial"/>
          <w:color w:val="000000" w:themeColor="text1"/>
        </w:rPr>
        <w:t xml:space="preserve">145, pp. 130-152. </w:t>
      </w:r>
    </w:p>
    <w:p w14:paraId="740BF09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Riordan, J. and Jones, R. (1999) </w:t>
      </w:r>
      <w:r w:rsidRPr="005A1581">
        <w:rPr>
          <w:rFonts w:ascii="Arial" w:hAnsi="Arial" w:cs="Arial"/>
          <w:i/>
          <w:iCs/>
          <w:color w:val="000000" w:themeColor="text1"/>
        </w:rPr>
        <w:t>Sport and PE in China.</w:t>
      </w:r>
      <w:r w:rsidRPr="005A1581">
        <w:rPr>
          <w:rFonts w:ascii="Arial" w:hAnsi="Arial" w:cs="Arial"/>
          <w:iCs/>
          <w:color w:val="000000" w:themeColor="text1"/>
        </w:rPr>
        <w:t xml:space="preserve"> </w:t>
      </w:r>
      <w:r w:rsidRPr="005A1581">
        <w:rPr>
          <w:rFonts w:ascii="Arial" w:hAnsi="Arial" w:cs="Arial"/>
          <w:color w:val="000000" w:themeColor="text1"/>
        </w:rPr>
        <w:t xml:space="preserve">London: E&amp;FN Spon. </w:t>
      </w:r>
    </w:p>
    <w:p w14:paraId="0919DA0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Ripley, R.B. and Franklin, G.A. (1982) </w:t>
      </w:r>
      <w:r w:rsidRPr="005A1581">
        <w:rPr>
          <w:rFonts w:ascii="Arial" w:hAnsi="Arial" w:cs="Arial"/>
          <w:i/>
          <w:iCs/>
          <w:color w:val="000000" w:themeColor="text1"/>
        </w:rPr>
        <w:t>Bureaucracy and Policy Implementation. </w:t>
      </w:r>
      <w:r w:rsidRPr="005A1581">
        <w:rPr>
          <w:rFonts w:ascii="Arial" w:hAnsi="Arial" w:cs="Arial"/>
          <w:color w:val="000000" w:themeColor="text1"/>
        </w:rPr>
        <w:t>Chicago: Dorsey Press.</w:t>
      </w:r>
    </w:p>
    <w:p w14:paraId="3FCEEEAD" w14:textId="79A2B5DA"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Ritchie, I. (2015) Understanding Performance-Enhancing Substances and Sanctions Against Their Use from The Perspective of History. In: V. </w:t>
      </w:r>
      <w:r w:rsidR="009970E6" w:rsidRPr="005A1581">
        <w:rPr>
          <w:rFonts w:ascii="Arial" w:hAnsi="Arial" w:cs="Arial"/>
          <w:color w:val="000000" w:themeColor="text1"/>
        </w:rPr>
        <w:t>Møller</w:t>
      </w:r>
      <w:r w:rsidRPr="005A1581">
        <w:rPr>
          <w:rFonts w:ascii="Arial" w:hAnsi="Arial" w:cs="Arial"/>
          <w:color w:val="000000" w:themeColor="text1"/>
        </w:rPr>
        <w:t xml:space="preserve"> et al., eds.</w:t>
      </w:r>
      <w:r w:rsidRPr="005A1581">
        <w:rPr>
          <w:rFonts w:ascii="Arial" w:hAnsi="Arial" w:cs="Arial"/>
          <w:i/>
          <w:color w:val="000000" w:themeColor="text1"/>
        </w:rPr>
        <w:t xml:space="preserve"> </w:t>
      </w:r>
      <w:r w:rsidRPr="005A1581">
        <w:rPr>
          <w:rFonts w:ascii="Arial" w:hAnsi="Arial" w:cs="Arial"/>
          <w:i/>
          <w:iCs/>
          <w:color w:val="000000" w:themeColor="text1"/>
        </w:rPr>
        <w:t>Routledge Handbook of Drugs and Sport.</w:t>
      </w:r>
      <w:r w:rsidRPr="005A1581">
        <w:rPr>
          <w:rFonts w:ascii="Arial" w:hAnsi="Arial" w:cs="Arial"/>
          <w:iCs/>
          <w:color w:val="000000" w:themeColor="text1"/>
        </w:rPr>
        <w:t xml:space="preserve"> </w:t>
      </w:r>
      <w:r w:rsidRPr="005A1581">
        <w:rPr>
          <w:rFonts w:ascii="Arial" w:hAnsi="Arial" w:cs="Arial"/>
          <w:color w:val="000000" w:themeColor="text1"/>
        </w:rPr>
        <w:t xml:space="preserve">Oxon: Routledge, pp. 20-30. </w:t>
      </w:r>
    </w:p>
    <w:p w14:paraId="00A7476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Robson, C. (2011) </w:t>
      </w:r>
      <w:r w:rsidRPr="005A1581">
        <w:rPr>
          <w:rFonts w:ascii="Arial" w:hAnsi="Arial" w:cs="Arial"/>
          <w:i/>
          <w:iCs/>
          <w:color w:val="000000" w:themeColor="text1"/>
        </w:rPr>
        <w:t>Real world Research.</w:t>
      </w:r>
      <w:r w:rsidRPr="005A1581">
        <w:rPr>
          <w:rFonts w:ascii="Arial" w:hAnsi="Arial" w:cs="Arial"/>
          <w:color w:val="000000" w:themeColor="text1"/>
        </w:rPr>
        <w:t xml:space="preserve"> 3rd edn. United Kingdom: John Wiley&amp; Sons Ltd. </w:t>
      </w:r>
    </w:p>
    <w:p w14:paraId="2C6B0B1E" w14:textId="77777777" w:rsidR="00ED5910" w:rsidRPr="005A1581" w:rsidRDefault="00ED5910" w:rsidP="0054310E">
      <w:pPr>
        <w:spacing w:line="240" w:lineRule="auto"/>
        <w:ind w:left="720" w:hanging="720"/>
        <w:jc w:val="left"/>
        <w:rPr>
          <w:rFonts w:eastAsia="Times New Roman"/>
          <w:color w:val="000000" w:themeColor="text1"/>
        </w:rPr>
      </w:pPr>
      <w:r w:rsidRPr="005A1581">
        <w:rPr>
          <w:rFonts w:eastAsia="Times New Roman"/>
          <w:color w:val="000000" w:themeColor="text1"/>
        </w:rPr>
        <w:t>Roediger III, H.L., Putnam, A.L. and Smith, M.A. (2011) </w:t>
      </w:r>
      <w:r w:rsidRPr="005A1581">
        <w:rPr>
          <w:rFonts w:eastAsia="Times New Roman"/>
          <w:i/>
          <w:iCs/>
          <w:color w:val="000000" w:themeColor="text1"/>
        </w:rPr>
        <w:t>Psychology of Learning and Motivation, </w:t>
      </w:r>
      <w:r w:rsidRPr="005A1581">
        <w:rPr>
          <w:rFonts w:eastAsia="Times New Roman"/>
          <w:color w:val="000000" w:themeColor="text1"/>
        </w:rPr>
        <w:t>55, pp. 1-36.</w:t>
      </w:r>
    </w:p>
    <w:p w14:paraId="2196496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Roger, K., Bone, T.A., Heinonen, T., Schwartz, K., Slater, J. and Thakrar, S. (2018) Exploring Identity: What We Do as Qualitative Researchers. </w:t>
      </w:r>
      <w:r w:rsidRPr="005A1581">
        <w:rPr>
          <w:rFonts w:ascii="Arial" w:hAnsi="Arial" w:cs="Arial"/>
          <w:i/>
          <w:iCs/>
          <w:color w:val="000000" w:themeColor="text1"/>
        </w:rPr>
        <w:t xml:space="preserve">The Qualitative Report, </w:t>
      </w:r>
      <w:r w:rsidRPr="005A1581">
        <w:rPr>
          <w:rFonts w:ascii="Arial" w:hAnsi="Arial" w:cs="Arial"/>
          <w:color w:val="000000" w:themeColor="text1"/>
        </w:rPr>
        <w:t xml:space="preserve">23 (3), pp. 532-546. </w:t>
      </w:r>
    </w:p>
    <w:p w14:paraId="1D8BC38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Rosen, D.M. (2008) </w:t>
      </w:r>
      <w:r w:rsidRPr="005A1581">
        <w:rPr>
          <w:rFonts w:ascii="Arial" w:hAnsi="Arial" w:cs="Arial"/>
          <w:i/>
          <w:iCs/>
          <w:color w:val="000000" w:themeColor="text1"/>
        </w:rPr>
        <w:t>Dope: A History of Performance Enhancement in Sports from the Nineteenth Century to Today.</w:t>
      </w:r>
      <w:r w:rsidRPr="005A1581">
        <w:rPr>
          <w:rFonts w:ascii="Arial" w:hAnsi="Arial" w:cs="Arial"/>
          <w:iCs/>
          <w:color w:val="000000" w:themeColor="text1"/>
        </w:rPr>
        <w:t xml:space="preserve"> </w:t>
      </w:r>
      <w:r w:rsidRPr="005A1581">
        <w:rPr>
          <w:rFonts w:ascii="Arial" w:hAnsi="Arial" w:cs="Arial"/>
          <w:color w:val="000000" w:themeColor="text1"/>
        </w:rPr>
        <w:t xml:space="preserve">Westport, CT: Greenwood Publishing Group. </w:t>
      </w:r>
    </w:p>
    <w:p w14:paraId="15D9344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Ruangkanjanases, A., Posinsomwong, N. and Chen, C. (2014) The Application of Confucius Practice in Management at the Largest Agriculture-Based Conglomerate Group of Companies in Thailand. </w:t>
      </w:r>
      <w:r w:rsidRPr="005A1581">
        <w:rPr>
          <w:rFonts w:ascii="Arial" w:hAnsi="Arial" w:cs="Arial"/>
          <w:i/>
          <w:iCs/>
          <w:color w:val="000000" w:themeColor="text1"/>
        </w:rPr>
        <w:t>International Journal of Social Science and Humanity,</w:t>
      </w:r>
      <w:r w:rsidRPr="005A1581">
        <w:rPr>
          <w:rFonts w:ascii="Arial" w:hAnsi="Arial" w:cs="Arial"/>
          <w:iCs/>
          <w:color w:val="000000" w:themeColor="text1"/>
        </w:rPr>
        <w:t xml:space="preserve"> </w:t>
      </w:r>
      <w:r w:rsidRPr="005A1581">
        <w:rPr>
          <w:rFonts w:ascii="Arial" w:hAnsi="Arial" w:cs="Arial"/>
          <w:color w:val="000000" w:themeColor="text1"/>
        </w:rPr>
        <w:t xml:space="preserve">4 (5), pp. 354-361. </w:t>
      </w:r>
    </w:p>
    <w:p w14:paraId="48B841C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Sabatier, P.A. (1986) Top-down and Bottom-up Approaches to Implementation Research. A Critical Analysis and Suggested Synthesis. </w:t>
      </w:r>
      <w:r w:rsidRPr="005A1581">
        <w:rPr>
          <w:rFonts w:ascii="Arial" w:hAnsi="Arial" w:cs="Arial"/>
          <w:i/>
          <w:iCs/>
          <w:color w:val="000000" w:themeColor="text1"/>
        </w:rPr>
        <w:t xml:space="preserve">Journal of Public Policy, </w:t>
      </w:r>
      <w:r w:rsidRPr="005A1581">
        <w:rPr>
          <w:rFonts w:ascii="Arial" w:hAnsi="Arial" w:cs="Arial"/>
          <w:color w:val="000000" w:themeColor="text1"/>
        </w:rPr>
        <w:t xml:space="preserve">6, pp. 21-48. </w:t>
      </w:r>
    </w:p>
    <w:p w14:paraId="5FC062A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Sabatier, P.A. (1993) Policy Change over Decade or More. In: P.A. Sabatier and H. Jenkins-Smith, eds. </w:t>
      </w:r>
      <w:r w:rsidRPr="005A1581">
        <w:rPr>
          <w:rFonts w:ascii="Arial" w:hAnsi="Arial" w:cs="Arial"/>
          <w:i/>
          <w:iCs/>
          <w:color w:val="000000" w:themeColor="text1"/>
        </w:rPr>
        <w:t>Policy Change and Learning: An Advocacy Coalition Approcah.</w:t>
      </w:r>
      <w:r w:rsidRPr="005A1581">
        <w:rPr>
          <w:rFonts w:ascii="Arial" w:hAnsi="Arial" w:cs="Arial"/>
          <w:iCs/>
          <w:color w:val="000000" w:themeColor="text1"/>
        </w:rPr>
        <w:t xml:space="preserve"> </w:t>
      </w:r>
      <w:r w:rsidRPr="005A1581">
        <w:rPr>
          <w:rFonts w:ascii="Arial" w:hAnsi="Arial" w:cs="Arial"/>
          <w:color w:val="000000" w:themeColor="text1"/>
        </w:rPr>
        <w:t xml:space="preserve">Boulder, CO: Westview press. </w:t>
      </w:r>
    </w:p>
    <w:p w14:paraId="729532F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Sabatier, P.A. (1998) The Advocacy Coalition Framework: Revisions and Relevance for Europe. </w:t>
      </w:r>
      <w:r w:rsidRPr="005A1581">
        <w:rPr>
          <w:rFonts w:ascii="Arial" w:hAnsi="Arial" w:cs="Arial"/>
          <w:i/>
          <w:iCs/>
          <w:color w:val="000000" w:themeColor="text1"/>
        </w:rPr>
        <w:t>Journal of European Public Policy,</w:t>
      </w:r>
      <w:r w:rsidRPr="005A1581">
        <w:rPr>
          <w:rFonts w:ascii="Arial" w:hAnsi="Arial" w:cs="Arial"/>
          <w:iCs/>
          <w:color w:val="000000" w:themeColor="text1"/>
        </w:rPr>
        <w:t xml:space="preserve"> </w:t>
      </w:r>
      <w:r w:rsidRPr="005A1581">
        <w:rPr>
          <w:rFonts w:ascii="Arial" w:hAnsi="Arial" w:cs="Arial"/>
          <w:color w:val="000000" w:themeColor="text1"/>
        </w:rPr>
        <w:t xml:space="preserve">5 (1), pp. 98-130. </w:t>
      </w:r>
    </w:p>
    <w:p w14:paraId="60D07A6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Sabatier, P.A. (1999) </w:t>
      </w:r>
      <w:r w:rsidRPr="005A1581">
        <w:rPr>
          <w:rFonts w:ascii="Arial" w:hAnsi="Arial" w:cs="Arial"/>
          <w:i/>
          <w:iCs/>
          <w:color w:val="000000" w:themeColor="text1"/>
        </w:rPr>
        <w:t>Theories of the policy process. </w:t>
      </w:r>
      <w:r w:rsidRPr="005A1581">
        <w:rPr>
          <w:rFonts w:ascii="Arial" w:hAnsi="Arial" w:cs="Arial"/>
          <w:color w:val="000000" w:themeColor="text1"/>
        </w:rPr>
        <w:t>CO: Westview Press Boulder.</w:t>
      </w:r>
    </w:p>
    <w:p w14:paraId="38F4B170" w14:textId="77777777" w:rsidR="00ED5910" w:rsidRPr="005A1581" w:rsidRDefault="00ED5910" w:rsidP="0054310E">
      <w:pPr>
        <w:spacing w:line="240" w:lineRule="auto"/>
        <w:ind w:left="720" w:hanging="720"/>
        <w:jc w:val="left"/>
        <w:rPr>
          <w:rFonts w:eastAsia="Times New Roman"/>
          <w:color w:val="000000" w:themeColor="text1"/>
        </w:rPr>
      </w:pPr>
      <w:r w:rsidRPr="005A1581">
        <w:rPr>
          <w:rFonts w:eastAsia="Times New Roman"/>
          <w:color w:val="000000" w:themeColor="text1"/>
        </w:rPr>
        <w:t>Sabatier, P.A. and Jenkins-Smith, H. (1993) </w:t>
      </w:r>
      <w:r w:rsidRPr="005A1581">
        <w:rPr>
          <w:rFonts w:eastAsia="Times New Roman"/>
          <w:i/>
          <w:iCs/>
          <w:color w:val="000000" w:themeColor="text1"/>
        </w:rPr>
        <w:t>Policy Change and Learning: An Advocacy Coalition Approach. </w:t>
      </w:r>
      <w:r w:rsidRPr="005A1581">
        <w:rPr>
          <w:rFonts w:eastAsia="Times New Roman"/>
          <w:color w:val="000000" w:themeColor="text1"/>
        </w:rPr>
        <w:t>Boulder, CO: Westview Press.</w:t>
      </w:r>
    </w:p>
    <w:p w14:paraId="1E47DE5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Sabatier, P.A. and Weible, C. (2007) The Advocacy Coalition Framework: Innovations and Clarifications. In: P.A. Sabatier, ed. </w:t>
      </w:r>
      <w:r w:rsidRPr="005A1581">
        <w:rPr>
          <w:rFonts w:ascii="Arial" w:hAnsi="Arial" w:cs="Arial"/>
          <w:i/>
          <w:iCs/>
          <w:color w:val="000000" w:themeColor="text1"/>
        </w:rPr>
        <w:t xml:space="preserve">Theories of the Policy Process. </w:t>
      </w:r>
      <w:r w:rsidRPr="005A1581">
        <w:rPr>
          <w:rFonts w:ascii="Arial" w:hAnsi="Arial" w:cs="Arial"/>
          <w:color w:val="000000" w:themeColor="text1"/>
        </w:rPr>
        <w:t xml:space="preserve">Boulder, CO: Westview Press. </w:t>
      </w:r>
    </w:p>
    <w:p w14:paraId="462A9D5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Sadovnik, A.R. (2007) Qualitative Research and Public Policy In: F. Fischer et al., eds.</w:t>
      </w:r>
      <w:r w:rsidRPr="005A1581">
        <w:rPr>
          <w:rFonts w:ascii="Arial" w:hAnsi="Arial" w:cs="Arial"/>
          <w:i/>
          <w:color w:val="000000" w:themeColor="text1"/>
        </w:rPr>
        <w:t xml:space="preserve"> </w:t>
      </w:r>
      <w:r w:rsidRPr="005A1581">
        <w:rPr>
          <w:rFonts w:ascii="Arial" w:hAnsi="Arial" w:cs="Arial"/>
          <w:i/>
          <w:iCs/>
          <w:color w:val="000000" w:themeColor="text1"/>
        </w:rPr>
        <w:t>Handbook of Public Policy Analysis: Theory, Politics, and Methods.</w:t>
      </w:r>
      <w:r w:rsidRPr="005A1581">
        <w:rPr>
          <w:rFonts w:ascii="Arial" w:hAnsi="Arial" w:cs="Arial"/>
          <w:iCs/>
          <w:color w:val="000000" w:themeColor="text1"/>
        </w:rPr>
        <w:t xml:space="preserve"> </w:t>
      </w:r>
      <w:r w:rsidRPr="005A1581">
        <w:rPr>
          <w:rFonts w:ascii="Arial" w:hAnsi="Arial" w:cs="Arial"/>
          <w:color w:val="000000" w:themeColor="text1"/>
        </w:rPr>
        <w:t xml:space="preserve">US: CRC Press, Taylor &amp; Francis Group. </w:t>
      </w:r>
    </w:p>
    <w:p w14:paraId="6BE28FE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Saich, T. (2015) </w:t>
      </w:r>
      <w:r w:rsidRPr="005A1581">
        <w:rPr>
          <w:rFonts w:ascii="Arial" w:hAnsi="Arial" w:cs="Arial"/>
          <w:i/>
          <w:iCs/>
          <w:color w:val="000000" w:themeColor="text1"/>
        </w:rPr>
        <w:t>Governance and Politics of China. </w:t>
      </w:r>
      <w:r w:rsidRPr="005A1581">
        <w:rPr>
          <w:rFonts w:ascii="Arial" w:hAnsi="Arial" w:cs="Arial"/>
          <w:color w:val="000000" w:themeColor="text1"/>
        </w:rPr>
        <w:t>4th edn. UK: Palgrave</w:t>
      </w:r>
      <w:r w:rsidRPr="005A1581">
        <w:rPr>
          <w:rFonts w:ascii="Arial" w:eastAsia="Times New Roman" w:hAnsi="Arial" w:cs="Arial"/>
          <w:color w:val="000000" w:themeColor="text1"/>
        </w:rPr>
        <w:t xml:space="preserve"> Macmillan</w:t>
      </w:r>
      <w:r w:rsidRPr="005A1581">
        <w:rPr>
          <w:rFonts w:ascii="Arial" w:hAnsi="Arial" w:cs="Arial"/>
          <w:color w:val="000000" w:themeColor="text1"/>
        </w:rPr>
        <w:t>.</w:t>
      </w:r>
    </w:p>
    <w:p w14:paraId="6DB7A2CD" w14:textId="77777777" w:rsidR="00ED5910" w:rsidRPr="005A1581" w:rsidRDefault="00ED5910" w:rsidP="0054310E">
      <w:pPr>
        <w:spacing w:line="240" w:lineRule="auto"/>
        <w:ind w:left="720" w:hanging="720"/>
        <w:jc w:val="left"/>
        <w:rPr>
          <w:rFonts w:eastAsia="Times New Roman"/>
          <w:color w:val="000000" w:themeColor="text1"/>
        </w:rPr>
      </w:pPr>
      <w:r w:rsidRPr="005A1581">
        <w:rPr>
          <w:rFonts w:eastAsia="Times New Roman"/>
          <w:color w:val="000000" w:themeColor="text1"/>
        </w:rPr>
        <w:t>Sarantakos, S. (2013) </w:t>
      </w:r>
      <w:r w:rsidRPr="005A1581">
        <w:rPr>
          <w:rFonts w:eastAsia="Times New Roman"/>
          <w:i/>
          <w:iCs/>
          <w:color w:val="000000" w:themeColor="text1"/>
        </w:rPr>
        <w:t>Social Research. </w:t>
      </w:r>
      <w:r w:rsidRPr="005A1581">
        <w:rPr>
          <w:color w:val="000000" w:themeColor="text1"/>
        </w:rPr>
        <w:t>4th</w:t>
      </w:r>
      <w:r w:rsidRPr="005A1581">
        <w:rPr>
          <w:rFonts w:eastAsia="Times New Roman"/>
          <w:color w:val="000000" w:themeColor="text1"/>
        </w:rPr>
        <w:t xml:space="preserve"> </w:t>
      </w:r>
      <w:r w:rsidRPr="005A1581">
        <w:rPr>
          <w:color w:val="000000" w:themeColor="text1"/>
        </w:rPr>
        <w:t>e</w:t>
      </w:r>
      <w:r w:rsidRPr="005A1581">
        <w:rPr>
          <w:rFonts w:eastAsia="Times New Roman"/>
          <w:color w:val="000000" w:themeColor="text1"/>
        </w:rPr>
        <w:t>dn. London: Palgrave Macmillan.</w:t>
      </w:r>
    </w:p>
    <w:p w14:paraId="38ED857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Sartori, G. (1976) </w:t>
      </w:r>
      <w:r w:rsidRPr="005A1581">
        <w:rPr>
          <w:rFonts w:ascii="Arial" w:hAnsi="Arial" w:cs="Arial"/>
          <w:i/>
          <w:iCs/>
          <w:color w:val="000000" w:themeColor="text1"/>
        </w:rPr>
        <w:t>Parties and Party Systems: Volume 1: A Framework for Analysis.</w:t>
      </w:r>
      <w:r w:rsidRPr="005A1581">
        <w:rPr>
          <w:rFonts w:ascii="Arial" w:hAnsi="Arial" w:cs="Arial"/>
          <w:iCs/>
          <w:color w:val="000000" w:themeColor="text1"/>
        </w:rPr>
        <w:t xml:space="preserve"> </w:t>
      </w:r>
      <w:r w:rsidRPr="005A1581">
        <w:rPr>
          <w:rFonts w:ascii="Arial" w:hAnsi="Arial" w:cs="Arial"/>
          <w:color w:val="000000" w:themeColor="text1"/>
        </w:rPr>
        <w:t xml:space="preserve">CUP Archive. </w:t>
      </w:r>
    </w:p>
    <w:p w14:paraId="0B26DF5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Scharpf, F.W. (1978) Interorganizational Policy Studies. Issues, Concepts and Perspectives. In: K. Hanf and F.W. Scharpf, eds. </w:t>
      </w:r>
      <w:r w:rsidRPr="005A1581">
        <w:rPr>
          <w:rFonts w:ascii="Arial" w:hAnsi="Arial" w:cs="Arial"/>
          <w:i/>
          <w:iCs/>
          <w:color w:val="000000" w:themeColor="text1"/>
        </w:rPr>
        <w:t>Interorganizational Policy Making. Limits to Coordination and Central Control.</w:t>
      </w:r>
      <w:r w:rsidRPr="005A1581">
        <w:rPr>
          <w:rFonts w:ascii="Arial" w:hAnsi="Arial" w:cs="Arial"/>
          <w:iCs/>
          <w:color w:val="000000" w:themeColor="text1"/>
        </w:rPr>
        <w:t xml:space="preserve"> </w:t>
      </w:r>
      <w:r w:rsidRPr="005A1581">
        <w:rPr>
          <w:rFonts w:ascii="Arial" w:hAnsi="Arial" w:cs="Arial"/>
          <w:color w:val="000000" w:themeColor="text1"/>
        </w:rPr>
        <w:t xml:space="preserve">London: Sage, pp. 345-370. </w:t>
      </w:r>
    </w:p>
    <w:p w14:paraId="6D5382D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Scollon, R. and Scollon, S.W. (1994) Face Parameters in East-West Discourse. In: S. Ting-Toomey, ed. </w:t>
      </w:r>
      <w:r w:rsidRPr="005A1581">
        <w:rPr>
          <w:rFonts w:ascii="Arial" w:hAnsi="Arial" w:cs="Arial"/>
          <w:i/>
          <w:iCs/>
          <w:color w:val="000000" w:themeColor="text1"/>
        </w:rPr>
        <w:t>The challenge of facework: Cross-cultural and interpersonal issues.</w:t>
      </w:r>
      <w:r w:rsidRPr="005A1581">
        <w:rPr>
          <w:rFonts w:ascii="Arial" w:hAnsi="Arial" w:cs="Arial"/>
          <w:iCs/>
          <w:color w:val="000000" w:themeColor="text1"/>
        </w:rPr>
        <w:t xml:space="preserve"> </w:t>
      </w:r>
      <w:r w:rsidRPr="005A1581">
        <w:rPr>
          <w:rFonts w:ascii="Arial" w:hAnsi="Arial" w:cs="Arial"/>
          <w:color w:val="000000" w:themeColor="text1"/>
        </w:rPr>
        <w:t xml:space="preserve">New York, Albany: SUNY Press, pp. 133-157. </w:t>
      </w:r>
    </w:p>
    <w:p w14:paraId="37CE872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Scott, W.R. (2001) </w:t>
      </w:r>
      <w:r w:rsidRPr="005A1581">
        <w:rPr>
          <w:rFonts w:ascii="Arial" w:hAnsi="Arial" w:cs="Arial"/>
          <w:i/>
          <w:iCs/>
          <w:color w:val="000000" w:themeColor="text1"/>
        </w:rPr>
        <w:t>Institutions and Organizations.</w:t>
      </w:r>
      <w:r w:rsidRPr="005A1581">
        <w:rPr>
          <w:rFonts w:ascii="Arial" w:hAnsi="Arial" w:cs="Arial"/>
          <w:iCs/>
          <w:color w:val="000000" w:themeColor="text1"/>
        </w:rPr>
        <w:t xml:space="preserve"> </w:t>
      </w:r>
      <w:r w:rsidRPr="005A1581">
        <w:rPr>
          <w:rFonts w:ascii="Arial" w:hAnsi="Arial" w:cs="Arial"/>
          <w:color w:val="000000" w:themeColor="text1"/>
        </w:rPr>
        <w:t xml:space="preserve">2nd edn. CA: Sage: Thousand Oaks. </w:t>
      </w:r>
    </w:p>
    <w:p w14:paraId="0924E84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Scriven, M. (1967) The Methodology of Evaluation. In: R.W. Tyler et al., eds. </w:t>
      </w:r>
      <w:r w:rsidRPr="005A1581">
        <w:rPr>
          <w:rFonts w:ascii="Arial" w:hAnsi="Arial" w:cs="Arial"/>
          <w:iCs/>
          <w:color w:val="000000" w:themeColor="text1"/>
        </w:rPr>
        <w:t> </w:t>
      </w:r>
      <w:r w:rsidRPr="005A1581">
        <w:rPr>
          <w:rFonts w:ascii="Arial" w:hAnsi="Arial" w:cs="Arial"/>
          <w:i/>
          <w:iCs/>
          <w:color w:val="000000" w:themeColor="text1"/>
        </w:rPr>
        <w:t xml:space="preserve">Perspectives of Curriculum Evaluation. </w:t>
      </w:r>
      <w:r w:rsidRPr="005A1581">
        <w:rPr>
          <w:rFonts w:ascii="Arial" w:hAnsi="Arial" w:cs="Arial"/>
          <w:color w:val="000000" w:themeColor="text1"/>
        </w:rPr>
        <w:t xml:space="preserve">Chicago: Rand McNally. </w:t>
      </w:r>
    </w:p>
    <w:p w14:paraId="67EF82DE" w14:textId="77777777" w:rsidR="00ED5910" w:rsidRPr="005A1581" w:rsidRDefault="00ED5910" w:rsidP="0054310E">
      <w:pPr>
        <w:pStyle w:val="NormalWeb"/>
        <w:ind w:left="720" w:hanging="720"/>
        <w:rPr>
          <w:rFonts w:ascii="Arial" w:hAnsi="Arial" w:cs="Arial"/>
          <w:color w:val="000000" w:themeColor="text1"/>
          <w:lang w:val="en-US"/>
        </w:rPr>
      </w:pPr>
      <w:r w:rsidRPr="005A1581">
        <w:rPr>
          <w:rFonts w:ascii="Arial" w:hAnsi="Arial" w:cs="Arial"/>
          <w:color w:val="000000" w:themeColor="text1"/>
        </w:rPr>
        <w:t>SEARADO (2018) </w:t>
      </w:r>
      <w:r w:rsidRPr="005A1581">
        <w:rPr>
          <w:rFonts w:ascii="Arial" w:hAnsi="Arial" w:cs="Arial"/>
          <w:i/>
          <w:iCs/>
          <w:color w:val="000000" w:themeColor="text1"/>
        </w:rPr>
        <w:t>Result Management. </w:t>
      </w:r>
      <w:r w:rsidRPr="005A1581">
        <w:rPr>
          <w:rFonts w:ascii="Arial" w:hAnsi="Arial" w:cs="Arial"/>
          <w:color w:val="000000" w:themeColor="text1"/>
        </w:rPr>
        <w:t>SEARADO. Available: </w:t>
      </w:r>
      <w:hyperlink r:id="rId65" w:tgtFrame="_blank" w:history="1">
        <w:r w:rsidRPr="005A1581">
          <w:rPr>
            <w:rStyle w:val="Hyperlink"/>
            <w:rFonts w:ascii="Arial" w:hAnsi="Arial" w:cs="Arial"/>
            <w:color w:val="000000" w:themeColor="text1"/>
            <w:u w:val="none"/>
          </w:rPr>
          <w:t>https://www.searado.com/results-management/</w:t>
        </w:r>
      </w:hyperlink>
      <w:r w:rsidRPr="005A1581">
        <w:rPr>
          <w:rFonts w:ascii="Arial" w:hAnsi="Arial" w:cs="Arial"/>
          <w:color w:val="000000" w:themeColor="text1"/>
        </w:rPr>
        <w:t> .</w:t>
      </w:r>
    </w:p>
    <w:p w14:paraId="6A7C7CC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Sidney, M.S. (2007) Policy Formulation: Design and Tools. In: F. Fischer et al., eds. </w:t>
      </w:r>
      <w:r w:rsidRPr="005A1581">
        <w:rPr>
          <w:rFonts w:ascii="Arial" w:hAnsi="Arial" w:cs="Arial"/>
          <w:i/>
          <w:iCs/>
          <w:color w:val="000000" w:themeColor="text1"/>
        </w:rPr>
        <w:t>Handbook of public policy analysis: theory, politics, and methods.</w:t>
      </w:r>
      <w:r w:rsidRPr="005A1581">
        <w:rPr>
          <w:rFonts w:ascii="Arial" w:hAnsi="Arial" w:cs="Arial"/>
          <w:iCs/>
          <w:color w:val="000000" w:themeColor="text1"/>
        </w:rPr>
        <w:t xml:space="preserve"> </w:t>
      </w:r>
      <w:r w:rsidRPr="005A1581">
        <w:rPr>
          <w:rFonts w:ascii="Arial" w:hAnsi="Arial" w:cs="Arial"/>
          <w:color w:val="000000" w:themeColor="text1"/>
        </w:rPr>
        <w:t xml:space="preserve">United States of America: CRC Press, Taylor &amp; Francis Group. </w:t>
      </w:r>
    </w:p>
    <w:p w14:paraId="44CAC67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Signal, L.N., Bowers, S.G., Edwards, R., Gifford, H., Hudson, S., Jenkin, G.L.S., Lanumata, T.S., Russell, M.L., Thomson, G. and Walton, M.D. (2018) Process, Pitfalls and Profits: Lessons from Interviewing New Zealand policy-makers. </w:t>
      </w:r>
      <w:r w:rsidRPr="005A1581">
        <w:rPr>
          <w:rFonts w:ascii="Arial" w:hAnsi="Arial" w:cs="Arial"/>
          <w:i/>
          <w:iCs/>
          <w:color w:val="000000" w:themeColor="text1"/>
        </w:rPr>
        <w:t>Health Promotion International,</w:t>
      </w:r>
      <w:r w:rsidRPr="005A1581">
        <w:rPr>
          <w:rFonts w:ascii="Arial" w:hAnsi="Arial" w:cs="Arial"/>
          <w:iCs/>
          <w:color w:val="000000" w:themeColor="text1"/>
        </w:rPr>
        <w:t xml:space="preserve"> </w:t>
      </w:r>
      <w:r w:rsidRPr="005A1581">
        <w:rPr>
          <w:rFonts w:ascii="Arial" w:hAnsi="Arial" w:cs="Arial"/>
          <w:color w:val="000000" w:themeColor="text1"/>
        </w:rPr>
        <w:t xml:space="preserve">33 (2), pp. 187-194. </w:t>
      </w:r>
    </w:p>
    <w:p w14:paraId="322D831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Simmons, B.A. and Martin, L.L. (2002) International Organizations and Institutions. In: W. Carlsnaes et al., eds. </w:t>
      </w:r>
      <w:r w:rsidRPr="005A1581">
        <w:rPr>
          <w:rFonts w:ascii="Arial" w:hAnsi="Arial" w:cs="Arial"/>
          <w:i/>
          <w:iCs/>
          <w:color w:val="000000" w:themeColor="text1"/>
        </w:rPr>
        <w:t>Handbook of international relations.</w:t>
      </w:r>
      <w:r w:rsidRPr="005A1581">
        <w:rPr>
          <w:rFonts w:ascii="Arial" w:hAnsi="Arial" w:cs="Arial"/>
          <w:iCs/>
          <w:color w:val="000000" w:themeColor="text1"/>
        </w:rPr>
        <w:t xml:space="preserve"> </w:t>
      </w:r>
      <w:r w:rsidRPr="005A1581">
        <w:rPr>
          <w:rFonts w:ascii="Arial" w:hAnsi="Arial" w:cs="Arial"/>
          <w:color w:val="000000" w:themeColor="text1"/>
        </w:rPr>
        <w:t xml:space="preserve">London: Sage. </w:t>
      </w:r>
    </w:p>
    <w:p w14:paraId="170B402F" w14:textId="6AF83382"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Singler, A. (2015) Doping Prevention-Demand and Reality: Why Education of Athletes is not Enough. In: V. </w:t>
      </w:r>
      <w:r w:rsidR="009970E6" w:rsidRPr="005A1581">
        <w:rPr>
          <w:rFonts w:ascii="Arial" w:hAnsi="Arial" w:cs="Arial"/>
          <w:color w:val="000000" w:themeColor="text1"/>
        </w:rPr>
        <w:t>Møller</w:t>
      </w:r>
      <w:r w:rsidRPr="005A1581">
        <w:rPr>
          <w:rFonts w:ascii="Arial" w:hAnsi="Arial" w:cs="Arial"/>
          <w:color w:val="000000" w:themeColor="text1"/>
        </w:rPr>
        <w:t xml:space="preserve"> et al., eds. </w:t>
      </w:r>
      <w:r w:rsidRPr="005A1581">
        <w:rPr>
          <w:rFonts w:ascii="Arial" w:hAnsi="Arial" w:cs="Arial"/>
          <w:i/>
          <w:iCs/>
          <w:color w:val="000000" w:themeColor="text1"/>
        </w:rPr>
        <w:t>Routledge Handbook of Drug and Sport.</w:t>
      </w:r>
      <w:r w:rsidRPr="005A1581">
        <w:rPr>
          <w:rFonts w:ascii="Arial" w:hAnsi="Arial" w:cs="Arial"/>
          <w:iCs/>
          <w:color w:val="000000" w:themeColor="text1"/>
        </w:rPr>
        <w:t xml:space="preserve"> </w:t>
      </w:r>
      <w:r w:rsidRPr="005A1581">
        <w:rPr>
          <w:rFonts w:ascii="Arial" w:hAnsi="Arial" w:cs="Arial"/>
          <w:color w:val="000000" w:themeColor="text1"/>
        </w:rPr>
        <w:t xml:space="preserve">Oxon: Routledge, pp. 239-248. </w:t>
      </w:r>
    </w:p>
    <w:p w14:paraId="25AA065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Skille, E.A. (2008) Understanding Sport Clubs as Sport Policy Implementers. </w:t>
      </w:r>
      <w:r w:rsidRPr="005A1581">
        <w:rPr>
          <w:rFonts w:ascii="Arial" w:hAnsi="Arial" w:cs="Arial"/>
          <w:i/>
          <w:iCs/>
          <w:color w:val="000000" w:themeColor="text1"/>
        </w:rPr>
        <w:t>International Review for the Sociology of Sport,</w:t>
      </w:r>
      <w:r w:rsidRPr="005A1581">
        <w:rPr>
          <w:rFonts w:ascii="Arial" w:hAnsi="Arial" w:cs="Arial"/>
          <w:iCs/>
          <w:color w:val="000000" w:themeColor="text1"/>
        </w:rPr>
        <w:t xml:space="preserve"> </w:t>
      </w:r>
      <w:r w:rsidRPr="005A1581">
        <w:rPr>
          <w:rFonts w:ascii="Arial" w:hAnsi="Arial" w:cs="Arial"/>
          <w:color w:val="000000" w:themeColor="text1"/>
        </w:rPr>
        <w:t xml:space="preserve">43 (2), pp. 20-181. </w:t>
      </w:r>
    </w:p>
    <w:p w14:paraId="06C22B7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Snidal, D. and Abbott, K. (2000) Hard and Soft Law in International Relations. </w:t>
      </w:r>
      <w:r w:rsidRPr="005A1581">
        <w:rPr>
          <w:rFonts w:ascii="Arial" w:hAnsi="Arial" w:cs="Arial"/>
          <w:iCs/>
          <w:color w:val="000000" w:themeColor="text1"/>
        </w:rPr>
        <w:t xml:space="preserve">International Organization, </w:t>
      </w:r>
      <w:r w:rsidRPr="005A1581">
        <w:rPr>
          <w:rFonts w:ascii="Arial" w:hAnsi="Arial" w:cs="Arial"/>
          <w:color w:val="000000" w:themeColor="text1"/>
        </w:rPr>
        <w:t xml:space="preserve">54 (3), pp. 56-421. </w:t>
      </w:r>
    </w:p>
    <w:p w14:paraId="6209873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Sorensen, A. (2017) New Institutionalism and Planning Theory. In: M. Gunder et al., eds. </w:t>
      </w:r>
      <w:r w:rsidRPr="005A1581">
        <w:rPr>
          <w:rFonts w:ascii="Arial" w:hAnsi="Arial" w:cs="Arial"/>
          <w:i/>
          <w:iCs/>
          <w:color w:val="000000" w:themeColor="text1"/>
        </w:rPr>
        <w:t xml:space="preserve">Routledge Handbook of Planning Theory. </w:t>
      </w:r>
      <w:r w:rsidRPr="005A1581">
        <w:rPr>
          <w:rFonts w:ascii="Arial" w:hAnsi="Arial" w:cs="Arial"/>
          <w:color w:val="000000" w:themeColor="text1"/>
        </w:rPr>
        <w:t xml:space="preserve">London, New York: Routlege, pp. 250-263. </w:t>
      </w:r>
    </w:p>
    <w:p w14:paraId="2294F17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Sotokawa, S. (2001) </w:t>
      </w:r>
      <w:r w:rsidRPr="005A1581">
        <w:rPr>
          <w:rFonts w:ascii="Arial" w:hAnsi="Arial" w:cs="Arial"/>
          <w:i/>
          <w:iCs/>
          <w:color w:val="000000" w:themeColor="text1"/>
        </w:rPr>
        <w:t>Administrative System of Municipality in Decentralized Society.</w:t>
      </w:r>
      <w:r w:rsidRPr="005A1581">
        <w:rPr>
          <w:rFonts w:ascii="Arial" w:hAnsi="Arial" w:cs="Arial"/>
          <w:iCs/>
          <w:color w:val="000000" w:themeColor="text1"/>
        </w:rPr>
        <w:t xml:space="preserve"> </w:t>
      </w:r>
      <w:r w:rsidRPr="005A1581">
        <w:rPr>
          <w:rFonts w:ascii="Arial" w:hAnsi="Arial" w:cs="Arial"/>
          <w:color w:val="000000" w:themeColor="text1"/>
        </w:rPr>
        <w:t xml:space="preserve">Tokyo: Bungeisha. </w:t>
      </w:r>
    </w:p>
    <w:p w14:paraId="46FF5930" w14:textId="77777777" w:rsidR="00ED5910" w:rsidRPr="005A1581" w:rsidRDefault="00ED5910" w:rsidP="0054310E">
      <w:pPr>
        <w:pStyle w:val="NormalWeb"/>
        <w:ind w:left="720" w:hanging="720"/>
        <w:rPr>
          <w:rFonts w:ascii="Arial" w:hAnsi="Arial" w:cs="Arial"/>
          <w:color w:val="000000" w:themeColor="text1"/>
          <w:lang w:val="en-US"/>
        </w:rPr>
      </w:pPr>
      <w:r w:rsidRPr="005A1581">
        <w:rPr>
          <w:rFonts w:ascii="Arial" w:hAnsi="Arial" w:cs="Arial"/>
          <w:color w:val="000000" w:themeColor="text1"/>
        </w:rPr>
        <w:t>South China Morning Post (2017) </w:t>
      </w:r>
      <w:r w:rsidRPr="005A1581">
        <w:rPr>
          <w:rFonts w:ascii="Arial" w:hAnsi="Arial" w:cs="Arial"/>
          <w:i/>
          <w:iCs/>
          <w:color w:val="000000" w:themeColor="text1"/>
        </w:rPr>
        <w:t>Thousands of Chinese athletes doped through state-sponsored programme, exiled whistle-blower claims. </w:t>
      </w:r>
      <w:r w:rsidRPr="005A1581">
        <w:rPr>
          <w:rFonts w:ascii="Arial" w:hAnsi="Arial" w:cs="Arial"/>
          <w:color w:val="000000" w:themeColor="text1"/>
        </w:rPr>
        <w:t>South China Morning Post. Available: </w:t>
      </w:r>
      <w:hyperlink r:id="rId66" w:tgtFrame="_blank" w:history="1">
        <w:r w:rsidRPr="005A1581">
          <w:rPr>
            <w:rStyle w:val="Hyperlink"/>
            <w:rFonts w:ascii="Arial" w:hAnsi="Arial" w:cs="Arial"/>
            <w:color w:val="000000" w:themeColor="text1"/>
            <w:u w:val="none"/>
          </w:rPr>
          <w:t>https://www.scmp.com/news/china/policies-politics/article/2116449/thousands-chinese-athletes-doped-through-state</w:t>
        </w:r>
      </w:hyperlink>
      <w:r w:rsidRPr="005A1581">
        <w:rPr>
          <w:rFonts w:ascii="Arial" w:hAnsi="Arial" w:cs="Arial"/>
          <w:color w:val="000000" w:themeColor="text1"/>
        </w:rPr>
        <w:t> [Accessed: 28/11/2018].</w:t>
      </w:r>
    </w:p>
    <w:p w14:paraId="4D0D57C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Stout, K.E. and Stevens, B. (2000) The Case of the Failed Diversity Rule: A Multiple Streams Analysis. </w:t>
      </w:r>
      <w:r w:rsidRPr="005A1581">
        <w:rPr>
          <w:rFonts w:ascii="Arial" w:hAnsi="Arial" w:cs="Arial"/>
          <w:i/>
          <w:iCs/>
          <w:color w:val="000000" w:themeColor="text1"/>
        </w:rPr>
        <w:t xml:space="preserve">Educational Evaluation and Policy Analysis, </w:t>
      </w:r>
      <w:r w:rsidRPr="005A1581">
        <w:rPr>
          <w:rFonts w:ascii="Arial" w:hAnsi="Arial" w:cs="Arial"/>
          <w:color w:val="000000" w:themeColor="text1"/>
        </w:rPr>
        <w:t xml:space="preserve">22 (4), pp. 341-355. </w:t>
      </w:r>
    </w:p>
    <w:p w14:paraId="13EE841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Stryker, R. (2000) Legitimacy Processes as Institutional Politics: Implications for Theory and Research in the Sociology of Organizations. </w:t>
      </w:r>
      <w:r w:rsidRPr="005A1581">
        <w:rPr>
          <w:rFonts w:ascii="Arial" w:hAnsi="Arial" w:cs="Arial"/>
          <w:i/>
          <w:iCs/>
          <w:color w:val="000000" w:themeColor="text1"/>
        </w:rPr>
        <w:t>Organizational Politics: Research in the Sociology of Organizations,</w:t>
      </w:r>
      <w:r w:rsidRPr="005A1581">
        <w:rPr>
          <w:rFonts w:ascii="Arial" w:hAnsi="Arial" w:cs="Arial"/>
          <w:iCs/>
          <w:color w:val="000000" w:themeColor="text1"/>
        </w:rPr>
        <w:t xml:space="preserve"> </w:t>
      </w:r>
      <w:r w:rsidRPr="005A1581">
        <w:rPr>
          <w:rFonts w:ascii="Arial" w:hAnsi="Arial" w:cs="Arial"/>
          <w:color w:val="000000" w:themeColor="text1"/>
        </w:rPr>
        <w:t xml:space="preserve">17, pp. 179-223. </w:t>
      </w:r>
    </w:p>
    <w:p w14:paraId="404DD1F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Sutton, J. and Austin, Z. (2015) Qualitative research: data collection, analysis, and management. </w:t>
      </w:r>
      <w:r w:rsidRPr="005A1581">
        <w:rPr>
          <w:rFonts w:ascii="Arial" w:hAnsi="Arial" w:cs="Arial"/>
          <w:i/>
          <w:iCs/>
          <w:color w:val="000000" w:themeColor="text1"/>
        </w:rPr>
        <w:t xml:space="preserve">The Canadian Journal of Hospital Pharmacy, </w:t>
      </w:r>
      <w:r w:rsidRPr="005A1581">
        <w:rPr>
          <w:rFonts w:ascii="Arial" w:hAnsi="Arial" w:cs="Arial"/>
          <w:color w:val="000000" w:themeColor="text1"/>
        </w:rPr>
        <w:t xml:space="preserve">68 (3), pp. 226-231. </w:t>
      </w:r>
    </w:p>
    <w:p w14:paraId="047D2E1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Suwanna, S. (2008) </w:t>
      </w:r>
      <w:r w:rsidRPr="005A1581">
        <w:rPr>
          <w:rFonts w:ascii="Arial" w:hAnsi="Arial" w:cs="Arial"/>
          <w:i/>
          <w:iCs/>
          <w:color w:val="000000" w:themeColor="text1"/>
        </w:rPr>
        <w:t xml:space="preserve">Lun Yu </w:t>
      </w:r>
      <w:bookmarkStart w:id="395" w:name="OLE_LINK12"/>
      <w:r w:rsidRPr="005A1581">
        <w:rPr>
          <w:rFonts w:ascii="Arial" w:hAnsi="Arial" w:cs="Arial"/>
          <w:i/>
          <w:iCs/>
          <w:color w:val="000000" w:themeColor="text1"/>
        </w:rPr>
        <w:t>Analects of Confucius</w:t>
      </w:r>
      <w:bookmarkEnd w:id="395"/>
      <w:r w:rsidRPr="005A1581">
        <w:rPr>
          <w:rFonts w:ascii="Arial" w:hAnsi="Arial" w:cs="Arial"/>
          <w:i/>
          <w:iCs/>
          <w:color w:val="000000" w:themeColor="text1"/>
        </w:rPr>
        <w:t>.</w:t>
      </w:r>
      <w:r w:rsidRPr="005A1581">
        <w:rPr>
          <w:rFonts w:ascii="Arial" w:hAnsi="Arial" w:cs="Arial"/>
          <w:iCs/>
          <w:color w:val="000000" w:themeColor="text1"/>
        </w:rPr>
        <w:t xml:space="preserve"> </w:t>
      </w:r>
      <w:r w:rsidRPr="005A1581">
        <w:rPr>
          <w:rFonts w:ascii="Arial" w:hAnsi="Arial" w:cs="Arial"/>
          <w:color w:val="000000" w:themeColor="text1"/>
        </w:rPr>
        <w:t xml:space="preserve">Bangkok: Chulalongkorn University Press. </w:t>
      </w:r>
    </w:p>
    <w:p w14:paraId="515D68F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Tan, C.H. (2007) Confucianism and Nation Building in Singapore. </w:t>
      </w:r>
      <w:r w:rsidRPr="005A1581">
        <w:rPr>
          <w:rFonts w:ascii="Arial" w:hAnsi="Arial" w:cs="Arial"/>
          <w:i/>
          <w:iCs/>
          <w:color w:val="000000" w:themeColor="text1"/>
        </w:rPr>
        <w:t xml:space="preserve">International Journal of Social Economics, </w:t>
      </w:r>
      <w:r w:rsidRPr="005A1581">
        <w:rPr>
          <w:rFonts w:ascii="Arial" w:hAnsi="Arial" w:cs="Arial"/>
          <w:color w:val="000000" w:themeColor="text1"/>
        </w:rPr>
        <w:t xml:space="preserve">16 (8), pp. 5-16. </w:t>
      </w:r>
    </w:p>
    <w:p w14:paraId="0790B25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Tan, C.T., Bairner, A. and Chen, Y.W. (2018) Managing Compliance with the World Anti-Doping Code: China's Strategies and their Implications. </w:t>
      </w:r>
      <w:r w:rsidRPr="005A1581">
        <w:rPr>
          <w:rFonts w:ascii="Arial" w:hAnsi="Arial" w:cs="Arial"/>
          <w:i/>
          <w:iCs/>
          <w:color w:val="000000" w:themeColor="text1"/>
        </w:rPr>
        <w:t>International Review for the Sociology of Sport,</w:t>
      </w:r>
      <w:r w:rsidRPr="005A1581">
        <w:rPr>
          <w:rFonts w:ascii="Arial" w:hAnsi="Arial" w:cs="Arial"/>
          <w:color w:val="000000" w:themeColor="text1"/>
        </w:rPr>
        <w:t xml:space="preserve"> pp. 1-16. </w:t>
      </w:r>
    </w:p>
    <w:p w14:paraId="55154DB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Terhardt, E. (1981) Intuition-Interpretation-Argumentation: Zum Problem der Geltungsbergründung von Interpretationen. </w:t>
      </w:r>
      <w:r w:rsidRPr="005A1581">
        <w:rPr>
          <w:rFonts w:ascii="Arial" w:hAnsi="Arial" w:cs="Arial"/>
          <w:i/>
          <w:color w:val="000000" w:themeColor="text1"/>
        </w:rPr>
        <w:t>Zeitschrift Der Pädagogik,</w:t>
      </w:r>
      <w:r w:rsidRPr="005A1581">
        <w:rPr>
          <w:rFonts w:ascii="Arial" w:hAnsi="Arial" w:cs="Arial"/>
          <w:color w:val="000000" w:themeColor="text1"/>
        </w:rPr>
        <w:t xml:space="preserve"> 27 (5), pp. 93-769. </w:t>
      </w:r>
    </w:p>
    <w:p w14:paraId="2D53A7E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Thoenig, J.C. (2003) Institutional Theories and Public Institutions: New Agendas and Appropriateness. In: B.G. Peters and J. Pierre, eds. </w:t>
      </w:r>
      <w:r w:rsidRPr="005A1581">
        <w:rPr>
          <w:rFonts w:ascii="Arial" w:hAnsi="Arial" w:cs="Arial"/>
          <w:i/>
          <w:iCs/>
          <w:color w:val="000000" w:themeColor="text1"/>
        </w:rPr>
        <w:t>The Handbook of Public Administration.</w:t>
      </w:r>
      <w:r w:rsidRPr="005A1581">
        <w:rPr>
          <w:rFonts w:ascii="Arial" w:hAnsi="Arial" w:cs="Arial"/>
          <w:iCs/>
          <w:color w:val="000000" w:themeColor="text1"/>
        </w:rPr>
        <w:t xml:space="preserve"> </w:t>
      </w:r>
      <w:r w:rsidRPr="005A1581">
        <w:rPr>
          <w:rFonts w:ascii="Arial" w:hAnsi="Arial" w:cs="Arial"/>
          <w:color w:val="000000" w:themeColor="text1"/>
        </w:rPr>
        <w:t xml:space="preserve">London: Sage, pp. 101-185. </w:t>
      </w:r>
    </w:p>
    <w:p w14:paraId="7D5DC9E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Thoenig, J.C. (2011) Institutional Theories and Public Institutions: New Agendas and Appropriateness’. In: B.G. Peters and J. Pierre, eds. </w:t>
      </w:r>
      <w:r w:rsidRPr="005A1581">
        <w:rPr>
          <w:rFonts w:ascii="Arial" w:hAnsi="Arial" w:cs="Arial"/>
          <w:i/>
          <w:iCs/>
          <w:color w:val="000000" w:themeColor="text1"/>
        </w:rPr>
        <w:t>The Handbook of Public Administration.</w:t>
      </w:r>
      <w:r w:rsidRPr="005A1581">
        <w:rPr>
          <w:rFonts w:ascii="Arial" w:hAnsi="Arial" w:cs="Arial"/>
          <w:iCs/>
          <w:color w:val="000000" w:themeColor="text1"/>
        </w:rPr>
        <w:t xml:space="preserve"> </w:t>
      </w:r>
      <w:r w:rsidRPr="005A1581">
        <w:rPr>
          <w:rFonts w:ascii="Arial" w:hAnsi="Arial" w:cs="Arial"/>
          <w:color w:val="000000" w:themeColor="text1"/>
        </w:rPr>
        <w:t xml:space="preserve">California: Sage, pp. 101-185. </w:t>
      </w:r>
    </w:p>
    <w:p w14:paraId="12183DA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Thomas, C.W. (2014) The International War Against Doping: Limiting the Collateral Damage from Strict Liability. </w:t>
      </w:r>
      <w:r w:rsidRPr="005A1581">
        <w:rPr>
          <w:rFonts w:ascii="Arial" w:hAnsi="Arial" w:cs="Arial"/>
          <w:i/>
          <w:iCs/>
          <w:color w:val="000000" w:themeColor="text1"/>
        </w:rPr>
        <w:t xml:space="preserve">Vanderbilt Journal of Transnational Law, </w:t>
      </w:r>
      <w:r w:rsidRPr="005A1581">
        <w:rPr>
          <w:rFonts w:ascii="Arial" w:hAnsi="Arial" w:cs="Arial"/>
          <w:color w:val="000000" w:themeColor="text1"/>
        </w:rPr>
        <w:t xml:space="preserve">47 (1), pp. 296-328. </w:t>
      </w:r>
    </w:p>
    <w:p w14:paraId="4700E35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Tjørnhom, M. (1997) </w:t>
      </w:r>
      <w:r w:rsidRPr="005A1581">
        <w:rPr>
          <w:rFonts w:ascii="Arial" w:hAnsi="Arial" w:cs="Arial"/>
          <w:i/>
          <w:iCs/>
          <w:color w:val="000000" w:themeColor="text1"/>
        </w:rPr>
        <w:t>Doping Control in Norway: a Description of Control-Activity in the Norwegian Confederation of Sports in the Period 1977-95.</w:t>
      </w:r>
      <w:r w:rsidRPr="005A1581">
        <w:rPr>
          <w:rFonts w:ascii="Arial" w:hAnsi="Arial" w:cs="Arial"/>
          <w:iCs/>
          <w:color w:val="000000" w:themeColor="text1"/>
        </w:rPr>
        <w:t xml:space="preserve"> </w:t>
      </w:r>
      <w:r w:rsidRPr="005A1581">
        <w:rPr>
          <w:rFonts w:ascii="Arial" w:hAnsi="Arial" w:cs="Arial"/>
          <w:color w:val="000000" w:themeColor="text1"/>
        </w:rPr>
        <w:t xml:space="preserve">Oslo: Norges idrettshøgskole. </w:t>
      </w:r>
    </w:p>
    <w:p w14:paraId="081E4DA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Trachtman, J.P. (2010) International Law and Domestic Political Coalitions: The Grand Theory of Compliance with International Law. </w:t>
      </w:r>
      <w:r w:rsidRPr="005A1581">
        <w:rPr>
          <w:rFonts w:ascii="Arial" w:hAnsi="Arial" w:cs="Arial"/>
          <w:i/>
          <w:iCs/>
          <w:color w:val="000000" w:themeColor="text1"/>
        </w:rPr>
        <w:t xml:space="preserve">Chicago Journal of International Law, </w:t>
      </w:r>
      <w:r w:rsidRPr="005A1581">
        <w:rPr>
          <w:rFonts w:ascii="Arial" w:hAnsi="Arial" w:cs="Arial"/>
          <w:color w:val="000000" w:themeColor="text1"/>
        </w:rPr>
        <w:t xml:space="preserve">11 (1), pp. 127-158. </w:t>
      </w:r>
    </w:p>
    <w:p w14:paraId="0D950F3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TradingEconomic (2018) </w:t>
      </w:r>
      <w:r w:rsidRPr="005A1581">
        <w:rPr>
          <w:rFonts w:ascii="Arial" w:hAnsi="Arial" w:cs="Arial"/>
          <w:i/>
          <w:iCs/>
          <w:color w:val="000000" w:themeColor="text1"/>
        </w:rPr>
        <w:t>China Average Yearly Wages.</w:t>
      </w:r>
      <w:r w:rsidRPr="005A1581">
        <w:rPr>
          <w:rFonts w:ascii="Arial" w:hAnsi="Arial" w:cs="Arial"/>
          <w:iCs/>
          <w:color w:val="000000" w:themeColor="text1"/>
        </w:rPr>
        <w:t xml:space="preserve"> </w:t>
      </w:r>
      <w:r w:rsidRPr="005A1581">
        <w:rPr>
          <w:rFonts w:ascii="Arial" w:hAnsi="Arial" w:cs="Arial"/>
          <w:color w:val="000000" w:themeColor="text1"/>
        </w:rPr>
        <w:t xml:space="preserve">TradingEconomic. Available: </w:t>
      </w:r>
      <w:hyperlink r:id="rId67" w:tgtFrame="_blank" w:history="1">
        <w:r w:rsidRPr="005A1581">
          <w:rPr>
            <w:rStyle w:val="Hyperlink"/>
            <w:rFonts w:ascii="Arial" w:hAnsi="Arial" w:cs="Arial"/>
            <w:color w:val="000000" w:themeColor="text1"/>
            <w:u w:val="none"/>
          </w:rPr>
          <w:t>https://tradingeconomics.com/china/wages</w:t>
        </w:r>
      </w:hyperlink>
      <w:r w:rsidRPr="005A1581">
        <w:rPr>
          <w:rFonts w:ascii="Arial" w:hAnsi="Arial" w:cs="Arial"/>
          <w:color w:val="000000" w:themeColor="text1"/>
        </w:rPr>
        <w:t xml:space="preserve"> [Accessed: 23/08/2018]. </w:t>
      </w:r>
    </w:p>
    <w:p w14:paraId="2A74FF1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Tu, W. (1998) Confucius and Confucianism. </w:t>
      </w:r>
      <w:r w:rsidRPr="005A1581">
        <w:rPr>
          <w:rFonts w:ascii="Arial" w:hAnsi="Arial" w:cs="Arial"/>
          <w:i/>
          <w:iCs/>
          <w:color w:val="000000" w:themeColor="text1"/>
        </w:rPr>
        <w:t>Confucianism and the Family.</w:t>
      </w:r>
      <w:r w:rsidRPr="005A1581">
        <w:rPr>
          <w:rFonts w:ascii="Arial" w:hAnsi="Arial" w:cs="Arial"/>
          <w:iCs/>
          <w:color w:val="000000" w:themeColor="text1"/>
        </w:rPr>
        <w:t xml:space="preserve"> </w:t>
      </w:r>
      <w:r w:rsidRPr="005A1581">
        <w:rPr>
          <w:rFonts w:ascii="Arial" w:hAnsi="Arial" w:cs="Arial"/>
          <w:color w:val="000000" w:themeColor="text1"/>
        </w:rPr>
        <w:t xml:space="preserve">Slote, W.H.; DeVos, G.A. ed. New York: State University of New York Press, pp. 3-36. </w:t>
      </w:r>
    </w:p>
    <w:p w14:paraId="656A7D2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UK Sport (2015) </w:t>
      </w:r>
      <w:r w:rsidRPr="005A1581">
        <w:rPr>
          <w:rFonts w:ascii="Arial" w:hAnsi="Arial" w:cs="Arial"/>
          <w:i/>
          <w:iCs/>
          <w:color w:val="000000" w:themeColor="text1"/>
        </w:rPr>
        <w:t>Get Sponsored: A Guide to Sponsorship for Athletes on the World Class Pathway.</w:t>
      </w:r>
      <w:r w:rsidRPr="005A1581">
        <w:rPr>
          <w:rFonts w:ascii="Arial" w:hAnsi="Arial" w:cs="Arial"/>
          <w:iCs/>
          <w:color w:val="000000" w:themeColor="text1"/>
        </w:rPr>
        <w:t xml:space="preserve"> </w:t>
      </w:r>
      <w:r w:rsidRPr="005A1581">
        <w:rPr>
          <w:rFonts w:ascii="Arial" w:hAnsi="Arial" w:cs="Arial"/>
          <w:color w:val="000000" w:themeColor="text1"/>
        </w:rPr>
        <w:t xml:space="preserve">UK: UK Sport. Available: </w:t>
      </w:r>
      <w:hyperlink r:id="rId68" w:tgtFrame="_blank" w:history="1">
        <w:r w:rsidRPr="005A1581">
          <w:rPr>
            <w:rStyle w:val="Hyperlink"/>
            <w:rFonts w:ascii="Arial" w:hAnsi="Arial" w:cs="Arial"/>
            <w:color w:val="000000" w:themeColor="text1"/>
            <w:u w:val="none"/>
          </w:rPr>
          <w:t>https://www.oxspa.co.uk/uploads/uk-sport-get-sponsored-guide-20.pdf</w:t>
        </w:r>
      </w:hyperlink>
      <w:r w:rsidRPr="005A1581">
        <w:rPr>
          <w:rFonts w:ascii="Arial" w:hAnsi="Arial" w:cs="Arial"/>
          <w:color w:val="000000" w:themeColor="text1"/>
        </w:rPr>
        <w:t xml:space="preserve"> [Accessed: 30/04/2018]. </w:t>
      </w:r>
    </w:p>
    <w:p w14:paraId="415027A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UKAD (2018)</w:t>
      </w:r>
      <w:r w:rsidRPr="005A1581">
        <w:rPr>
          <w:rFonts w:ascii="Arial" w:hAnsi="Arial" w:cs="Arial"/>
          <w:i/>
          <w:color w:val="000000" w:themeColor="text1"/>
        </w:rPr>
        <w:t xml:space="preserve"> </w:t>
      </w:r>
      <w:r w:rsidRPr="005A1581">
        <w:rPr>
          <w:rFonts w:ascii="Arial" w:hAnsi="Arial" w:cs="Arial"/>
          <w:i/>
          <w:iCs/>
          <w:color w:val="000000" w:themeColor="text1"/>
        </w:rPr>
        <w:t>About Therapeutic Use Exemptions (TUEs).</w:t>
      </w:r>
      <w:r w:rsidRPr="005A1581">
        <w:rPr>
          <w:rFonts w:ascii="Arial" w:hAnsi="Arial" w:cs="Arial"/>
          <w:iCs/>
          <w:color w:val="000000" w:themeColor="text1"/>
        </w:rPr>
        <w:t xml:space="preserve"> </w:t>
      </w:r>
      <w:r w:rsidRPr="005A1581">
        <w:rPr>
          <w:rFonts w:ascii="Arial" w:hAnsi="Arial" w:cs="Arial"/>
          <w:color w:val="000000" w:themeColor="text1"/>
        </w:rPr>
        <w:t xml:space="preserve">UK: UKAD. Available: </w:t>
      </w:r>
      <w:hyperlink r:id="rId69" w:tgtFrame="_blank" w:history="1">
        <w:r w:rsidRPr="005A1581">
          <w:rPr>
            <w:rStyle w:val="Hyperlink"/>
            <w:rFonts w:ascii="Arial" w:hAnsi="Arial" w:cs="Arial"/>
            <w:color w:val="000000" w:themeColor="text1"/>
            <w:u w:val="none"/>
          </w:rPr>
          <w:t>https://www.ukad.org.uk/medications-and-substances/about-TUE/</w:t>
        </w:r>
      </w:hyperlink>
      <w:r w:rsidRPr="005A1581">
        <w:rPr>
          <w:rFonts w:ascii="Arial" w:hAnsi="Arial" w:cs="Arial"/>
          <w:color w:val="000000" w:themeColor="text1"/>
        </w:rPr>
        <w:t xml:space="preserve"> [Accessed: 26/05/22]. </w:t>
      </w:r>
    </w:p>
    <w:p w14:paraId="3B0EB78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Van Meter, D.S. and Van Horn, C.E. (1975) The Policy Implementation Process a Conceptual Framework. </w:t>
      </w:r>
      <w:r w:rsidRPr="005A1581">
        <w:rPr>
          <w:rFonts w:ascii="Arial" w:hAnsi="Arial" w:cs="Arial"/>
          <w:i/>
          <w:iCs/>
          <w:color w:val="000000" w:themeColor="text1"/>
        </w:rPr>
        <w:t>Administration and Society,</w:t>
      </w:r>
      <w:r w:rsidRPr="005A1581">
        <w:rPr>
          <w:rFonts w:ascii="Arial" w:hAnsi="Arial" w:cs="Arial"/>
          <w:iCs/>
          <w:color w:val="000000" w:themeColor="text1"/>
        </w:rPr>
        <w:t xml:space="preserve"> </w:t>
      </w:r>
      <w:r w:rsidRPr="005A1581">
        <w:rPr>
          <w:rFonts w:ascii="Arial" w:hAnsi="Arial" w:cs="Arial"/>
          <w:color w:val="000000" w:themeColor="text1"/>
        </w:rPr>
        <w:t xml:space="preserve">6 (4), pp. 445-488. </w:t>
      </w:r>
    </w:p>
    <w:p w14:paraId="3EA422F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Verroken, M. (2003) Drug use and Abuse in Sport. In: D.R. Mottram, ed. </w:t>
      </w:r>
      <w:r w:rsidRPr="005A1581">
        <w:rPr>
          <w:rFonts w:ascii="Arial" w:hAnsi="Arial" w:cs="Arial"/>
          <w:i/>
          <w:iCs/>
          <w:color w:val="000000" w:themeColor="text1"/>
        </w:rPr>
        <w:t>Drug in Sport.</w:t>
      </w:r>
      <w:r w:rsidRPr="005A1581">
        <w:rPr>
          <w:rFonts w:ascii="Arial" w:hAnsi="Arial" w:cs="Arial"/>
          <w:iCs/>
          <w:color w:val="000000" w:themeColor="text1"/>
        </w:rPr>
        <w:t xml:space="preserve"> </w:t>
      </w:r>
      <w:r w:rsidRPr="005A1581">
        <w:rPr>
          <w:rFonts w:ascii="Arial" w:hAnsi="Arial" w:cs="Arial"/>
          <w:color w:val="000000" w:themeColor="text1"/>
        </w:rPr>
        <w:t xml:space="preserve">3rd edn. London: Routledge, pp. 29-61. </w:t>
      </w:r>
    </w:p>
    <w:p w14:paraId="39DE44E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Voy, R.O. (1991) </w:t>
      </w:r>
      <w:r w:rsidRPr="005A1581">
        <w:rPr>
          <w:rFonts w:ascii="Arial" w:hAnsi="Arial" w:cs="Arial"/>
          <w:i/>
          <w:iCs/>
          <w:color w:val="000000" w:themeColor="text1"/>
        </w:rPr>
        <w:t>Drugs, Sport, and Politics.</w:t>
      </w:r>
      <w:r w:rsidRPr="005A1581">
        <w:rPr>
          <w:rFonts w:ascii="Arial" w:hAnsi="Arial" w:cs="Arial"/>
          <w:iCs/>
          <w:color w:val="000000" w:themeColor="text1"/>
        </w:rPr>
        <w:t xml:space="preserve"> </w:t>
      </w:r>
      <w:r w:rsidRPr="005A1581">
        <w:rPr>
          <w:rFonts w:ascii="Arial" w:hAnsi="Arial" w:cs="Arial"/>
          <w:color w:val="000000" w:themeColor="text1"/>
        </w:rPr>
        <w:t xml:space="preserve">England: Human Kinetics. </w:t>
      </w:r>
    </w:p>
    <w:p w14:paraId="1F0656B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(2006) </w:t>
      </w:r>
      <w:r w:rsidRPr="005A1581">
        <w:rPr>
          <w:rFonts w:ascii="Arial" w:hAnsi="Arial" w:cs="Arial"/>
          <w:i/>
          <w:iCs/>
          <w:color w:val="000000" w:themeColor="text1"/>
        </w:rPr>
        <w:t xml:space="preserve">Report of the WADA Working Group on Anti-Doping Costs. </w:t>
      </w:r>
      <w:r w:rsidRPr="005A1581">
        <w:rPr>
          <w:rFonts w:ascii="Arial" w:hAnsi="Arial" w:cs="Arial"/>
          <w:color w:val="000000" w:themeColor="text1"/>
        </w:rPr>
        <w:t xml:space="preserve">The Hague, the Netherlands: WADA. </w:t>
      </w:r>
    </w:p>
    <w:p w14:paraId="5138990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(2009) </w:t>
      </w:r>
      <w:r w:rsidRPr="005A1581">
        <w:rPr>
          <w:rFonts w:ascii="Arial" w:hAnsi="Arial" w:cs="Arial"/>
          <w:i/>
          <w:iCs/>
          <w:color w:val="000000" w:themeColor="text1"/>
        </w:rPr>
        <w:t>2008 Annual Report.</w:t>
      </w:r>
      <w:r w:rsidRPr="005A1581">
        <w:rPr>
          <w:rFonts w:ascii="Arial" w:hAnsi="Arial" w:cs="Arial"/>
          <w:iCs/>
          <w:color w:val="000000" w:themeColor="text1"/>
        </w:rPr>
        <w:t xml:space="preserve"> </w:t>
      </w:r>
      <w:r w:rsidRPr="005A1581">
        <w:rPr>
          <w:rFonts w:ascii="Arial" w:hAnsi="Arial" w:cs="Arial"/>
          <w:color w:val="000000" w:themeColor="text1"/>
        </w:rPr>
        <w:t xml:space="preserve">Montreal: WADA. </w:t>
      </w:r>
    </w:p>
    <w:p w14:paraId="0354258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(2010a) </w:t>
      </w:r>
      <w:r w:rsidRPr="005A1581">
        <w:rPr>
          <w:rFonts w:ascii="Arial" w:hAnsi="Arial" w:cs="Arial"/>
          <w:i/>
          <w:iCs/>
          <w:color w:val="000000" w:themeColor="text1"/>
        </w:rPr>
        <w:t xml:space="preserve">Independent Observer report: 16th Asian Games 2010. </w:t>
      </w:r>
      <w:r w:rsidRPr="005A1581">
        <w:rPr>
          <w:rFonts w:ascii="Arial" w:hAnsi="Arial" w:cs="Arial"/>
          <w:color w:val="000000" w:themeColor="text1"/>
        </w:rPr>
        <w:t xml:space="preserve">Montreal: WADA. </w:t>
      </w:r>
    </w:p>
    <w:p w14:paraId="4E312A9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(2010b) </w:t>
      </w:r>
      <w:r w:rsidRPr="005A1581">
        <w:rPr>
          <w:rFonts w:ascii="Arial" w:hAnsi="Arial" w:cs="Arial"/>
          <w:i/>
          <w:iCs/>
          <w:color w:val="000000" w:themeColor="text1"/>
        </w:rPr>
        <w:t>Independent Observer report: Tour de France 2010</w:t>
      </w:r>
      <w:r w:rsidRPr="005A1581">
        <w:rPr>
          <w:rFonts w:ascii="Arial" w:hAnsi="Arial" w:cs="Arial"/>
          <w:iCs/>
          <w:color w:val="000000" w:themeColor="text1"/>
        </w:rPr>
        <w:t xml:space="preserve">. </w:t>
      </w:r>
      <w:r w:rsidRPr="005A1581">
        <w:rPr>
          <w:rFonts w:ascii="Arial" w:hAnsi="Arial" w:cs="Arial"/>
          <w:color w:val="000000" w:themeColor="text1"/>
        </w:rPr>
        <w:t xml:space="preserve">Montreal: WADA. </w:t>
      </w:r>
    </w:p>
    <w:p w14:paraId="4F3B248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WADA (2014a) </w:t>
      </w:r>
      <w:r w:rsidRPr="005A1581">
        <w:rPr>
          <w:rFonts w:ascii="Arial" w:hAnsi="Arial" w:cs="Arial"/>
          <w:i/>
          <w:iCs/>
          <w:color w:val="000000" w:themeColor="text1"/>
        </w:rPr>
        <w:t>Constitutive Instrument of Foundation of The Agence Mondiale Antidopage,</w:t>
      </w:r>
      <w:r w:rsidRPr="005A1581">
        <w:rPr>
          <w:rFonts w:ascii="Arial" w:hAnsi="Arial" w:cs="Arial"/>
          <w:iCs/>
          <w:color w:val="000000" w:themeColor="text1"/>
        </w:rPr>
        <w:t xml:space="preserve"> </w:t>
      </w:r>
      <w:r w:rsidRPr="005A1581">
        <w:rPr>
          <w:rFonts w:ascii="Arial" w:hAnsi="Arial" w:cs="Arial"/>
          <w:i/>
          <w:iCs/>
          <w:color w:val="000000" w:themeColor="text1"/>
        </w:rPr>
        <w:t>World Anti-Doping Agency.</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70" w:tgtFrame="_blank" w:history="1">
        <w:r w:rsidRPr="005A1581">
          <w:rPr>
            <w:rStyle w:val="Hyperlink"/>
            <w:rFonts w:ascii="Arial" w:hAnsi="Arial" w:cs="Arial"/>
            <w:color w:val="000000" w:themeColor="text1"/>
            <w:u w:val="none"/>
          </w:rPr>
          <w:t>https://www.wada-ama.org/sites/default/files/resources/files/WADA-Revised-Statutes-4-July-2014-EN.pdf</w:t>
        </w:r>
      </w:hyperlink>
      <w:r w:rsidRPr="005A1581">
        <w:rPr>
          <w:rFonts w:ascii="Arial" w:hAnsi="Arial" w:cs="Arial"/>
          <w:color w:val="000000" w:themeColor="text1"/>
        </w:rPr>
        <w:t xml:space="preserve"> [Accessed: 28/08/2019]. </w:t>
      </w:r>
    </w:p>
    <w:p w14:paraId="2AF4C80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(2014b) </w:t>
      </w:r>
      <w:r w:rsidRPr="005A1581">
        <w:rPr>
          <w:rFonts w:ascii="Arial" w:hAnsi="Arial" w:cs="Arial"/>
          <w:i/>
          <w:iCs/>
          <w:color w:val="000000" w:themeColor="text1"/>
        </w:rPr>
        <w:t>International Standard for the Protection of Privacy and Personal Information (ISPPPI).</w:t>
      </w:r>
      <w:r w:rsidRPr="005A1581">
        <w:rPr>
          <w:rFonts w:ascii="Arial" w:hAnsi="Arial" w:cs="Arial"/>
          <w:iCs/>
          <w:color w:val="000000" w:themeColor="text1"/>
        </w:rPr>
        <w:t xml:space="preserve"> </w:t>
      </w:r>
      <w:r w:rsidRPr="005A1581">
        <w:rPr>
          <w:rFonts w:ascii="Arial" w:hAnsi="Arial" w:cs="Arial"/>
          <w:color w:val="000000" w:themeColor="text1"/>
        </w:rPr>
        <w:t xml:space="preserve">Montreal: WADA. </w:t>
      </w:r>
    </w:p>
    <w:p w14:paraId="0BA97EFF" w14:textId="77777777" w:rsidR="00ED5910" w:rsidRPr="005A1581" w:rsidRDefault="00ED5910" w:rsidP="0054310E">
      <w:pPr>
        <w:pStyle w:val="NormalWeb"/>
        <w:ind w:left="720" w:hanging="720"/>
        <w:rPr>
          <w:rFonts w:ascii="Arial" w:hAnsi="Arial" w:cs="Arial"/>
          <w:color w:val="000000" w:themeColor="text1"/>
          <w:lang w:val="en-US"/>
        </w:rPr>
      </w:pPr>
      <w:r w:rsidRPr="005A1581">
        <w:rPr>
          <w:rFonts w:ascii="Arial" w:hAnsi="Arial" w:cs="Arial"/>
          <w:color w:val="000000" w:themeColor="text1"/>
        </w:rPr>
        <w:t>WADA (2015a) </w:t>
      </w:r>
      <w:r w:rsidRPr="005A1581">
        <w:rPr>
          <w:rFonts w:ascii="Arial" w:hAnsi="Arial" w:cs="Arial"/>
          <w:i/>
          <w:iCs/>
          <w:color w:val="000000" w:themeColor="text1"/>
        </w:rPr>
        <w:t>Anti-Doping TextBook. </w:t>
      </w:r>
      <w:r w:rsidRPr="005A1581">
        <w:rPr>
          <w:rFonts w:ascii="Arial" w:hAnsi="Arial" w:cs="Arial"/>
          <w:color w:val="000000" w:themeColor="text1"/>
        </w:rPr>
        <w:t>WADA. Available: </w:t>
      </w:r>
      <w:hyperlink r:id="rId71" w:tgtFrame="_blank" w:history="1">
        <w:r w:rsidRPr="005A1581">
          <w:rPr>
            <w:rStyle w:val="Hyperlink"/>
            <w:rFonts w:ascii="Arial" w:hAnsi="Arial" w:cs="Arial"/>
            <w:color w:val="000000" w:themeColor="text1"/>
            <w:u w:val="none"/>
          </w:rPr>
          <w:t>http://antidopinglearninghub.org/sites/default/files/supporting-material/Anti-Doping%20Textbook%20-%202015%20Code.pdf</w:t>
        </w:r>
      </w:hyperlink>
      <w:r w:rsidRPr="005A1581">
        <w:rPr>
          <w:rFonts w:ascii="Arial" w:hAnsi="Arial" w:cs="Arial"/>
          <w:color w:val="000000" w:themeColor="text1"/>
        </w:rPr>
        <w:t> .</w:t>
      </w:r>
    </w:p>
    <w:p w14:paraId="0079ABB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(2015b) </w:t>
      </w:r>
      <w:r w:rsidRPr="005A1581">
        <w:rPr>
          <w:rFonts w:ascii="Arial" w:hAnsi="Arial" w:cs="Arial"/>
          <w:i/>
          <w:iCs/>
          <w:color w:val="000000" w:themeColor="text1"/>
        </w:rPr>
        <w:t>The Independent Commission Report.</w:t>
      </w:r>
      <w:r w:rsidRPr="005A1581">
        <w:rPr>
          <w:rFonts w:ascii="Arial" w:hAnsi="Arial" w:cs="Arial"/>
          <w:iCs/>
          <w:color w:val="000000" w:themeColor="text1"/>
        </w:rPr>
        <w:t xml:space="preserve"> </w:t>
      </w:r>
      <w:r w:rsidRPr="005A1581">
        <w:rPr>
          <w:rFonts w:ascii="Arial" w:hAnsi="Arial" w:cs="Arial"/>
          <w:color w:val="000000" w:themeColor="text1"/>
        </w:rPr>
        <w:t xml:space="preserve">1. WADA. </w:t>
      </w:r>
    </w:p>
    <w:p w14:paraId="56BC81D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(2017a) </w:t>
      </w:r>
      <w:r w:rsidRPr="005A1581">
        <w:rPr>
          <w:rFonts w:ascii="Arial" w:hAnsi="Arial" w:cs="Arial"/>
          <w:i/>
          <w:iCs/>
          <w:color w:val="000000" w:themeColor="text1"/>
        </w:rPr>
        <w:t xml:space="preserve">2016 Annual Report. </w:t>
      </w:r>
      <w:r w:rsidRPr="005A1581">
        <w:rPr>
          <w:rFonts w:ascii="Arial" w:hAnsi="Arial" w:cs="Arial"/>
          <w:color w:val="000000" w:themeColor="text1"/>
        </w:rPr>
        <w:t xml:space="preserve">Annual Report. WADA. </w:t>
      </w:r>
    </w:p>
    <w:p w14:paraId="18CDD51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(2017b) </w:t>
      </w:r>
      <w:r w:rsidRPr="005A1581">
        <w:rPr>
          <w:rFonts w:ascii="Arial" w:hAnsi="Arial" w:cs="Arial"/>
          <w:i/>
          <w:iCs/>
          <w:color w:val="000000" w:themeColor="text1"/>
        </w:rPr>
        <w:t>WADA Launches Stakeholder Consultation Process Regarding Development of an International Standard for Code Compliance by Signatories.</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72" w:tgtFrame="_blank" w:history="1">
        <w:r w:rsidRPr="005A1581">
          <w:rPr>
            <w:rStyle w:val="Hyperlink"/>
            <w:rFonts w:ascii="Arial" w:hAnsi="Arial" w:cs="Arial"/>
            <w:color w:val="000000" w:themeColor="text1"/>
            <w:u w:val="none"/>
          </w:rPr>
          <w:t>https://www.wada-ama.org/en/media/news/2017-06/wada-launches-stakeholder-consultation-process-regarding-development-of-an</w:t>
        </w:r>
      </w:hyperlink>
      <w:r w:rsidRPr="005A1581">
        <w:rPr>
          <w:rFonts w:ascii="Arial" w:hAnsi="Arial" w:cs="Arial"/>
          <w:color w:val="000000" w:themeColor="text1"/>
        </w:rPr>
        <w:t xml:space="preserve"> . </w:t>
      </w:r>
    </w:p>
    <w:p w14:paraId="2B74E3AB"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(2018a) </w:t>
      </w:r>
      <w:r w:rsidRPr="005A1581">
        <w:rPr>
          <w:rFonts w:ascii="Arial" w:hAnsi="Arial" w:cs="Arial"/>
          <w:i/>
          <w:iCs/>
          <w:color w:val="000000" w:themeColor="text1"/>
        </w:rPr>
        <w:t>2021 Coad Review.</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73" w:tgtFrame="_blank" w:history="1">
        <w:r w:rsidRPr="005A1581">
          <w:rPr>
            <w:rStyle w:val="Hyperlink"/>
            <w:rFonts w:ascii="Arial" w:hAnsi="Arial" w:cs="Arial"/>
            <w:color w:val="000000" w:themeColor="text1"/>
            <w:u w:val="none"/>
          </w:rPr>
          <w:t>https://www.wada-ama.org/en/what-we-do/the-code/2021-code-review</w:t>
        </w:r>
      </w:hyperlink>
      <w:r w:rsidRPr="005A1581">
        <w:rPr>
          <w:rFonts w:ascii="Arial" w:hAnsi="Arial" w:cs="Arial"/>
          <w:color w:val="000000" w:themeColor="text1"/>
        </w:rPr>
        <w:t xml:space="preserve"> . </w:t>
      </w:r>
    </w:p>
    <w:p w14:paraId="3E4EEAD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(2018b) </w:t>
      </w:r>
      <w:r w:rsidRPr="005A1581">
        <w:rPr>
          <w:rFonts w:ascii="Arial" w:hAnsi="Arial" w:cs="Arial"/>
          <w:i/>
          <w:iCs/>
          <w:color w:val="000000" w:themeColor="text1"/>
        </w:rPr>
        <w:t>Athlete Committee.</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74" w:tgtFrame="_blank" w:history="1">
        <w:r w:rsidRPr="005A1581">
          <w:rPr>
            <w:rStyle w:val="Hyperlink"/>
            <w:rFonts w:ascii="Arial" w:hAnsi="Arial" w:cs="Arial"/>
            <w:color w:val="000000" w:themeColor="text1"/>
            <w:u w:val="none"/>
          </w:rPr>
          <w:t>http://www.refworks.com/refworks2/default.aspx?r=references|MainLayout::init</w:t>
        </w:r>
      </w:hyperlink>
      <w:r w:rsidRPr="005A1581">
        <w:rPr>
          <w:rFonts w:ascii="Arial" w:hAnsi="Arial" w:cs="Arial"/>
          <w:color w:val="000000" w:themeColor="text1"/>
        </w:rPr>
        <w:t xml:space="preserve"> [Accessed: 28/08/2018]. </w:t>
      </w:r>
    </w:p>
    <w:p w14:paraId="749329A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(2018c) </w:t>
      </w:r>
      <w:r w:rsidRPr="005A1581">
        <w:rPr>
          <w:rFonts w:ascii="Arial" w:hAnsi="Arial" w:cs="Arial"/>
          <w:i/>
          <w:iCs/>
          <w:color w:val="000000" w:themeColor="text1"/>
        </w:rPr>
        <w:t>Code Compliance.</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75" w:tgtFrame="_blank" w:history="1">
        <w:r w:rsidRPr="005A1581">
          <w:rPr>
            <w:rStyle w:val="Hyperlink"/>
            <w:rFonts w:ascii="Arial" w:hAnsi="Arial" w:cs="Arial"/>
            <w:color w:val="000000" w:themeColor="text1"/>
            <w:u w:val="none"/>
          </w:rPr>
          <w:t>https://www.wada-ama.org/en/what-we-do/the-code</w:t>
        </w:r>
      </w:hyperlink>
      <w:r w:rsidRPr="005A1581">
        <w:rPr>
          <w:rFonts w:ascii="Arial" w:hAnsi="Arial" w:cs="Arial"/>
          <w:color w:val="000000" w:themeColor="text1"/>
        </w:rPr>
        <w:t xml:space="preserve"> [Accessed: 29/08/2018]. </w:t>
      </w:r>
    </w:p>
    <w:p w14:paraId="4CB170F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(2018d) </w:t>
      </w:r>
      <w:r w:rsidRPr="005A1581">
        <w:rPr>
          <w:rFonts w:ascii="Arial" w:hAnsi="Arial" w:cs="Arial"/>
          <w:i/>
          <w:iCs/>
          <w:color w:val="000000" w:themeColor="text1"/>
        </w:rPr>
        <w:t>Compliance Monitoring.</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76" w:anchor="item-780" w:tgtFrame="_blank" w:history="1">
        <w:r w:rsidRPr="005A1581">
          <w:rPr>
            <w:rStyle w:val="Hyperlink"/>
            <w:rFonts w:ascii="Arial" w:hAnsi="Arial" w:cs="Arial"/>
            <w:color w:val="000000" w:themeColor="text1"/>
            <w:u w:val="none"/>
          </w:rPr>
          <w:t>https://www.wada-ama.org/en/questions-answers/compliance-monitoring#item-780</w:t>
        </w:r>
      </w:hyperlink>
      <w:r w:rsidRPr="005A1581">
        <w:rPr>
          <w:rFonts w:ascii="Arial" w:hAnsi="Arial" w:cs="Arial"/>
          <w:color w:val="000000" w:themeColor="text1"/>
        </w:rPr>
        <w:t xml:space="preserve"> [Accessed: 05/11/2018]. </w:t>
      </w:r>
    </w:p>
    <w:p w14:paraId="4E486FD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(2018e) </w:t>
      </w:r>
      <w:r w:rsidRPr="005A1581">
        <w:rPr>
          <w:rFonts w:ascii="Arial" w:hAnsi="Arial" w:cs="Arial"/>
          <w:i/>
          <w:iCs/>
          <w:color w:val="000000" w:themeColor="text1"/>
        </w:rPr>
        <w:t>Education &amp; Prevention.</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77" w:tgtFrame="_blank" w:history="1">
        <w:r w:rsidRPr="005A1581">
          <w:rPr>
            <w:rStyle w:val="Hyperlink"/>
            <w:rFonts w:ascii="Arial" w:hAnsi="Arial" w:cs="Arial"/>
            <w:color w:val="000000" w:themeColor="text1"/>
            <w:u w:val="none"/>
          </w:rPr>
          <w:t>https://www.wada-ama.org/en/what-we-do/education-prevention</w:t>
        </w:r>
      </w:hyperlink>
      <w:r w:rsidRPr="005A1581">
        <w:rPr>
          <w:rFonts w:ascii="Arial" w:hAnsi="Arial" w:cs="Arial"/>
          <w:color w:val="000000" w:themeColor="text1"/>
        </w:rPr>
        <w:t xml:space="preserve"> [Accessed: 28/08/2018]. </w:t>
      </w:r>
    </w:p>
    <w:p w14:paraId="4BF7E52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(2018f) </w:t>
      </w:r>
      <w:r w:rsidRPr="005A1581">
        <w:rPr>
          <w:rFonts w:ascii="Arial" w:hAnsi="Arial" w:cs="Arial"/>
          <w:i/>
          <w:iCs/>
          <w:color w:val="000000" w:themeColor="text1"/>
        </w:rPr>
        <w:t>Education Committee.</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78" w:tgtFrame="_blank" w:history="1">
        <w:r w:rsidRPr="005A1581">
          <w:rPr>
            <w:rStyle w:val="Hyperlink"/>
            <w:rFonts w:ascii="Arial" w:hAnsi="Arial" w:cs="Arial"/>
            <w:color w:val="000000" w:themeColor="text1"/>
            <w:u w:val="none"/>
          </w:rPr>
          <w:t>https://www.wada-ama.org/en/education-committee</w:t>
        </w:r>
      </w:hyperlink>
      <w:r w:rsidRPr="005A1581">
        <w:rPr>
          <w:rFonts w:ascii="Arial" w:hAnsi="Arial" w:cs="Arial"/>
          <w:color w:val="000000" w:themeColor="text1"/>
        </w:rPr>
        <w:t xml:space="preserve"> [Accessed: 28/08/2018]. </w:t>
      </w:r>
    </w:p>
    <w:p w14:paraId="001EAC5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(2018g) </w:t>
      </w:r>
      <w:r w:rsidRPr="005A1581">
        <w:rPr>
          <w:rFonts w:ascii="Arial" w:hAnsi="Arial" w:cs="Arial"/>
          <w:i/>
          <w:iCs/>
          <w:color w:val="000000" w:themeColor="text1"/>
        </w:rPr>
        <w:t>Executive Committee.</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79" w:tgtFrame="_blank" w:history="1">
        <w:r w:rsidRPr="005A1581">
          <w:rPr>
            <w:rStyle w:val="Hyperlink"/>
            <w:rFonts w:ascii="Arial" w:hAnsi="Arial" w:cs="Arial"/>
            <w:color w:val="000000" w:themeColor="text1"/>
            <w:u w:val="none"/>
          </w:rPr>
          <w:t>https://www.wada-ama.org/en/executive-committee</w:t>
        </w:r>
      </w:hyperlink>
      <w:r w:rsidRPr="005A1581">
        <w:rPr>
          <w:rFonts w:ascii="Arial" w:hAnsi="Arial" w:cs="Arial"/>
          <w:color w:val="000000" w:themeColor="text1"/>
        </w:rPr>
        <w:t xml:space="preserve"> [Accessed: 28/08/2018]. </w:t>
      </w:r>
    </w:p>
    <w:p w14:paraId="33C533C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(2018h) </w:t>
      </w:r>
      <w:r w:rsidRPr="005A1581">
        <w:rPr>
          <w:rFonts w:ascii="Arial" w:hAnsi="Arial" w:cs="Arial"/>
          <w:i/>
          <w:iCs/>
          <w:color w:val="000000" w:themeColor="text1"/>
        </w:rPr>
        <w:t>Finance &amp; Administration Committee.</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80" w:tgtFrame="_blank" w:history="1">
        <w:r w:rsidRPr="005A1581">
          <w:rPr>
            <w:rStyle w:val="Hyperlink"/>
            <w:rFonts w:ascii="Arial" w:hAnsi="Arial" w:cs="Arial"/>
            <w:color w:val="000000" w:themeColor="text1"/>
            <w:u w:val="none"/>
          </w:rPr>
          <w:t>https://www.wada-ama.org/en/finance-administration-committee</w:t>
        </w:r>
      </w:hyperlink>
      <w:r w:rsidRPr="005A1581">
        <w:rPr>
          <w:rFonts w:ascii="Arial" w:hAnsi="Arial" w:cs="Arial"/>
          <w:color w:val="000000" w:themeColor="text1"/>
        </w:rPr>
        <w:t xml:space="preserve"> [Accessed: 28/08/2018]. </w:t>
      </w:r>
    </w:p>
    <w:p w14:paraId="2F614F4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WADA (2018i) </w:t>
      </w:r>
      <w:r w:rsidRPr="005A1581">
        <w:rPr>
          <w:rFonts w:ascii="Arial" w:hAnsi="Arial" w:cs="Arial"/>
          <w:i/>
          <w:iCs/>
          <w:color w:val="000000" w:themeColor="text1"/>
        </w:rPr>
        <w:t>Foundation Board.</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81" w:tgtFrame="_blank" w:history="1">
        <w:r w:rsidRPr="005A1581">
          <w:rPr>
            <w:rStyle w:val="Hyperlink"/>
            <w:rFonts w:ascii="Arial" w:hAnsi="Arial" w:cs="Arial"/>
            <w:color w:val="000000" w:themeColor="text1"/>
            <w:u w:val="none"/>
          </w:rPr>
          <w:t>https://www.wada-ama.org/en/who-we-are/governance/foundation-board</w:t>
        </w:r>
      </w:hyperlink>
      <w:r w:rsidRPr="005A1581">
        <w:rPr>
          <w:rFonts w:ascii="Arial" w:hAnsi="Arial" w:cs="Arial"/>
          <w:color w:val="000000" w:themeColor="text1"/>
        </w:rPr>
        <w:t xml:space="preserve"> [Accessed: 28/08/2018]. </w:t>
      </w:r>
    </w:p>
    <w:p w14:paraId="432A950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(2018j) </w:t>
      </w:r>
      <w:r w:rsidRPr="005A1581">
        <w:rPr>
          <w:rFonts w:ascii="Arial" w:hAnsi="Arial" w:cs="Arial"/>
          <w:i/>
          <w:iCs/>
          <w:color w:val="000000" w:themeColor="text1"/>
        </w:rPr>
        <w:t>Health, Medical &amp; Research Committee.</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82" w:tgtFrame="_blank" w:history="1">
        <w:r w:rsidRPr="005A1581">
          <w:rPr>
            <w:rStyle w:val="Hyperlink"/>
            <w:rFonts w:ascii="Arial" w:hAnsi="Arial" w:cs="Arial"/>
            <w:color w:val="000000" w:themeColor="text1"/>
            <w:u w:val="none"/>
          </w:rPr>
          <w:t>https://www.wada-ama.org/en/who-we-are/governance/health-medical-research-committee</w:t>
        </w:r>
      </w:hyperlink>
      <w:r w:rsidRPr="005A1581">
        <w:rPr>
          <w:rFonts w:ascii="Arial" w:hAnsi="Arial" w:cs="Arial"/>
          <w:color w:val="000000" w:themeColor="text1"/>
        </w:rPr>
        <w:t xml:space="preserve"> [Accessed: 28/08/2018]. </w:t>
      </w:r>
    </w:p>
    <w:p w14:paraId="53A3352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(2018k) </w:t>
      </w:r>
      <w:r w:rsidRPr="005A1581">
        <w:rPr>
          <w:rFonts w:ascii="Arial" w:hAnsi="Arial" w:cs="Arial"/>
          <w:i/>
          <w:iCs/>
          <w:color w:val="000000" w:themeColor="text1"/>
        </w:rPr>
        <w:t>Independent Observer Program.</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83" w:tgtFrame="_blank" w:history="1">
        <w:r w:rsidRPr="005A1581">
          <w:rPr>
            <w:rStyle w:val="Hyperlink"/>
            <w:rFonts w:ascii="Arial" w:hAnsi="Arial" w:cs="Arial"/>
            <w:color w:val="000000" w:themeColor="text1"/>
            <w:u w:val="none"/>
          </w:rPr>
          <w:t>https://www.wada-ama.org/en/what-we-do/independent-observer-program</w:t>
        </w:r>
      </w:hyperlink>
      <w:r w:rsidRPr="005A1581">
        <w:rPr>
          <w:rFonts w:ascii="Arial" w:hAnsi="Arial" w:cs="Arial"/>
          <w:color w:val="000000" w:themeColor="text1"/>
        </w:rPr>
        <w:t xml:space="preserve"> [Accessed: 29/08/2018]. </w:t>
      </w:r>
    </w:p>
    <w:p w14:paraId="373A372A"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WADA (2018l)</w:t>
      </w:r>
      <w:r w:rsidRPr="005A1581">
        <w:rPr>
          <w:rFonts w:ascii="Arial" w:hAnsi="Arial" w:cs="Arial"/>
          <w:i/>
          <w:color w:val="000000" w:themeColor="text1"/>
        </w:rPr>
        <w:t xml:space="preserve"> </w:t>
      </w:r>
      <w:r w:rsidRPr="005A1581">
        <w:rPr>
          <w:rFonts w:ascii="Arial" w:hAnsi="Arial" w:cs="Arial"/>
          <w:i/>
          <w:iCs/>
          <w:color w:val="000000" w:themeColor="text1"/>
        </w:rPr>
        <w:t xml:space="preserve">International Standard for Code Compliance by Signatories. </w:t>
      </w:r>
      <w:r w:rsidRPr="005A1581">
        <w:rPr>
          <w:rFonts w:ascii="Arial" w:hAnsi="Arial" w:cs="Arial"/>
          <w:iCs/>
          <w:color w:val="000000" w:themeColor="text1"/>
        </w:rPr>
        <w:t xml:space="preserve"> </w:t>
      </w:r>
      <w:r w:rsidRPr="005A1581">
        <w:rPr>
          <w:rFonts w:ascii="Arial" w:hAnsi="Arial" w:cs="Arial"/>
          <w:color w:val="000000" w:themeColor="text1"/>
        </w:rPr>
        <w:t xml:space="preserve">Montreal: WADA. </w:t>
      </w:r>
    </w:p>
    <w:p w14:paraId="4F63099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(2018m) </w:t>
      </w:r>
      <w:r w:rsidRPr="005A1581">
        <w:rPr>
          <w:rFonts w:ascii="Arial" w:hAnsi="Arial" w:cs="Arial"/>
          <w:i/>
          <w:iCs/>
          <w:color w:val="000000" w:themeColor="text1"/>
        </w:rPr>
        <w:t>WADA Ethics Panel.</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84" w:tgtFrame="_blank" w:history="1">
        <w:r w:rsidRPr="005A1581">
          <w:rPr>
            <w:rStyle w:val="Hyperlink"/>
            <w:rFonts w:ascii="Arial" w:hAnsi="Arial" w:cs="Arial"/>
            <w:color w:val="000000" w:themeColor="text1"/>
            <w:u w:val="none"/>
          </w:rPr>
          <w:t>https://www.wada-ama.org/en/ethical-issues-expert-group</w:t>
        </w:r>
      </w:hyperlink>
      <w:r w:rsidRPr="005A1581">
        <w:rPr>
          <w:rFonts w:ascii="Arial" w:hAnsi="Arial" w:cs="Arial"/>
          <w:color w:val="000000" w:themeColor="text1"/>
        </w:rPr>
        <w:t xml:space="preserve"> [Accessed: 28/08/2018]. </w:t>
      </w:r>
    </w:p>
    <w:p w14:paraId="2574D78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(2018n) </w:t>
      </w:r>
      <w:r w:rsidRPr="005A1581">
        <w:rPr>
          <w:rFonts w:ascii="Arial" w:hAnsi="Arial" w:cs="Arial"/>
          <w:i/>
          <w:iCs/>
          <w:color w:val="000000" w:themeColor="text1"/>
        </w:rPr>
        <w:t>WADA’s New Compliance Standard and Code Revisions Enter into Force on 1 April 2018.</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85" w:tgtFrame="_blank" w:history="1">
        <w:r w:rsidRPr="005A1581">
          <w:rPr>
            <w:rStyle w:val="Hyperlink"/>
            <w:rFonts w:ascii="Arial" w:hAnsi="Arial" w:cs="Arial"/>
            <w:color w:val="000000" w:themeColor="text1"/>
            <w:u w:val="none"/>
          </w:rPr>
          <w:t>https://www.wada-ama.org/en/media/news/2018-03/wadas-new-compliance-standard-and-code-revisions-enter-into-force-on-1-april-2018</w:t>
        </w:r>
      </w:hyperlink>
      <w:r w:rsidRPr="005A1581">
        <w:rPr>
          <w:rFonts w:ascii="Arial" w:hAnsi="Arial" w:cs="Arial"/>
          <w:color w:val="000000" w:themeColor="text1"/>
        </w:rPr>
        <w:t xml:space="preserve"> [Accessed: 28/08/2018]. </w:t>
      </w:r>
    </w:p>
    <w:p w14:paraId="0E7E1E4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WADA (2018o) </w:t>
      </w:r>
      <w:r w:rsidRPr="005A1581">
        <w:rPr>
          <w:rFonts w:ascii="Arial" w:hAnsi="Arial" w:cs="Arial"/>
          <w:i/>
          <w:iCs/>
          <w:color w:val="000000" w:themeColor="text1"/>
        </w:rPr>
        <w:t>Who We Are.</w:t>
      </w:r>
      <w:r w:rsidRPr="005A1581">
        <w:rPr>
          <w:rFonts w:ascii="Arial" w:hAnsi="Arial" w:cs="Arial"/>
          <w:iCs/>
          <w:color w:val="000000" w:themeColor="text1"/>
        </w:rPr>
        <w:t xml:space="preserve"> </w:t>
      </w:r>
      <w:r w:rsidRPr="005A1581">
        <w:rPr>
          <w:rFonts w:ascii="Arial" w:hAnsi="Arial" w:cs="Arial"/>
          <w:color w:val="000000" w:themeColor="text1"/>
        </w:rPr>
        <w:t xml:space="preserve">WADA. Available: </w:t>
      </w:r>
      <w:hyperlink r:id="rId86" w:tgtFrame="_blank" w:history="1">
        <w:r w:rsidRPr="005A1581">
          <w:rPr>
            <w:rStyle w:val="Hyperlink"/>
            <w:rFonts w:ascii="Arial" w:hAnsi="Arial" w:cs="Arial"/>
            <w:color w:val="000000" w:themeColor="text1"/>
            <w:u w:val="none"/>
          </w:rPr>
          <w:t>https://www.wada-ama.org/en/who-we-are</w:t>
        </w:r>
      </w:hyperlink>
      <w:r w:rsidRPr="005A1581">
        <w:rPr>
          <w:rFonts w:ascii="Arial" w:hAnsi="Arial" w:cs="Arial"/>
          <w:color w:val="000000" w:themeColor="text1"/>
        </w:rPr>
        <w:t xml:space="preserve"> [Accessed: 29/08/2018]. </w:t>
      </w:r>
    </w:p>
    <w:p w14:paraId="175D674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WADC (2009) </w:t>
      </w:r>
      <w:r w:rsidRPr="005A1581">
        <w:rPr>
          <w:rFonts w:ascii="Arial" w:hAnsi="Arial" w:cs="Arial"/>
          <w:i/>
          <w:iCs/>
          <w:color w:val="000000" w:themeColor="text1"/>
        </w:rPr>
        <w:t xml:space="preserve">World Anti-Doping Code. </w:t>
      </w:r>
      <w:r w:rsidRPr="005A1581">
        <w:rPr>
          <w:rFonts w:ascii="Arial" w:hAnsi="Arial" w:cs="Arial"/>
          <w:color w:val="000000" w:themeColor="text1"/>
        </w:rPr>
        <w:t xml:space="preserve">Montreal: WADA. </w:t>
      </w:r>
    </w:p>
    <w:p w14:paraId="754F2F6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WADC (2018) </w:t>
      </w:r>
      <w:r w:rsidRPr="005A1581">
        <w:rPr>
          <w:rFonts w:ascii="Arial" w:hAnsi="Arial" w:cs="Arial"/>
          <w:i/>
          <w:iCs/>
          <w:color w:val="000000" w:themeColor="text1"/>
        </w:rPr>
        <w:t>World Anti-Doping Code 2015: with 2018 amendments.</w:t>
      </w:r>
      <w:r w:rsidRPr="005A1581">
        <w:rPr>
          <w:rFonts w:ascii="Arial" w:hAnsi="Arial" w:cs="Arial"/>
          <w:iCs/>
          <w:color w:val="000000" w:themeColor="text1"/>
        </w:rPr>
        <w:t xml:space="preserve"> </w:t>
      </w:r>
      <w:r w:rsidRPr="005A1581">
        <w:rPr>
          <w:rFonts w:ascii="Arial" w:hAnsi="Arial" w:cs="Arial"/>
          <w:color w:val="000000" w:themeColor="text1"/>
        </w:rPr>
        <w:t xml:space="preserve">Montreal: WADA. </w:t>
      </w:r>
    </w:p>
    <w:p w14:paraId="79DAA03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Waddington, I. (2010) Surveillance and Control in Sport: A Sociologist Looks at the WADA Whereabouts System. </w:t>
      </w:r>
      <w:r w:rsidRPr="005A1581">
        <w:rPr>
          <w:rFonts w:ascii="Arial" w:hAnsi="Arial" w:cs="Arial"/>
          <w:i/>
          <w:iCs/>
          <w:color w:val="000000" w:themeColor="text1"/>
        </w:rPr>
        <w:t xml:space="preserve">International Journal of Sport Policy and Politics, </w:t>
      </w:r>
      <w:r w:rsidRPr="005A1581">
        <w:rPr>
          <w:rFonts w:ascii="Arial" w:hAnsi="Arial" w:cs="Arial"/>
          <w:color w:val="000000" w:themeColor="text1"/>
        </w:rPr>
        <w:t xml:space="preserve">2 (1), pp. 74-255. </w:t>
      </w:r>
    </w:p>
    <w:p w14:paraId="53414C80"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Waddington, I. and Smith, A. (2009) </w:t>
      </w:r>
      <w:r w:rsidRPr="005A1581">
        <w:rPr>
          <w:rFonts w:ascii="Arial" w:hAnsi="Arial" w:cs="Arial"/>
          <w:i/>
          <w:iCs/>
          <w:color w:val="000000" w:themeColor="text1"/>
        </w:rPr>
        <w:t>An Introduction to Drugs in Sport Addicted to Winning?</w:t>
      </w:r>
      <w:r w:rsidRPr="005A1581">
        <w:rPr>
          <w:rFonts w:ascii="Arial" w:hAnsi="Arial" w:cs="Arial"/>
          <w:iCs/>
          <w:color w:val="000000" w:themeColor="text1"/>
        </w:rPr>
        <w:t xml:space="preserve"> </w:t>
      </w:r>
      <w:r w:rsidRPr="005A1581">
        <w:rPr>
          <w:rFonts w:ascii="Arial" w:hAnsi="Arial" w:cs="Arial"/>
          <w:color w:val="000000" w:themeColor="text1"/>
        </w:rPr>
        <w:t xml:space="preserve">Oxon: Routledge. </w:t>
      </w:r>
    </w:p>
    <w:p w14:paraId="0B20A158"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Weible, C., Sabatier, P.A. and McQueen, K. (2009) Themes and Variations: Taking Stock of the Advocacy Coalition Framework. </w:t>
      </w:r>
      <w:r w:rsidRPr="005A1581">
        <w:rPr>
          <w:rFonts w:ascii="Arial" w:hAnsi="Arial" w:cs="Arial"/>
          <w:i/>
          <w:iCs/>
          <w:color w:val="000000" w:themeColor="text1"/>
        </w:rPr>
        <w:t>Policy Studies Journal,</w:t>
      </w:r>
      <w:r w:rsidRPr="005A1581">
        <w:rPr>
          <w:rFonts w:ascii="Arial" w:hAnsi="Arial" w:cs="Arial"/>
          <w:iCs/>
          <w:color w:val="000000" w:themeColor="text1"/>
        </w:rPr>
        <w:t xml:space="preserve"> </w:t>
      </w:r>
      <w:r w:rsidRPr="005A1581">
        <w:rPr>
          <w:rFonts w:ascii="Arial" w:hAnsi="Arial" w:cs="Arial"/>
          <w:color w:val="000000" w:themeColor="text1"/>
        </w:rPr>
        <w:t xml:space="preserve">33 (2), pp. 181-204. </w:t>
      </w:r>
    </w:p>
    <w:p w14:paraId="7DDA747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Wen, C.I. (1988) The Kuan-Hsi of the Chinese. In: K.S. Yang, ed. </w:t>
      </w:r>
      <w:r w:rsidRPr="005A1581">
        <w:rPr>
          <w:rFonts w:ascii="Arial" w:hAnsi="Arial" w:cs="Arial"/>
          <w:i/>
          <w:iCs/>
          <w:color w:val="000000" w:themeColor="text1"/>
        </w:rPr>
        <w:t>The Thinking and Behavior of Chinese.</w:t>
      </w:r>
      <w:r w:rsidRPr="005A1581">
        <w:rPr>
          <w:rFonts w:ascii="Arial" w:hAnsi="Arial" w:cs="Arial"/>
          <w:iCs/>
          <w:color w:val="000000" w:themeColor="text1"/>
        </w:rPr>
        <w:t xml:space="preserve"> </w:t>
      </w:r>
      <w:r w:rsidRPr="005A1581">
        <w:rPr>
          <w:rFonts w:ascii="Arial" w:hAnsi="Arial" w:cs="Arial"/>
          <w:color w:val="000000" w:themeColor="text1"/>
        </w:rPr>
        <w:t xml:space="preserve">Taipei: Yuan-Liou Publishing Company, pp. 34-60. </w:t>
      </w:r>
    </w:p>
    <w:p w14:paraId="40B2448E"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Whetten, D.A. (1989) What Constitutes a Theoretical Contribution? </w:t>
      </w:r>
      <w:r w:rsidRPr="005A1581">
        <w:rPr>
          <w:rFonts w:ascii="Arial" w:hAnsi="Arial" w:cs="Arial"/>
          <w:i/>
          <w:iCs/>
          <w:color w:val="000000" w:themeColor="text1"/>
        </w:rPr>
        <w:t>Academy of Management Review,</w:t>
      </w:r>
      <w:r w:rsidRPr="005A1581">
        <w:rPr>
          <w:rFonts w:ascii="Arial" w:hAnsi="Arial" w:cs="Arial"/>
          <w:iCs/>
          <w:color w:val="000000" w:themeColor="text1"/>
        </w:rPr>
        <w:t xml:space="preserve"> </w:t>
      </w:r>
      <w:r w:rsidRPr="005A1581">
        <w:rPr>
          <w:rFonts w:ascii="Arial" w:hAnsi="Arial" w:cs="Arial"/>
          <w:color w:val="000000" w:themeColor="text1"/>
        </w:rPr>
        <w:t xml:space="preserve">14 (4), pp. 490-495. </w:t>
      </w:r>
    </w:p>
    <w:p w14:paraId="11FCE14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Wilson, W. and Derse, E. (2001) </w:t>
      </w:r>
      <w:r w:rsidRPr="005A1581">
        <w:rPr>
          <w:rFonts w:ascii="Arial" w:hAnsi="Arial" w:cs="Arial"/>
          <w:i/>
          <w:iCs/>
          <w:color w:val="000000" w:themeColor="text1"/>
        </w:rPr>
        <w:t>Doping in Elite Sport: The Politics of Drugs in the Olympic Movement.</w:t>
      </w:r>
      <w:r w:rsidRPr="005A1581">
        <w:rPr>
          <w:rFonts w:ascii="Arial" w:hAnsi="Arial" w:cs="Arial"/>
          <w:iCs/>
          <w:color w:val="000000" w:themeColor="text1"/>
        </w:rPr>
        <w:t xml:space="preserve"> </w:t>
      </w:r>
      <w:r w:rsidRPr="005A1581">
        <w:rPr>
          <w:rFonts w:ascii="Arial" w:hAnsi="Arial" w:cs="Arial"/>
          <w:color w:val="000000" w:themeColor="text1"/>
        </w:rPr>
        <w:t xml:space="preserve">United States of America: Human Kinetics. </w:t>
      </w:r>
    </w:p>
    <w:p w14:paraId="2D5AB3D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Windhoff-Héritier, A. (1980) </w:t>
      </w:r>
      <w:r w:rsidRPr="005A1581">
        <w:rPr>
          <w:rFonts w:ascii="Arial" w:hAnsi="Arial" w:cs="Arial"/>
          <w:i/>
          <w:iCs/>
          <w:color w:val="000000" w:themeColor="text1"/>
        </w:rPr>
        <w:t>Politikimplementation. Ziel und Wirklichkeit politischer Entscheidungen.</w:t>
      </w:r>
      <w:r w:rsidRPr="005A1581">
        <w:rPr>
          <w:rFonts w:ascii="Arial" w:hAnsi="Arial" w:cs="Arial"/>
          <w:iCs/>
          <w:color w:val="000000" w:themeColor="text1"/>
        </w:rPr>
        <w:t xml:space="preserve"> </w:t>
      </w:r>
      <w:r w:rsidRPr="005A1581">
        <w:rPr>
          <w:rFonts w:ascii="Arial" w:hAnsi="Arial" w:cs="Arial"/>
          <w:color w:val="000000" w:themeColor="text1"/>
        </w:rPr>
        <w:t xml:space="preserve">Königstein/ Ts: Anton Hain. </w:t>
      </w:r>
    </w:p>
    <w:p w14:paraId="0BB1F32F"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Winter, S.C. (1990) Integrating Implementation Research. In: D.J. Palumbo and D.J. Calista, eds. </w:t>
      </w:r>
      <w:r w:rsidRPr="005A1581">
        <w:rPr>
          <w:rFonts w:ascii="Arial" w:hAnsi="Arial" w:cs="Arial"/>
          <w:iCs/>
          <w:color w:val="000000" w:themeColor="text1"/>
        </w:rPr>
        <w:t> </w:t>
      </w:r>
      <w:r w:rsidRPr="005A1581">
        <w:rPr>
          <w:rFonts w:ascii="Arial" w:hAnsi="Arial" w:cs="Arial"/>
          <w:i/>
          <w:iCs/>
          <w:color w:val="000000" w:themeColor="text1"/>
        </w:rPr>
        <w:t>Implementation and the Policy Process.</w:t>
      </w:r>
      <w:r w:rsidRPr="005A1581">
        <w:rPr>
          <w:rFonts w:ascii="Arial" w:hAnsi="Arial" w:cs="Arial"/>
          <w:iCs/>
          <w:color w:val="000000" w:themeColor="text1"/>
        </w:rPr>
        <w:t xml:space="preserve"> </w:t>
      </w:r>
      <w:r w:rsidRPr="005A1581">
        <w:rPr>
          <w:rFonts w:ascii="Arial" w:hAnsi="Arial" w:cs="Arial"/>
          <w:i/>
          <w:iCs/>
          <w:color w:val="000000" w:themeColor="text1"/>
        </w:rPr>
        <w:t>Opening up the Black Box.</w:t>
      </w:r>
      <w:r w:rsidRPr="005A1581">
        <w:rPr>
          <w:rFonts w:ascii="Arial" w:hAnsi="Arial" w:cs="Arial"/>
          <w:iCs/>
          <w:color w:val="000000" w:themeColor="text1"/>
        </w:rPr>
        <w:t xml:space="preserve"> </w:t>
      </w:r>
      <w:r w:rsidRPr="005A1581">
        <w:rPr>
          <w:rFonts w:ascii="Arial" w:hAnsi="Arial" w:cs="Arial"/>
          <w:color w:val="000000" w:themeColor="text1"/>
        </w:rPr>
        <w:t xml:space="preserve">New York: Greenwood Press, pp. 19-38. </w:t>
      </w:r>
    </w:p>
    <w:p w14:paraId="44CB0EC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Winter, S.C. (2003) Implementation Perspective: Status and Reconsideration. In: B.G. Peters and J. Pierre, eds. </w:t>
      </w:r>
      <w:r w:rsidRPr="005A1581">
        <w:rPr>
          <w:rFonts w:ascii="Arial" w:hAnsi="Arial" w:cs="Arial"/>
          <w:i/>
          <w:iCs/>
          <w:color w:val="000000" w:themeColor="text1"/>
        </w:rPr>
        <w:t>Handbook of Public Administration.</w:t>
      </w:r>
      <w:r w:rsidRPr="005A1581">
        <w:rPr>
          <w:rFonts w:ascii="Arial" w:hAnsi="Arial" w:cs="Arial"/>
          <w:iCs/>
          <w:color w:val="000000" w:themeColor="text1"/>
        </w:rPr>
        <w:t xml:space="preserve"> </w:t>
      </w:r>
      <w:r w:rsidRPr="005A1581">
        <w:rPr>
          <w:rFonts w:ascii="Arial" w:hAnsi="Arial" w:cs="Arial"/>
          <w:color w:val="000000" w:themeColor="text1"/>
        </w:rPr>
        <w:t xml:space="preserve">London, Thousand Oaks, CA and New Delhi: Sage, pp. 212-222. </w:t>
      </w:r>
    </w:p>
    <w:p w14:paraId="3D0253FD"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Winter, S.C. and May, P.J. (2001) Motivations for Compliance with Environmental Regulations. </w:t>
      </w:r>
      <w:r w:rsidRPr="005A1581">
        <w:rPr>
          <w:rFonts w:ascii="Arial" w:hAnsi="Arial" w:cs="Arial"/>
          <w:i/>
          <w:iCs/>
          <w:color w:val="000000" w:themeColor="text1"/>
        </w:rPr>
        <w:t>Journal of Policy Analysis and Management,</w:t>
      </w:r>
      <w:r w:rsidRPr="005A1581">
        <w:rPr>
          <w:rFonts w:ascii="Arial" w:hAnsi="Arial" w:cs="Arial"/>
          <w:iCs/>
          <w:color w:val="000000" w:themeColor="text1"/>
        </w:rPr>
        <w:t xml:space="preserve"> </w:t>
      </w:r>
      <w:r w:rsidRPr="005A1581">
        <w:rPr>
          <w:rFonts w:ascii="Arial" w:hAnsi="Arial" w:cs="Arial"/>
          <w:color w:val="000000" w:themeColor="text1"/>
        </w:rPr>
        <w:t xml:space="preserve">20 (4), pp. 675-698. </w:t>
      </w:r>
    </w:p>
    <w:p w14:paraId="1D5CE223" w14:textId="77777777" w:rsidR="00ED5910" w:rsidRPr="005A1581" w:rsidRDefault="00ED5910" w:rsidP="0054310E">
      <w:pPr>
        <w:spacing w:line="240" w:lineRule="auto"/>
        <w:ind w:left="720" w:hanging="720"/>
        <w:jc w:val="left"/>
        <w:rPr>
          <w:rFonts w:eastAsia="Times New Roman"/>
          <w:color w:val="000000" w:themeColor="text1"/>
        </w:rPr>
      </w:pPr>
      <w:r w:rsidRPr="005A1581">
        <w:rPr>
          <w:rFonts w:eastAsia="Times New Roman"/>
          <w:color w:val="000000" w:themeColor="text1"/>
        </w:rPr>
        <w:t>Worldometers (2018) </w:t>
      </w:r>
      <w:r w:rsidRPr="005A1581">
        <w:rPr>
          <w:rFonts w:eastAsia="Times New Roman"/>
          <w:i/>
          <w:iCs/>
          <w:color w:val="000000" w:themeColor="text1"/>
        </w:rPr>
        <w:t>China Population. </w:t>
      </w:r>
      <w:r w:rsidRPr="005A1581">
        <w:rPr>
          <w:rFonts w:eastAsia="Times New Roman"/>
          <w:color w:val="000000" w:themeColor="text1"/>
        </w:rPr>
        <w:t>Worldometers. Available: </w:t>
      </w:r>
      <w:hyperlink r:id="rId87" w:tgtFrame="_blank" w:history="1">
        <w:r w:rsidRPr="005A1581">
          <w:rPr>
            <w:rStyle w:val="Hyperlink"/>
            <w:rFonts w:eastAsia="Times New Roman"/>
            <w:color w:val="000000" w:themeColor="text1"/>
            <w:u w:val="none"/>
          </w:rPr>
          <w:t>http://www.worldometers.info/world-population/china-population/</w:t>
        </w:r>
      </w:hyperlink>
      <w:r w:rsidRPr="005A1581">
        <w:rPr>
          <w:rFonts w:eastAsia="Times New Roman"/>
          <w:color w:val="000000" w:themeColor="text1"/>
        </w:rPr>
        <w:t> [Accessed: 27/11/2018].</w:t>
      </w:r>
    </w:p>
    <w:p w14:paraId="0F5C084C"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Wu Ping. (2000) Current Situation of the Chinese athletics. </w:t>
      </w:r>
      <w:r w:rsidRPr="005A1581">
        <w:rPr>
          <w:rFonts w:ascii="Arial" w:hAnsi="Arial" w:cs="Arial"/>
          <w:i/>
          <w:iCs/>
          <w:color w:val="000000" w:themeColor="text1"/>
        </w:rPr>
        <w:t>Titan zhoubao</w:t>
      </w:r>
      <w:r w:rsidRPr="005A1581">
        <w:rPr>
          <w:rFonts w:ascii="Arial" w:hAnsi="Arial" w:cs="Arial"/>
          <w:iCs/>
          <w:color w:val="000000" w:themeColor="text1"/>
        </w:rPr>
        <w:t>.</w:t>
      </w:r>
      <w:r w:rsidRPr="005A1581">
        <w:rPr>
          <w:rFonts w:ascii="Arial" w:hAnsi="Arial" w:cs="Arial"/>
          <w:color w:val="000000" w:themeColor="text1"/>
        </w:rPr>
        <w:t xml:space="preserve"> </w:t>
      </w:r>
    </w:p>
    <w:p w14:paraId="58B70C32"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Xin, X. (2008) Research into Chinese Media Organizations: The Case of Xinhua Shanghai Bureau. </w:t>
      </w:r>
      <w:r w:rsidRPr="005A1581">
        <w:rPr>
          <w:rFonts w:ascii="Arial" w:hAnsi="Arial" w:cs="Arial"/>
          <w:i/>
          <w:iCs/>
          <w:color w:val="000000" w:themeColor="text1"/>
        </w:rPr>
        <w:t>Javnost – the Public,</w:t>
      </w:r>
      <w:r w:rsidRPr="005A1581">
        <w:rPr>
          <w:rFonts w:ascii="Arial" w:hAnsi="Arial" w:cs="Arial"/>
          <w:iCs/>
          <w:color w:val="000000" w:themeColor="text1"/>
        </w:rPr>
        <w:t xml:space="preserve"> </w:t>
      </w:r>
      <w:r w:rsidRPr="005A1581">
        <w:rPr>
          <w:rFonts w:ascii="Arial" w:hAnsi="Arial" w:cs="Arial"/>
          <w:color w:val="000000" w:themeColor="text1"/>
        </w:rPr>
        <w:t xml:space="preserve">15 (5), pp. 39-56. </w:t>
      </w:r>
    </w:p>
    <w:p w14:paraId="015BCA09"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Xue, S. (2005) China's Legislative System and Information: An Overview. </w:t>
      </w:r>
      <w:r w:rsidRPr="005A1581">
        <w:rPr>
          <w:rFonts w:ascii="Arial" w:hAnsi="Arial" w:cs="Arial"/>
          <w:i/>
          <w:iCs/>
          <w:color w:val="000000" w:themeColor="text1"/>
        </w:rPr>
        <w:t xml:space="preserve">Government Information Quarterly, </w:t>
      </w:r>
      <w:r w:rsidRPr="005A1581">
        <w:rPr>
          <w:rFonts w:ascii="Arial" w:hAnsi="Arial" w:cs="Arial"/>
          <w:color w:val="000000" w:themeColor="text1"/>
        </w:rPr>
        <w:t xml:space="preserve">22 (3), pp. 322-341. </w:t>
      </w:r>
    </w:p>
    <w:p w14:paraId="39627604"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Yang, D.L. and Leung, A. (2008) The Politics of Sports Anti-Doping in China: Crisis, Governance and International Compliance.</w:t>
      </w:r>
      <w:r w:rsidRPr="005A1581">
        <w:rPr>
          <w:rFonts w:ascii="Arial" w:hAnsi="Arial" w:cs="Arial"/>
          <w:i/>
          <w:color w:val="000000" w:themeColor="text1"/>
        </w:rPr>
        <w:t xml:space="preserve"> </w:t>
      </w:r>
      <w:r w:rsidRPr="005A1581">
        <w:rPr>
          <w:rFonts w:ascii="Arial" w:hAnsi="Arial" w:cs="Arial"/>
          <w:i/>
          <w:iCs/>
          <w:color w:val="000000" w:themeColor="text1"/>
        </w:rPr>
        <w:t>China: An International Journal,</w:t>
      </w:r>
      <w:r w:rsidRPr="005A1581">
        <w:rPr>
          <w:rFonts w:ascii="Arial" w:hAnsi="Arial" w:cs="Arial"/>
          <w:iCs/>
          <w:color w:val="000000" w:themeColor="text1"/>
        </w:rPr>
        <w:t xml:space="preserve"> </w:t>
      </w:r>
      <w:r w:rsidRPr="005A1581">
        <w:rPr>
          <w:rFonts w:ascii="Arial" w:hAnsi="Arial" w:cs="Arial"/>
          <w:color w:val="000000" w:themeColor="text1"/>
        </w:rPr>
        <w:t xml:space="preserve">6 (1), pp. 121-148. </w:t>
      </w:r>
    </w:p>
    <w:p w14:paraId="11563A85"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Yang, Y. (2017) </w:t>
      </w:r>
      <w:r w:rsidRPr="005A1581">
        <w:rPr>
          <w:rFonts w:ascii="Arial" w:hAnsi="Arial" w:cs="Arial"/>
          <w:i/>
          <w:iCs/>
          <w:color w:val="000000" w:themeColor="text1"/>
        </w:rPr>
        <w:t>Backgrounder: CPC--world's Largest Ruling Party.</w:t>
      </w:r>
      <w:r w:rsidRPr="005A1581">
        <w:rPr>
          <w:rFonts w:ascii="Arial" w:hAnsi="Arial" w:cs="Arial"/>
          <w:iCs/>
          <w:color w:val="000000" w:themeColor="text1"/>
        </w:rPr>
        <w:t xml:space="preserve"> </w:t>
      </w:r>
      <w:r w:rsidRPr="005A1581">
        <w:rPr>
          <w:rFonts w:ascii="Arial" w:hAnsi="Arial" w:cs="Arial"/>
          <w:color w:val="000000" w:themeColor="text1"/>
        </w:rPr>
        <w:t xml:space="preserve">Xinhua. Available: </w:t>
      </w:r>
      <w:hyperlink r:id="rId88" w:tgtFrame="_blank" w:history="1">
        <w:r w:rsidRPr="005A1581">
          <w:rPr>
            <w:rStyle w:val="Hyperlink"/>
            <w:rFonts w:ascii="Arial" w:hAnsi="Arial" w:cs="Arial"/>
            <w:color w:val="000000" w:themeColor="text1"/>
            <w:u w:val="none"/>
          </w:rPr>
          <w:t>http://www.xinhuanet.com/english/2017-10/17/c_136685519.htm</w:t>
        </w:r>
      </w:hyperlink>
      <w:r w:rsidRPr="005A1581">
        <w:rPr>
          <w:rFonts w:ascii="Arial" w:hAnsi="Arial" w:cs="Arial"/>
          <w:color w:val="000000" w:themeColor="text1"/>
        </w:rPr>
        <w:t xml:space="preserve"> [Accessed: 20/07/2018]. </w:t>
      </w:r>
    </w:p>
    <w:p w14:paraId="340FAEB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Yanow, D. (2007) Qualitative-Interpretive Methods in Policy Research. In: F. Fischer et al., eds. </w:t>
      </w:r>
      <w:r w:rsidRPr="005A1581">
        <w:rPr>
          <w:rFonts w:ascii="Arial" w:hAnsi="Arial" w:cs="Arial"/>
          <w:i/>
          <w:iCs/>
          <w:color w:val="000000" w:themeColor="text1"/>
        </w:rPr>
        <w:t>Handbook of Public Policy Analysis: Theory, Politics, and Methods.</w:t>
      </w:r>
      <w:r w:rsidRPr="005A1581">
        <w:rPr>
          <w:rFonts w:ascii="Arial" w:hAnsi="Arial" w:cs="Arial"/>
          <w:iCs/>
          <w:color w:val="000000" w:themeColor="text1"/>
        </w:rPr>
        <w:t xml:space="preserve"> </w:t>
      </w:r>
      <w:r w:rsidRPr="005A1581">
        <w:rPr>
          <w:rFonts w:ascii="Arial" w:hAnsi="Arial" w:cs="Arial"/>
          <w:color w:val="000000" w:themeColor="text1"/>
        </w:rPr>
        <w:t xml:space="preserve">US: CRC Press, Taylor &amp; Francis Group. </w:t>
      </w:r>
    </w:p>
    <w:p w14:paraId="58ADCD3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Yesalis, C.E. and Bahrke, M.S. (2002) History of Doping in Sport. </w:t>
      </w:r>
      <w:r w:rsidRPr="005A1581">
        <w:rPr>
          <w:rFonts w:ascii="Arial" w:hAnsi="Arial" w:cs="Arial"/>
          <w:i/>
          <w:iCs/>
          <w:color w:val="000000" w:themeColor="text1"/>
        </w:rPr>
        <w:t>International Sport Studies,</w:t>
      </w:r>
      <w:r w:rsidRPr="005A1581">
        <w:rPr>
          <w:rFonts w:ascii="Arial" w:hAnsi="Arial" w:cs="Arial"/>
          <w:iCs/>
          <w:color w:val="000000" w:themeColor="text1"/>
        </w:rPr>
        <w:t xml:space="preserve"> </w:t>
      </w:r>
      <w:r w:rsidRPr="005A1581">
        <w:rPr>
          <w:rFonts w:ascii="Arial" w:hAnsi="Arial" w:cs="Arial"/>
          <w:color w:val="000000" w:themeColor="text1"/>
        </w:rPr>
        <w:t xml:space="preserve">24 (1), pp. 42-76. </w:t>
      </w:r>
    </w:p>
    <w:p w14:paraId="1EA675B3"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Younis, T. and Davidson, I. (1990) The Study of Implementation. In: T. Younis, ed. </w:t>
      </w:r>
      <w:r w:rsidRPr="005A1581">
        <w:rPr>
          <w:rFonts w:ascii="Arial" w:hAnsi="Arial" w:cs="Arial"/>
          <w:i/>
          <w:iCs/>
          <w:color w:val="000000" w:themeColor="text1"/>
        </w:rPr>
        <w:t>Implementation in Public Policy.</w:t>
      </w:r>
      <w:r w:rsidRPr="005A1581">
        <w:rPr>
          <w:rFonts w:ascii="Arial" w:hAnsi="Arial" w:cs="Arial"/>
          <w:iCs/>
          <w:color w:val="000000" w:themeColor="text1"/>
        </w:rPr>
        <w:t xml:space="preserve"> </w:t>
      </w:r>
      <w:r w:rsidRPr="005A1581">
        <w:rPr>
          <w:rFonts w:ascii="Arial" w:hAnsi="Arial" w:cs="Arial"/>
          <w:color w:val="000000" w:themeColor="text1"/>
        </w:rPr>
        <w:t xml:space="preserve">Aldershot: Dartmouth Publishing Co., pp. 3-15. </w:t>
      </w:r>
    </w:p>
    <w:p w14:paraId="72FE08C6"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lastRenderedPageBreak/>
        <w:t xml:space="preserve">Zhang, W.B. (1999) </w:t>
      </w:r>
      <w:r w:rsidRPr="005A1581">
        <w:rPr>
          <w:rFonts w:ascii="Arial" w:hAnsi="Arial" w:cs="Arial"/>
          <w:i/>
          <w:iCs/>
          <w:color w:val="000000" w:themeColor="text1"/>
        </w:rPr>
        <w:t>Confucianism and Modernization, Industrialization and Democratization of the Confucian Regions.</w:t>
      </w:r>
      <w:r w:rsidRPr="005A1581">
        <w:rPr>
          <w:rFonts w:ascii="Arial" w:hAnsi="Arial" w:cs="Arial"/>
          <w:iCs/>
          <w:color w:val="000000" w:themeColor="text1"/>
        </w:rPr>
        <w:t xml:space="preserve"> </w:t>
      </w:r>
      <w:r w:rsidRPr="005A1581">
        <w:rPr>
          <w:rFonts w:ascii="Arial" w:hAnsi="Arial" w:cs="Arial"/>
          <w:color w:val="000000" w:themeColor="text1"/>
        </w:rPr>
        <w:t xml:space="preserve">London: Palgrave Macmillan. </w:t>
      </w:r>
    </w:p>
    <w:p w14:paraId="16A38F57"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Zhao, Q.S. (2018) The influence of Confucianism on Chinese politics and foreign policy. </w:t>
      </w:r>
      <w:r w:rsidRPr="005A1581">
        <w:rPr>
          <w:rFonts w:ascii="Arial" w:hAnsi="Arial" w:cs="Arial"/>
          <w:i/>
          <w:iCs/>
          <w:color w:val="000000" w:themeColor="text1"/>
        </w:rPr>
        <w:t xml:space="preserve">Asian Education and Development Studies, </w:t>
      </w:r>
      <w:r w:rsidRPr="005A1581">
        <w:rPr>
          <w:rFonts w:ascii="Arial" w:hAnsi="Arial" w:cs="Arial"/>
          <w:color w:val="000000" w:themeColor="text1"/>
        </w:rPr>
        <w:t xml:space="preserve">7 (4), pp. 321-328. </w:t>
      </w:r>
    </w:p>
    <w:p w14:paraId="1BBEB661" w14:textId="77777777" w:rsidR="00ED5910" w:rsidRPr="005A1581" w:rsidRDefault="00ED5910" w:rsidP="0054310E">
      <w:pPr>
        <w:pStyle w:val="NormalWeb"/>
        <w:ind w:left="720" w:hanging="720"/>
        <w:rPr>
          <w:rFonts w:ascii="Arial" w:hAnsi="Arial" w:cs="Arial"/>
          <w:color w:val="000000" w:themeColor="text1"/>
        </w:rPr>
      </w:pPr>
      <w:r w:rsidRPr="005A1581">
        <w:rPr>
          <w:rFonts w:ascii="Arial" w:hAnsi="Arial" w:cs="Arial"/>
          <w:color w:val="000000" w:themeColor="text1"/>
        </w:rPr>
        <w:t xml:space="preserve">Zucker, L.G. (1987) Institutional Theories of Organizations. </w:t>
      </w:r>
      <w:r w:rsidRPr="005A1581">
        <w:rPr>
          <w:rFonts w:ascii="Arial" w:hAnsi="Arial" w:cs="Arial"/>
          <w:i/>
          <w:iCs/>
          <w:color w:val="000000" w:themeColor="text1"/>
        </w:rPr>
        <w:t>Annual Review of Sociology,</w:t>
      </w:r>
      <w:r w:rsidRPr="005A1581">
        <w:rPr>
          <w:rFonts w:ascii="Arial" w:hAnsi="Arial" w:cs="Arial"/>
          <w:iCs/>
          <w:color w:val="000000" w:themeColor="text1"/>
        </w:rPr>
        <w:t xml:space="preserve"> </w:t>
      </w:r>
      <w:r w:rsidRPr="005A1581">
        <w:rPr>
          <w:rFonts w:ascii="Arial" w:hAnsi="Arial" w:cs="Arial"/>
          <w:color w:val="000000" w:themeColor="text1"/>
        </w:rPr>
        <w:t xml:space="preserve">13, pp. 443-464. </w:t>
      </w:r>
    </w:p>
    <w:p w14:paraId="662B40C4" w14:textId="77777777" w:rsidR="0054310E" w:rsidRPr="005A1581" w:rsidRDefault="0054310E" w:rsidP="0054310E">
      <w:pPr>
        <w:jc w:val="left"/>
        <w:rPr>
          <w:color w:val="000000" w:themeColor="text1"/>
          <w:lang w:eastAsia="en-US"/>
        </w:rPr>
      </w:pPr>
    </w:p>
    <w:p w14:paraId="2615F3B9" w14:textId="2D5E34EA" w:rsidR="0010347D" w:rsidRPr="005A1581" w:rsidRDefault="00C12FCA" w:rsidP="00C01EE5">
      <w:pPr>
        <w:pStyle w:val="Heading1"/>
        <w:numPr>
          <w:ilvl w:val="0"/>
          <w:numId w:val="0"/>
        </w:numPr>
        <w:rPr>
          <w:color w:val="000000" w:themeColor="text1"/>
        </w:rPr>
      </w:pPr>
      <w:bookmarkStart w:id="396" w:name="_Toc12790062"/>
      <w:r w:rsidRPr="005A1581">
        <w:rPr>
          <w:color w:val="000000" w:themeColor="text1"/>
        </w:rPr>
        <w:lastRenderedPageBreak/>
        <w:t>Appendix 1 Participants Information Sheet</w:t>
      </w:r>
      <w:bookmarkEnd w:id="396"/>
    </w:p>
    <w:p w14:paraId="5A1034E1" w14:textId="23AEF5A0" w:rsidR="0010347D" w:rsidRPr="005A1581" w:rsidRDefault="0010347D" w:rsidP="00C01EE5">
      <w:pPr>
        <w:jc w:val="center"/>
        <w:rPr>
          <w:b/>
          <w:color w:val="000000" w:themeColor="text1"/>
        </w:rPr>
      </w:pPr>
      <w:r w:rsidRPr="005A1581">
        <w:rPr>
          <w:b/>
          <w:color w:val="000000" w:themeColor="text1"/>
        </w:rPr>
        <w:t>MODEL LETTER OF INVITATION</w:t>
      </w:r>
    </w:p>
    <w:p w14:paraId="3AC9908D" w14:textId="77777777" w:rsidR="0010347D" w:rsidRPr="005A1581" w:rsidRDefault="0010347D" w:rsidP="00C01EE5">
      <w:pPr>
        <w:rPr>
          <w:color w:val="000000" w:themeColor="text1"/>
        </w:rPr>
      </w:pPr>
      <w:r w:rsidRPr="005A1581">
        <w:rPr>
          <w:color w:val="000000" w:themeColor="text1"/>
        </w:rPr>
        <w:t>To whom it may concern,</w:t>
      </w:r>
    </w:p>
    <w:p w14:paraId="6A410AB7" w14:textId="0A11CCA7" w:rsidR="0010347D" w:rsidRPr="005A1581" w:rsidRDefault="0010347D" w:rsidP="00C01EE5">
      <w:pPr>
        <w:rPr>
          <w:color w:val="000000" w:themeColor="text1"/>
        </w:rPr>
      </w:pPr>
      <w:r w:rsidRPr="005A1581">
        <w:rPr>
          <w:color w:val="000000" w:themeColor="text1"/>
        </w:rPr>
        <w:t>To the officer in charge of anti-doping policies at [Name Organisation],</w:t>
      </w:r>
    </w:p>
    <w:p w14:paraId="5BCAB55D" w14:textId="67E4C7C1" w:rsidR="0010347D" w:rsidRPr="005A1581" w:rsidRDefault="0010347D" w:rsidP="00C01EE5">
      <w:pPr>
        <w:rPr>
          <w:color w:val="000000" w:themeColor="text1"/>
        </w:rPr>
      </w:pPr>
      <w:r w:rsidRPr="005A1581">
        <w:rPr>
          <w:color w:val="000000" w:themeColor="text1"/>
        </w:rPr>
        <w:t>I am Postgraduate Student School of Sport at the University of Stirling (Scotland, UK). I plan to undertake a research on the Achieve high compliance on anti-doping regulation on March-June 2016, and I was hoping the officer in charge of anti-doping policies at [Name Organisation] (Coaches or Journalist) could participate.</w:t>
      </w:r>
    </w:p>
    <w:p w14:paraId="3419FB4E" w14:textId="5F01E34B" w:rsidR="0010347D" w:rsidRPr="005A1581" w:rsidRDefault="0010347D" w:rsidP="00C01EE5">
      <w:pPr>
        <w:rPr>
          <w:color w:val="000000" w:themeColor="text1"/>
        </w:rPr>
      </w:pPr>
      <w:r w:rsidRPr="005A1581">
        <w:rPr>
          <w:color w:val="000000" w:themeColor="text1"/>
        </w:rPr>
        <w:t xml:space="preserve">The research consists of interviews of officers in charge of anti-doping within sport Organizations to discuss </w:t>
      </w:r>
      <w:r w:rsidR="003F2C06" w:rsidRPr="005A1581">
        <w:rPr>
          <w:color w:val="000000" w:themeColor="text1"/>
        </w:rPr>
        <w:t>sports federations</w:t>
      </w:r>
      <w:r w:rsidRPr="005A1581">
        <w:rPr>
          <w:color w:val="000000" w:themeColor="text1"/>
        </w:rPr>
        <w:t xml:space="preserve">' role, policies and activities with regard to anti-doping. The research aims to provide recommendations based on </w:t>
      </w:r>
      <w:r w:rsidR="003F2C06" w:rsidRPr="005A1581">
        <w:rPr>
          <w:color w:val="000000" w:themeColor="text1"/>
        </w:rPr>
        <w:t>sports federations</w:t>
      </w:r>
      <w:r w:rsidRPr="005A1581">
        <w:rPr>
          <w:color w:val="000000" w:themeColor="text1"/>
        </w:rPr>
        <w:t xml:space="preserve">’ feedback to improve compliance with anti-doping regulation, </w:t>
      </w:r>
    </w:p>
    <w:p w14:paraId="7109BDB8" w14:textId="246595EB" w:rsidR="0010347D" w:rsidRPr="005A1581" w:rsidRDefault="0010347D" w:rsidP="00C01EE5">
      <w:pPr>
        <w:rPr>
          <w:color w:val="000000" w:themeColor="text1"/>
        </w:rPr>
      </w:pPr>
      <w:r w:rsidRPr="005A1581">
        <w:rPr>
          <w:color w:val="000000" w:themeColor="text1"/>
        </w:rPr>
        <w:t xml:space="preserve">I would very much appreciate if you could direct me to someone in charge of anti-doping policy/activities or who liaises with Anti-Doping at [Name Organisation]. </w:t>
      </w:r>
    </w:p>
    <w:p w14:paraId="1DC02917" w14:textId="77777777" w:rsidR="0010347D" w:rsidRPr="005A1581" w:rsidRDefault="0010347D" w:rsidP="00C01EE5">
      <w:pPr>
        <w:rPr>
          <w:color w:val="000000" w:themeColor="text1"/>
        </w:rPr>
      </w:pPr>
      <w:r w:rsidRPr="005A1581">
        <w:rPr>
          <w:color w:val="000000" w:themeColor="text1"/>
        </w:rPr>
        <w:t>Looking forward to hearing from you soon.</w:t>
      </w:r>
    </w:p>
    <w:p w14:paraId="2B7BA7B3" w14:textId="5ACE7F0E" w:rsidR="0010347D" w:rsidRPr="005A1581" w:rsidRDefault="0010347D" w:rsidP="00C01EE5">
      <w:pPr>
        <w:rPr>
          <w:color w:val="000000" w:themeColor="text1"/>
        </w:rPr>
      </w:pPr>
      <w:r w:rsidRPr="005A1581">
        <w:rPr>
          <w:color w:val="000000" w:themeColor="text1"/>
        </w:rPr>
        <w:t>Thanks in advance for considering my request.</w:t>
      </w:r>
    </w:p>
    <w:p w14:paraId="6397B049" w14:textId="3EED3339" w:rsidR="0010347D" w:rsidRPr="005A1581" w:rsidRDefault="0010347D" w:rsidP="00C01EE5">
      <w:pPr>
        <w:rPr>
          <w:color w:val="000000" w:themeColor="text1"/>
        </w:rPr>
      </w:pPr>
      <w:r w:rsidRPr="005A1581">
        <w:rPr>
          <w:color w:val="000000" w:themeColor="text1"/>
        </w:rPr>
        <w:t>Kind regards, </w:t>
      </w:r>
    </w:p>
    <w:p w14:paraId="59751691" w14:textId="77777777" w:rsidR="000817CF" w:rsidRPr="005A1581" w:rsidRDefault="000817CF" w:rsidP="00C01EE5">
      <w:pPr>
        <w:rPr>
          <w:color w:val="000000" w:themeColor="text1"/>
        </w:rPr>
      </w:pPr>
    </w:p>
    <w:p w14:paraId="662FF91F" w14:textId="2E92CA0C" w:rsidR="000817CF" w:rsidRPr="005A1581" w:rsidRDefault="0010347D" w:rsidP="00C01EE5">
      <w:pPr>
        <w:rPr>
          <w:color w:val="000000" w:themeColor="text1"/>
        </w:rPr>
      </w:pPr>
      <w:r w:rsidRPr="005A1581">
        <w:rPr>
          <w:color w:val="000000" w:themeColor="text1"/>
        </w:rPr>
        <w:t>Kun</w:t>
      </w:r>
    </w:p>
    <w:p w14:paraId="642A17E4" w14:textId="77777777" w:rsidR="0010347D" w:rsidRPr="005A1581" w:rsidRDefault="0010347D" w:rsidP="00C01EE5">
      <w:pPr>
        <w:rPr>
          <w:color w:val="000000" w:themeColor="text1"/>
        </w:rPr>
      </w:pPr>
      <w:r w:rsidRPr="005A1581">
        <w:rPr>
          <w:color w:val="000000" w:themeColor="text1"/>
        </w:rPr>
        <w:t>+++++++++++</w:t>
      </w:r>
    </w:p>
    <w:p w14:paraId="3DE36CDB" w14:textId="77777777" w:rsidR="0010347D" w:rsidRPr="005A1581" w:rsidRDefault="0010347D" w:rsidP="00C01EE5">
      <w:pPr>
        <w:rPr>
          <w:color w:val="000000" w:themeColor="text1"/>
        </w:rPr>
      </w:pPr>
      <w:r w:rsidRPr="005A1581">
        <w:rPr>
          <w:color w:val="000000" w:themeColor="text1"/>
        </w:rPr>
        <w:t>Mr Yang Kun</w:t>
      </w:r>
    </w:p>
    <w:p w14:paraId="58D3DE08" w14:textId="77777777" w:rsidR="0010347D" w:rsidRPr="005A1581" w:rsidRDefault="0010347D" w:rsidP="00C01EE5">
      <w:pPr>
        <w:rPr>
          <w:i/>
          <w:iCs/>
          <w:color w:val="000000" w:themeColor="text1"/>
        </w:rPr>
      </w:pPr>
      <w:r w:rsidRPr="005A1581">
        <w:rPr>
          <w:color w:val="000000" w:themeColor="text1"/>
        </w:rPr>
        <w:t>Postgraduate student</w:t>
      </w:r>
      <w:r w:rsidRPr="005A1581">
        <w:rPr>
          <w:i/>
          <w:iCs/>
          <w:color w:val="000000" w:themeColor="text1"/>
        </w:rPr>
        <w:t xml:space="preserve"> </w:t>
      </w:r>
    </w:p>
    <w:p w14:paraId="50C3D5A0" w14:textId="31897835" w:rsidR="0010347D" w:rsidRPr="005A1581" w:rsidRDefault="0010347D" w:rsidP="00C01EE5">
      <w:pPr>
        <w:rPr>
          <w:color w:val="000000" w:themeColor="text1"/>
        </w:rPr>
      </w:pPr>
      <w:r w:rsidRPr="005A1581">
        <w:rPr>
          <w:color w:val="000000" w:themeColor="text1"/>
        </w:rPr>
        <w:t>School of Sport at the University of Stirling </w:t>
      </w:r>
    </w:p>
    <w:p w14:paraId="03E74740" w14:textId="77777777" w:rsidR="0010347D" w:rsidRPr="005A1581" w:rsidRDefault="0010347D" w:rsidP="00C01EE5">
      <w:pPr>
        <w:rPr>
          <w:color w:val="000000" w:themeColor="text1"/>
        </w:rPr>
      </w:pPr>
      <w:r w:rsidRPr="005A1581">
        <w:rPr>
          <w:color w:val="000000" w:themeColor="text1"/>
        </w:rPr>
        <w:t xml:space="preserve">Beech Court </w:t>
      </w:r>
    </w:p>
    <w:p w14:paraId="5AA519D8" w14:textId="77777777" w:rsidR="0010347D" w:rsidRPr="005A1581" w:rsidRDefault="0010347D" w:rsidP="00C01EE5">
      <w:pPr>
        <w:rPr>
          <w:color w:val="000000" w:themeColor="text1"/>
        </w:rPr>
      </w:pPr>
      <w:r w:rsidRPr="005A1581">
        <w:rPr>
          <w:color w:val="000000" w:themeColor="text1"/>
        </w:rPr>
        <w:t>University of Stirling</w:t>
      </w:r>
    </w:p>
    <w:p w14:paraId="0ADD6B22" w14:textId="77777777" w:rsidR="0010347D" w:rsidRPr="005A1581" w:rsidRDefault="0010347D" w:rsidP="00C01EE5">
      <w:pPr>
        <w:rPr>
          <w:color w:val="000000" w:themeColor="text1"/>
        </w:rPr>
      </w:pPr>
      <w:r w:rsidRPr="005A1581">
        <w:rPr>
          <w:color w:val="000000" w:themeColor="text1"/>
        </w:rPr>
        <w:t>Stirling, Scotland, UK</w:t>
      </w:r>
    </w:p>
    <w:p w14:paraId="6B63ADE6" w14:textId="77777777" w:rsidR="0010347D" w:rsidRPr="005A1581" w:rsidRDefault="0010347D" w:rsidP="00C01EE5">
      <w:pPr>
        <w:rPr>
          <w:color w:val="000000" w:themeColor="text1"/>
        </w:rPr>
      </w:pPr>
      <w:r w:rsidRPr="005A1581">
        <w:rPr>
          <w:color w:val="000000" w:themeColor="text1"/>
        </w:rPr>
        <w:t xml:space="preserve">FK9 4LJ </w:t>
      </w:r>
    </w:p>
    <w:p w14:paraId="6A133362" w14:textId="77777777" w:rsidR="0010347D" w:rsidRPr="005A1581" w:rsidRDefault="0010347D" w:rsidP="00C01EE5">
      <w:pPr>
        <w:rPr>
          <w:color w:val="000000" w:themeColor="text1"/>
        </w:rPr>
      </w:pPr>
      <w:r w:rsidRPr="005A1581">
        <w:rPr>
          <w:color w:val="000000" w:themeColor="text1"/>
        </w:rPr>
        <w:t> </w:t>
      </w:r>
    </w:p>
    <w:p w14:paraId="108CE9EE" w14:textId="148C0C08" w:rsidR="0010347D" w:rsidRPr="005A1581" w:rsidRDefault="0010347D" w:rsidP="00C01EE5">
      <w:pPr>
        <w:rPr>
          <w:color w:val="000000" w:themeColor="text1"/>
        </w:rPr>
      </w:pPr>
      <w:r w:rsidRPr="005A1581">
        <w:rPr>
          <w:color w:val="000000" w:themeColor="text1"/>
        </w:rPr>
        <w:t xml:space="preserve">Tel: + 44 (0) 077599041420 </w:t>
      </w:r>
    </w:p>
    <w:p w14:paraId="08F6F9F3" w14:textId="77777777" w:rsidR="0010347D" w:rsidRPr="005A1581" w:rsidRDefault="0083763A" w:rsidP="00C01EE5">
      <w:pPr>
        <w:rPr>
          <w:color w:val="000000" w:themeColor="text1"/>
        </w:rPr>
      </w:pPr>
      <w:hyperlink r:id="rId89" w:history="1">
        <w:r w:rsidR="0010347D" w:rsidRPr="005A1581">
          <w:rPr>
            <w:rStyle w:val="Hyperlink"/>
            <w:color w:val="000000" w:themeColor="text1"/>
          </w:rPr>
          <w:t>kun.yang@stir.ac.uk</w:t>
        </w:r>
      </w:hyperlink>
    </w:p>
    <w:p w14:paraId="1D5631F5" w14:textId="505E0041" w:rsidR="0010347D" w:rsidRPr="005A1581" w:rsidRDefault="0010347D" w:rsidP="00C01EE5">
      <w:pPr>
        <w:pStyle w:val="Heading1"/>
        <w:numPr>
          <w:ilvl w:val="0"/>
          <w:numId w:val="0"/>
        </w:numPr>
        <w:spacing w:line="360" w:lineRule="auto"/>
        <w:rPr>
          <w:color w:val="000000" w:themeColor="text1"/>
        </w:rPr>
      </w:pPr>
      <w:bookmarkStart w:id="397" w:name="_Toc12790063"/>
      <w:r w:rsidRPr="005A1581">
        <w:rPr>
          <w:color w:val="000000" w:themeColor="text1"/>
        </w:rPr>
        <w:lastRenderedPageBreak/>
        <w:t>Appendix 2 Ethical Approval Certificate</w:t>
      </w:r>
      <w:bookmarkEnd w:id="397"/>
    </w:p>
    <w:p w14:paraId="0EC7505C" w14:textId="56DBB4B1" w:rsidR="0010347D" w:rsidRPr="005A1581" w:rsidRDefault="0010347D" w:rsidP="00333E9A">
      <w:pPr>
        <w:spacing w:line="360" w:lineRule="auto"/>
        <w:rPr>
          <w:color w:val="000000" w:themeColor="text1"/>
        </w:rPr>
      </w:pPr>
      <w:r w:rsidRPr="005A1581">
        <w:rPr>
          <w:noProof/>
          <w:color w:val="000000" w:themeColor="text1"/>
        </w:rPr>
        <w:drawing>
          <wp:inline distT="0" distB="0" distL="0" distR="0" wp14:anchorId="1E1FD4CF" wp14:editId="71588C38">
            <wp:extent cx="5612693" cy="7080976"/>
            <wp:effectExtent l="0" t="0" r="0" b="0"/>
            <wp:docPr id="27" name="Picture 27" descr="Approval%20letter%20Kun%20Yang.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pproval%20letter%20Kun%20Yang.pd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58075" cy="7138229"/>
                    </a:xfrm>
                    <a:prstGeom prst="rect">
                      <a:avLst/>
                    </a:prstGeom>
                    <a:noFill/>
                    <a:ln>
                      <a:noFill/>
                    </a:ln>
                  </pic:spPr>
                </pic:pic>
              </a:graphicData>
            </a:graphic>
          </wp:inline>
        </w:drawing>
      </w:r>
      <w:r w:rsidR="00E15250" w:rsidRPr="005A1581">
        <w:rPr>
          <w:rStyle w:val="FootnoteReference"/>
          <w:color w:val="000000" w:themeColor="text1"/>
        </w:rPr>
        <w:footnoteReference w:id="23"/>
      </w:r>
    </w:p>
    <w:p w14:paraId="08C26C53" w14:textId="2B770BD8" w:rsidR="0010347D" w:rsidRPr="005A1581" w:rsidRDefault="00A70898" w:rsidP="00C01EE5">
      <w:pPr>
        <w:pStyle w:val="Heading1"/>
        <w:numPr>
          <w:ilvl w:val="0"/>
          <w:numId w:val="0"/>
        </w:numPr>
        <w:rPr>
          <w:color w:val="000000" w:themeColor="text1"/>
        </w:rPr>
      </w:pPr>
      <w:bookmarkStart w:id="398" w:name="_Toc12790064"/>
      <w:r w:rsidRPr="005A1581">
        <w:rPr>
          <w:color w:val="000000" w:themeColor="text1"/>
        </w:rPr>
        <w:lastRenderedPageBreak/>
        <w:t>Appendix 3 Questionnaires</w:t>
      </w:r>
      <w:bookmarkEnd w:id="398"/>
    </w:p>
    <w:p w14:paraId="25C265A0" w14:textId="766B6950" w:rsidR="0010347D" w:rsidRPr="005A1581" w:rsidRDefault="0010347D" w:rsidP="00C01EE5">
      <w:pPr>
        <w:pStyle w:val="Heading2"/>
        <w:numPr>
          <w:ilvl w:val="0"/>
          <w:numId w:val="0"/>
        </w:numPr>
        <w:spacing w:line="276" w:lineRule="auto"/>
        <w:ind w:left="576" w:hanging="576"/>
        <w:rPr>
          <w:rFonts w:cs="Arial"/>
          <w:color w:val="000000" w:themeColor="text1"/>
        </w:rPr>
      </w:pPr>
      <w:bookmarkStart w:id="399" w:name="_Toc12790065"/>
      <w:r w:rsidRPr="005A1581">
        <w:rPr>
          <w:rFonts w:cs="Arial"/>
          <w:color w:val="000000" w:themeColor="text1"/>
        </w:rPr>
        <w:t>Q</w:t>
      </w:r>
      <w:r w:rsidR="00D01EF6" w:rsidRPr="005A1581">
        <w:rPr>
          <w:rFonts w:cs="Arial"/>
          <w:color w:val="000000" w:themeColor="text1"/>
        </w:rPr>
        <w:t>uestionnaire 1 (For CHINADA and local anti-doping agencies</w:t>
      </w:r>
      <w:r w:rsidRPr="005A1581">
        <w:rPr>
          <w:rFonts w:cs="Arial"/>
          <w:color w:val="000000" w:themeColor="text1"/>
        </w:rPr>
        <w:t>)</w:t>
      </w:r>
      <w:bookmarkEnd w:id="399"/>
      <w:r w:rsidRPr="005A1581">
        <w:rPr>
          <w:rFonts w:cs="Arial"/>
          <w:color w:val="000000" w:themeColor="text1"/>
        </w:rPr>
        <w:t xml:space="preserve">  </w:t>
      </w:r>
    </w:p>
    <w:p w14:paraId="2DC16AD1" w14:textId="77777777" w:rsidR="0010347D" w:rsidRPr="005A1581" w:rsidRDefault="0010347D" w:rsidP="00C01EE5">
      <w:pPr>
        <w:rPr>
          <w:color w:val="000000" w:themeColor="text1"/>
        </w:rPr>
      </w:pPr>
    </w:p>
    <w:p w14:paraId="702B9689" w14:textId="77777777" w:rsidR="0010347D" w:rsidRPr="005A1581" w:rsidRDefault="0010347D" w:rsidP="00C01EE5">
      <w:pPr>
        <w:rPr>
          <w:color w:val="000000" w:themeColor="text1"/>
        </w:rPr>
      </w:pPr>
      <w:r w:rsidRPr="005A1581">
        <w:rPr>
          <w:color w:val="000000" w:themeColor="text1"/>
        </w:rPr>
        <w:t>This survey focuses primarily on the following themes: that is, first, Education and Research; second, Testing and Investigation; third, Analysis of Sample; forth, Result Management and Punishment; and finally, the coordination mechanism established between Chinese National Anti-Doping Agency and subordinate bodies.</w:t>
      </w:r>
    </w:p>
    <w:p w14:paraId="533AF1F7" w14:textId="77777777" w:rsidR="0010347D" w:rsidRPr="005A1581" w:rsidRDefault="0010347D" w:rsidP="00C01EE5">
      <w:pPr>
        <w:rPr>
          <w:color w:val="000000" w:themeColor="text1"/>
        </w:rPr>
      </w:pPr>
    </w:p>
    <w:p w14:paraId="10EBA193" w14:textId="110E3703" w:rsidR="0010347D" w:rsidRPr="005A1581" w:rsidRDefault="0010347D" w:rsidP="00C01EE5">
      <w:pPr>
        <w:rPr>
          <w:color w:val="000000" w:themeColor="text1"/>
        </w:rPr>
      </w:pPr>
      <w:r w:rsidRPr="005A1581">
        <w:rPr>
          <w:color w:val="000000" w:themeColor="text1"/>
        </w:rPr>
        <w:t>1 Anti-Doping Education and Prevention</w:t>
      </w:r>
    </w:p>
    <w:p w14:paraId="7CCABE75" w14:textId="26DE9E58" w:rsidR="0010347D" w:rsidRPr="005A1581" w:rsidRDefault="0010347D" w:rsidP="00C01EE5">
      <w:pPr>
        <w:pStyle w:val="ListParagraph"/>
        <w:widowControl/>
        <w:numPr>
          <w:ilvl w:val="0"/>
          <w:numId w:val="34"/>
        </w:numPr>
        <w:spacing w:before="0" w:after="0"/>
        <w:jc w:val="left"/>
        <w:rPr>
          <w:rFonts w:cs="Arial"/>
          <w:color w:val="000000" w:themeColor="text1"/>
          <w:lang w:eastAsia="zh-CN"/>
        </w:rPr>
      </w:pPr>
      <w:r w:rsidRPr="005A1581">
        <w:rPr>
          <w:rFonts w:cs="Arial"/>
          <w:color w:val="000000" w:themeColor="text1"/>
          <w:lang w:eastAsia="zh-CN"/>
        </w:rPr>
        <w:t>To my understanding, competitive sport athletes in China are expected to undergo periodic training and test. What is the precise coverage of such national policy in terms of the age of athletes and the region and the level of competition?</w:t>
      </w:r>
    </w:p>
    <w:p w14:paraId="33F2B0CB" w14:textId="77777777" w:rsidR="00517209" w:rsidRPr="005A1581" w:rsidRDefault="00517209" w:rsidP="00517209">
      <w:pPr>
        <w:pStyle w:val="ListParagraph"/>
        <w:widowControl/>
        <w:spacing w:before="0" w:after="0"/>
        <w:jc w:val="left"/>
        <w:rPr>
          <w:rFonts w:cs="Arial"/>
          <w:color w:val="000000" w:themeColor="text1"/>
          <w:lang w:eastAsia="zh-CN"/>
        </w:rPr>
      </w:pPr>
    </w:p>
    <w:p w14:paraId="69298465" w14:textId="398FF925" w:rsidR="0010347D" w:rsidRPr="005A1581" w:rsidRDefault="0010347D" w:rsidP="00C01EE5">
      <w:pPr>
        <w:pStyle w:val="ListParagraph"/>
        <w:widowControl/>
        <w:numPr>
          <w:ilvl w:val="0"/>
          <w:numId w:val="34"/>
        </w:numPr>
        <w:spacing w:before="0" w:after="0"/>
        <w:jc w:val="left"/>
        <w:rPr>
          <w:rFonts w:cs="Arial"/>
          <w:color w:val="000000" w:themeColor="text1"/>
          <w:lang w:eastAsia="zh-CN"/>
        </w:rPr>
      </w:pPr>
      <w:r w:rsidRPr="005A1581">
        <w:rPr>
          <w:rFonts w:cs="Arial"/>
          <w:color w:val="000000" w:themeColor="text1"/>
          <w:lang w:eastAsia="zh-CN"/>
        </w:rPr>
        <w:t>Does the China Anti-Doping Agency host anti-doping education program on regular basis?</w:t>
      </w:r>
    </w:p>
    <w:p w14:paraId="0075336B" w14:textId="77777777" w:rsidR="00517209" w:rsidRPr="005A1581" w:rsidRDefault="00517209" w:rsidP="00517209">
      <w:pPr>
        <w:widowControl/>
        <w:spacing w:before="0" w:after="0"/>
        <w:jc w:val="left"/>
        <w:rPr>
          <w:color w:val="000000" w:themeColor="text1"/>
        </w:rPr>
      </w:pPr>
    </w:p>
    <w:p w14:paraId="53275BE4" w14:textId="4E626D17" w:rsidR="0010347D" w:rsidRPr="005A1581" w:rsidRDefault="0010347D" w:rsidP="00C01EE5">
      <w:pPr>
        <w:pStyle w:val="ListParagraph"/>
        <w:widowControl/>
        <w:numPr>
          <w:ilvl w:val="0"/>
          <w:numId w:val="34"/>
        </w:numPr>
        <w:spacing w:before="0" w:after="0"/>
        <w:jc w:val="left"/>
        <w:rPr>
          <w:rFonts w:cs="Arial"/>
          <w:color w:val="000000" w:themeColor="text1"/>
          <w:lang w:eastAsia="zh-CN"/>
        </w:rPr>
      </w:pPr>
      <w:r w:rsidRPr="005A1581">
        <w:rPr>
          <w:rFonts w:cs="Arial"/>
          <w:color w:val="000000" w:themeColor="text1"/>
          <w:lang w:eastAsia="zh-CN"/>
        </w:rPr>
        <w:t>Is it true that some students are susceptible to doping in sport exam as a part of university-level entrance exam? If the answer is positive, then in response what measures has China Anti-doping Agency Taken to counter it?</w:t>
      </w:r>
    </w:p>
    <w:p w14:paraId="6B8C5D2B" w14:textId="77777777" w:rsidR="00D9797C" w:rsidRPr="005A1581" w:rsidRDefault="00D9797C" w:rsidP="00D9797C">
      <w:pPr>
        <w:widowControl/>
        <w:spacing w:before="0" w:after="0"/>
        <w:jc w:val="left"/>
        <w:rPr>
          <w:color w:val="000000" w:themeColor="text1"/>
        </w:rPr>
      </w:pPr>
    </w:p>
    <w:p w14:paraId="3571FB91" w14:textId="30FFFADA" w:rsidR="0010347D" w:rsidRPr="005A1581" w:rsidRDefault="0010347D" w:rsidP="00C01EE5">
      <w:pPr>
        <w:rPr>
          <w:color w:val="000000" w:themeColor="text1"/>
        </w:rPr>
      </w:pPr>
      <w:r w:rsidRPr="005A1581">
        <w:rPr>
          <w:color w:val="000000" w:themeColor="text1"/>
        </w:rPr>
        <w:t>2 Anti-Doping testing and investigation</w:t>
      </w:r>
    </w:p>
    <w:p w14:paraId="78CC03C3" w14:textId="3C6FF6C5" w:rsidR="0010347D" w:rsidRPr="005A1581" w:rsidRDefault="0010347D" w:rsidP="00C01EE5">
      <w:pPr>
        <w:pStyle w:val="ListParagraph"/>
        <w:widowControl/>
        <w:numPr>
          <w:ilvl w:val="0"/>
          <w:numId w:val="35"/>
        </w:numPr>
        <w:spacing w:before="0" w:after="0"/>
        <w:jc w:val="left"/>
        <w:rPr>
          <w:rFonts w:cs="Arial"/>
          <w:color w:val="000000" w:themeColor="text1"/>
          <w:lang w:eastAsia="zh-CN"/>
        </w:rPr>
      </w:pPr>
      <w:r w:rsidRPr="005A1581">
        <w:rPr>
          <w:rFonts w:cs="Arial"/>
          <w:color w:val="000000" w:themeColor="text1"/>
          <w:lang w:eastAsia="zh-CN"/>
        </w:rPr>
        <w:t>According to official data, the tested number of athletes for doping has increased continuously in and out of sport competition. What are the bases on which these random tests are conducted? Which organizations are responsible for conducting them?</w:t>
      </w:r>
    </w:p>
    <w:p w14:paraId="64BDBAFD" w14:textId="77777777" w:rsidR="00517209" w:rsidRPr="005A1581" w:rsidRDefault="00517209" w:rsidP="00517209">
      <w:pPr>
        <w:pStyle w:val="ListParagraph"/>
        <w:widowControl/>
        <w:spacing w:before="0" w:after="0"/>
        <w:jc w:val="left"/>
        <w:rPr>
          <w:rFonts w:cs="Arial"/>
          <w:color w:val="000000" w:themeColor="text1"/>
          <w:lang w:eastAsia="zh-CN"/>
        </w:rPr>
      </w:pPr>
    </w:p>
    <w:p w14:paraId="709F8EFC" w14:textId="23AE9A96" w:rsidR="0010347D" w:rsidRPr="005A1581" w:rsidRDefault="0010347D" w:rsidP="00C01EE5">
      <w:pPr>
        <w:pStyle w:val="ListParagraph"/>
        <w:widowControl/>
        <w:numPr>
          <w:ilvl w:val="0"/>
          <w:numId w:val="35"/>
        </w:numPr>
        <w:spacing w:before="0" w:after="0"/>
        <w:jc w:val="left"/>
        <w:rPr>
          <w:rFonts w:cs="Arial"/>
          <w:color w:val="000000" w:themeColor="text1"/>
          <w:lang w:eastAsia="zh-CN"/>
        </w:rPr>
      </w:pPr>
      <w:r w:rsidRPr="005A1581">
        <w:rPr>
          <w:rFonts w:cs="Arial"/>
          <w:color w:val="000000" w:themeColor="text1"/>
          <w:lang w:eastAsia="zh-CN"/>
        </w:rPr>
        <w:t>Will the information generated through (1) random testing for doping within and without competition, (2) establishing athlete information database, (3) whereabouts system, (4) recruiting and managing anti-doing inspectors, and (5) responding to reports of doping incidents, et cetera, be published?</w:t>
      </w:r>
    </w:p>
    <w:p w14:paraId="5DBB5AEB" w14:textId="77777777" w:rsidR="00517209" w:rsidRPr="005A1581" w:rsidRDefault="00517209" w:rsidP="00517209">
      <w:pPr>
        <w:widowControl/>
        <w:spacing w:before="0" w:after="0"/>
        <w:jc w:val="left"/>
        <w:rPr>
          <w:color w:val="000000" w:themeColor="text1"/>
        </w:rPr>
      </w:pPr>
    </w:p>
    <w:p w14:paraId="2BFA4281" w14:textId="16A22FCD" w:rsidR="0010347D" w:rsidRPr="005A1581" w:rsidRDefault="0010347D" w:rsidP="00C01EE5">
      <w:pPr>
        <w:pStyle w:val="ListParagraph"/>
        <w:widowControl/>
        <w:numPr>
          <w:ilvl w:val="0"/>
          <w:numId w:val="35"/>
        </w:numPr>
        <w:spacing w:before="0" w:after="0"/>
        <w:jc w:val="left"/>
        <w:rPr>
          <w:rFonts w:cs="Arial"/>
          <w:color w:val="000000" w:themeColor="text1"/>
          <w:lang w:eastAsia="zh-CN"/>
        </w:rPr>
      </w:pPr>
      <w:r w:rsidRPr="005A1581">
        <w:rPr>
          <w:rFonts w:cs="Arial"/>
          <w:color w:val="000000" w:themeColor="text1"/>
          <w:lang w:eastAsia="zh-CN"/>
        </w:rPr>
        <w:t xml:space="preserve">As is known, the use of “biology passport” and “Whereabouts system” is not compulsory. What, in your opinion, are the benefits and </w:t>
      </w:r>
      <w:r w:rsidRPr="005A1581">
        <w:rPr>
          <w:rFonts w:cs="Arial"/>
          <w:color w:val="000000" w:themeColor="text1"/>
          <w:lang w:eastAsia="zh-CN"/>
        </w:rPr>
        <w:lastRenderedPageBreak/>
        <w:t>inconveniences resulted from its large-scale application? In particular, will it affect privacy adversely?</w:t>
      </w:r>
    </w:p>
    <w:p w14:paraId="3FFC2B94" w14:textId="06441D2E" w:rsidR="0010347D" w:rsidRPr="005A1581" w:rsidRDefault="0010347D" w:rsidP="00C01EE5">
      <w:pPr>
        <w:pStyle w:val="ListParagraph"/>
        <w:widowControl/>
        <w:numPr>
          <w:ilvl w:val="0"/>
          <w:numId w:val="35"/>
        </w:numPr>
        <w:spacing w:before="0" w:after="0"/>
        <w:jc w:val="left"/>
        <w:rPr>
          <w:rFonts w:eastAsia="Microsoft YaHei" w:cs="Arial"/>
          <w:color w:val="000000" w:themeColor="text1"/>
          <w:shd w:val="clear" w:color="auto" w:fill="FFFFFF"/>
        </w:rPr>
      </w:pPr>
      <w:r w:rsidRPr="005A1581">
        <w:rPr>
          <w:rFonts w:eastAsia="Microsoft YaHei" w:cs="Arial"/>
          <w:color w:val="000000" w:themeColor="text1"/>
          <w:shd w:val="clear" w:color="auto" w:fill="FFFFFF"/>
        </w:rPr>
        <w:t xml:space="preserve">Is it importing to place oversight on the provision of the food and drink that competing athletes consume in order to prevent accidental doping incidents? In particular, is it necessary to task specific agency to provide food and drinks for the Chinese national teams? </w:t>
      </w:r>
    </w:p>
    <w:p w14:paraId="0F06E710" w14:textId="77777777" w:rsidR="00517209" w:rsidRPr="005A1581" w:rsidRDefault="00517209" w:rsidP="00517209">
      <w:pPr>
        <w:widowControl/>
        <w:spacing w:before="0" w:after="0"/>
        <w:jc w:val="left"/>
        <w:rPr>
          <w:rFonts w:eastAsia="Microsoft YaHei"/>
          <w:color w:val="000000" w:themeColor="text1"/>
          <w:shd w:val="clear" w:color="auto" w:fill="FFFFFF"/>
        </w:rPr>
      </w:pPr>
    </w:p>
    <w:p w14:paraId="4820A3FB" w14:textId="77777777" w:rsidR="0010347D" w:rsidRPr="005A1581" w:rsidRDefault="0010347D" w:rsidP="00517209">
      <w:pPr>
        <w:pStyle w:val="ListParagraph"/>
        <w:widowControl/>
        <w:numPr>
          <w:ilvl w:val="0"/>
          <w:numId w:val="35"/>
        </w:numPr>
        <w:spacing w:before="0" w:after="0"/>
        <w:jc w:val="left"/>
        <w:rPr>
          <w:rFonts w:eastAsia="Microsoft YaHei" w:cs="Arial"/>
          <w:color w:val="000000" w:themeColor="text1"/>
          <w:shd w:val="clear" w:color="auto" w:fill="FFFFFF"/>
        </w:rPr>
      </w:pPr>
      <w:r w:rsidRPr="005A1581">
        <w:rPr>
          <w:rFonts w:eastAsia="Microsoft YaHei" w:cs="Arial"/>
          <w:color w:val="000000" w:themeColor="text1"/>
          <w:shd w:val="clear" w:color="auto" w:fill="FFFFFF"/>
        </w:rPr>
        <w:t>What is jurisdiction of China Anti-Doping Agency in doping investigation? What is the possible impact of the exact level of jurisdiction on anti-doping work?</w:t>
      </w:r>
    </w:p>
    <w:p w14:paraId="273FBE82" w14:textId="77777777" w:rsidR="0010347D" w:rsidRPr="005A1581" w:rsidRDefault="0010347D" w:rsidP="00517209">
      <w:pPr>
        <w:pStyle w:val="ListParagraph"/>
        <w:widowControl/>
        <w:spacing w:before="0" w:after="0"/>
        <w:jc w:val="left"/>
        <w:rPr>
          <w:rFonts w:eastAsia="Microsoft YaHei" w:cs="Arial"/>
          <w:color w:val="000000" w:themeColor="text1"/>
          <w:shd w:val="clear" w:color="auto" w:fill="FFFFFF"/>
        </w:rPr>
      </w:pPr>
    </w:p>
    <w:p w14:paraId="0553C022" w14:textId="78FE96C4" w:rsidR="00517209" w:rsidRPr="005A1581" w:rsidRDefault="0010347D" w:rsidP="00C01EE5">
      <w:pPr>
        <w:rPr>
          <w:color w:val="000000" w:themeColor="text1"/>
        </w:rPr>
      </w:pPr>
      <w:r w:rsidRPr="005A1581">
        <w:rPr>
          <w:color w:val="000000" w:themeColor="text1"/>
        </w:rPr>
        <w:t>3 Analysis</w:t>
      </w:r>
    </w:p>
    <w:p w14:paraId="504EE0C6" w14:textId="23AB3B19" w:rsidR="0010347D" w:rsidRPr="005A1581" w:rsidRDefault="0010347D" w:rsidP="00C01EE5">
      <w:pPr>
        <w:pStyle w:val="ListParagraph"/>
        <w:widowControl/>
        <w:numPr>
          <w:ilvl w:val="0"/>
          <w:numId w:val="28"/>
        </w:numPr>
        <w:spacing w:before="0" w:after="0"/>
        <w:jc w:val="left"/>
        <w:rPr>
          <w:rFonts w:cs="Arial"/>
          <w:color w:val="000000" w:themeColor="text1"/>
          <w:lang w:eastAsia="zh-CN"/>
        </w:rPr>
      </w:pPr>
      <w:r w:rsidRPr="005A1581">
        <w:rPr>
          <w:rFonts w:cs="Arial"/>
          <w:color w:val="000000" w:themeColor="text1"/>
          <w:lang w:eastAsia="zh-CN"/>
        </w:rPr>
        <w:t>The standard doping testing costs 1000 RMB per person. Conducting the EPO will be even more expensive? What are the sources of funding for such great volume of expensive doping testing in China annually?</w:t>
      </w:r>
    </w:p>
    <w:p w14:paraId="59EAC2CE" w14:textId="77777777" w:rsidR="00517209" w:rsidRPr="005A1581" w:rsidRDefault="00517209" w:rsidP="00517209">
      <w:pPr>
        <w:widowControl/>
        <w:spacing w:before="0" w:after="0"/>
        <w:jc w:val="left"/>
        <w:rPr>
          <w:color w:val="000000" w:themeColor="text1"/>
        </w:rPr>
      </w:pPr>
    </w:p>
    <w:p w14:paraId="3355E90F" w14:textId="64ED69A1" w:rsidR="0010347D" w:rsidRPr="005A1581" w:rsidRDefault="0010347D" w:rsidP="00C01EE5">
      <w:pPr>
        <w:pStyle w:val="ListParagraph"/>
        <w:widowControl/>
        <w:numPr>
          <w:ilvl w:val="0"/>
          <w:numId w:val="28"/>
        </w:numPr>
        <w:spacing w:before="0" w:after="0"/>
        <w:jc w:val="left"/>
        <w:rPr>
          <w:rFonts w:cs="Arial"/>
          <w:color w:val="000000" w:themeColor="text1"/>
          <w:lang w:eastAsia="zh-CN"/>
        </w:rPr>
      </w:pPr>
      <w:r w:rsidRPr="005A1581">
        <w:rPr>
          <w:rFonts w:cs="Arial"/>
          <w:color w:val="000000" w:themeColor="text1"/>
          <w:lang w:eastAsia="zh-CN"/>
        </w:rPr>
        <w:t>Will lack of funding for doping testing occur? What are the major modalities in which funding is distributed at the national level?</w:t>
      </w:r>
    </w:p>
    <w:p w14:paraId="00E8B0A6" w14:textId="77777777" w:rsidR="00517209" w:rsidRPr="005A1581" w:rsidRDefault="00517209" w:rsidP="00517209">
      <w:pPr>
        <w:widowControl/>
        <w:spacing w:before="0" w:after="0"/>
        <w:jc w:val="left"/>
        <w:rPr>
          <w:color w:val="000000" w:themeColor="text1"/>
        </w:rPr>
      </w:pPr>
    </w:p>
    <w:p w14:paraId="3B760016" w14:textId="02FA31EA" w:rsidR="0010347D" w:rsidRPr="005A1581" w:rsidRDefault="0010347D" w:rsidP="00C01EE5">
      <w:pPr>
        <w:rPr>
          <w:color w:val="000000" w:themeColor="text1"/>
        </w:rPr>
      </w:pPr>
      <w:r w:rsidRPr="005A1581">
        <w:rPr>
          <w:color w:val="000000" w:themeColor="text1"/>
        </w:rPr>
        <w:t>4 Result Management and Punishment</w:t>
      </w:r>
    </w:p>
    <w:p w14:paraId="23EEDC64" w14:textId="16F6AC02" w:rsidR="0010347D" w:rsidRPr="005A1581" w:rsidRDefault="0010347D" w:rsidP="00C01EE5">
      <w:pPr>
        <w:pStyle w:val="ListParagraph"/>
        <w:widowControl/>
        <w:numPr>
          <w:ilvl w:val="0"/>
          <w:numId w:val="36"/>
        </w:numPr>
        <w:spacing w:before="0" w:after="0"/>
        <w:jc w:val="left"/>
        <w:rPr>
          <w:rFonts w:cs="Arial"/>
          <w:color w:val="000000" w:themeColor="text1"/>
          <w:lang w:eastAsia="zh-CN"/>
        </w:rPr>
      </w:pPr>
      <w:r w:rsidRPr="005A1581">
        <w:rPr>
          <w:rFonts w:cs="Arial"/>
          <w:color w:val="000000" w:themeColor="text1"/>
          <w:lang w:eastAsia="zh-CN"/>
        </w:rPr>
        <w:t>What is the difference between the regulation of China Anti-doping agency and its equivalents in other countries? Are the same set of rules applying equally to the sport competitions in China and at international level?</w:t>
      </w:r>
    </w:p>
    <w:p w14:paraId="4614E917" w14:textId="77777777" w:rsidR="00517209" w:rsidRPr="005A1581" w:rsidRDefault="00517209" w:rsidP="00517209">
      <w:pPr>
        <w:pStyle w:val="ListParagraph"/>
        <w:widowControl/>
        <w:spacing w:before="0" w:after="0"/>
        <w:jc w:val="left"/>
        <w:rPr>
          <w:rFonts w:cs="Arial"/>
          <w:color w:val="000000" w:themeColor="text1"/>
          <w:lang w:eastAsia="zh-CN"/>
        </w:rPr>
      </w:pPr>
    </w:p>
    <w:p w14:paraId="1D89B116" w14:textId="77777777" w:rsidR="0010347D" w:rsidRPr="005A1581" w:rsidRDefault="0010347D" w:rsidP="00C01EE5">
      <w:pPr>
        <w:pStyle w:val="ListParagraph"/>
        <w:widowControl/>
        <w:numPr>
          <w:ilvl w:val="0"/>
          <w:numId w:val="36"/>
        </w:numPr>
        <w:spacing w:before="0" w:after="0"/>
        <w:jc w:val="left"/>
        <w:rPr>
          <w:rFonts w:cs="Arial"/>
          <w:color w:val="000000" w:themeColor="text1"/>
          <w:lang w:eastAsia="zh-CN"/>
        </w:rPr>
      </w:pPr>
      <w:r w:rsidRPr="005A1581">
        <w:rPr>
          <w:rFonts w:cs="Arial"/>
          <w:color w:val="000000" w:themeColor="text1"/>
          <w:lang w:eastAsia="zh-CN"/>
        </w:rPr>
        <w:t>Are the competitive sport athletes informed of knowledge related to filing complaints, repealing procedures, et cetera?</w:t>
      </w:r>
    </w:p>
    <w:p w14:paraId="465B5AC7" w14:textId="77777777" w:rsidR="0010347D" w:rsidRPr="005A1581" w:rsidRDefault="0010347D" w:rsidP="00C01EE5">
      <w:pPr>
        <w:rPr>
          <w:color w:val="000000" w:themeColor="text1"/>
        </w:rPr>
      </w:pPr>
    </w:p>
    <w:p w14:paraId="27093036" w14:textId="10317683" w:rsidR="0010347D" w:rsidRPr="005A1581" w:rsidRDefault="0010347D" w:rsidP="00C01EE5">
      <w:pPr>
        <w:rPr>
          <w:color w:val="000000" w:themeColor="text1"/>
        </w:rPr>
      </w:pPr>
      <w:r w:rsidRPr="005A1581">
        <w:rPr>
          <w:color w:val="000000" w:themeColor="text1"/>
        </w:rPr>
        <w:t xml:space="preserve">5 Others </w:t>
      </w:r>
    </w:p>
    <w:p w14:paraId="49A2B425" w14:textId="626D5D95" w:rsidR="0010347D" w:rsidRPr="005A1581" w:rsidRDefault="0010347D" w:rsidP="00C01EE5">
      <w:pPr>
        <w:pStyle w:val="ListParagraph"/>
        <w:widowControl/>
        <w:numPr>
          <w:ilvl w:val="0"/>
          <w:numId w:val="37"/>
        </w:numPr>
        <w:spacing w:before="0" w:after="0"/>
        <w:jc w:val="left"/>
        <w:rPr>
          <w:rFonts w:cs="Arial"/>
          <w:color w:val="000000" w:themeColor="text1"/>
          <w:lang w:eastAsia="zh-CN"/>
        </w:rPr>
      </w:pPr>
      <w:r w:rsidRPr="005A1581">
        <w:rPr>
          <w:rFonts w:cs="Arial"/>
          <w:color w:val="000000" w:themeColor="text1"/>
          <w:lang w:eastAsia="zh-CN"/>
        </w:rPr>
        <w:t>As a new development in the process of bettering and updating China Anti-Doping policies, it has formulated and published the new Anti-Doping Management Policy and Central Sport Agency Doping Management Regulation at the beginning of 2015. In light of this specific new development, which aspect of the Policy and the Regulation respectively, in your opinion, reflects the most significant step forward?</w:t>
      </w:r>
    </w:p>
    <w:p w14:paraId="2B3EF431" w14:textId="77777777" w:rsidR="00517209" w:rsidRPr="005A1581" w:rsidRDefault="00517209" w:rsidP="00517209">
      <w:pPr>
        <w:pStyle w:val="ListParagraph"/>
        <w:widowControl/>
        <w:spacing w:before="0" w:after="0"/>
        <w:jc w:val="left"/>
        <w:rPr>
          <w:rFonts w:cs="Arial"/>
          <w:color w:val="000000" w:themeColor="text1"/>
          <w:lang w:eastAsia="zh-CN"/>
        </w:rPr>
      </w:pPr>
    </w:p>
    <w:p w14:paraId="67B25D77" w14:textId="12AF4BF5" w:rsidR="0010347D" w:rsidRPr="005A1581" w:rsidRDefault="0010347D" w:rsidP="00C01EE5">
      <w:pPr>
        <w:pStyle w:val="ListParagraph"/>
        <w:widowControl/>
        <w:numPr>
          <w:ilvl w:val="0"/>
          <w:numId w:val="37"/>
        </w:numPr>
        <w:spacing w:before="0" w:after="0"/>
        <w:jc w:val="left"/>
        <w:rPr>
          <w:rFonts w:cs="Arial"/>
          <w:color w:val="000000" w:themeColor="text1"/>
          <w:lang w:eastAsia="zh-CN"/>
        </w:rPr>
      </w:pPr>
      <w:r w:rsidRPr="005A1581">
        <w:rPr>
          <w:rFonts w:cs="Arial"/>
          <w:color w:val="000000" w:themeColor="text1"/>
          <w:lang w:eastAsia="zh-CN"/>
        </w:rPr>
        <w:t xml:space="preserve">In what manner does China Anti-Doping Agency cooperate with other bodies directly under its management? In particular, are the bodies at provincial level required to file periodic report to the Agency with regard to the progress in anti-doping work? Does geographical factor play a role </w:t>
      </w:r>
      <w:r w:rsidRPr="005A1581">
        <w:rPr>
          <w:rFonts w:cs="Arial"/>
          <w:color w:val="000000" w:themeColor="text1"/>
          <w:lang w:eastAsia="zh-CN"/>
        </w:rPr>
        <w:lastRenderedPageBreak/>
        <w:t xml:space="preserve">in generating differing policy impact on the quality of anti-doping work? If the answer is positive, then how does China Anti-Doping Agency coordinate the differing progress in anti-doping work at provincial level? </w:t>
      </w:r>
    </w:p>
    <w:p w14:paraId="292AD7AA" w14:textId="77777777" w:rsidR="00517209" w:rsidRPr="005A1581" w:rsidRDefault="00517209" w:rsidP="00517209">
      <w:pPr>
        <w:widowControl/>
        <w:spacing w:before="0" w:after="0"/>
        <w:jc w:val="left"/>
        <w:rPr>
          <w:color w:val="000000" w:themeColor="text1"/>
        </w:rPr>
      </w:pPr>
    </w:p>
    <w:p w14:paraId="0102A649" w14:textId="1AD1F5FC" w:rsidR="0010347D" w:rsidRPr="005A1581" w:rsidRDefault="0010347D" w:rsidP="00C01EE5">
      <w:pPr>
        <w:pStyle w:val="ListParagraph"/>
        <w:widowControl/>
        <w:numPr>
          <w:ilvl w:val="0"/>
          <w:numId w:val="37"/>
        </w:numPr>
        <w:spacing w:before="0" w:after="0"/>
        <w:jc w:val="left"/>
        <w:rPr>
          <w:rFonts w:cs="Arial"/>
          <w:color w:val="000000" w:themeColor="text1"/>
          <w:lang w:eastAsia="zh-CN"/>
        </w:rPr>
      </w:pPr>
      <w:r w:rsidRPr="005A1581">
        <w:rPr>
          <w:rFonts w:cs="Arial"/>
          <w:color w:val="000000" w:themeColor="text1"/>
          <w:lang w:eastAsia="zh-CN"/>
        </w:rPr>
        <w:t>Since China benefits immensely from the bilateral policy cooperation with Norway, do you think China Anti-Doping agency will initiate more bilateral cooperation programme with other countries in forwarding anti-doping work at international level?</w:t>
      </w:r>
    </w:p>
    <w:p w14:paraId="46CB8CB6" w14:textId="77777777" w:rsidR="00517209" w:rsidRPr="005A1581" w:rsidRDefault="00517209" w:rsidP="00517209">
      <w:pPr>
        <w:widowControl/>
        <w:spacing w:before="0" w:after="0"/>
        <w:jc w:val="left"/>
        <w:rPr>
          <w:color w:val="000000" w:themeColor="text1"/>
        </w:rPr>
      </w:pPr>
    </w:p>
    <w:p w14:paraId="1D627E62" w14:textId="7E3BCCFA" w:rsidR="00D9797C" w:rsidRPr="005A1581" w:rsidRDefault="0010347D" w:rsidP="00D9797C">
      <w:pPr>
        <w:pStyle w:val="ListParagraph"/>
        <w:widowControl/>
        <w:numPr>
          <w:ilvl w:val="0"/>
          <w:numId w:val="37"/>
        </w:numPr>
        <w:spacing w:before="0" w:after="0"/>
        <w:jc w:val="left"/>
        <w:rPr>
          <w:rFonts w:cs="Arial"/>
          <w:color w:val="000000" w:themeColor="text1"/>
          <w:lang w:eastAsia="zh-CN"/>
        </w:rPr>
      </w:pPr>
      <w:r w:rsidRPr="005A1581">
        <w:rPr>
          <w:rFonts w:cs="Arial"/>
          <w:color w:val="000000" w:themeColor="text1"/>
          <w:lang w:eastAsia="zh-CN"/>
        </w:rPr>
        <w:t>To what extent do you think the anti-doping work in China has made a significant advancement? What kind of challenge do you think China will encounter in the future in relation to Anti-doping work?</w:t>
      </w:r>
    </w:p>
    <w:p w14:paraId="50C227BD" w14:textId="77777777" w:rsidR="00D9797C" w:rsidRPr="005A1581" w:rsidRDefault="00D9797C" w:rsidP="00D9797C">
      <w:pPr>
        <w:widowControl/>
        <w:spacing w:before="0" w:after="0"/>
        <w:jc w:val="left"/>
        <w:rPr>
          <w:color w:val="000000" w:themeColor="text1"/>
        </w:rPr>
      </w:pPr>
    </w:p>
    <w:p w14:paraId="5733950C" w14:textId="77777777" w:rsidR="00D9797C" w:rsidRPr="005A1581" w:rsidRDefault="00D9797C" w:rsidP="00D9797C">
      <w:pPr>
        <w:widowControl/>
        <w:spacing w:before="0" w:after="0"/>
        <w:jc w:val="left"/>
        <w:rPr>
          <w:color w:val="000000" w:themeColor="text1"/>
        </w:rPr>
      </w:pPr>
    </w:p>
    <w:p w14:paraId="66305CB0" w14:textId="77777777" w:rsidR="00D9797C" w:rsidRPr="005A1581" w:rsidRDefault="00D9797C" w:rsidP="00D9797C">
      <w:pPr>
        <w:widowControl/>
        <w:spacing w:before="0" w:after="0"/>
        <w:jc w:val="left"/>
        <w:rPr>
          <w:color w:val="000000" w:themeColor="text1"/>
        </w:rPr>
      </w:pPr>
    </w:p>
    <w:p w14:paraId="2B188ACF" w14:textId="4D85B44B" w:rsidR="0010347D" w:rsidRPr="005A1581" w:rsidRDefault="0010347D" w:rsidP="00D9797C">
      <w:pPr>
        <w:pStyle w:val="Heading2"/>
        <w:numPr>
          <w:ilvl w:val="0"/>
          <w:numId w:val="0"/>
        </w:numPr>
        <w:spacing w:line="276" w:lineRule="auto"/>
        <w:ind w:left="576" w:hanging="576"/>
        <w:rPr>
          <w:rFonts w:cs="Arial"/>
          <w:color w:val="000000" w:themeColor="text1"/>
          <w:lang w:eastAsia="zh-CN"/>
        </w:rPr>
      </w:pPr>
      <w:bookmarkStart w:id="400" w:name="_Toc12790066"/>
      <w:r w:rsidRPr="005A1581">
        <w:rPr>
          <w:rFonts w:cs="Arial"/>
          <w:color w:val="000000" w:themeColor="text1"/>
          <w:lang w:eastAsia="zh-CN"/>
        </w:rPr>
        <w:t>Questionnaire 2 (Media)</w:t>
      </w:r>
      <w:bookmarkEnd w:id="400"/>
      <w:r w:rsidRPr="005A1581">
        <w:rPr>
          <w:rFonts w:cs="Arial"/>
          <w:color w:val="000000" w:themeColor="text1"/>
          <w:lang w:eastAsia="zh-CN"/>
        </w:rPr>
        <w:t xml:space="preserve"> </w:t>
      </w:r>
    </w:p>
    <w:p w14:paraId="6791F725" w14:textId="77777777" w:rsidR="0010347D" w:rsidRPr="005A1581" w:rsidRDefault="0010347D" w:rsidP="00C01EE5">
      <w:pPr>
        <w:rPr>
          <w:color w:val="000000" w:themeColor="text1"/>
        </w:rPr>
      </w:pPr>
    </w:p>
    <w:p w14:paraId="0E632629" w14:textId="47AC51CB" w:rsidR="0010347D" w:rsidRPr="005A1581" w:rsidRDefault="0010347D" w:rsidP="00C01EE5">
      <w:pPr>
        <w:pStyle w:val="ListParagraph"/>
        <w:widowControl/>
        <w:numPr>
          <w:ilvl w:val="0"/>
          <w:numId w:val="38"/>
        </w:numPr>
        <w:spacing w:before="0" w:after="0"/>
        <w:jc w:val="left"/>
        <w:rPr>
          <w:rFonts w:cs="Arial"/>
          <w:color w:val="000000" w:themeColor="text1"/>
          <w:lang w:eastAsia="zh-CN"/>
        </w:rPr>
      </w:pPr>
      <w:r w:rsidRPr="005A1581">
        <w:rPr>
          <w:rFonts w:cs="Arial"/>
          <w:color w:val="000000" w:themeColor="text1"/>
          <w:lang w:eastAsia="zh-CN"/>
        </w:rPr>
        <w:t>Is doping attracting wide public attention in China? What is, in your opinion, the common view of the general public on this topic?</w:t>
      </w:r>
    </w:p>
    <w:p w14:paraId="38CABD3A" w14:textId="77777777" w:rsidR="00517209" w:rsidRPr="005A1581" w:rsidRDefault="00517209" w:rsidP="00517209">
      <w:pPr>
        <w:widowControl/>
        <w:spacing w:before="0" w:after="0"/>
        <w:jc w:val="left"/>
        <w:rPr>
          <w:color w:val="000000" w:themeColor="text1"/>
        </w:rPr>
      </w:pPr>
    </w:p>
    <w:p w14:paraId="18432128" w14:textId="1203E766" w:rsidR="0010347D" w:rsidRPr="005A1581" w:rsidRDefault="0010347D" w:rsidP="00C01EE5">
      <w:pPr>
        <w:pStyle w:val="ListParagraph"/>
        <w:widowControl/>
        <w:numPr>
          <w:ilvl w:val="0"/>
          <w:numId w:val="38"/>
        </w:numPr>
        <w:spacing w:before="0" w:after="0"/>
        <w:jc w:val="left"/>
        <w:rPr>
          <w:rFonts w:cs="Arial"/>
          <w:color w:val="000000" w:themeColor="text1"/>
          <w:lang w:eastAsia="zh-CN"/>
        </w:rPr>
      </w:pPr>
      <w:r w:rsidRPr="005A1581">
        <w:rPr>
          <w:rFonts w:cs="Arial"/>
          <w:color w:val="000000" w:themeColor="text1"/>
          <w:lang w:eastAsia="zh-CN"/>
        </w:rPr>
        <w:t>What is the degree of transparency of doping test in China? In particular, will reporters be able to get hold of first-hand data with respect to the doping test?</w:t>
      </w:r>
    </w:p>
    <w:p w14:paraId="3AD0F1E0" w14:textId="77777777" w:rsidR="00517209" w:rsidRPr="005A1581" w:rsidRDefault="00517209" w:rsidP="00517209">
      <w:pPr>
        <w:widowControl/>
        <w:spacing w:before="0" w:after="0"/>
        <w:jc w:val="left"/>
        <w:rPr>
          <w:color w:val="000000" w:themeColor="text1"/>
        </w:rPr>
      </w:pPr>
    </w:p>
    <w:p w14:paraId="756C2DD5" w14:textId="4495D70A" w:rsidR="0010347D" w:rsidRPr="005A1581" w:rsidRDefault="0010347D" w:rsidP="00C01EE5">
      <w:pPr>
        <w:pStyle w:val="ListParagraph"/>
        <w:widowControl/>
        <w:numPr>
          <w:ilvl w:val="0"/>
          <w:numId w:val="38"/>
        </w:numPr>
        <w:spacing w:before="0" w:after="0"/>
        <w:jc w:val="left"/>
        <w:rPr>
          <w:rFonts w:cs="Arial"/>
          <w:color w:val="000000" w:themeColor="text1"/>
          <w:lang w:eastAsia="zh-CN"/>
        </w:rPr>
      </w:pPr>
      <w:r w:rsidRPr="005A1581">
        <w:rPr>
          <w:rFonts w:cs="Arial"/>
          <w:color w:val="000000" w:themeColor="text1"/>
          <w:lang w:eastAsia="zh-CN"/>
        </w:rPr>
        <w:t>What is your opinion of the China Anti-Doping Policy, in terms of funding, distribution of human resources, and differing progress made in anti-doping work at sub-national level? To what extent do you think the anti-doping work in xx city is efficacious?</w:t>
      </w:r>
    </w:p>
    <w:p w14:paraId="436785A2" w14:textId="77777777" w:rsidR="00517209" w:rsidRPr="005A1581" w:rsidRDefault="00517209" w:rsidP="00517209">
      <w:pPr>
        <w:widowControl/>
        <w:spacing w:before="0" w:after="0"/>
        <w:jc w:val="left"/>
        <w:rPr>
          <w:color w:val="000000" w:themeColor="text1"/>
        </w:rPr>
      </w:pPr>
    </w:p>
    <w:p w14:paraId="44515E66" w14:textId="2C592C88" w:rsidR="0010347D" w:rsidRPr="005A1581" w:rsidRDefault="0010347D" w:rsidP="00C01EE5">
      <w:pPr>
        <w:pStyle w:val="ListParagraph"/>
        <w:widowControl/>
        <w:numPr>
          <w:ilvl w:val="0"/>
          <w:numId w:val="38"/>
        </w:numPr>
        <w:spacing w:before="0" w:after="0"/>
        <w:jc w:val="left"/>
        <w:rPr>
          <w:rFonts w:cs="Arial"/>
          <w:color w:val="000000" w:themeColor="text1"/>
          <w:lang w:eastAsia="zh-CN"/>
        </w:rPr>
      </w:pPr>
      <w:r w:rsidRPr="005A1581">
        <w:rPr>
          <w:rFonts w:cs="Arial"/>
          <w:color w:val="000000" w:themeColor="text1"/>
          <w:lang w:eastAsia="zh-CN"/>
        </w:rPr>
        <w:t>What is your opinion of the doping among teenage athletes?</w:t>
      </w:r>
    </w:p>
    <w:p w14:paraId="740E1CA5" w14:textId="77777777" w:rsidR="00517209" w:rsidRPr="005A1581" w:rsidRDefault="00517209" w:rsidP="00517209">
      <w:pPr>
        <w:widowControl/>
        <w:spacing w:before="0" w:after="0"/>
        <w:jc w:val="left"/>
        <w:rPr>
          <w:color w:val="000000" w:themeColor="text1"/>
        </w:rPr>
      </w:pPr>
    </w:p>
    <w:p w14:paraId="009F57CF" w14:textId="09F15C46" w:rsidR="0010347D" w:rsidRPr="005A1581" w:rsidRDefault="0010347D" w:rsidP="00C01EE5">
      <w:pPr>
        <w:pStyle w:val="ListParagraph"/>
        <w:widowControl/>
        <w:numPr>
          <w:ilvl w:val="0"/>
          <w:numId w:val="38"/>
        </w:numPr>
        <w:spacing w:before="0" w:after="0"/>
        <w:jc w:val="left"/>
        <w:rPr>
          <w:rFonts w:cs="Arial"/>
          <w:color w:val="000000" w:themeColor="text1"/>
          <w:lang w:eastAsia="zh-CN"/>
        </w:rPr>
      </w:pPr>
      <w:r w:rsidRPr="005A1581">
        <w:rPr>
          <w:rFonts w:cs="Arial"/>
          <w:color w:val="000000" w:themeColor="text1"/>
          <w:lang w:eastAsia="zh-CN"/>
        </w:rPr>
        <w:t>What, in you</w:t>
      </w:r>
      <w:r w:rsidR="00C03DF6" w:rsidRPr="005A1581">
        <w:rPr>
          <w:rFonts w:cs="Arial"/>
          <w:color w:val="000000" w:themeColor="text1"/>
          <w:lang w:eastAsia="zh-CN"/>
        </w:rPr>
        <w:t>r</w:t>
      </w:r>
      <w:r w:rsidRPr="005A1581">
        <w:rPr>
          <w:rFonts w:cs="Arial"/>
          <w:color w:val="000000" w:themeColor="text1"/>
          <w:lang w:eastAsia="zh-CN"/>
        </w:rPr>
        <w:t xml:space="preserve"> view, are the major challenges in relation to anti-doping work in China?</w:t>
      </w:r>
    </w:p>
    <w:p w14:paraId="1BEB5B1E" w14:textId="77777777" w:rsidR="00D9797C" w:rsidRPr="005A1581" w:rsidRDefault="00D9797C" w:rsidP="00D9797C">
      <w:pPr>
        <w:widowControl/>
        <w:spacing w:before="0" w:after="0"/>
        <w:jc w:val="left"/>
        <w:rPr>
          <w:color w:val="000000" w:themeColor="text1"/>
        </w:rPr>
      </w:pPr>
    </w:p>
    <w:p w14:paraId="7BF85120" w14:textId="77777777" w:rsidR="0010347D" w:rsidRPr="005A1581" w:rsidRDefault="0010347D" w:rsidP="00C01EE5">
      <w:pPr>
        <w:rPr>
          <w:color w:val="000000" w:themeColor="text1"/>
        </w:rPr>
      </w:pPr>
    </w:p>
    <w:p w14:paraId="004D29EC" w14:textId="77777777" w:rsidR="0010347D" w:rsidRPr="005A1581" w:rsidRDefault="0010347D" w:rsidP="00C01EE5">
      <w:pPr>
        <w:pStyle w:val="Heading2"/>
        <w:numPr>
          <w:ilvl w:val="0"/>
          <w:numId w:val="0"/>
        </w:numPr>
        <w:spacing w:line="276" w:lineRule="auto"/>
        <w:ind w:left="576" w:hanging="576"/>
        <w:rPr>
          <w:rFonts w:cs="Arial"/>
          <w:color w:val="000000" w:themeColor="text1"/>
          <w:lang w:eastAsia="zh-CN"/>
        </w:rPr>
      </w:pPr>
      <w:bookmarkStart w:id="401" w:name="_Toc12790067"/>
      <w:r w:rsidRPr="005A1581">
        <w:rPr>
          <w:rFonts w:cs="Arial"/>
          <w:color w:val="000000" w:themeColor="text1"/>
          <w:lang w:eastAsia="zh-CN"/>
        </w:rPr>
        <w:t>Questionnaire 3 (Athletes and Coaches)</w:t>
      </w:r>
      <w:bookmarkEnd w:id="401"/>
      <w:r w:rsidRPr="005A1581">
        <w:rPr>
          <w:rFonts w:cs="Arial"/>
          <w:color w:val="000000" w:themeColor="text1"/>
          <w:lang w:eastAsia="zh-CN"/>
        </w:rPr>
        <w:t xml:space="preserve"> </w:t>
      </w:r>
    </w:p>
    <w:p w14:paraId="2B4DF3F7" w14:textId="77777777" w:rsidR="0010347D" w:rsidRPr="005A1581" w:rsidRDefault="0010347D" w:rsidP="00C01EE5">
      <w:pPr>
        <w:rPr>
          <w:color w:val="000000" w:themeColor="text1"/>
        </w:rPr>
      </w:pPr>
    </w:p>
    <w:p w14:paraId="38DA60F0" w14:textId="65996C88" w:rsidR="0010347D" w:rsidRPr="005A1581" w:rsidRDefault="0010347D" w:rsidP="00C01EE5">
      <w:pPr>
        <w:pStyle w:val="ListParagraph"/>
        <w:widowControl/>
        <w:numPr>
          <w:ilvl w:val="0"/>
          <w:numId w:val="39"/>
        </w:numPr>
        <w:spacing w:before="0" w:after="0"/>
        <w:jc w:val="left"/>
        <w:rPr>
          <w:rFonts w:cs="Arial"/>
          <w:color w:val="000000" w:themeColor="text1"/>
          <w:lang w:eastAsia="zh-CN"/>
        </w:rPr>
      </w:pPr>
      <w:r w:rsidRPr="005A1581">
        <w:rPr>
          <w:rFonts w:cs="Arial"/>
          <w:color w:val="000000" w:themeColor="text1"/>
          <w:lang w:eastAsia="zh-CN"/>
        </w:rPr>
        <w:t>Could you please tell me about yourself (sport career)?</w:t>
      </w:r>
    </w:p>
    <w:p w14:paraId="49E57ED0" w14:textId="77777777" w:rsidR="00517209" w:rsidRPr="005A1581" w:rsidRDefault="00517209" w:rsidP="00517209">
      <w:pPr>
        <w:widowControl/>
        <w:spacing w:before="0" w:after="0"/>
        <w:jc w:val="left"/>
        <w:rPr>
          <w:color w:val="000000" w:themeColor="text1"/>
        </w:rPr>
      </w:pPr>
    </w:p>
    <w:p w14:paraId="7D3E01B5" w14:textId="6D03D1D7" w:rsidR="00A70898" w:rsidRPr="005A1581" w:rsidRDefault="0010347D" w:rsidP="00C01EE5">
      <w:pPr>
        <w:pStyle w:val="ListParagraph"/>
        <w:widowControl/>
        <w:numPr>
          <w:ilvl w:val="0"/>
          <w:numId w:val="39"/>
        </w:numPr>
        <w:spacing w:before="0" w:after="0"/>
        <w:jc w:val="left"/>
        <w:rPr>
          <w:rFonts w:cs="Arial"/>
          <w:color w:val="000000" w:themeColor="text1"/>
          <w:lang w:eastAsia="zh-CN"/>
        </w:rPr>
      </w:pPr>
      <w:r w:rsidRPr="005A1581">
        <w:rPr>
          <w:rFonts w:cs="Arial"/>
          <w:color w:val="000000" w:themeColor="text1"/>
          <w:lang w:eastAsia="zh-CN"/>
        </w:rPr>
        <w:lastRenderedPageBreak/>
        <w:t>Are Athletes and coaches required to take training courses with regard to the knowledge of doping before starting training and working?</w:t>
      </w:r>
    </w:p>
    <w:p w14:paraId="5C928D27" w14:textId="77777777" w:rsidR="00A70898" w:rsidRPr="005A1581" w:rsidRDefault="00A70898" w:rsidP="00C01EE5">
      <w:pPr>
        <w:pStyle w:val="ListParagraph"/>
        <w:widowControl/>
        <w:spacing w:before="0" w:after="0"/>
        <w:jc w:val="left"/>
        <w:rPr>
          <w:rFonts w:cs="Arial"/>
          <w:color w:val="000000" w:themeColor="text1"/>
          <w:lang w:eastAsia="zh-CN"/>
        </w:rPr>
      </w:pPr>
    </w:p>
    <w:p w14:paraId="3CBCF5BC" w14:textId="56EB6ED4" w:rsidR="0010347D" w:rsidRPr="005A1581" w:rsidRDefault="0010347D" w:rsidP="00C01EE5">
      <w:pPr>
        <w:pStyle w:val="ListParagraph"/>
        <w:widowControl/>
        <w:numPr>
          <w:ilvl w:val="0"/>
          <w:numId w:val="39"/>
        </w:numPr>
        <w:spacing w:before="0" w:after="0"/>
        <w:jc w:val="left"/>
        <w:rPr>
          <w:rFonts w:cs="Arial"/>
          <w:color w:val="000000" w:themeColor="text1"/>
          <w:lang w:eastAsia="zh-CN"/>
        </w:rPr>
      </w:pPr>
      <w:r w:rsidRPr="005A1581">
        <w:rPr>
          <w:rFonts w:cs="Arial"/>
          <w:color w:val="000000" w:themeColor="text1"/>
          <w:lang w:eastAsia="zh-CN"/>
        </w:rPr>
        <w:t>Do you consider the implementation of China Anti-Doping Policy effective, in terms of the random in and out of competition test (Whereabouts system) and Biological Passport System?</w:t>
      </w:r>
    </w:p>
    <w:p w14:paraId="21079C5A" w14:textId="77777777" w:rsidR="00517209" w:rsidRPr="005A1581" w:rsidRDefault="00517209" w:rsidP="00517209">
      <w:pPr>
        <w:widowControl/>
        <w:spacing w:before="0" w:after="0"/>
        <w:jc w:val="left"/>
        <w:rPr>
          <w:color w:val="000000" w:themeColor="text1"/>
        </w:rPr>
      </w:pPr>
    </w:p>
    <w:p w14:paraId="09435C1C" w14:textId="404A176D" w:rsidR="0010347D" w:rsidRPr="005A1581" w:rsidRDefault="0010347D" w:rsidP="00C01EE5">
      <w:pPr>
        <w:pStyle w:val="ListParagraph"/>
        <w:widowControl/>
        <w:numPr>
          <w:ilvl w:val="0"/>
          <w:numId w:val="39"/>
        </w:numPr>
        <w:spacing w:before="0" w:after="0"/>
        <w:jc w:val="left"/>
        <w:rPr>
          <w:rFonts w:cs="Arial"/>
          <w:color w:val="000000" w:themeColor="text1"/>
          <w:lang w:eastAsia="zh-CN"/>
        </w:rPr>
      </w:pPr>
      <w:r w:rsidRPr="005A1581">
        <w:rPr>
          <w:rFonts w:cs="Arial"/>
          <w:color w:val="000000" w:themeColor="text1"/>
          <w:lang w:eastAsia="zh-CN"/>
        </w:rPr>
        <w:t xml:space="preserve">Has there been any athletes under your care doping banned substance during your career so far? Or have you ever met some athletes who take doping? </w:t>
      </w:r>
    </w:p>
    <w:p w14:paraId="75717DD9" w14:textId="77777777" w:rsidR="00517209" w:rsidRPr="005A1581" w:rsidRDefault="00517209" w:rsidP="00517209">
      <w:pPr>
        <w:widowControl/>
        <w:spacing w:before="0" w:after="0"/>
        <w:jc w:val="left"/>
        <w:rPr>
          <w:color w:val="000000" w:themeColor="text1"/>
        </w:rPr>
      </w:pPr>
    </w:p>
    <w:p w14:paraId="180A73FD" w14:textId="0ABB99D8" w:rsidR="0010347D" w:rsidRPr="005A1581" w:rsidRDefault="0010347D" w:rsidP="00C01EE5">
      <w:pPr>
        <w:pStyle w:val="ListParagraph"/>
        <w:widowControl/>
        <w:numPr>
          <w:ilvl w:val="0"/>
          <w:numId w:val="39"/>
        </w:numPr>
        <w:spacing w:before="0" w:after="0"/>
        <w:jc w:val="left"/>
        <w:rPr>
          <w:rFonts w:cs="Arial"/>
          <w:color w:val="000000" w:themeColor="text1"/>
          <w:lang w:eastAsia="zh-CN"/>
        </w:rPr>
      </w:pPr>
      <w:r w:rsidRPr="005A1581">
        <w:rPr>
          <w:rFonts w:cs="Arial"/>
          <w:color w:val="000000" w:themeColor="text1"/>
          <w:lang w:eastAsia="zh-CN"/>
        </w:rPr>
        <w:t>When discovering the disposition of athletes under your care to doping, do you have any specific preventive measures in place?</w:t>
      </w:r>
    </w:p>
    <w:p w14:paraId="5A09AC43" w14:textId="77777777" w:rsidR="00517209" w:rsidRPr="005A1581" w:rsidRDefault="00517209" w:rsidP="00517209">
      <w:pPr>
        <w:widowControl/>
        <w:spacing w:before="0" w:after="0"/>
        <w:jc w:val="left"/>
        <w:rPr>
          <w:color w:val="000000" w:themeColor="text1"/>
        </w:rPr>
      </w:pPr>
    </w:p>
    <w:p w14:paraId="631904F2" w14:textId="3BDBE0A3" w:rsidR="0010347D" w:rsidRPr="005A1581" w:rsidRDefault="0010347D" w:rsidP="00C01EE5">
      <w:pPr>
        <w:pStyle w:val="ListParagraph"/>
        <w:widowControl/>
        <w:numPr>
          <w:ilvl w:val="0"/>
          <w:numId w:val="39"/>
        </w:numPr>
        <w:spacing w:before="0" w:after="0"/>
        <w:jc w:val="left"/>
        <w:rPr>
          <w:rFonts w:cs="Arial"/>
          <w:color w:val="000000" w:themeColor="text1"/>
          <w:lang w:eastAsia="zh-CN"/>
        </w:rPr>
      </w:pPr>
      <w:r w:rsidRPr="005A1581">
        <w:rPr>
          <w:rFonts w:cs="Arial"/>
          <w:color w:val="000000" w:themeColor="text1"/>
          <w:lang w:eastAsia="zh-CN"/>
        </w:rPr>
        <w:t>What, in your opinion, are the major causes for doping among competitive sport athletes?</w:t>
      </w:r>
    </w:p>
    <w:p w14:paraId="7D4591FF" w14:textId="77777777" w:rsidR="00F31905" w:rsidRPr="005A1581" w:rsidRDefault="00F31905" w:rsidP="00F31905">
      <w:pPr>
        <w:widowControl/>
        <w:spacing w:before="0" w:after="0"/>
        <w:jc w:val="left"/>
        <w:rPr>
          <w:color w:val="000000" w:themeColor="text1"/>
        </w:rPr>
      </w:pPr>
    </w:p>
    <w:p w14:paraId="0D0EFAF0" w14:textId="088BD2E6" w:rsidR="0010347D" w:rsidRPr="005A1581" w:rsidRDefault="0010347D" w:rsidP="00C01EE5">
      <w:pPr>
        <w:pStyle w:val="ListParagraph"/>
        <w:widowControl/>
        <w:numPr>
          <w:ilvl w:val="0"/>
          <w:numId w:val="39"/>
        </w:numPr>
        <w:spacing w:before="0" w:after="0"/>
        <w:jc w:val="left"/>
        <w:rPr>
          <w:rFonts w:cs="Arial"/>
          <w:color w:val="000000" w:themeColor="text1"/>
          <w:lang w:eastAsia="zh-CN"/>
        </w:rPr>
      </w:pPr>
      <w:r w:rsidRPr="005A1581">
        <w:rPr>
          <w:rFonts w:cs="Arial"/>
          <w:color w:val="000000" w:themeColor="text1"/>
          <w:lang w:eastAsia="zh-CN"/>
        </w:rPr>
        <w:t>Do you consider the environment in China conducive to forwarding anti-doping works, especially when it comes to sport competition at national level?</w:t>
      </w:r>
    </w:p>
    <w:p w14:paraId="12BD85F5" w14:textId="77777777" w:rsidR="0010347D" w:rsidRPr="005A1581" w:rsidRDefault="0010347D" w:rsidP="00C01EE5">
      <w:pPr>
        <w:rPr>
          <w:color w:val="000000" w:themeColor="text1"/>
        </w:rPr>
      </w:pPr>
    </w:p>
    <w:p w14:paraId="1331A700" w14:textId="77777777" w:rsidR="00F31905" w:rsidRPr="005A1581" w:rsidRDefault="00F31905" w:rsidP="00C01EE5">
      <w:pPr>
        <w:rPr>
          <w:color w:val="000000" w:themeColor="text1"/>
        </w:rPr>
      </w:pPr>
    </w:p>
    <w:p w14:paraId="30963ACB" w14:textId="0FD06379" w:rsidR="0010347D" w:rsidRPr="005A1581" w:rsidRDefault="0010347D" w:rsidP="00D9797C">
      <w:pPr>
        <w:pStyle w:val="Heading2"/>
        <w:numPr>
          <w:ilvl w:val="0"/>
          <w:numId w:val="0"/>
        </w:numPr>
        <w:spacing w:line="276" w:lineRule="auto"/>
        <w:ind w:left="576" w:hanging="576"/>
        <w:rPr>
          <w:rFonts w:cs="Arial"/>
          <w:color w:val="000000" w:themeColor="text1"/>
          <w:lang w:eastAsia="zh-CN"/>
        </w:rPr>
      </w:pPr>
      <w:bookmarkStart w:id="402" w:name="_Toc12790068"/>
      <w:r w:rsidRPr="005A1581">
        <w:rPr>
          <w:rFonts w:cs="Arial"/>
          <w:color w:val="000000" w:themeColor="text1"/>
          <w:lang w:eastAsia="zh-CN"/>
        </w:rPr>
        <w:t>Questionnaire 4 (Sport</w:t>
      </w:r>
      <w:r w:rsidR="00C228F7" w:rsidRPr="005A1581">
        <w:rPr>
          <w:rFonts w:cs="Arial"/>
          <w:color w:val="000000" w:themeColor="text1"/>
          <w:lang w:eastAsia="zh-CN"/>
        </w:rPr>
        <w:t>s</w:t>
      </w:r>
      <w:r w:rsidRPr="005A1581">
        <w:rPr>
          <w:rFonts w:cs="Arial"/>
          <w:color w:val="000000" w:themeColor="text1"/>
          <w:lang w:eastAsia="zh-CN"/>
        </w:rPr>
        <w:t xml:space="preserve"> School</w:t>
      </w:r>
      <w:r w:rsidR="00C228F7" w:rsidRPr="005A1581">
        <w:rPr>
          <w:rFonts w:cs="Arial"/>
          <w:color w:val="000000" w:themeColor="text1"/>
          <w:lang w:eastAsia="zh-CN"/>
        </w:rPr>
        <w:t>s</w:t>
      </w:r>
      <w:r w:rsidRPr="005A1581">
        <w:rPr>
          <w:rFonts w:cs="Arial"/>
          <w:color w:val="000000" w:themeColor="text1"/>
          <w:lang w:eastAsia="zh-CN"/>
        </w:rPr>
        <w:t xml:space="preserve"> and Sport</w:t>
      </w:r>
      <w:r w:rsidR="00C228F7" w:rsidRPr="005A1581">
        <w:rPr>
          <w:rFonts w:cs="Arial"/>
          <w:color w:val="000000" w:themeColor="text1"/>
          <w:lang w:eastAsia="zh-CN"/>
        </w:rPr>
        <w:t>s Universities</w:t>
      </w:r>
      <w:r w:rsidRPr="005A1581">
        <w:rPr>
          <w:rFonts w:cs="Arial"/>
          <w:color w:val="000000" w:themeColor="text1"/>
          <w:lang w:eastAsia="zh-CN"/>
        </w:rPr>
        <w:t>)</w:t>
      </w:r>
      <w:bookmarkEnd w:id="402"/>
      <w:r w:rsidRPr="005A1581">
        <w:rPr>
          <w:rFonts w:cs="Arial"/>
          <w:color w:val="000000" w:themeColor="text1"/>
          <w:lang w:eastAsia="zh-CN"/>
        </w:rPr>
        <w:t xml:space="preserve"> </w:t>
      </w:r>
    </w:p>
    <w:p w14:paraId="3B1D0FF3" w14:textId="77777777" w:rsidR="00D9797C" w:rsidRPr="005A1581" w:rsidRDefault="00D9797C" w:rsidP="00D9797C">
      <w:pPr>
        <w:rPr>
          <w:color w:val="000000" w:themeColor="text1"/>
        </w:rPr>
      </w:pPr>
    </w:p>
    <w:p w14:paraId="3A57CD3E" w14:textId="61F6E592" w:rsidR="0010347D" w:rsidRPr="005A1581" w:rsidRDefault="0010347D" w:rsidP="00C01EE5">
      <w:pPr>
        <w:pStyle w:val="ListParagraph"/>
        <w:widowControl/>
        <w:numPr>
          <w:ilvl w:val="0"/>
          <w:numId w:val="40"/>
        </w:numPr>
        <w:spacing w:before="0" w:after="0"/>
        <w:jc w:val="left"/>
        <w:rPr>
          <w:rFonts w:cs="Arial"/>
          <w:color w:val="000000" w:themeColor="text1"/>
          <w:lang w:eastAsia="zh-CN"/>
        </w:rPr>
      </w:pPr>
      <w:r w:rsidRPr="005A1581">
        <w:rPr>
          <w:rFonts w:cs="Arial"/>
          <w:color w:val="000000" w:themeColor="text1"/>
          <w:lang w:eastAsia="zh-CN"/>
        </w:rPr>
        <w:t>Has there been any public lecture on the topic of anti-doping in your institution/ university?</w:t>
      </w:r>
    </w:p>
    <w:p w14:paraId="57D1F52B" w14:textId="77777777" w:rsidR="00517209" w:rsidRPr="005A1581" w:rsidRDefault="00517209" w:rsidP="00517209">
      <w:pPr>
        <w:widowControl/>
        <w:spacing w:before="0" w:after="0"/>
        <w:jc w:val="left"/>
        <w:rPr>
          <w:color w:val="000000" w:themeColor="text1"/>
        </w:rPr>
      </w:pPr>
    </w:p>
    <w:p w14:paraId="4FFD6800" w14:textId="3D3C377E" w:rsidR="0010347D" w:rsidRPr="005A1581" w:rsidRDefault="0010347D" w:rsidP="00C01EE5">
      <w:pPr>
        <w:pStyle w:val="ListParagraph"/>
        <w:widowControl/>
        <w:numPr>
          <w:ilvl w:val="0"/>
          <w:numId w:val="40"/>
        </w:numPr>
        <w:spacing w:before="0" w:after="0"/>
        <w:jc w:val="left"/>
        <w:rPr>
          <w:rFonts w:cs="Arial"/>
          <w:color w:val="000000" w:themeColor="text1"/>
          <w:lang w:eastAsia="zh-CN"/>
        </w:rPr>
      </w:pPr>
      <w:r w:rsidRPr="005A1581">
        <w:rPr>
          <w:rFonts w:cs="Arial"/>
          <w:color w:val="000000" w:themeColor="text1"/>
          <w:lang w:eastAsia="zh-CN"/>
        </w:rPr>
        <w:t>Has there been any doping test for students in your institution/university?</w:t>
      </w:r>
    </w:p>
    <w:p w14:paraId="4A29C034" w14:textId="77777777" w:rsidR="00517209" w:rsidRPr="005A1581" w:rsidRDefault="00517209" w:rsidP="00517209">
      <w:pPr>
        <w:widowControl/>
        <w:spacing w:before="0" w:after="0"/>
        <w:jc w:val="left"/>
        <w:rPr>
          <w:color w:val="000000" w:themeColor="text1"/>
        </w:rPr>
      </w:pPr>
    </w:p>
    <w:p w14:paraId="69EE2EA2" w14:textId="21818151" w:rsidR="0010347D" w:rsidRPr="005A1581" w:rsidRDefault="0010347D" w:rsidP="00D9797C">
      <w:pPr>
        <w:pStyle w:val="ListParagraph"/>
        <w:widowControl/>
        <w:numPr>
          <w:ilvl w:val="0"/>
          <w:numId w:val="40"/>
        </w:numPr>
        <w:spacing w:before="0" w:after="0"/>
        <w:jc w:val="left"/>
        <w:rPr>
          <w:rFonts w:cs="Arial"/>
          <w:color w:val="000000" w:themeColor="text1"/>
          <w:lang w:eastAsia="zh-CN"/>
        </w:rPr>
      </w:pPr>
      <w:r w:rsidRPr="005A1581">
        <w:rPr>
          <w:rFonts w:cs="Arial"/>
          <w:color w:val="000000" w:themeColor="text1"/>
          <w:lang w:eastAsia="zh-CN"/>
        </w:rPr>
        <w:t>To what extent do you consider the implementation of China Anti-Doping Policy in China efficacious, especially in the area of anti-doping education?</w:t>
      </w:r>
    </w:p>
    <w:p w14:paraId="3E335C34" w14:textId="77777777" w:rsidR="00D9797C" w:rsidRPr="005A1581" w:rsidRDefault="00D9797C" w:rsidP="00D9797C">
      <w:pPr>
        <w:widowControl/>
        <w:spacing w:before="0" w:after="0"/>
        <w:jc w:val="left"/>
        <w:rPr>
          <w:color w:val="000000" w:themeColor="text1"/>
        </w:rPr>
      </w:pPr>
    </w:p>
    <w:p w14:paraId="004ABBC6" w14:textId="77777777" w:rsidR="00D9797C" w:rsidRPr="005A1581" w:rsidRDefault="00D9797C" w:rsidP="00D9797C">
      <w:pPr>
        <w:widowControl/>
        <w:spacing w:before="0" w:after="0"/>
        <w:jc w:val="left"/>
        <w:rPr>
          <w:color w:val="000000" w:themeColor="text1"/>
        </w:rPr>
      </w:pPr>
    </w:p>
    <w:p w14:paraId="52DA3943" w14:textId="2E8E9A3A" w:rsidR="0010347D" w:rsidRPr="005A1581" w:rsidRDefault="0010347D" w:rsidP="00D9797C">
      <w:pPr>
        <w:pStyle w:val="Heading2"/>
        <w:numPr>
          <w:ilvl w:val="0"/>
          <w:numId w:val="0"/>
        </w:numPr>
        <w:spacing w:line="276" w:lineRule="auto"/>
        <w:ind w:left="576" w:hanging="576"/>
        <w:rPr>
          <w:rFonts w:cs="Arial"/>
          <w:color w:val="000000" w:themeColor="text1"/>
          <w:lang w:eastAsia="zh-CN"/>
        </w:rPr>
      </w:pPr>
      <w:bookmarkStart w:id="403" w:name="_Toc12790069"/>
      <w:r w:rsidRPr="005A1581">
        <w:rPr>
          <w:rFonts w:cs="Arial"/>
          <w:color w:val="000000" w:themeColor="text1"/>
          <w:lang w:eastAsia="zh-CN"/>
        </w:rPr>
        <w:t>Questionnaire 5 (WADA and other NADOs)</w:t>
      </w:r>
      <w:bookmarkEnd w:id="403"/>
      <w:r w:rsidRPr="005A1581">
        <w:rPr>
          <w:rFonts w:cs="Arial"/>
          <w:color w:val="000000" w:themeColor="text1"/>
          <w:lang w:eastAsia="zh-CN"/>
        </w:rPr>
        <w:t xml:space="preserve"> </w:t>
      </w:r>
    </w:p>
    <w:p w14:paraId="18D39E94" w14:textId="77777777" w:rsidR="0010347D" w:rsidRPr="005A1581" w:rsidRDefault="0010347D" w:rsidP="00C01EE5">
      <w:pPr>
        <w:rPr>
          <w:color w:val="000000" w:themeColor="text1"/>
        </w:rPr>
      </w:pPr>
    </w:p>
    <w:p w14:paraId="3F2E901E" w14:textId="37B1B6EE" w:rsidR="0010347D" w:rsidRPr="005A1581" w:rsidRDefault="0010347D" w:rsidP="00C01EE5">
      <w:pPr>
        <w:rPr>
          <w:color w:val="000000" w:themeColor="text1"/>
        </w:rPr>
      </w:pPr>
      <w:r w:rsidRPr="005A1581">
        <w:rPr>
          <w:color w:val="000000" w:themeColor="text1"/>
        </w:rPr>
        <w:t xml:space="preserve">1 General Question </w:t>
      </w:r>
    </w:p>
    <w:p w14:paraId="37C3A2E6" w14:textId="77777777" w:rsidR="00D9797C" w:rsidRPr="005A1581" w:rsidRDefault="00D9797C" w:rsidP="00C01EE5">
      <w:pPr>
        <w:rPr>
          <w:color w:val="000000" w:themeColor="text1"/>
        </w:rPr>
      </w:pPr>
    </w:p>
    <w:p w14:paraId="71B271D1" w14:textId="203E1E77" w:rsidR="0010347D" w:rsidRPr="005A1581" w:rsidRDefault="0010347D" w:rsidP="00C01EE5">
      <w:pPr>
        <w:pStyle w:val="ListParagraph"/>
        <w:widowControl/>
        <w:numPr>
          <w:ilvl w:val="0"/>
          <w:numId w:val="41"/>
        </w:numPr>
        <w:spacing w:before="0" w:after="0"/>
        <w:jc w:val="left"/>
        <w:rPr>
          <w:rFonts w:cs="Arial"/>
          <w:color w:val="000000" w:themeColor="text1"/>
        </w:rPr>
      </w:pPr>
      <w:r w:rsidRPr="005A1581">
        <w:rPr>
          <w:rFonts w:cs="Arial"/>
          <w:color w:val="000000" w:themeColor="text1"/>
        </w:rPr>
        <w:lastRenderedPageBreak/>
        <w:t xml:space="preserve">What is your opinion on the </w:t>
      </w:r>
      <w:r w:rsidRPr="005A1581">
        <w:rPr>
          <w:rFonts w:cs="Arial"/>
          <w:color w:val="000000" w:themeColor="text1"/>
          <w:lang w:eastAsia="zh-CN"/>
        </w:rPr>
        <w:t xml:space="preserve">achievements and the challenges </w:t>
      </w:r>
      <w:r w:rsidRPr="005A1581">
        <w:rPr>
          <w:rFonts w:cs="Arial"/>
          <w:color w:val="000000" w:themeColor="text1"/>
        </w:rPr>
        <w:t xml:space="preserve">of China’s anti-doping work after its central government accepted </w:t>
      </w:r>
      <w:r w:rsidR="002D3A9E" w:rsidRPr="005A1581">
        <w:rPr>
          <w:rFonts w:cs="Arial"/>
          <w:color w:val="000000" w:themeColor="text1"/>
        </w:rPr>
        <w:t xml:space="preserve">the </w:t>
      </w:r>
      <w:r w:rsidRPr="005A1581">
        <w:rPr>
          <w:rFonts w:cs="Arial"/>
          <w:color w:val="000000" w:themeColor="text1"/>
        </w:rPr>
        <w:t xml:space="preserve">WADC in 2003? </w:t>
      </w:r>
    </w:p>
    <w:p w14:paraId="692C6563" w14:textId="77777777" w:rsidR="00517209" w:rsidRPr="005A1581" w:rsidRDefault="00517209" w:rsidP="00517209">
      <w:pPr>
        <w:widowControl/>
        <w:spacing w:before="0" w:after="0"/>
        <w:jc w:val="left"/>
        <w:rPr>
          <w:color w:val="000000" w:themeColor="text1"/>
        </w:rPr>
      </w:pPr>
    </w:p>
    <w:p w14:paraId="65C55DED" w14:textId="77777777" w:rsidR="0010347D" w:rsidRPr="005A1581" w:rsidRDefault="0010347D" w:rsidP="00C01EE5">
      <w:pPr>
        <w:pStyle w:val="ListParagraph"/>
        <w:widowControl/>
        <w:numPr>
          <w:ilvl w:val="0"/>
          <w:numId w:val="41"/>
        </w:numPr>
        <w:spacing w:before="0" w:after="0"/>
        <w:jc w:val="left"/>
        <w:rPr>
          <w:rFonts w:cs="Arial"/>
          <w:color w:val="000000" w:themeColor="text1"/>
          <w:lang w:eastAsia="zh-CN"/>
        </w:rPr>
      </w:pPr>
      <w:r w:rsidRPr="005A1581">
        <w:rPr>
          <w:rFonts w:cs="Arial"/>
          <w:color w:val="000000" w:themeColor="text1"/>
          <w:lang w:eastAsia="zh-CN"/>
        </w:rPr>
        <w:t xml:space="preserve">What are the impacts of 2008 Olympic game on the anti-doping work in China? Did China meet all the requirements?  </w:t>
      </w:r>
    </w:p>
    <w:p w14:paraId="6A07E8C9" w14:textId="77777777" w:rsidR="00517209" w:rsidRPr="005A1581" w:rsidRDefault="00517209" w:rsidP="00517209">
      <w:pPr>
        <w:widowControl/>
        <w:spacing w:before="0" w:after="0"/>
        <w:jc w:val="left"/>
        <w:rPr>
          <w:color w:val="000000" w:themeColor="text1"/>
        </w:rPr>
      </w:pPr>
    </w:p>
    <w:p w14:paraId="2F42DC68" w14:textId="6AA743D4" w:rsidR="0010347D" w:rsidRPr="005A1581" w:rsidRDefault="0010347D" w:rsidP="00C01EE5">
      <w:pPr>
        <w:pStyle w:val="ListParagraph"/>
        <w:widowControl/>
        <w:numPr>
          <w:ilvl w:val="0"/>
          <w:numId w:val="41"/>
        </w:numPr>
        <w:spacing w:before="0" w:after="0"/>
        <w:jc w:val="left"/>
        <w:rPr>
          <w:rFonts w:cs="Arial"/>
          <w:color w:val="000000" w:themeColor="text1"/>
          <w:lang w:eastAsia="zh-CN"/>
        </w:rPr>
      </w:pPr>
      <w:r w:rsidRPr="005A1581">
        <w:rPr>
          <w:rFonts w:cs="Arial"/>
          <w:color w:val="000000" w:themeColor="text1"/>
          <w:lang w:eastAsia="zh-CN"/>
        </w:rPr>
        <w:t>The IOC recorded more than 100 positive tests across numerous sports at Beijing and London retesting program. Is that because of dereliction of duty on the part of the China Anti-Doping Agency (CHINADA) at 2008 Olympic game?</w:t>
      </w:r>
    </w:p>
    <w:p w14:paraId="2DE1FB7A" w14:textId="77777777" w:rsidR="00517209" w:rsidRPr="005A1581" w:rsidRDefault="00517209" w:rsidP="00517209">
      <w:pPr>
        <w:widowControl/>
        <w:spacing w:before="0" w:after="0"/>
        <w:jc w:val="left"/>
        <w:rPr>
          <w:color w:val="000000" w:themeColor="text1"/>
        </w:rPr>
      </w:pPr>
    </w:p>
    <w:p w14:paraId="459C19F0" w14:textId="0C056559" w:rsidR="0010347D" w:rsidRPr="005A1581" w:rsidRDefault="0010347D" w:rsidP="00C01EE5">
      <w:pPr>
        <w:pStyle w:val="ListParagraph"/>
        <w:widowControl/>
        <w:numPr>
          <w:ilvl w:val="0"/>
          <w:numId w:val="41"/>
        </w:numPr>
        <w:spacing w:before="0" w:after="0"/>
        <w:jc w:val="left"/>
        <w:rPr>
          <w:rFonts w:cs="Arial"/>
          <w:color w:val="000000" w:themeColor="text1"/>
          <w:lang w:eastAsia="zh-CN"/>
        </w:rPr>
      </w:pPr>
      <w:r w:rsidRPr="005A1581">
        <w:rPr>
          <w:rFonts w:cs="Arial"/>
          <w:color w:val="000000" w:themeColor="text1"/>
          <w:lang w:eastAsia="zh-CN"/>
        </w:rPr>
        <w:t>What is your opinion on the transparency of CHINADA's performance in terms of policies making, sanctions and testing?</w:t>
      </w:r>
    </w:p>
    <w:p w14:paraId="460DC7C5" w14:textId="77777777" w:rsidR="00517209" w:rsidRPr="005A1581" w:rsidRDefault="00517209" w:rsidP="00517209">
      <w:pPr>
        <w:widowControl/>
        <w:spacing w:before="0" w:after="0"/>
        <w:jc w:val="left"/>
        <w:rPr>
          <w:color w:val="000000" w:themeColor="text1"/>
        </w:rPr>
      </w:pPr>
    </w:p>
    <w:p w14:paraId="109BEB6D" w14:textId="77777777" w:rsidR="0010347D" w:rsidRPr="005A1581" w:rsidRDefault="0010347D" w:rsidP="00C01EE5">
      <w:pPr>
        <w:pStyle w:val="ListParagraph"/>
        <w:widowControl/>
        <w:numPr>
          <w:ilvl w:val="0"/>
          <w:numId w:val="41"/>
        </w:numPr>
        <w:spacing w:before="0" w:after="0"/>
        <w:jc w:val="left"/>
        <w:rPr>
          <w:rFonts w:cs="Arial"/>
          <w:color w:val="000000" w:themeColor="text1"/>
          <w:lang w:eastAsia="zh-CN"/>
        </w:rPr>
      </w:pPr>
      <w:r w:rsidRPr="005A1581">
        <w:rPr>
          <w:rFonts w:cs="Arial"/>
          <w:color w:val="000000" w:themeColor="text1"/>
          <w:lang w:eastAsia="zh-CN"/>
        </w:rPr>
        <w:t xml:space="preserve">What do you think are the reasons why China has improved its anti-doping system? What current and future challenges are they are facing?   </w:t>
      </w:r>
    </w:p>
    <w:p w14:paraId="48A362E7" w14:textId="77777777" w:rsidR="0010347D" w:rsidRPr="005A1581" w:rsidRDefault="0010347D" w:rsidP="00C01EE5">
      <w:pPr>
        <w:rPr>
          <w:i/>
          <w:color w:val="000000" w:themeColor="text1"/>
        </w:rPr>
      </w:pPr>
    </w:p>
    <w:p w14:paraId="3FC27D08" w14:textId="23436291" w:rsidR="00F31905" w:rsidRPr="005A1581" w:rsidRDefault="0010347D" w:rsidP="00C01EE5">
      <w:pPr>
        <w:rPr>
          <w:color w:val="000000" w:themeColor="text1"/>
        </w:rPr>
      </w:pPr>
      <w:r w:rsidRPr="005A1581">
        <w:rPr>
          <w:color w:val="000000" w:themeColor="text1"/>
        </w:rPr>
        <w:t>2 Education and Prevention</w:t>
      </w:r>
    </w:p>
    <w:p w14:paraId="3721DEC0" w14:textId="6E1EA26F" w:rsidR="0010347D" w:rsidRPr="005A1581" w:rsidRDefault="0010347D" w:rsidP="00C01EE5">
      <w:pPr>
        <w:pStyle w:val="ListParagraph"/>
        <w:widowControl/>
        <w:numPr>
          <w:ilvl w:val="0"/>
          <w:numId w:val="42"/>
        </w:numPr>
        <w:spacing w:before="0" w:after="0"/>
        <w:jc w:val="left"/>
        <w:rPr>
          <w:rFonts w:cs="Arial"/>
          <w:color w:val="000000" w:themeColor="text1"/>
          <w:lang w:eastAsia="zh-CN"/>
        </w:rPr>
      </w:pPr>
      <w:r w:rsidRPr="005A1581">
        <w:rPr>
          <w:rFonts w:cs="Arial"/>
          <w:color w:val="000000" w:themeColor="text1"/>
          <w:lang w:eastAsia="zh-CN"/>
        </w:rPr>
        <w:t>What is your view on the anti-doping education in China?</w:t>
      </w:r>
    </w:p>
    <w:p w14:paraId="284A5E2F" w14:textId="77777777" w:rsidR="00517209" w:rsidRPr="005A1581" w:rsidRDefault="00517209" w:rsidP="00517209">
      <w:pPr>
        <w:widowControl/>
        <w:spacing w:before="0" w:after="0"/>
        <w:jc w:val="left"/>
        <w:rPr>
          <w:color w:val="000000" w:themeColor="text1"/>
        </w:rPr>
      </w:pPr>
    </w:p>
    <w:p w14:paraId="119ED772" w14:textId="65466583" w:rsidR="0010347D" w:rsidRPr="005A1581" w:rsidRDefault="0010347D" w:rsidP="00C01EE5">
      <w:pPr>
        <w:pStyle w:val="ListParagraph"/>
        <w:widowControl/>
        <w:numPr>
          <w:ilvl w:val="0"/>
          <w:numId w:val="42"/>
        </w:numPr>
        <w:spacing w:before="0" w:after="0"/>
        <w:jc w:val="left"/>
        <w:rPr>
          <w:rFonts w:cs="Arial"/>
          <w:color w:val="000000" w:themeColor="text1"/>
          <w:lang w:eastAsia="zh-CN"/>
        </w:rPr>
      </w:pPr>
      <w:r w:rsidRPr="005A1581">
        <w:rPr>
          <w:rFonts w:cs="Arial"/>
          <w:color w:val="000000" w:themeColor="text1"/>
        </w:rPr>
        <w:t xml:space="preserve">Have you heard of </w:t>
      </w:r>
      <w:r w:rsidRPr="005A1581">
        <w:rPr>
          <w:rFonts w:cs="Arial"/>
          <w:color w:val="000000" w:themeColor="text1"/>
          <w:lang w:eastAsia="zh-CN"/>
        </w:rPr>
        <w:t>“Anti-Doping Education Qualification Access Control Program</w:t>
      </w:r>
      <w:r w:rsidR="00F36F19" w:rsidRPr="005A1581">
        <w:rPr>
          <w:rFonts w:cs="Arial"/>
          <w:color w:val="000000" w:themeColor="text1"/>
          <w:lang w:eastAsia="zh-CN"/>
        </w:rPr>
        <w:t>me</w:t>
      </w:r>
      <w:r w:rsidRPr="005A1581">
        <w:rPr>
          <w:rStyle w:val="FootnoteReference"/>
          <w:rFonts w:cs="Arial"/>
          <w:color w:val="000000" w:themeColor="text1"/>
        </w:rPr>
        <w:footnoteReference w:id="24"/>
      </w:r>
      <w:r w:rsidRPr="005A1581">
        <w:rPr>
          <w:rFonts w:cs="Arial"/>
          <w:color w:val="000000" w:themeColor="text1"/>
          <w:lang w:eastAsia="zh-CN"/>
        </w:rPr>
        <w:t xml:space="preserve">” in China? What do you think of this program? </w:t>
      </w:r>
    </w:p>
    <w:p w14:paraId="39505B89" w14:textId="77777777" w:rsidR="00517209" w:rsidRPr="005A1581" w:rsidRDefault="00517209" w:rsidP="00517209">
      <w:pPr>
        <w:widowControl/>
        <w:spacing w:before="0" w:after="0"/>
        <w:jc w:val="left"/>
        <w:rPr>
          <w:color w:val="000000" w:themeColor="text1"/>
        </w:rPr>
      </w:pPr>
    </w:p>
    <w:p w14:paraId="67305052" w14:textId="09C155E0" w:rsidR="0010347D" w:rsidRPr="005A1581" w:rsidRDefault="0010347D" w:rsidP="00C01EE5">
      <w:pPr>
        <w:pStyle w:val="ListParagraph"/>
        <w:widowControl/>
        <w:numPr>
          <w:ilvl w:val="0"/>
          <w:numId w:val="42"/>
        </w:numPr>
        <w:spacing w:before="0" w:after="0"/>
        <w:jc w:val="left"/>
        <w:rPr>
          <w:rFonts w:cs="Arial"/>
          <w:color w:val="000000" w:themeColor="text1"/>
        </w:rPr>
      </w:pPr>
      <w:r w:rsidRPr="005A1581">
        <w:rPr>
          <w:rFonts w:cs="Arial"/>
          <w:color w:val="000000" w:themeColor="text1"/>
        </w:rPr>
        <w:t>Does it make sense to make exam</w:t>
      </w:r>
      <w:r w:rsidRPr="005A1581">
        <w:rPr>
          <w:rFonts w:cs="Arial"/>
          <w:color w:val="000000" w:themeColor="text1"/>
          <w:lang w:eastAsia="zh-CN"/>
        </w:rPr>
        <w:t>s</w:t>
      </w:r>
      <w:r w:rsidRPr="005A1581">
        <w:rPr>
          <w:rFonts w:cs="Arial"/>
          <w:color w:val="000000" w:themeColor="text1"/>
        </w:rPr>
        <w:t xml:space="preserve"> the primary means of improving athletes’ awareness of Anti-Doping regulations, when the questions are considered by many to be too easy to pass? </w:t>
      </w:r>
    </w:p>
    <w:p w14:paraId="2F4105CC" w14:textId="77777777" w:rsidR="00F31905" w:rsidRPr="005A1581" w:rsidRDefault="00F31905" w:rsidP="00F31905">
      <w:pPr>
        <w:widowControl/>
        <w:spacing w:before="0" w:after="0"/>
        <w:jc w:val="left"/>
        <w:rPr>
          <w:color w:val="000000" w:themeColor="text1"/>
        </w:rPr>
      </w:pPr>
    </w:p>
    <w:p w14:paraId="43865126" w14:textId="77777777" w:rsidR="0010347D" w:rsidRPr="005A1581" w:rsidRDefault="0010347D" w:rsidP="00C01EE5">
      <w:pPr>
        <w:pStyle w:val="ListParagraph"/>
        <w:widowControl/>
        <w:numPr>
          <w:ilvl w:val="0"/>
          <w:numId w:val="42"/>
        </w:numPr>
        <w:spacing w:before="0" w:after="0"/>
        <w:jc w:val="left"/>
        <w:rPr>
          <w:rFonts w:cs="Arial"/>
          <w:color w:val="000000" w:themeColor="text1"/>
        </w:rPr>
      </w:pPr>
      <w:r w:rsidRPr="005A1581">
        <w:rPr>
          <w:rFonts w:cs="Arial"/>
          <w:color w:val="000000" w:themeColor="text1"/>
          <w:lang w:eastAsia="zh-CN"/>
        </w:rPr>
        <w:t>What is your opinion of the doping among teenage athletes, considering that China has such a large number of teenage athletes?</w:t>
      </w:r>
    </w:p>
    <w:p w14:paraId="12E40635" w14:textId="77777777" w:rsidR="0010347D" w:rsidRPr="005A1581" w:rsidRDefault="0010347D" w:rsidP="00C01EE5">
      <w:pPr>
        <w:rPr>
          <w:i/>
          <w:color w:val="000000" w:themeColor="text1"/>
        </w:rPr>
      </w:pPr>
    </w:p>
    <w:p w14:paraId="42EAFABE" w14:textId="4BA2174D" w:rsidR="00F31905" w:rsidRPr="005A1581" w:rsidRDefault="0010347D" w:rsidP="00C01EE5">
      <w:pPr>
        <w:rPr>
          <w:color w:val="000000" w:themeColor="text1"/>
        </w:rPr>
      </w:pPr>
      <w:r w:rsidRPr="005A1581">
        <w:rPr>
          <w:color w:val="000000" w:themeColor="text1"/>
        </w:rPr>
        <w:t>3 Doping Testing and Investigation.</w:t>
      </w:r>
    </w:p>
    <w:p w14:paraId="5454F631" w14:textId="1019A937" w:rsidR="0010347D" w:rsidRPr="005A1581" w:rsidRDefault="00D269ED" w:rsidP="00C01EE5">
      <w:pPr>
        <w:pStyle w:val="ListParagraph"/>
        <w:widowControl/>
        <w:numPr>
          <w:ilvl w:val="0"/>
          <w:numId w:val="43"/>
        </w:numPr>
        <w:spacing w:before="0" w:after="0"/>
        <w:jc w:val="left"/>
        <w:rPr>
          <w:rFonts w:cs="Arial"/>
          <w:color w:val="000000" w:themeColor="text1"/>
          <w:lang w:eastAsia="zh-CN"/>
        </w:rPr>
      </w:pPr>
      <w:r w:rsidRPr="005A1581">
        <w:rPr>
          <w:rFonts w:cs="Arial"/>
          <w:color w:val="000000" w:themeColor="text1"/>
          <w:lang w:eastAsia="zh-CN"/>
        </w:rPr>
        <w:t xml:space="preserve">Do you think </w:t>
      </w:r>
      <w:r w:rsidR="0010347D" w:rsidRPr="005A1581">
        <w:rPr>
          <w:rFonts w:cs="Arial"/>
          <w:color w:val="000000" w:themeColor="text1"/>
          <w:lang w:eastAsia="zh-CN"/>
        </w:rPr>
        <w:t xml:space="preserve">CHINADA does enough doping testing? What are the Challenges they are facing? </w:t>
      </w:r>
    </w:p>
    <w:p w14:paraId="64EEC5D9" w14:textId="77777777" w:rsidR="00517209" w:rsidRPr="005A1581" w:rsidRDefault="00517209" w:rsidP="00517209">
      <w:pPr>
        <w:widowControl/>
        <w:spacing w:before="0" w:after="0"/>
        <w:jc w:val="left"/>
        <w:rPr>
          <w:color w:val="000000" w:themeColor="text1"/>
        </w:rPr>
      </w:pPr>
    </w:p>
    <w:p w14:paraId="6D813C50" w14:textId="1D2FFE0B" w:rsidR="0010347D" w:rsidRPr="005A1581" w:rsidRDefault="0010347D" w:rsidP="00C01EE5">
      <w:pPr>
        <w:pStyle w:val="ListParagraph"/>
        <w:widowControl/>
        <w:numPr>
          <w:ilvl w:val="0"/>
          <w:numId w:val="43"/>
        </w:numPr>
        <w:spacing w:before="0" w:after="0"/>
        <w:jc w:val="left"/>
        <w:rPr>
          <w:rFonts w:cs="Arial"/>
          <w:color w:val="000000" w:themeColor="text1"/>
          <w:lang w:eastAsia="zh-CN"/>
        </w:rPr>
      </w:pPr>
      <w:r w:rsidRPr="005A1581">
        <w:rPr>
          <w:rFonts w:cs="Arial"/>
          <w:color w:val="000000" w:themeColor="text1"/>
          <w:lang w:eastAsia="zh-CN"/>
        </w:rPr>
        <w:t xml:space="preserve">Why do big countries like China struggle with the key aspects </w:t>
      </w:r>
      <w:r w:rsidR="00F632DC" w:rsidRPr="005A1581">
        <w:rPr>
          <w:rFonts w:cs="Arial"/>
          <w:color w:val="000000" w:themeColor="text1"/>
          <w:lang w:eastAsia="zh-CN"/>
        </w:rPr>
        <w:t xml:space="preserve">of anti-doping work such as </w:t>
      </w:r>
      <w:r w:rsidRPr="005A1581">
        <w:rPr>
          <w:rFonts w:cs="Arial"/>
          <w:color w:val="000000" w:themeColor="text1"/>
          <w:lang w:eastAsia="zh-CN"/>
        </w:rPr>
        <w:t xml:space="preserve">out-of-competition testing? For </w:t>
      </w:r>
      <w:r w:rsidR="00A70898" w:rsidRPr="005A1581">
        <w:rPr>
          <w:rFonts w:cs="Arial"/>
          <w:color w:val="000000" w:themeColor="text1"/>
          <w:lang w:eastAsia="zh-CN"/>
        </w:rPr>
        <w:t>example,</w:t>
      </w:r>
      <w:r w:rsidRPr="005A1581">
        <w:rPr>
          <w:rFonts w:cs="Arial"/>
          <w:color w:val="000000" w:themeColor="text1"/>
          <w:lang w:eastAsia="zh-CN"/>
        </w:rPr>
        <w:t xml:space="preserve"> the low work motivation of Doping control officers. </w:t>
      </w:r>
    </w:p>
    <w:p w14:paraId="7BCAD53C" w14:textId="77777777" w:rsidR="00517209" w:rsidRPr="005A1581" w:rsidRDefault="00517209" w:rsidP="00517209">
      <w:pPr>
        <w:widowControl/>
        <w:spacing w:before="0" w:after="0"/>
        <w:jc w:val="left"/>
        <w:rPr>
          <w:color w:val="000000" w:themeColor="text1"/>
        </w:rPr>
      </w:pPr>
    </w:p>
    <w:p w14:paraId="4F40D5AD" w14:textId="354174D6" w:rsidR="0010347D" w:rsidRPr="005A1581" w:rsidRDefault="0010347D" w:rsidP="00C01EE5">
      <w:pPr>
        <w:pStyle w:val="ListParagraph"/>
        <w:widowControl/>
        <w:numPr>
          <w:ilvl w:val="0"/>
          <w:numId w:val="43"/>
        </w:numPr>
        <w:spacing w:before="0" w:after="0"/>
        <w:jc w:val="left"/>
        <w:rPr>
          <w:rFonts w:eastAsia="Microsoft YaHei" w:cs="Arial"/>
          <w:color w:val="000000" w:themeColor="text1"/>
          <w:shd w:val="clear" w:color="auto" w:fill="FFFFFF"/>
        </w:rPr>
      </w:pPr>
      <w:r w:rsidRPr="005A1581">
        <w:rPr>
          <w:rFonts w:eastAsia="Microsoft YaHei" w:cs="Arial"/>
          <w:color w:val="000000" w:themeColor="text1"/>
          <w:shd w:val="clear" w:color="auto" w:fill="FFFFFF"/>
        </w:rPr>
        <w:t xml:space="preserve">Is it important to place oversight on the provision of the food and drinks that competing athletes consume in order to prevent accidental doping incidents? In particular, is it necessary for a specific agency to provide the food and drinks for the Chinese athletes? </w:t>
      </w:r>
    </w:p>
    <w:p w14:paraId="2B2C138E" w14:textId="77777777" w:rsidR="00517209" w:rsidRPr="005A1581" w:rsidRDefault="00517209" w:rsidP="00517209">
      <w:pPr>
        <w:widowControl/>
        <w:spacing w:before="0" w:after="0"/>
        <w:jc w:val="left"/>
        <w:rPr>
          <w:rFonts w:eastAsia="Microsoft YaHei"/>
          <w:color w:val="000000" w:themeColor="text1"/>
          <w:shd w:val="clear" w:color="auto" w:fill="FFFFFF"/>
        </w:rPr>
      </w:pPr>
    </w:p>
    <w:p w14:paraId="0552272B" w14:textId="3CD1D381" w:rsidR="0010347D" w:rsidRPr="005A1581" w:rsidRDefault="0010347D" w:rsidP="00C01EE5">
      <w:pPr>
        <w:pStyle w:val="ListParagraph"/>
        <w:widowControl/>
        <w:numPr>
          <w:ilvl w:val="0"/>
          <w:numId w:val="43"/>
        </w:numPr>
        <w:spacing w:before="0" w:after="0"/>
        <w:jc w:val="left"/>
        <w:rPr>
          <w:rFonts w:cs="Arial"/>
          <w:color w:val="000000" w:themeColor="text1"/>
          <w:lang w:eastAsia="zh-CN"/>
        </w:rPr>
      </w:pPr>
      <w:r w:rsidRPr="005A1581">
        <w:rPr>
          <w:rFonts w:cs="Arial"/>
          <w:color w:val="000000" w:themeColor="text1"/>
          <w:lang w:eastAsia="zh-CN"/>
        </w:rPr>
        <w:t xml:space="preserve">At this </w:t>
      </w:r>
      <w:r w:rsidR="00D269ED" w:rsidRPr="005A1581">
        <w:rPr>
          <w:rFonts w:cs="Arial"/>
          <w:color w:val="000000" w:themeColor="text1"/>
          <w:lang w:eastAsia="zh-CN"/>
        </w:rPr>
        <w:t xml:space="preserve">moment, </w:t>
      </w:r>
      <w:r w:rsidRPr="005A1581">
        <w:rPr>
          <w:rFonts w:cs="Arial"/>
          <w:color w:val="000000" w:themeColor="text1"/>
          <w:lang w:eastAsia="zh-CN"/>
        </w:rPr>
        <w:t xml:space="preserve">CHINADA is trying to codify the doping violation in the criminal law, just as Norway did. What is your opinion of this? </w:t>
      </w:r>
    </w:p>
    <w:p w14:paraId="3BB53D84" w14:textId="77777777" w:rsidR="0010347D" w:rsidRPr="005A1581" w:rsidRDefault="0010347D" w:rsidP="00C01EE5">
      <w:pPr>
        <w:rPr>
          <w:color w:val="000000" w:themeColor="text1"/>
        </w:rPr>
      </w:pPr>
    </w:p>
    <w:p w14:paraId="43F08605" w14:textId="7D5237EB" w:rsidR="00F31905" w:rsidRPr="005A1581" w:rsidRDefault="0010347D" w:rsidP="00C01EE5">
      <w:pPr>
        <w:rPr>
          <w:color w:val="000000" w:themeColor="text1"/>
        </w:rPr>
      </w:pPr>
      <w:r w:rsidRPr="005A1581">
        <w:rPr>
          <w:color w:val="000000" w:themeColor="text1"/>
        </w:rPr>
        <w:t>4 Sample Analyses</w:t>
      </w:r>
    </w:p>
    <w:p w14:paraId="4E641E99" w14:textId="0A6BE180" w:rsidR="0010347D" w:rsidRPr="005A1581" w:rsidRDefault="0010347D" w:rsidP="00C01EE5">
      <w:pPr>
        <w:pStyle w:val="ListParagraph"/>
        <w:widowControl/>
        <w:numPr>
          <w:ilvl w:val="0"/>
          <w:numId w:val="44"/>
        </w:numPr>
        <w:spacing w:before="0" w:after="0"/>
        <w:jc w:val="left"/>
        <w:rPr>
          <w:rFonts w:cs="Arial"/>
          <w:color w:val="000000" w:themeColor="text1"/>
          <w:kern w:val="1"/>
        </w:rPr>
      </w:pPr>
      <w:r w:rsidRPr="005A1581">
        <w:rPr>
          <w:rFonts w:cs="Arial"/>
          <w:color w:val="000000" w:themeColor="text1"/>
          <w:kern w:val="1"/>
        </w:rPr>
        <w:t>There is only one Laboratory for the anti-doping analysis in China.</w:t>
      </w:r>
    </w:p>
    <w:p w14:paraId="67B6A019" w14:textId="77777777" w:rsidR="00517209" w:rsidRPr="005A1581" w:rsidRDefault="00517209" w:rsidP="00517209">
      <w:pPr>
        <w:widowControl/>
        <w:spacing w:before="0" w:after="0"/>
        <w:jc w:val="left"/>
        <w:rPr>
          <w:color w:val="000000" w:themeColor="text1"/>
          <w:kern w:val="1"/>
        </w:rPr>
      </w:pPr>
    </w:p>
    <w:p w14:paraId="71F6A759" w14:textId="77777777" w:rsidR="0010347D" w:rsidRPr="005A1581" w:rsidRDefault="0010347D" w:rsidP="00C01EE5">
      <w:pPr>
        <w:pStyle w:val="ListParagraph"/>
        <w:widowControl/>
        <w:numPr>
          <w:ilvl w:val="0"/>
          <w:numId w:val="44"/>
        </w:numPr>
        <w:spacing w:before="0" w:after="0"/>
        <w:jc w:val="left"/>
        <w:rPr>
          <w:rFonts w:cs="Arial"/>
          <w:color w:val="000000" w:themeColor="text1"/>
          <w:kern w:val="1"/>
          <w:lang w:eastAsia="zh-CN"/>
        </w:rPr>
      </w:pPr>
      <w:r w:rsidRPr="005A1581">
        <w:rPr>
          <w:rFonts w:cs="Arial"/>
          <w:color w:val="000000" w:themeColor="text1"/>
          <w:kern w:val="1"/>
        </w:rPr>
        <w:t>Is this enough for China considering that it has a large number of athletes to test annually? (</w:t>
      </w:r>
      <w:r w:rsidRPr="005A1581">
        <w:rPr>
          <w:rFonts w:eastAsia="Microsoft YaHei" w:cs="Arial"/>
          <w:color w:val="000000" w:themeColor="text1"/>
        </w:rPr>
        <w:t>Laboratory tests and analyses approximately 15000 samples each year after 2009 in China)</w:t>
      </w:r>
      <w:r w:rsidRPr="005A1581">
        <w:rPr>
          <w:rFonts w:cs="Arial"/>
          <w:color w:val="000000" w:themeColor="text1"/>
          <w:kern w:val="1"/>
        </w:rPr>
        <w:t xml:space="preserve"> </w:t>
      </w:r>
      <w:r w:rsidRPr="005A1581">
        <w:rPr>
          <w:rFonts w:cs="Arial"/>
          <w:color w:val="000000" w:themeColor="text1"/>
          <w:kern w:val="1"/>
          <w:lang w:eastAsia="zh-CN"/>
        </w:rPr>
        <w:t>How many are enough?</w:t>
      </w:r>
    </w:p>
    <w:p w14:paraId="1E7F0462" w14:textId="77777777" w:rsidR="0010347D" w:rsidRPr="005A1581" w:rsidRDefault="0010347D" w:rsidP="00C01EE5">
      <w:pPr>
        <w:rPr>
          <w:color w:val="000000" w:themeColor="text1"/>
          <w:kern w:val="1"/>
        </w:rPr>
      </w:pPr>
    </w:p>
    <w:p w14:paraId="7110B039" w14:textId="28457A16" w:rsidR="00F31905" w:rsidRPr="005A1581" w:rsidRDefault="0010347D" w:rsidP="00C01EE5">
      <w:pPr>
        <w:rPr>
          <w:color w:val="000000" w:themeColor="text1"/>
          <w:kern w:val="1"/>
        </w:rPr>
      </w:pPr>
      <w:r w:rsidRPr="005A1581">
        <w:rPr>
          <w:color w:val="000000" w:themeColor="text1"/>
          <w:kern w:val="1"/>
        </w:rPr>
        <w:t>5 Result management and Punishment.</w:t>
      </w:r>
    </w:p>
    <w:p w14:paraId="6C6EF6C5" w14:textId="39412082" w:rsidR="0010347D" w:rsidRPr="005A1581" w:rsidRDefault="0010347D" w:rsidP="00C01EE5">
      <w:pPr>
        <w:pStyle w:val="ListParagraph"/>
        <w:widowControl/>
        <w:numPr>
          <w:ilvl w:val="0"/>
          <w:numId w:val="45"/>
        </w:numPr>
        <w:spacing w:before="0" w:after="0"/>
        <w:jc w:val="left"/>
        <w:rPr>
          <w:rFonts w:cs="Arial"/>
          <w:color w:val="000000" w:themeColor="text1"/>
          <w:lang w:eastAsia="zh-CN"/>
        </w:rPr>
      </w:pPr>
      <w:r w:rsidRPr="005A1581">
        <w:rPr>
          <w:rFonts w:cs="Arial"/>
          <w:color w:val="000000" w:themeColor="text1"/>
          <w:lang w:eastAsia="zh-CN"/>
        </w:rPr>
        <w:t>Who should have the authority to make punishment decisions? (The sports federation currently make punishment decisions in China instead of CHINADA).</w:t>
      </w:r>
    </w:p>
    <w:p w14:paraId="1288E58F" w14:textId="77777777" w:rsidR="00F31905" w:rsidRPr="005A1581" w:rsidRDefault="00F31905" w:rsidP="00F31905">
      <w:pPr>
        <w:widowControl/>
        <w:spacing w:before="0" w:after="0"/>
        <w:jc w:val="left"/>
        <w:rPr>
          <w:color w:val="000000" w:themeColor="text1"/>
        </w:rPr>
      </w:pPr>
    </w:p>
    <w:p w14:paraId="77FDC2A6" w14:textId="77777777" w:rsidR="0010347D" w:rsidRPr="005A1581" w:rsidRDefault="0010347D" w:rsidP="00C01EE5">
      <w:pPr>
        <w:pStyle w:val="ListParagraph"/>
        <w:widowControl/>
        <w:numPr>
          <w:ilvl w:val="0"/>
          <w:numId w:val="45"/>
        </w:numPr>
        <w:spacing w:before="0" w:after="0"/>
        <w:jc w:val="left"/>
        <w:rPr>
          <w:rFonts w:cs="Arial"/>
          <w:color w:val="000000" w:themeColor="text1"/>
          <w:kern w:val="1"/>
        </w:rPr>
      </w:pPr>
      <w:r w:rsidRPr="005A1581">
        <w:rPr>
          <w:rFonts w:cs="Arial"/>
          <w:color w:val="000000" w:themeColor="text1"/>
          <w:lang w:eastAsia="zh-CN"/>
        </w:rPr>
        <w:t>Does China need to have an</w:t>
      </w:r>
      <w:r w:rsidRPr="005A1581">
        <w:rPr>
          <w:rFonts w:cs="Arial"/>
          <w:color w:val="000000" w:themeColor="text1"/>
          <w:kern w:val="1"/>
        </w:rPr>
        <w:t xml:space="preserve"> arbitration system </w:t>
      </w:r>
      <w:r w:rsidRPr="005A1581">
        <w:rPr>
          <w:rFonts w:cs="Arial"/>
          <w:color w:val="000000" w:themeColor="text1"/>
          <w:kern w:val="1"/>
          <w:lang w:eastAsia="zh-CN"/>
        </w:rPr>
        <w:t xml:space="preserve">for </w:t>
      </w:r>
      <w:r w:rsidRPr="005A1581">
        <w:rPr>
          <w:rFonts w:cs="Arial"/>
          <w:color w:val="000000" w:themeColor="text1"/>
          <w:kern w:val="1"/>
        </w:rPr>
        <w:t xml:space="preserve">sport at </w:t>
      </w:r>
      <w:r w:rsidRPr="005A1581">
        <w:rPr>
          <w:rFonts w:cs="Arial"/>
          <w:color w:val="000000" w:themeColor="text1"/>
          <w:kern w:val="1"/>
          <w:lang w:eastAsia="zh-CN"/>
        </w:rPr>
        <w:t xml:space="preserve">a </w:t>
      </w:r>
      <w:r w:rsidRPr="005A1581">
        <w:rPr>
          <w:rFonts w:cs="Arial"/>
          <w:color w:val="000000" w:themeColor="text1"/>
          <w:kern w:val="1"/>
        </w:rPr>
        <w:t>national level? (We do not have arbitration system at the moment in China)</w:t>
      </w:r>
    </w:p>
    <w:p w14:paraId="5D214779" w14:textId="77777777" w:rsidR="0010347D" w:rsidRPr="005A1581" w:rsidRDefault="0010347D" w:rsidP="00C01EE5">
      <w:pPr>
        <w:pStyle w:val="ListParagraph"/>
        <w:widowControl/>
        <w:numPr>
          <w:ilvl w:val="0"/>
          <w:numId w:val="45"/>
        </w:numPr>
        <w:spacing w:before="0" w:after="0"/>
        <w:jc w:val="left"/>
        <w:rPr>
          <w:rFonts w:cs="Arial"/>
          <w:color w:val="000000" w:themeColor="text1"/>
          <w:kern w:val="1"/>
        </w:rPr>
      </w:pPr>
      <w:r w:rsidRPr="005A1581">
        <w:rPr>
          <w:rFonts w:cs="Arial"/>
          <w:color w:val="000000" w:themeColor="text1"/>
          <w:kern w:val="1"/>
        </w:rPr>
        <w:br w:type="page"/>
      </w:r>
    </w:p>
    <w:p w14:paraId="3BFA6696" w14:textId="17AC71D4" w:rsidR="0010347D" w:rsidRPr="005A1581" w:rsidRDefault="00A70898" w:rsidP="00C01EE5">
      <w:pPr>
        <w:pStyle w:val="Heading1"/>
        <w:numPr>
          <w:ilvl w:val="0"/>
          <w:numId w:val="0"/>
        </w:numPr>
        <w:rPr>
          <w:color w:val="000000" w:themeColor="text1"/>
        </w:rPr>
      </w:pPr>
      <w:bookmarkStart w:id="404" w:name="_Toc12790070"/>
      <w:r w:rsidRPr="005A1581">
        <w:rPr>
          <w:color w:val="000000" w:themeColor="text1"/>
        </w:rPr>
        <w:lastRenderedPageBreak/>
        <w:t>Appendix 4 Sample Interview Transcript</w:t>
      </w:r>
      <w:bookmarkEnd w:id="404"/>
      <w:r w:rsidRPr="005A1581">
        <w:rPr>
          <w:color w:val="000000" w:themeColor="text1"/>
        </w:rPr>
        <w:t xml:space="preserve"> </w:t>
      </w:r>
    </w:p>
    <w:p w14:paraId="103E6688" w14:textId="77777777" w:rsidR="0010347D" w:rsidRPr="005A1581" w:rsidRDefault="0010347D" w:rsidP="00C01EE5">
      <w:pPr>
        <w:pStyle w:val="Heading2"/>
        <w:numPr>
          <w:ilvl w:val="0"/>
          <w:numId w:val="0"/>
        </w:numPr>
        <w:spacing w:line="276" w:lineRule="auto"/>
        <w:ind w:left="576" w:hanging="576"/>
        <w:rPr>
          <w:rFonts w:cs="Arial"/>
          <w:color w:val="000000" w:themeColor="text1"/>
        </w:rPr>
      </w:pPr>
      <w:bookmarkStart w:id="405" w:name="_Toc12790071"/>
      <w:r w:rsidRPr="005A1581">
        <w:rPr>
          <w:rFonts w:cs="Arial"/>
          <w:color w:val="000000" w:themeColor="text1"/>
        </w:rPr>
        <w:t>Transcript 1 (CHINADA)</w:t>
      </w:r>
      <w:bookmarkEnd w:id="405"/>
    </w:p>
    <w:p w14:paraId="44F0214F" w14:textId="77777777" w:rsidR="0010347D" w:rsidRPr="005A1581" w:rsidRDefault="0010347D" w:rsidP="00C01EE5">
      <w:pPr>
        <w:rPr>
          <w:color w:val="000000" w:themeColor="text1"/>
        </w:rPr>
      </w:pPr>
    </w:p>
    <w:p w14:paraId="4B3AAC7D" w14:textId="77777777" w:rsidR="0010347D" w:rsidRPr="005A1581" w:rsidRDefault="0010347D" w:rsidP="00C01EE5">
      <w:pPr>
        <w:rPr>
          <w:color w:val="000000" w:themeColor="text1"/>
        </w:rPr>
      </w:pPr>
      <w:r w:rsidRPr="005A1581">
        <w:rPr>
          <w:color w:val="000000" w:themeColor="text1"/>
        </w:rPr>
        <w:t>Interviewer(I): Yang Kun</w:t>
      </w:r>
    </w:p>
    <w:p w14:paraId="24F81A9E" w14:textId="77777777" w:rsidR="0010347D" w:rsidRPr="005A1581" w:rsidRDefault="0010347D" w:rsidP="00C01EE5">
      <w:pPr>
        <w:rPr>
          <w:color w:val="000000" w:themeColor="text1"/>
        </w:rPr>
      </w:pPr>
      <w:r w:rsidRPr="005A1581">
        <w:rPr>
          <w:color w:val="000000" w:themeColor="text1"/>
        </w:rPr>
        <w:t xml:space="preserve">Respondent(R): CHINADA </w:t>
      </w:r>
    </w:p>
    <w:p w14:paraId="5D21E5C1" w14:textId="77777777" w:rsidR="0010347D" w:rsidRPr="005A1581" w:rsidRDefault="0010347D" w:rsidP="00C01EE5">
      <w:pPr>
        <w:rPr>
          <w:color w:val="000000" w:themeColor="text1"/>
        </w:rPr>
      </w:pPr>
      <w:r w:rsidRPr="005A1581">
        <w:rPr>
          <w:color w:val="000000" w:themeColor="text1"/>
        </w:rPr>
        <w:t xml:space="preserve">Location: Office Room, CHINADA, China. </w:t>
      </w:r>
    </w:p>
    <w:p w14:paraId="78780C74" w14:textId="77777777" w:rsidR="0010347D" w:rsidRPr="005A1581" w:rsidRDefault="0010347D" w:rsidP="00C01EE5">
      <w:pPr>
        <w:rPr>
          <w:color w:val="000000" w:themeColor="text1"/>
          <w:sz w:val="20"/>
          <w:szCs w:val="20"/>
        </w:rPr>
      </w:pPr>
    </w:p>
    <w:p w14:paraId="3082BB32" w14:textId="77777777" w:rsidR="0010347D" w:rsidRPr="005A1581" w:rsidRDefault="0010347D" w:rsidP="00C01EE5">
      <w:pPr>
        <w:rPr>
          <w:color w:val="000000" w:themeColor="text1"/>
          <w:sz w:val="20"/>
          <w:szCs w:val="20"/>
        </w:rPr>
      </w:pPr>
      <w:r w:rsidRPr="005A1581">
        <w:rPr>
          <w:color w:val="000000" w:themeColor="text1"/>
          <w:sz w:val="20"/>
          <w:szCs w:val="20"/>
        </w:rPr>
        <w:t xml:space="preserve">Introduction of Interview Session Made and Respondent Gave Consent to Begin. </w:t>
      </w:r>
    </w:p>
    <w:p w14:paraId="22544D26" w14:textId="77777777" w:rsidR="0010347D" w:rsidRPr="005A1581" w:rsidRDefault="0010347D" w:rsidP="00C01EE5">
      <w:pPr>
        <w:rPr>
          <w:color w:val="000000" w:themeColor="text1"/>
          <w:sz w:val="20"/>
          <w:szCs w:val="20"/>
        </w:rPr>
      </w:pPr>
    </w:p>
    <w:p w14:paraId="3AD23894" w14:textId="141DA97A" w:rsidR="00A70898"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 xml:space="preserve">(I): To achieve high compliance with </w:t>
      </w:r>
      <w:r w:rsidR="00520BC3" w:rsidRPr="005A1581">
        <w:rPr>
          <w:rFonts w:ascii="Arial" w:hAnsi="Arial" w:cs="Arial"/>
          <w:color w:val="000000" w:themeColor="text1"/>
          <w:sz w:val="20"/>
          <w:szCs w:val="20"/>
        </w:rPr>
        <w:t xml:space="preserve">the </w:t>
      </w:r>
      <w:r w:rsidRPr="005A1581">
        <w:rPr>
          <w:rFonts w:ascii="Arial" w:hAnsi="Arial" w:cs="Arial"/>
          <w:color w:val="000000" w:themeColor="text1"/>
          <w:sz w:val="20"/>
          <w:szCs w:val="20"/>
        </w:rPr>
        <w:t>WADC, what did you mean by that?</w:t>
      </w:r>
    </w:p>
    <w:p w14:paraId="27D8A9C6" w14:textId="4BC05BB3"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 xml:space="preserve">(R): Many countries and sports federations have signed </w:t>
      </w:r>
      <w:r w:rsidR="00520BC3" w:rsidRPr="005A1581">
        <w:rPr>
          <w:rFonts w:ascii="Arial" w:hAnsi="Arial" w:cs="Arial"/>
          <w:color w:val="000000" w:themeColor="text1"/>
          <w:sz w:val="20"/>
          <w:szCs w:val="20"/>
        </w:rPr>
        <w:t xml:space="preserve">the </w:t>
      </w:r>
      <w:r w:rsidR="002379F9" w:rsidRPr="005A1581">
        <w:rPr>
          <w:rFonts w:ascii="Arial" w:hAnsi="Arial" w:cs="Arial"/>
          <w:color w:val="000000" w:themeColor="text1"/>
          <w:sz w:val="20"/>
          <w:szCs w:val="20"/>
        </w:rPr>
        <w:t>WADC</w:t>
      </w:r>
      <w:r w:rsidRPr="005A1581">
        <w:rPr>
          <w:rFonts w:ascii="Arial" w:hAnsi="Arial" w:cs="Arial"/>
          <w:color w:val="000000" w:themeColor="text1"/>
          <w:sz w:val="20"/>
          <w:szCs w:val="20"/>
        </w:rPr>
        <w:t xml:space="preserve">. However, different countries have a different way to implement the Code. It is complicated to adapt international policy to the particular situation of each country. The first anti-doping policy was published in 1995. Since then, the Chinese Sports Ministry has published regulations about doping: the ‘Provisional Regulations on Strict Prohibition of Doping in Sports’ in 1998, which concerns mainly the punishment. China is the first country to codify the punishment of the </w:t>
      </w:r>
      <w:r w:rsidR="005313AF" w:rsidRPr="005A1581">
        <w:rPr>
          <w:rFonts w:ascii="Arial" w:hAnsi="Arial" w:cs="Arial"/>
          <w:color w:val="000000" w:themeColor="text1"/>
          <w:sz w:val="20"/>
          <w:szCs w:val="20"/>
        </w:rPr>
        <w:t>support staffs</w:t>
      </w:r>
      <w:r w:rsidRPr="005A1581">
        <w:rPr>
          <w:rFonts w:ascii="Arial" w:hAnsi="Arial" w:cs="Arial"/>
          <w:color w:val="000000" w:themeColor="text1"/>
          <w:sz w:val="20"/>
          <w:szCs w:val="20"/>
        </w:rPr>
        <w:t xml:space="preserve"> in anti-doping policy. Even now, there is no detail about the punishment of the </w:t>
      </w:r>
      <w:r w:rsidR="005313AF" w:rsidRPr="005A1581">
        <w:rPr>
          <w:rFonts w:ascii="Arial" w:hAnsi="Arial" w:cs="Arial"/>
          <w:color w:val="000000" w:themeColor="text1"/>
          <w:sz w:val="20"/>
          <w:szCs w:val="20"/>
        </w:rPr>
        <w:t>support staffs</w:t>
      </w:r>
      <w:r w:rsidRPr="005A1581">
        <w:rPr>
          <w:rFonts w:ascii="Arial" w:hAnsi="Arial" w:cs="Arial"/>
          <w:color w:val="000000" w:themeColor="text1"/>
          <w:sz w:val="20"/>
          <w:szCs w:val="20"/>
        </w:rPr>
        <w:t xml:space="preserve"> in </w:t>
      </w:r>
      <w:r w:rsidR="00520BC3" w:rsidRPr="005A1581">
        <w:rPr>
          <w:rFonts w:ascii="Arial" w:hAnsi="Arial" w:cs="Arial"/>
          <w:color w:val="000000" w:themeColor="text1"/>
          <w:sz w:val="20"/>
          <w:szCs w:val="20"/>
        </w:rPr>
        <w:t xml:space="preserve">the </w:t>
      </w:r>
      <w:r w:rsidR="002379F9" w:rsidRPr="005A1581">
        <w:rPr>
          <w:rFonts w:ascii="Arial" w:hAnsi="Arial" w:cs="Arial"/>
          <w:color w:val="000000" w:themeColor="text1"/>
          <w:sz w:val="20"/>
          <w:szCs w:val="20"/>
        </w:rPr>
        <w:t>WADC</w:t>
      </w:r>
      <w:r w:rsidRPr="005A1581">
        <w:rPr>
          <w:rFonts w:ascii="Arial" w:hAnsi="Arial" w:cs="Arial"/>
          <w:color w:val="000000" w:themeColor="text1"/>
          <w:sz w:val="20"/>
          <w:szCs w:val="20"/>
        </w:rPr>
        <w:t xml:space="preserve">’. In China, we adopt joint responsibility after the athletes tested positive; their organisations or team will assist them in solving problems. It is not just about the athletes themselves; all the relevant people and organisations need to take corresponding responsibility. […] Based on anti-doping working experiences over the years, the athletes, especially young athletes, do not usually have enough money to buy doping products, which means the coaches are a big influence. Therefore, when the athletes test positive and get penalties, according to each situation, the coaches or support personnel may get punished as well. […] In 2004, a great change took place in the anti-doping effort at the global level. At the time, a large number of performance-enhancing drugs were imported to China. In this light, how to control the channel of importation and create a good environment for ‘the 2008 Beijing Olympic Game’s became an urgent problem. Consequently, the State Council of China promulgated the No. 398 Decree in 2004: The Regulation of the PRC (People’s Republic of China) on Anti-Doping. This regulation is put in force at the national level and was considered as very sophisticated and comprehensive at the time. </w:t>
      </w:r>
      <w:r w:rsidR="00520BC3" w:rsidRPr="005A1581">
        <w:rPr>
          <w:rFonts w:ascii="Arial" w:hAnsi="Arial" w:cs="Arial"/>
          <w:color w:val="000000" w:themeColor="text1"/>
          <w:sz w:val="20"/>
          <w:szCs w:val="20"/>
        </w:rPr>
        <w:t xml:space="preserve">The </w:t>
      </w:r>
      <w:r w:rsidR="002379F9" w:rsidRPr="005A1581">
        <w:rPr>
          <w:rFonts w:ascii="Arial" w:hAnsi="Arial" w:cs="Arial"/>
          <w:color w:val="000000" w:themeColor="text1"/>
          <w:sz w:val="20"/>
          <w:szCs w:val="20"/>
        </w:rPr>
        <w:t>WADC</w:t>
      </w:r>
      <w:r w:rsidRPr="005A1581">
        <w:rPr>
          <w:rFonts w:ascii="Arial" w:hAnsi="Arial" w:cs="Arial"/>
          <w:color w:val="000000" w:themeColor="text1"/>
          <w:sz w:val="20"/>
          <w:szCs w:val="20"/>
        </w:rPr>
        <w:t xml:space="preserve"> was developed over time. Therefore, the Chinese anti-doping regulations face the constant requirement of updating over time and keeping up the pace with </w:t>
      </w:r>
      <w:r w:rsidR="00520BC3" w:rsidRPr="005A1581">
        <w:rPr>
          <w:rFonts w:ascii="Arial" w:hAnsi="Arial" w:cs="Arial"/>
          <w:color w:val="000000" w:themeColor="text1"/>
          <w:sz w:val="20"/>
          <w:szCs w:val="20"/>
        </w:rPr>
        <w:t xml:space="preserve">the </w:t>
      </w:r>
      <w:r w:rsidR="002379F9" w:rsidRPr="005A1581">
        <w:rPr>
          <w:rFonts w:ascii="Arial" w:hAnsi="Arial" w:cs="Arial"/>
          <w:color w:val="000000" w:themeColor="text1"/>
          <w:sz w:val="20"/>
          <w:szCs w:val="20"/>
        </w:rPr>
        <w:t>WADC</w:t>
      </w:r>
      <w:r w:rsidRPr="005A1581">
        <w:rPr>
          <w:rFonts w:ascii="Arial" w:hAnsi="Arial" w:cs="Arial"/>
          <w:color w:val="000000" w:themeColor="text1"/>
          <w:sz w:val="20"/>
          <w:szCs w:val="20"/>
        </w:rPr>
        <w:t xml:space="preserve">. As a result, China published two relevant accessory policies, which are the ’Anti-Doping Management Regulation of China’ and the ’CHINADA Doping Control Guidelines in Sport (Anti-Doping General Principles)’ in order for </w:t>
      </w:r>
      <w:r w:rsidR="00520BC3" w:rsidRPr="005A1581">
        <w:rPr>
          <w:rFonts w:ascii="Arial" w:hAnsi="Arial" w:cs="Arial"/>
          <w:color w:val="000000" w:themeColor="text1"/>
          <w:sz w:val="20"/>
          <w:szCs w:val="20"/>
        </w:rPr>
        <w:t xml:space="preserve">the </w:t>
      </w:r>
      <w:r w:rsidR="002379F9" w:rsidRPr="005A1581">
        <w:rPr>
          <w:rFonts w:ascii="Arial" w:hAnsi="Arial" w:cs="Arial"/>
          <w:color w:val="000000" w:themeColor="text1"/>
          <w:sz w:val="20"/>
          <w:szCs w:val="20"/>
        </w:rPr>
        <w:t>WADC</w:t>
      </w:r>
      <w:r w:rsidRPr="005A1581">
        <w:rPr>
          <w:rFonts w:ascii="Arial" w:hAnsi="Arial" w:cs="Arial"/>
          <w:color w:val="000000" w:themeColor="text1"/>
          <w:sz w:val="20"/>
          <w:szCs w:val="20"/>
        </w:rPr>
        <w:t xml:space="preserve"> to be implemented smoothly in China.</w:t>
      </w:r>
    </w:p>
    <w:p w14:paraId="01732457" w14:textId="77777777" w:rsidR="00A70898" w:rsidRPr="005A1581" w:rsidRDefault="00A70898" w:rsidP="00C01EE5">
      <w:pPr>
        <w:pStyle w:val="p1"/>
        <w:spacing w:line="276" w:lineRule="auto"/>
        <w:rPr>
          <w:rFonts w:ascii="Arial" w:hAnsi="Arial" w:cs="Arial"/>
          <w:color w:val="000000" w:themeColor="text1"/>
          <w:sz w:val="20"/>
          <w:szCs w:val="20"/>
        </w:rPr>
      </w:pPr>
    </w:p>
    <w:p w14:paraId="59ED5137" w14:textId="145225C2" w:rsidR="00A70898" w:rsidRPr="005A1581" w:rsidRDefault="0010347D" w:rsidP="00C01EE5">
      <w:pPr>
        <w:pStyle w:val="p1"/>
        <w:spacing w:line="276" w:lineRule="auto"/>
        <w:rPr>
          <w:rStyle w:val="apple-converted-space"/>
          <w:rFonts w:ascii="Arial" w:hAnsi="Arial" w:cs="Arial"/>
          <w:color w:val="000000" w:themeColor="text1"/>
          <w:szCs w:val="20"/>
        </w:rPr>
      </w:pPr>
      <w:r w:rsidRPr="005A1581">
        <w:rPr>
          <w:rFonts w:ascii="Arial" w:hAnsi="Arial" w:cs="Arial"/>
          <w:color w:val="000000" w:themeColor="text1"/>
          <w:sz w:val="20"/>
          <w:szCs w:val="20"/>
        </w:rPr>
        <w:t xml:space="preserve">(I): What do you think about the anti-doping education in China? I thought it is main task for the </w:t>
      </w:r>
      <w:r w:rsidR="00950676" w:rsidRPr="005A1581">
        <w:rPr>
          <w:rFonts w:ascii="Arial" w:hAnsi="Arial" w:cs="Arial"/>
          <w:color w:val="000000" w:themeColor="text1"/>
          <w:sz w:val="20"/>
          <w:szCs w:val="20"/>
        </w:rPr>
        <w:t>local anti-doping agencies</w:t>
      </w:r>
      <w:r w:rsidR="002D20E5" w:rsidRPr="005A1581">
        <w:rPr>
          <w:rFonts w:ascii="Arial" w:hAnsi="Arial" w:cs="Arial"/>
          <w:color w:val="000000" w:themeColor="text1"/>
          <w:sz w:val="20"/>
          <w:szCs w:val="20"/>
        </w:rPr>
        <w:t>.</w:t>
      </w:r>
      <w:r w:rsidRPr="005A1581">
        <w:rPr>
          <w:rStyle w:val="apple-converted-space"/>
          <w:rFonts w:ascii="Arial" w:hAnsi="Arial" w:cs="Arial"/>
          <w:color w:val="000000" w:themeColor="text1"/>
          <w:szCs w:val="20"/>
        </w:rPr>
        <w:t> </w:t>
      </w:r>
    </w:p>
    <w:p w14:paraId="1BEC33E2" w14:textId="25179A2A"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 xml:space="preserve">(R): Anti-doping education is one of the task of the </w:t>
      </w:r>
      <w:r w:rsidR="00950676" w:rsidRPr="005A1581">
        <w:rPr>
          <w:rFonts w:ascii="Arial" w:hAnsi="Arial" w:cs="Arial"/>
          <w:color w:val="000000" w:themeColor="text1"/>
          <w:sz w:val="20"/>
          <w:szCs w:val="20"/>
        </w:rPr>
        <w:t>l</w:t>
      </w:r>
      <w:r w:rsidR="00D641C8" w:rsidRPr="005A1581">
        <w:rPr>
          <w:rFonts w:ascii="Arial" w:hAnsi="Arial" w:cs="Arial"/>
          <w:color w:val="000000" w:themeColor="text1"/>
          <w:sz w:val="20"/>
          <w:szCs w:val="20"/>
        </w:rPr>
        <w:t>ocal an</w:t>
      </w:r>
      <w:r w:rsidR="00950676" w:rsidRPr="005A1581">
        <w:rPr>
          <w:rFonts w:ascii="Arial" w:hAnsi="Arial" w:cs="Arial"/>
          <w:color w:val="000000" w:themeColor="text1"/>
          <w:sz w:val="20"/>
          <w:szCs w:val="20"/>
        </w:rPr>
        <w:t>ti-doping agencies</w:t>
      </w:r>
      <w:r w:rsidRPr="005A1581">
        <w:rPr>
          <w:rFonts w:ascii="Arial" w:hAnsi="Arial" w:cs="Arial"/>
          <w:color w:val="000000" w:themeColor="text1"/>
          <w:sz w:val="20"/>
          <w:szCs w:val="20"/>
        </w:rPr>
        <w:t>, they are also had authority to do the inspection. The process of inspection and all the inspectors are with guidance of CHINADA. This system is prevention beforehand and echoes the principle of ‘taking prevention as the aim and education as the method</w:t>
      </w:r>
      <w:r w:rsidRPr="005A1581">
        <w:rPr>
          <w:rFonts w:ascii="Arial" w:hAnsi="Arial" w:cs="Arial"/>
          <w:color w:val="000000" w:themeColor="text1"/>
        </w:rPr>
        <w:t xml:space="preserve">. […] </w:t>
      </w:r>
      <w:r w:rsidRPr="005A1581">
        <w:rPr>
          <w:rFonts w:ascii="Arial" w:hAnsi="Arial" w:cs="Arial"/>
          <w:color w:val="000000" w:themeColor="text1"/>
          <w:sz w:val="20"/>
          <w:szCs w:val="20"/>
        </w:rPr>
        <w:t xml:space="preserve">Compared with another approach, anti-doping education is the cheapest and most comprehensive way to fight against </w:t>
      </w:r>
      <w:r w:rsidRPr="005A1581">
        <w:rPr>
          <w:rFonts w:ascii="Arial" w:hAnsi="Arial" w:cs="Arial"/>
          <w:color w:val="000000" w:themeColor="text1"/>
          <w:sz w:val="20"/>
          <w:szCs w:val="20"/>
        </w:rPr>
        <w:lastRenderedPageBreak/>
        <w:t xml:space="preserve">doping. For an analogy, Doping Education and Prevention and Doping Testing and Investigation are just like our two legs, which need to be in perfect balance to be able to walk normally for the </w:t>
      </w:r>
      <w:r w:rsidR="005068E7" w:rsidRPr="005A1581">
        <w:rPr>
          <w:rFonts w:ascii="Arial" w:hAnsi="Arial" w:cs="Arial"/>
          <w:color w:val="000000" w:themeColor="text1"/>
          <w:sz w:val="20"/>
          <w:szCs w:val="20"/>
        </w:rPr>
        <w:t>anti-</w:t>
      </w:r>
      <w:r w:rsidRPr="005A1581">
        <w:rPr>
          <w:rFonts w:ascii="Arial" w:hAnsi="Arial" w:cs="Arial"/>
          <w:color w:val="000000" w:themeColor="text1"/>
          <w:sz w:val="20"/>
          <w:szCs w:val="20"/>
        </w:rPr>
        <w:t xml:space="preserve">doping education. […] We have different target groups, such as elite sport or registered athletes, young athletes and public sport. With social progress and quick development of the sport, there is an increased population of mass sports. For example, there are dozens of marathons held in China every year and hundreds of thousands of participants of different genders and ages from all over the world come to run together. For each target group, we have different ways to deliver our </w:t>
      </w:r>
      <w:r w:rsidR="005068E7" w:rsidRPr="005A1581">
        <w:rPr>
          <w:rFonts w:ascii="Arial" w:hAnsi="Arial" w:cs="Arial"/>
          <w:color w:val="000000" w:themeColor="text1"/>
          <w:sz w:val="20"/>
          <w:szCs w:val="20"/>
        </w:rPr>
        <w:t>anti-</w:t>
      </w:r>
      <w:r w:rsidRPr="005A1581">
        <w:rPr>
          <w:rFonts w:ascii="Arial" w:hAnsi="Arial" w:cs="Arial"/>
          <w:color w:val="000000" w:themeColor="text1"/>
          <w:sz w:val="20"/>
          <w:szCs w:val="20"/>
        </w:rPr>
        <w:t xml:space="preserve">doping education. As WADA said, some preconditions in the NADOs need to be figured out before they run the anti-doping education programmes, which are “Who needs anti-doping education?” “How to deliver the knowledge of anti-doping to them?” “When do we deliver it to them?” “Where do we deliver it to them?” and “What do we want the target group to learn? […] The perfect time to ask the athletes and </w:t>
      </w:r>
      <w:r w:rsidR="005313AF" w:rsidRPr="005A1581">
        <w:rPr>
          <w:rFonts w:ascii="Arial" w:hAnsi="Arial" w:cs="Arial"/>
          <w:color w:val="000000" w:themeColor="text1"/>
          <w:sz w:val="20"/>
          <w:szCs w:val="20"/>
        </w:rPr>
        <w:t>support staffs</w:t>
      </w:r>
      <w:r w:rsidRPr="005A1581">
        <w:rPr>
          <w:rFonts w:ascii="Arial" w:hAnsi="Arial" w:cs="Arial"/>
          <w:color w:val="000000" w:themeColor="text1"/>
          <w:sz w:val="20"/>
          <w:szCs w:val="20"/>
        </w:rPr>
        <w:t xml:space="preserve"> to learn about anti-doping is before a major competition. Take elite athletes for example, when they join a sports team at any level or are promoted to a higher sports ranking or when the athletes feel depressed because they lost the game’, moreover, the drugs are also appeared in school as well, some high school students take drugs to help them pass the college entrance exam and some of them even get drugs from their parents. Because they all think they are only taking it once’</w:t>
      </w:r>
    </w:p>
    <w:p w14:paraId="5363F252" w14:textId="77777777" w:rsidR="00A70898" w:rsidRPr="005A1581" w:rsidRDefault="00A70898" w:rsidP="00C01EE5">
      <w:pPr>
        <w:pStyle w:val="p1"/>
        <w:spacing w:line="276" w:lineRule="auto"/>
        <w:rPr>
          <w:rFonts w:ascii="Arial" w:hAnsi="Arial" w:cs="Arial"/>
          <w:color w:val="000000" w:themeColor="text1"/>
          <w:sz w:val="20"/>
          <w:szCs w:val="20"/>
        </w:rPr>
      </w:pPr>
    </w:p>
    <w:p w14:paraId="1BEDD8AA" w14:textId="30B15752" w:rsidR="00A70898" w:rsidRPr="005A1581" w:rsidRDefault="0010347D" w:rsidP="00C01EE5">
      <w:pPr>
        <w:pStyle w:val="p1"/>
        <w:spacing w:line="276" w:lineRule="auto"/>
        <w:rPr>
          <w:rStyle w:val="apple-converted-space"/>
          <w:rFonts w:ascii="Arial" w:hAnsi="Arial" w:cs="Arial"/>
          <w:color w:val="000000" w:themeColor="text1"/>
          <w:szCs w:val="20"/>
        </w:rPr>
      </w:pPr>
      <w:r w:rsidRPr="005A1581">
        <w:rPr>
          <w:rFonts w:ascii="Arial" w:hAnsi="Arial" w:cs="Arial"/>
          <w:color w:val="000000" w:themeColor="text1"/>
          <w:sz w:val="20"/>
          <w:szCs w:val="20"/>
        </w:rPr>
        <w:t>(I): How to define the registered athletes? the students form the sport</w:t>
      </w:r>
      <w:r w:rsidR="00C228F7" w:rsidRPr="005A1581">
        <w:rPr>
          <w:rFonts w:ascii="Arial" w:hAnsi="Arial" w:cs="Arial"/>
          <w:color w:val="000000" w:themeColor="text1"/>
          <w:sz w:val="20"/>
          <w:szCs w:val="20"/>
        </w:rPr>
        <w:t>s</w:t>
      </w:r>
      <w:r w:rsidRPr="005A1581">
        <w:rPr>
          <w:rFonts w:ascii="Arial" w:hAnsi="Arial" w:cs="Arial"/>
          <w:color w:val="000000" w:themeColor="text1"/>
          <w:sz w:val="20"/>
          <w:szCs w:val="20"/>
        </w:rPr>
        <w:t xml:space="preserve"> school</w:t>
      </w:r>
      <w:r w:rsidR="00C228F7" w:rsidRPr="005A1581">
        <w:rPr>
          <w:rFonts w:ascii="Arial" w:hAnsi="Arial" w:cs="Arial"/>
          <w:color w:val="000000" w:themeColor="text1"/>
          <w:sz w:val="20"/>
          <w:szCs w:val="20"/>
        </w:rPr>
        <w:t>s</w:t>
      </w:r>
      <w:r w:rsidRPr="005A1581">
        <w:rPr>
          <w:rFonts w:ascii="Arial" w:hAnsi="Arial" w:cs="Arial"/>
          <w:color w:val="000000" w:themeColor="text1"/>
          <w:sz w:val="20"/>
          <w:szCs w:val="20"/>
        </w:rPr>
        <w:t xml:space="preserve"> are athletes or student?</w:t>
      </w:r>
      <w:r w:rsidRPr="005A1581">
        <w:rPr>
          <w:rStyle w:val="apple-converted-space"/>
          <w:rFonts w:ascii="Arial" w:hAnsi="Arial" w:cs="Arial"/>
          <w:color w:val="000000" w:themeColor="text1"/>
          <w:szCs w:val="20"/>
        </w:rPr>
        <w:t> </w:t>
      </w:r>
    </w:p>
    <w:p w14:paraId="0540EE85" w14:textId="0E9DC3A8"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(R): They are young athletes, some of them are registered and some of them are not. whether they can be registered or not that depends on their performance In China, the athletes can be identified as “registered athletes”, which means the athletes can participate on behalf of their registered organisations or teams. There are over 1000 sports schools in China, and it is the Chinese sports training system of the pyramid tower base. This is also the reason why China is powerful in a sport. China is a developing country, compare with other EU countries, the sport has not taken deep roots in the heart of Chinese people, especially one who is from the poor area. In China, we have "one-child policy", therefore, the majority of parents don’t want their child to become the professional athletes and also because it is a tough job. However, some family is from the poor area, and they want their child to become the professional athletes to change their life.</w:t>
      </w:r>
    </w:p>
    <w:p w14:paraId="3C5419EB" w14:textId="77777777" w:rsidR="00A70898" w:rsidRPr="005A1581" w:rsidRDefault="00A70898" w:rsidP="00C01EE5">
      <w:pPr>
        <w:pStyle w:val="p1"/>
        <w:spacing w:line="276" w:lineRule="auto"/>
        <w:rPr>
          <w:rFonts w:ascii="Arial" w:hAnsi="Arial" w:cs="Arial"/>
          <w:color w:val="000000" w:themeColor="text1"/>
          <w:sz w:val="20"/>
          <w:szCs w:val="20"/>
        </w:rPr>
      </w:pPr>
    </w:p>
    <w:p w14:paraId="713D65AA" w14:textId="77777777"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(I): According to official data, the tested number of athletes for doping has increased continuously in and out of sport competition. What are the bases on which these random tests are conducted? Which organizations are responsible for conducting them?</w:t>
      </w:r>
    </w:p>
    <w:p w14:paraId="5B721468" w14:textId="020E46A7"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(R): To ensure the reasonable development of a control plan and effective implementation of doping control, CHINADA and international single sports associations will establish a register of high-level athletes for competition and out-of-competition doping control, i.e. ‘registered testing pool’, in accordance with athletic performance, drug risk and other factors. All athletes listed into the registered testing pool shall provide the athlete whereabouts information to related institutions. Take Sun Yang (Chinese swimming athlete) for exam</w:t>
      </w:r>
      <w:r w:rsidR="00F632DC" w:rsidRPr="005A1581">
        <w:rPr>
          <w:rFonts w:ascii="Arial" w:hAnsi="Arial" w:cs="Arial"/>
          <w:color w:val="000000" w:themeColor="text1"/>
          <w:sz w:val="20"/>
          <w:szCs w:val="20"/>
        </w:rPr>
        <w:t xml:space="preserve">ple; he needs to face </w:t>
      </w:r>
      <w:r w:rsidRPr="005A1581">
        <w:rPr>
          <w:rFonts w:ascii="Arial" w:hAnsi="Arial" w:cs="Arial"/>
          <w:color w:val="000000" w:themeColor="text1"/>
          <w:sz w:val="20"/>
          <w:szCs w:val="20"/>
        </w:rPr>
        <w:t>out-of-competition test dozens of times a year.</w:t>
      </w:r>
    </w:p>
    <w:p w14:paraId="4285B81E" w14:textId="77777777" w:rsidR="0010347D" w:rsidRPr="005A1581" w:rsidRDefault="0010347D" w:rsidP="00C01EE5">
      <w:pPr>
        <w:pStyle w:val="p1"/>
        <w:spacing w:line="276" w:lineRule="auto"/>
        <w:rPr>
          <w:rFonts w:ascii="Arial" w:hAnsi="Arial" w:cs="Arial"/>
          <w:color w:val="000000" w:themeColor="text1"/>
          <w:sz w:val="20"/>
          <w:szCs w:val="20"/>
        </w:rPr>
      </w:pPr>
    </w:p>
    <w:p w14:paraId="12BC6DCB" w14:textId="77777777" w:rsidR="00A70898"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(I): As is known, the use of “biology passport” and "Whereabouts system" is not compulsory. What, in your opinion, are the benefits and inconveniences resulted from its large-scale application? In particular, will it affect privacy adversely?</w:t>
      </w:r>
    </w:p>
    <w:p w14:paraId="0755610E" w14:textId="77777777" w:rsidR="00A70898"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(R): The athletes must obey the anti-doping regulation if they want to continue being an athlete. It is a responsibility for them to be an athlete, so they must report the whereabouts information and be up to date. The athletes do not have any excuse for any failure to report. Any failed report is considered as a doping violation.</w:t>
      </w:r>
    </w:p>
    <w:p w14:paraId="34C0CED5" w14:textId="77777777" w:rsidR="00A70898" w:rsidRPr="005A1581" w:rsidRDefault="00A70898" w:rsidP="00C01EE5">
      <w:pPr>
        <w:pStyle w:val="p1"/>
        <w:spacing w:line="276" w:lineRule="auto"/>
        <w:rPr>
          <w:rFonts w:ascii="Arial" w:hAnsi="Arial" w:cs="Arial"/>
          <w:color w:val="000000" w:themeColor="text1"/>
          <w:sz w:val="20"/>
          <w:szCs w:val="20"/>
        </w:rPr>
      </w:pPr>
    </w:p>
    <w:p w14:paraId="1311BBE9" w14:textId="77777777" w:rsidR="00A70898"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lastRenderedPageBreak/>
        <w:t>(I): Is it importing to place oversight on the provision of the food and drink that competing athletes consume in order to prevent accidental doping incidents? In particular, is it necessary to task specific agency to provide food and drinks for the Chinese national teams? </w:t>
      </w:r>
    </w:p>
    <w:p w14:paraId="1015B198" w14:textId="2B2AD608"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(R): As you know, we have a strict liability principle for the athletes. That is to say, it is not necessary that intent, Fault, negligence, or knowing Use on the Athlete’s part be demonstrated by the Anti-Doping Organiz</w:t>
      </w:r>
      <w:r w:rsidR="00623127" w:rsidRPr="005A1581">
        <w:rPr>
          <w:rFonts w:ascii="Arial" w:hAnsi="Arial" w:cs="Arial"/>
          <w:color w:val="000000" w:themeColor="text1"/>
          <w:sz w:val="20"/>
          <w:szCs w:val="20"/>
        </w:rPr>
        <w:t>ation in order to establish an Anti-Doping Rule V</w:t>
      </w:r>
      <w:r w:rsidRPr="005A1581">
        <w:rPr>
          <w:rFonts w:ascii="Arial" w:hAnsi="Arial" w:cs="Arial"/>
          <w:color w:val="000000" w:themeColor="text1"/>
          <w:sz w:val="20"/>
          <w:szCs w:val="20"/>
        </w:rPr>
        <w:t>iolation</w:t>
      </w:r>
      <w:r w:rsidR="00623127" w:rsidRPr="005A1581">
        <w:rPr>
          <w:rFonts w:ascii="Arial" w:hAnsi="Arial" w:cs="Arial"/>
          <w:color w:val="000000" w:themeColor="text1"/>
          <w:sz w:val="20"/>
          <w:szCs w:val="20"/>
        </w:rPr>
        <w:t>s</w:t>
      </w:r>
      <w:r w:rsidRPr="005A1581">
        <w:rPr>
          <w:rFonts w:ascii="Arial" w:hAnsi="Arial" w:cs="Arial"/>
          <w:color w:val="000000" w:themeColor="text1"/>
          <w:sz w:val="20"/>
          <w:szCs w:val="20"/>
        </w:rPr>
        <w:t>. However, athletes are also human, they have to eat, they need to take medicine when they are sick. So sometimes, they will be influenced by contaminated food and Sub-standard nourishment. CHINADA ruling differs according to different circumstances. for example, if the athletes are tested positive by the medicine, we need to check whether they have applied for the TUE before they take this medicine. If athletes do not apply for the TUE, they should be responsible for what they do. Moreover, the athletes need to pay extra attention to what they are eating (food, nourishment). In principle, the athletes are responsible for everything inside their body. </w:t>
      </w:r>
    </w:p>
    <w:p w14:paraId="56787149" w14:textId="77777777" w:rsidR="00A70898" w:rsidRPr="005A1581" w:rsidRDefault="00A70898" w:rsidP="00C01EE5">
      <w:pPr>
        <w:pStyle w:val="p1"/>
        <w:spacing w:line="276" w:lineRule="auto"/>
        <w:rPr>
          <w:rFonts w:ascii="Arial" w:hAnsi="Arial" w:cs="Arial"/>
          <w:color w:val="000000" w:themeColor="text1"/>
          <w:sz w:val="20"/>
          <w:szCs w:val="20"/>
        </w:rPr>
      </w:pPr>
    </w:p>
    <w:p w14:paraId="0CB3A19D" w14:textId="77777777" w:rsidR="00A70898"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(I): What is jurisdiction of China Anti-Doping Agency in doping investigation? What is the possible impact of the exact level of jurisdiction on anti-doping work?</w:t>
      </w:r>
    </w:p>
    <w:p w14:paraId="59489312" w14:textId="6E26464A"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 xml:space="preserve">(R): I do not know whether you understand the Chinese administration system. It is a really powerful system. In a strict sense, administrative organisations like CHINADA do not have authority to conduct the inspection. We are trying to bring doping violations into a criminal offense, but this is still in progress. If the doping violation is involved in criminal law, the inspection is going to be much easier (police can step in and investigate the doping case). At the moment, all investigations rely on the powerful administration system and all </w:t>
      </w:r>
      <w:r w:rsidR="002D20E5" w:rsidRPr="005A1581">
        <w:rPr>
          <w:rFonts w:ascii="Arial" w:hAnsi="Arial" w:cs="Arial"/>
          <w:color w:val="000000" w:themeColor="text1"/>
          <w:sz w:val="20"/>
          <w:szCs w:val="20"/>
        </w:rPr>
        <w:t xml:space="preserve">the </w:t>
      </w:r>
      <w:r w:rsidR="00310A63" w:rsidRPr="005A1581">
        <w:rPr>
          <w:rFonts w:ascii="Arial" w:hAnsi="Arial" w:cs="Arial"/>
          <w:color w:val="000000" w:themeColor="text1"/>
          <w:sz w:val="20"/>
          <w:szCs w:val="20"/>
        </w:rPr>
        <w:t xml:space="preserve">local anti-doping agencies </w:t>
      </w:r>
      <w:r w:rsidRPr="005A1581">
        <w:rPr>
          <w:rFonts w:ascii="Arial" w:hAnsi="Arial" w:cs="Arial"/>
          <w:color w:val="000000" w:themeColor="text1"/>
          <w:sz w:val="20"/>
          <w:szCs w:val="20"/>
        </w:rPr>
        <w:t>are very cooperative.</w:t>
      </w:r>
    </w:p>
    <w:p w14:paraId="503EFE51" w14:textId="77777777" w:rsidR="0010347D" w:rsidRPr="005A1581" w:rsidRDefault="0010347D" w:rsidP="00C01EE5">
      <w:pPr>
        <w:pStyle w:val="p1"/>
        <w:spacing w:line="276" w:lineRule="auto"/>
        <w:rPr>
          <w:rFonts w:ascii="Arial" w:hAnsi="Arial" w:cs="Arial"/>
          <w:color w:val="000000" w:themeColor="text1"/>
          <w:sz w:val="20"/>
          <w:szCs w:val="20"/>
        </w:rPr>
      </w:pPr>
    </w:p>
    <w:p w14:paraId="1DCC2727" w14:textId="77777777" w:rsidR="00A70898" w:rsidRPr="005A1581" w:rsidRDefault="0010347D" w:rsidP="00C01EE5">
      <w:pPr>
        <w:pStyle w:val="p1"/>
        <w:spacing w:line="276" w:lineRule="auto"/>
        <w:rPr>
          <w:rStyle w:val="apple-converted-space"/>
          <w:rFonts w:ascii="Arial" w:hAnsi="Arial" w:cs="Arial"/>
          <w:color w:val="000000" w:themeColor="text1"/>
          <w:szCs w:val="20"/>
        </w:rPr>
      </w:pPr>
      <w:r w:rsidRPr="005A1581">
        <w:rPr>
          <w:rFonts w:ascii="Arial" w:hAnsi="Arial" w:cs="Arial"/>
          <w:color w:val="000000" w:themeColor="text1"/>
          <w:sz w:val="20"/>
          <w:szCs w:val="20"/>
        </w:rPr>
        <w:t>(I): Which organisations are having authority to do the sample analysis?</w:t>
      </w:r>
      <w:r w:rsidRPr="005A1581">
        <w:rPr>
          <w:rStyle w:val="apple-converted-space"/>
          <w:rFonts w:ascii="Arial" w:hAnsi="Arial" w:cs="Arial"/>
          <w:color w:val="000000" w:themeColor="text1"/>
          <w:szCs w:val="20"/>
        </w:rPr>
        <w:t> </w:t>
      </w:r>
    </w:p>
    <w:p w14:paraId="1C04821A" w14:textId="1B478916"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 xml:space="preserve">(R): There is only one WADA-accredited laboratories in China. It is also important to note that in China if you want set up laboratories for the anti-doping analysis, the laboratories not only need to have accredited from </w:t>
      </w:r>
      <w:r w:rsidR="005068E7" w:rsidRPr="005A1581">
        <w:rPr>
          <w:rFonts w:ascii="Arial" w:hAnsi="Arial" w:cs="Arial"/>
          <w:color w:val="000000" w:themeColor="text1"/>
          <w:sz w:val="20"/>
          <w:szCs w:val="20"/>
        </w:rPr>
        <w:t>WADA</w:t>
      </w:r>
      <w:r w:rsidRPr="005A1581">
        <w:rPr>
          <w:rFonts w:ascii="Arial" w:hAnsi="Arial" w:cs="Arial"/>
          <w:color w:val="000000" w:themeColor="text1"/>
          <w:sz w:val="20"/>
          <w:szCs w:val="20"/>
        </w:rPr>
        <w:t>, but also need to have authorization form the China General Administration of sport. So, there is only one Laboratory for the anti-doping analysis in China and settle in Beijing. </w:t>
      </w:r>
    </w:p>
    <w:p w14:paraId="206DFA86" w14:textId="77777777" w:rsidR="00A70898" w:rsidRPr="005A1581" w:rsidRDefault="00A70898" w:rsidP="00C01EE5">
      <w:pPr>
        <w:pStyle w:val="p1"/>
        <w:spacing w:line="276" w:lineRule="auto"/>
        <w:rPr>
          <w:rFonts w:ascii="Arial" w:hAnsi="Arial" w:cs="Arial"/>
          <w:color w:val="000000" w:themeColor="text1"/>
          <w:sz w:val="20"/>
          <w:szCs w:val="20"/>
        </w:rPr>
      </w:pPr>
    </w:p>
    <w:p w14:paraId="1F3987C1" w14:textId="77777777" w:rsidR="00A70898"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(I): The standard doping testing costs 1000 RMB per person. Conducting the EPO will be even more expensive? What are the sources of funding for such great volume of expensive doping testing in China annually?</w:t>
      </w:r>
    </w:p>
    <w:p w14:paraId="16F23346" w14:textId="626EDB17"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 xml:space="preserve">(R): The funding is from the several sources, in fact, though we are Independent agency, the majority of our funding is from the government same as other national anti-doping agency. Even </w:t>
      </w:r>
      <w:r w:rsidR="005068E7" w:rsidRPr="005A1581">
        <w:rPr>
          <w:rFonts w:ascii="Arial" w:hAnsi="Arial" w:cs="Arial"/>
          <w:color w:val="000000" w:themeColor="text1"/>
          <w:sz w:val="20"/>
          <w:szCs w:val="20"/>
        </w:rPr>
        <w:t>WADA</w:t>
      </w:r>
      <w:r w:rsidRPr="005A1581">
        <w:rPr>
          <w:rFonts w:ascii="Arial" w:hAnsi="Arial" w:cs="Arial"/>
          <w:color w:val="000000" w:themeColor="text1"/>
          <w:sz w:val="20"/>
          <w:szCs w:val="20"/>
        </w:rPr>
        <w:t xml:space="preserve"> the half of their funding is from each government and the other from the </w:t>
      </w:r>
      <w:r w:rsidR="003F2C06" w:rsidRPr="005A1581">
        <w:rPr>
          <w:rFonts w:ascii="Arial" w:hAnsi="Arial" w:cs="Arial"/>
          <w:color w:val="000000" w:themeColor="text1"/>
          <w:sz w:val="20"/>
          <w:szCs w:val="20"/>
        </w:rPr>
        <w:t>sports federations</w:t>
      </w:r>
      <w:r w:rsidRPr="005A1581">
        <w:rPr>
          <w:rFonts w:ascii="Arial" w:hAnsi="Arial" w:cs="Arial"/>
          <w:color w:val="000000" w:themeColor="text1"/>
          <w:sz w:val="20"/>
          <w:szCs w:val="20"/>
        </w:rPr>
        <w:t xml:space="preserve">. We also get the funding from the entrust doping test. for example, some international organisation wants </w:t>
      </w:r>
      <w:r w:rsidR="00C03DF6" w:rsidRPr="005A1581">
        <w:rPr>
          <w:rFonts w:ascii="Arial" w:hAnsi="Arial" w:cs="Arial"/>
          <w:color w:val="000000" w:themeColor="text1"/>
          <w:sz w:val="20"/>
          <w:szCs w:val="20"/>
        </w:rPr>
        <w:t xml:space="preserve">to </w:t>
      </w:r>
      <w:r w:rsidRPr="005A1581">
        <w:rPr>
          <w:rFonts w:ascii="Arial" w:hAnsi="Arial" w:cs="Arial"/>
          <w:color w:val="000000" w:themeColor="text1"/>
          <w:sz w:val="20"/>
          <w:szCs w:val="20"/>
        </w:rPr>
        <w:t>do the out of competition doping test. Moreover, China have h</w:t>
      </w:r>
      <w:r w:rsidR="00C03DF6" w:rsidRPr="005A1581">
        <w:rPr>
          <w:rFonts w:ascii="Arial" w:hAnsi="Arial" w:cs="Arial"/>
          <w:color w:val="000000" w:themeColor="text1"/>
          <w:sz w:val="20"/>
          <w:szCs w:val="20"/>
        </w:rPr>
        <w:t>e</w:t>
      </w:r>
      <w:r w:rsidRPr="005A1581">
        <w:rPr>
          <w:rFonts w:ascii="Arial" w:hAnsi="Arial" w:cs="Arial"/>
          <w:color w:val="000000" w:themeColor="text1"/>
          <w:sz w:val="20"/>
          <w:szCs w:val="20"/>
        </w:rPr>
        <w:t>ld the track and field world championships last year and CHINADA accepted the commission from the IAAF. </w:t>
      </w:r>
    </w:p>
    <w:p w14:paraId="658477F4" w14:textId="77777777" w:rsidR="00A70898" w:rsidRPr="005A1581" w:rsidRDefault="00A70898" w:rsidP="00C01EE5">
      <w:pPr>
        <w:pStyle w:val="p1"/>
        <w:spacing w:line="276" w:lineRule="auto"/>
        <w:rPr>
          <w:rFonts w:ascii="Arial" w:hAnsi="Arial" w:cs="Arial"/>
          <w:color w:val="000000" w:themeColor="text1"/>
          <w:sz w:val="20"/>
          <w:szCs w:val="20"/>
        </w:rPr>
      </w:pPr>
    </w:p>
    <w:p w14:paraId="0DA76F0B" w14:textId="77777777" w:rsidR="00A70898" w:rsidRPr="005A1581" w:rsidRDefault="0010347D" w:rsidP="00C01EE5">
      <w:pPr>
        <w:pStyle w:val="p1"/>
        <w:spacing w:line="276" w:lineRule="auto"/>
        <w:rPr>
          <w:rStyle w:val="apple-converted-space"/>
          <w:rFonts w:ascii="Arial" w:hAnsi="Arial" w:cs="Arial"/>
          <w:color w:val="000000" w:themeColor="text1"/>
          <w:szCs w:val="20"/>
        </w:rPr>
      </w:pPr>
      <w:r w:rsidRPr="005A1581">
        <w:rPr>
          <w:rFonts w:ascii="Arial" w:hAnsi="Arial" w:cs="Arial"/>
          <w:color w:val="000000" w:themeColor="text1"/>
          <w:sz w:val="20"/>
          <w:szCs w:val="20"/>
        </w:rPr>
        <w:t>(I): I wonder to know that if Gansu hold the provinces competition game, is that compulsory for CHINADA to run the random doping test during game?</w:t>
      </w:r>
      <w:r w:rsidRPr="005A1581">
        <w:rPr>
          <w:rStyle w:val="apple-converted-space"/>
          <w:rFonts w:ascii="Arial" w:hAnsi="Arial" w:cs="Arial"/>
          <w:color w:val="000000" w:themeColor="text1"/>
          <w:szCs w:val="20"/>
        </w:rPr>
        <w:t> </w:t>
      </w:r>
    </w:p>
    <w:p w14:paraId="47A26073" w14:textId="4B30D94F"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 xml:space="preserve">(R): The annual doping testing plan has a focus that depends on the actual circumstances in various cities. For example, Gansu is a poor province; they do not have sufficient funds for self-inspection testing, so we usually do more random doping tests in those poor provinces when they organise sports events. […] This process of doping testing is called provincial self-inspection and the testing fee is shouldered by the local sports bureau. For some strong sports provinces, they already have enough doping tests in their self-inspection plan. What we can do </w:t>
      </w:r>
      <w:r w:rsidRPr="005A1581">
        <w:rPr>
          <w:rFonts w:ascii="Arial" w:hAnsi="Arial" w:cs="Arial"/>
          <w:color w:val="000000" w:themeColor="text1"/>
          <w:sz w:val="20"/>
          <w:szCs w:val="20"/>
        </w:rPr>
        <w:lastRenderedPageBreak/>
        <w:t>for them is to help them set up a good self-inspection plan and ensure this plan is carried out smoothly.</w:t>
      </w:r>
    </w:p>
    <w:p w14:paraId="2C0D7EDF" w14:textId="77777777" w:rsidR="00A70898" w:rsidRPr="005A1581" w:rsidRDefault="00A70898" w:rsidP="00C01EE5">
      <w:pPr>
        <w:pStyle w:val="p1"/>
        <w:spacing w:line="276" w:lineRule="auto"/>
        <w:rPr>
          <w:rFonts w:ascii="Arial" w:hAnsi="Arial" w:cs="Arial"/>
          <w:color w:val="000000" w:themeColor="text1"/>
          <w:szCs w:val="20"/>
        </w:rPr>
      </w:pPr>
    </w:p>
    <w:p w14:paraId="09A528E1" w14:textId="77777777" w:rsidR="00A70898"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(I): Are the competitive sport athletes informed of knowledge related to filing complaints, repealing procedures, et cetera?</w:t>
      </w:r>
    </w:p>
    <w:p w14:paraId="5EC376FD" w14:textId="79B37E2F"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 xml:space="preserve">(R): As you know in China every athlete belongs to each organisation and registered with </w:t>
      </w:r>
      <w:r w:rsidR="003F2C06" w:rsidRPr="005A1581">
        <w:rPr>
          <w:rFonts w:ascii="Arial" w:hAnsi="Arial" w:cs="Arial"/>
          <w:color w:val="000000" w:themeColor="text1"/>
          <w:sz w:val="20"/>
          <w:szCs w:val="20"/>
        </w:rPr>
        <w:t>sports Federations</w:t>
      </w:r>
      <w:r w:rsidRPr="005A1581">
        <w:rPr>
          <w:rFonts w:ascii="Arial" w:hAnsi="Arial" w:cs="Arial"/>
          <w:color w:val="000000" w:themeColor="text1"/>
          <w:sz w:val="20"/>
          <w:szCs w:val="20"/>
        </w:rPr>
        <w:t xml:space="preserve">. that is to say, once the athletes tested positive their organisation or </w:t>
      </w:r>
      <w:r w:rsidR="00FE0E83" w:rsidRPr="005A1581">
        <w:rPr>
          <w:rFonts w:ascii="Arial" w:hAnsi="Arial" w:cs="Arial"/>
          <w:color w:val="000000" w:themeColor="text1"/>
          <w:sz w:val="20"/>
          <w:szCs w:val="20"/>
        </w:rPr>
        <w:t>sports federations</w:t>
      </w:r>
      <w:r w:rsidRPr="005A1581">
        <w:rPr>
          <w:rFonts w:ascii="Arial" w:hAnsi="Arial" w:cs="Arial"/>
          <w:color w:val="000000" w:themeColor="text1"/>
          <w:sz w:val="20"/>
          <w:szCs w:val="20"/>
        </w:rPr>
        <w:t xml:space="preserve"> will help them.</w:t>
      </w:r>
    </w:p>
    <w:p w14:paraId="55BCE883" w14:textId="77777777" w:rsidR="00A70898" w:rsidRPr="005A1581" w:rsidRDefault="00A70898" w:rsidP="00C01EE5">
      <w:pPr>
        <w:pStyle w:val="p1"/>
        <w:spacing w:line="276" w:lineRule="auto"/>
        <w:rPr>
          <w:rFonts w:ascii="Arial" w:hAnsi="Arial" w:cs="Arial"/>
          <w:color w:val="000000" w:themeColor="text1"/>
          <w:sz w:val="20"/>
          <w:szCs w:val="20"/>
        </w:rPr>
      </w:pPr>
    </w:p>
    <w:p w14:paraId="6A04C472" w14:textId="77777777" w:rsidR="00A70898" w:rsidRPr="005A1581" w:rsidRDefault="0010347D" w:rsidP="00C01EE5">
      <w:pPr>
        <w:pStyle w:val="p1"/>
        <w:spacing w:line="276" w:lineRule="auto"/>
        <w:rPr>
          <w:rStyle w:val="apple-converted-space"/>
          <w:rFonts w:ascii="Arial" w:hAnsi="Arial" w:cs="Arial"/>
          <w:color w:val="000000" w:themeColor="text1"/>
          <w:szCs w:val="20"/>
        </w:rPr>
      </w:pPr>
      <w:r w:rsidRPr="005A1581">
        <w:rPr>
          <w:rFonts w:ascii="Arial" w:hAnsi="Arial" w:cs="Arial"/>
          <w:color w:val="000000" w:themeColor="text1"/>
          <w:sz w:val="20"/>
          <w:szCs w:val="20"/>
        </w:rPr>
        <w:t>(I): In what manner does China Anti-Doping Agency cooperate with other bodies directly under its management? In particular, are the bodies at provincial level required to file periodic report to the Agency with regard to the progress in anti-doping work? Does geographical factor play a role in generating differing policy impact on the quality of anti-doping work? If the answer is positive, then how does China Anti-Doping Agency coordinate the differing progress in anti-doping work at provincial level?</w:t>
      </w:r>
      <w:r w:rsidRPr="005A1581">
        <w:rPr>
          <w:rStyle w:val="apple-converted-space"/>
          <w:rFonts w:ascii="Arial" w:hAnsi="Arial" w:cs="Arial"/>
          <w:color w:val="000000" w:themeColor="text1"/>
          <w:szCs w:val="20"/>
        </w:rPr>
        <w:t> </w:t>
      </w:r>
    </w:p>
    <w:p w14:paraId="4791D85C" w14:textId="53F14A5D"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(R): CHINADA is an organisation with limited administrative functions. Therefore, we are closely cooperating with the government to get support from them. As so far, the anti-doping regulation is run quite smoothly through the country’.</w:t>
      </w:r>
    </w:p>
    <w:p w14:paraId="60191A38" w14:textId="77777777" w:rsidR="00A70898" w:rsidRPr="005A1581" w:rsidRDefault="00A70898" w:rsidP="00C01EE5">
      <w:pPr>
        <w:pStyle w:val="p1"/>
        <w:spacing w:line="276" w:lineRule="auto"/>
        <w:rPr>
          <w:rFonts w:ascii="Arial" w:hAnsi="Arial" w:cs="Arial"/>
          <w:color w:val="000000" w:themeColor="text1"/>
          <w:szCs w:val="20"/>
        </w:rPr>
      </w:pPr>
    </w:p>
    <w:p w14:paraId="334322D6" w14:textId="77777777" w:rsidR="00A70898"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(I): Since China benefits immensely from the bilateral policy cooperation with Norway, do you think China Anti-Doping agency will initiate more bilateral cooperation programme with other countries in forwarding anti-doping work at international level?</w:t>
      </w:r>
    </w:p>
    <w:p w14:paraId="6C166059" w14:textId="0A237035"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 xml:space="preserve">(R): We are willing to help and exchange experiences with other countries. The cooperation between China and Norway serves as a good model for the fight against doping. China is a vast country with a large number of athletes and every change at the policy level, including, but not limited to, sports is complicated and has considerable implications in various aspects of Chinese society. In contrast, Norway is a small country and the policy change aims to be quite wary and in detail. Therefore, China would like to exchange knowledge and cooperation with Norway in terms of the style of implementing </w:t>
      </w:r>
      <w:r w:rsidR="002D3A9E" w:rsidRPr="005A1581">
        <w:rPr>
          <w:rFonts w:ascii="Arial" w:hAnsi="Arial" w:cs="Arial"/>
          <w:color w:val="000000" w:themeColor="text1"/>
          <w:sz w:val="20"/>
          <w:szCs w:val="20"/>
        </w:rPr>
        <w:t xml:space="preserve">the </w:t>
      </w:r>
      <w:r w:rsidR="002379F9" w:rsidRPr="005A1581">
        <w:rPr>
          <w:rFonts w:ascii="Arial" w:hAnsi="Arial" w:cs="Arial"/>
          <w:color w:val="000000" w:themeColor="text1"/>
          <w:sz w:val="20"/>
          <w:szCs w:val="20"/>
        </w:rPr>
        <w:t>WADC</w:t>
      </w:r>
      <w:r w:rsidRPr="005A1581">
        <w:rPr>
          <w:rFonts w:ascii="Arial" w:hAnsi="Arial" w:cs="Arial"/>
          <w:color w:val="000000" w:themeColor="text1"/>
          <w:sz w:val="20"/>
          <w:szCs w:val="20"/>
        </w:rPr>
        <w:t>, learning from each and achieving common development […] Norway’s effort to counter drug doping has been quite ahead of our own and, as such, gathered a considerable amount of experiences. They are friendly and patient during the cooperation. As far as I know, we have cooperation with Norway over three generations of CHINADA leaders and the cooperation has been productive and effective. we developed the quality system and education system together. Recently we have cooperated to help Kenya to set up their anti-doping system. […] We helped North Korea with anti-doping work as well. Their situation was complicated and anti-doping policies there faced a big challenge in this country. However, we went to North Korea with WADA, in 2012, to help and implement the anti-doping regulations and signed a memorandum of understanding (MOU) with North Korea afterwards’.</w:t>
      </w:r>
    </w:p>
    <w:p w14:paraId="3E0FBA99" w14:textId="77777777" w:rsidR="00A70898" w:rsidRPr="005A1581" w:rsidRDefault="00A70898" w:rsidP="00C01EE5">
      <w:pPr>
        <w:pStyle w:val="p1"/>
        <w:spacing w:line="276" w:lineRule="auto"/>
        <w:rPr>
          <w:rFonts w:ascii="Arial" w:hAnsi="Arial" w:cs="Arial"/>
          <w:color w:val="000000" w:themeColor="text1"/>
          <w:sz w:val="20"/>
          <w:szCs w:val="20"/>
        </w:rPr>
      </w:pPr>
    </w:p>
    <w:p w14:paraId="63851394" w14:textId="77777777" w:rsidR="00A70898"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(I): To what extent do you think the anti-doping work in China has made a significant advancement? What kind of challenge do you think China will encounter in the future in relation to Anti-doping work?</w:t>
      </w:r>
    </w:p>
    <w:p w14:paraId="5D416A73" w14:textId="034CF0B5"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(R): China has zero-tolerance for doping, and will continue to fight against it, one person at a time if need be.  We are continue following the anti-doping policy of seriously banning, strictly testing and severely punishing those who use drugs in sport in August 1990. It now seems not complete, but it still our baseline.</w:t>
      </w:r>
    </w:p>
    <w:p w14:paraId="319DB584" w14:textId="77777777" w:rsidR="0010347D" w:rsidRPr="005A1581" w:rsidRDefault="0010347D" w:rsidP="00C01EE5">
      <w:pPr>
        <w:autoSpaceDE w:val="0"/>
        <w:autoSpaceDN w:val="0"/>
        <w:adjustRightInd w:val="0"/>
        <w:spacing w:after="240"/>
        <w:rPr>
          <w:color w:val="000000" w:themeColor="text1"/>
          <w:sz w:val="20"/>
          <w:szCs w:val="20"/>
        </w:rPr>
      </w:pPr>
    </w:p>
    <w:p w14:paraId="0A494679" w14:textId="77777777" w:rsidR="0010347D" w:rsidRPr="005A1581" w:rsidRDefault="0010347D" w:rsidP="00C01EE5">
      <w:pPr>
        <w:rPr>
          <w:rFonts w:eastAsiaTheme="majorEastAsia"/>
          <w:b/>
          <w:color w:val="000000" w:themeColor="text1"/>
          <w:sz w:val="20"/>
          <w:szCs w:val="20"/>
        </w:rPr>
      </w:pPr>
      <w:r w:rsidRPr="005A1581">
        <w:rPr>
          <w:color w:val="000000" w:themeColor="text1"/>
          <w:sz w:val="20"/>
          <w:szCs w:val="20"/>
        </w:rPr>
        <w:br w:type="page"/>
      </w:r>
    </w:p>
    <w:p w14:paraId="3821484E" w14:textId="38955E1A" w:rsidR="0010347D" w:rsidRPr="005A1581" w:rsidRDefault="0010347D" w:rsidP="00C01EE5">
      <w:pPr>
        <w:pStyle w:val="Heading2"/>
        <w:numPr>
          <w:ilvl w:val="0"/>
          <w:numId w:val="0"/>
        </w:numPr>
        <w:spacing w:line="276" w:lineRule="auto"/>
        <w:ind w:left="576" w:hanging="576"/>
        <w:rPr>
          <w:rFonts w:cs="Arial"/>
          <w:color w:val="000000" w:themeColor="text1"/>
        </w:rPr>
      </w:pPr>
      <w:bookmarkStart w:id="406" w:name="_Toc12790072"/>
      <w:r w:rsidRPr="005A1581">
        <w:rPr>
          <w:rFonts w:cs="Arial"/>
          <w:color w:val="000000" w:themeColor="text1"/>
        </w:rPr>
        <w:lastRenderedPageBreak/>
        <w:t>Transcript 2 (</w:t>
      </w:r>
      <w:r w:rsidR="00D641C8" w:rsidRPr="005A1581">
        <w:rPr>
          <w:rFonts w:cs="Arial"/>
          <w:color w:val="000000" w:themeColor="text1"/>
        </w:rPr>
        <w:t xml:space="preserve">Local anti-doping agencies </w:t>
      </w:r>
      <w:r w:rsidRPr="005A1581">
        <w:rPr>
          <w:rFonts w:cs="Arial"/>
          <w:color w:val="000000" w:themeColor="text1"/>
        </w:rPr>
        <w:t>)</w:t>
      </w:r>
      <w:bookmarkEnd w:id="406"/>
    </w:p>
    <w:p w14:paraId="6FDFA296" w14:textId="77777777" w:rsidR="0010347D" w:rsidRPr="005A1581" w:rsidRDefault="0010347D" w:rsidP="00C01EE5">
      <w:pPr>
        <w:rPr>
          <w:color w:val="000000" w:themeColor="text1"/>
        </w:rPr>
      </w:pPr>
    </w:p>
    <w:p w14:paraId="716D54EB" w14:textId="77777777" w:rsidR="0010347D" w:rsidRPr="005A1581" w:rsidRDefault="0010347D" w:rsidP="00C01EE5">
      <w:pPr>
        <w:rPr>
          <w:color w:val="000000" w:themeColor="text1"/>
        </w:rPr>
      </w:pPr>
      <w:r w:rsidRPr="005A1581">
        <w:rPr>
          <w:color w:val="000000" w:themeColor="text1"/>
        </w:rPr>
        <w:t>Interviewer(I): Yang Kun</w:t>
      </w:r>
    </w:p>
    <w:p w14:paraId="0A5FA21A" w14:textId="77777777" w:rsidR="0010347D" w:rsidRPr="005A1581" w:rsidRDefault="0010347D" w:rsidP="00C01EE5">
      <w:pPr>
        <w:rPr>
          <w:color w:val="000000" w:themeColor="text1"/>
        </w:rPr>
      </w:pPr>
      <w:r w:rsidRPr="005A1581">
        <w:rPr>
          <w:color w:val="000000" w:themeColor="text1"/>
        </w:rPr>
        <w:t xml:space="preserve">Respondent(R): Direct of Gansu Spot of institution science (GenChen) </w:t>
      </w:r>
    </w:p>
    <w:p w14:paraId="11DA7420" w14:textId="77777777" w:rsidR="0010347D" w:rsidRPr="005A1581" w:rsidRDefault="0010347D" w:rsidP="00C01EE5">
      <w:pPr>
        <w:rPr>
          <w:color w:val="000000" w:themeColor="text1"/>
        </w:rPr>
      </w:pPr>
      <w:r w:rsidRPr="005A1581">
        <w:rPr>
          <w:color w:val="000000" w:themeColor="text1"/>
        </w:rPr>
        <w:t xml:space="preserve">Location: Gansu, Lanzhou, Office room. </w:t>
      </w:r>
    </w:p>
    <w:p w14:paraId="04A59757" w14:textId="77777777" w:rsidR="0010347D" w:rsidRPr="005A1581" w:rsidRDefault="0010347D" w:rsidP="00C01EE5">
      <w:pPr>
        <w:pStyle w:val="p1"/>
        <w:spacing w:line="276" w:lineRule="auto"/>
        <w:rPr>
          <w:rFonts w:ascii="Arial" w:hAnsi="Arial" w:cs="Arial"/>
          <w:color w:val="000000" w:themeColor="text1"/>
        </w:rPr>
      </w:pPr>
    </w:p>
    <w:p w14:paraId="5FABA26B" w14:textId="77777777" w:rsidR="0010347D" w:rsidRPr="005A1581" w:rsidRDefault="0010347D" w:rsidP="00C01EE5">
      <w:pPr>
        <w:pStyle w:val="p1"/>
        <w:spacing w:line="276" w:lineRule="auto"/>
        <w:rPr>
          <w:rFonts w:ascii="Arial" w:hAnsi="Arial" w:cs="Arial"/>
          <w:color w:val="000000" w:themeColor="text1"/>
        </w:rPr>
      </w:pPr>
    </w:p>
    <w:p w14:paraId="5F0662BF" w14:textId="77777777" w:rsidR="00A70898" w:rsidRPr="005A1581" w:rsidRDefault="0010347D" w:rsidP="00C01EE5">
      <w:pPr>
        <w:spacing w:before="0" w:after="0"/>
        <w:rPr>
          <w:color w:val="000000" w:themeColor="text1"/>
          <w:sz w:val="20"/>
          <w:szCs w:val="20"/>
        </w:rPr>
      </w:pPr>
      <w:r w:rsidRPr="005A1581">
        <w:rPr>
          <w:color w:val="000000" w:themeColor="text1"/>
          <w:sz w:val="20"/>
          <w:szCs w:val="20"/>
        </w:rPr>
        <w:t xml:space="preserve">(I): What the position of the Institute of Sports Science in Gansu in anti-doping system. </w:t>
      </w:r>
    </w:p>
    <w:p w14:paraId="75768B45" w14:textId="13071CE5" w:rsidR="0010347D" w:rsidRPr="005A1581" w:rsidRDefault="0010347D" w:rsidP="00C01EE5">
      <w:pPr>
        <w:spacing w:before="0" w:after="0"/>
        <w:rPr>
          <w:color w:val="000000" w:themeColor="text1"/>
          <w:sz w:val="20"/>
          <w:szCs w:val="20"/>
        </w:rPr>
      </w:pPr>
      <w:r w:rsidRPr="005A1581">
        <w:rPr>
          <w:color w:val="000000" w:themeColor="text1"/>
          <w:sz w:val="20"/>
          <w:szCs w:val="20"/>
        </w:rPr>
        <w:t>(R): CHINNED usually contacts the Gansu sports bureau, and then, the Gansu sports bureau distributes the work to each department. The Institute of Sports Science in each province can be named as executor in the anti-doping system. […] We do not have a specialised department to manage and supervise the anti-doping work. We only have full-time personnel form the Gansu Institute of Science and the Gansu Competitive Sports Department, which jointly manage anti-doping work.</w:t>
      </w:r>
    </w:p>
    <w:p w14:paraId="5FC9D7FE" w14:textId="77777777" w:rsidR="0010347D" w:rsidRPr="005A1581" w:rsidRDefault="0010347D" w:rsidP="00C01EE5">
      <w:pPr>
        <w:spacing w:before="0" w:after="0"/>
        <w:rPr>
          <w:color w:val="000000" w:themeColor="text1"/>
          <w:sz w:val="20"/>
          <w:szCs w:val="20"/>
        </w:rPr>
      </w:pPr>
    </w:p>
    <w:p w14:paraId="5D7003EA" w14:textId="6D6C6217"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(I): How do we cooperate with subordinate bodies (prefecture-level city, county, town) or another </w:t>
      </w:r>
      <w:r w:rsidR="00310A63" w:rsidRPr="005A1581">
        <w:rPr>
          <w:color w:val="000000" w:themeColor="text1"/>
          <w:sz w:val="20"/>
          <w:szCs w:val="20"/>
        </w:rPr>
        <w:t>local anti-doping agencies</w:t>
      </w:r>
      <w:r w:rsidRPr="005A1581">
        <w:rPr>
          <w:color w:val="000000" w:themeColor="text1"/>
          <w:sz w:val="20"/>
          <w:szCs w:val="20"/>
        </w:rPr>
        <w:t>?</w:t>
      </w:r>
    </w:p>
    <w:p w14:paraId="2D52FD47"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Before a provincial competition, we will receive the anti-doping handbook (anti-doping learning material) from CHINADA, about three months before the major competition events (provincial competition or above), and distribute it to the athletes and coaches. In the meantime, we are meeting with each sports team at prefecture-level city and sports schools to give a lecture on anti-doping and persuade/urge them to study the handbook material. Finally, we guarantee that every athlete will pass an anti-doping exam before a major competition event. […] Communication between each province about the anti-doping is almost not needed. Because anti-doping for each province is their own business and I don't think they want other provinces to know their own situations of anti-doping</w:t>
      </w:r>
    </w:p>
    <w:p w14:paraId="63CB5B64" w14:textId="77777777" w:rsidR="0010347D" w:rsidRPr="005A1581" w:rsidRDefault="0010347D" w:rsidP="00C01EE5">
      <w:pPr>
        <w:spacing w:before="0" w:after="0"/>
        <w:rPr>
          <w:color w:val="000000" w:themeColor="text1"/>
          <w:sz w:val="20"/>
          <w:szCs w:val="20"/>
        </w:rPr>
      </w:pPr>
    </w:p>
    <w:p w14:paraId="0B7DF9ED"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What are the sources of funding for anti-doping work in our province?</w:t>
      </w:r>
    </w:p>
    <w:p w14:paraId="7AE9B077" w14:textId="3C88B40D" w:rsidR="0010347D" w:rsidRPr="005A1581" w:rsidRDefault="0010347D" w:rsidP="00C01EE5">
      <w:pPr>
        <w:spacing w:before="0" w:after="0"/>
        <w:rPr>
          <w:color w:val="000000" w:themeColor="text1"/>
          <w:sz w:val="20"/>
          <w:szCs w:val="20"/>
        </w:rPr>
      </w:pPr>
      <w:r w:rsidRPr="005A1581">
        <w:rPr>
          <w:color w:val="000000" w:themeColor="text1"/>
          <w:sz w:val="20"/>
          <w:szCs w:val="20"/>
        </w:rPr>
        <w:t>(R): The funding comes mainly from the local sport</w:t>
      </w:r>
      <w:r w:rsidR="00A71E61" w:rsidRPr="005A1581">
        <w:rPr>
          <w:color w:val="000000" w:themeColor="text1"/>
          <w:sz w:val="20"/>
          <w:szCs w:val="20"/>
        </w:rPr>
        <w:t>s</w:t>
      </w:r>
      <w:r w:rsidRPr="005A1581">
        <w:rPr>
          <w:color w:val="000000" w:themeColor="text1"/>
          <w:sz w:val="20"/>
          <w:szCs w:val="20"/>
        </w:rPr>
        <w:t xml:space="preserve"> bureau. […] We have less overhead on anti-doping education in our province. What we need to do is organise anti-doping lectures and print out anti-doping learning materials for athletes.</w:t>
      </w:r>
    </w:p>
    <w:p w14:paraId="7223CE59" w14:textId="77777777" w:rsidR="0010347D" w:rsidRPr="005A1581" w:rsidRDefault="0010347D" w:rsidP="00C01EE5">
      <w:pPr>
        <w:spacing w:before="0" w:after="0"/>
        <w:rPr>
          <w:color w:val="000000" w:themeColor="text1"/>
          <w:sz w:val="20"/>
          <w:szCs w:val="20"/>
        </w:rPr>
      </w:pPr>
    </w:p>
    <w:p w14:paraId="62B015C1"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What do you think of the efficiency of implementing the anti-doping policy on the part of CHINADA and its subordinate bodies?</w:t>
      </w:r>
    </w:p>
    <w:p w14:paraId="183F7CD6"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(R): We have a deadline for each anti-doping program. For example, in last year's (2015) provincial competition, CHINADA asked us to send a picture and video about the anti-doping education program to them before the finals. </w:t>
      </w:r>
    </w:p>
    <w:p w14:paraId="56A4CA8C" w14:textId="77777777" w:rsidR="0010347D" w:rsidRPr="005A1581" w:rsidRDefault="0010347D" w:rsidP="00C01EE5">
      <w:pPr>
        <w:spacing w:before="0" w:after="0"/>
        <w:rPr>
          <w:color w:val="000000" w:themeColor="text1"/>
          <w:sz w:val="20"/>
          <w:szCs w:val="20"/>
        </w:rPr>
      </w:pPr>
    </w:p>
    <w:p w14:paraId="0AFB4E87"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(I): Can you tell me something about the doping testing? </w:t>
      </w:r>
    </w:p>
    <w:p w14:paraId="66005992" w14:textId="58B14DC5"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(R): Before the provincial competitions, we need to make a doping testing plan, which mainly covers the sports that are included and the number of tests that will be conducted during the event while entrusting CHINADA with </w:t>
      </w:r>
      <w:r w:rsidR="00D269ED" w:rsidRPr="005A1581">
        <w:rPr>
          <w:color w:val="000000" w:themeColor="text1"/>
          <w:sz w:val="20"/>
          <w:szCs w:val="20"/>
        </w:rPr>
        <w:t xml:space="preserve">running the doping testing. </w:t>
      </w:r>
      <w:r w:rsidRPr="005A1581">
        <w:rPr>
          <w:color w:val="000000" w:themeColor="text1"/>
          <w:sz w:val="20"/>
          <w:szCs w:val="20"/>
        </w:rPr>
        <w:t>CHINADA will recheck this plan before they send the doping control official to our provinces to collect samples. In the last year, we entrusted CHINADA with performing 20 doping tests for provincial competitions with 1600 athletes in total. And all the athletes and coaches need to pass the ‘Access control program</w:t>
      </w:r>
      <w:r w:rsidR="00F36F19" w:rsidRPr="005A1581">
        <w:rPr>
          <w:color w:val="000000" w:themeColor="text1"/>
          <w:sz w:val="20"/>
          <w:szCs w:val="20"/>
        </w:rPr>
        <w:t>me</w:t>
      </w:r>
      <w:r w:rsidRPr="005A1581">
        <w:rPr>
          <w:color w:val="000000" w:themeColor="text1"/>
          <w:sz w:val="20"/>
          <w:szCs w:val="20"/>
        </w:rPr>
        <w:t xml:space="preserve">' and the examination contents are designed by </w:t>
      </w:r>
      <w:r w:rsidR="005068E7" w:rsidRPr="005A1581">
        <w:rPr>
          <w:color w:val="000000" w:themeColor="text1"/>
          <w:sz w:val="20"/>
          <w:szCs w:val="20"/>
        </w:rPr>
        <w:t>WADA</w:t>
      </w:r>
      <w:r w:rsidRPr="005A1581">
        <w:rPr>
          <w:color w:val="000000" w:themeColor="text1"/>
          <w:sz w:val="20"/>
          <w:szCs w:val="20"/>
        </w:rPr>
        <w:t>.</w:t>
      </w:r>
    </w:p>
    <w:p w14:paraId="36792FA6" w14:textId="77777777" w:rsidR="0010347D" w:rsidRPr="005A1581" w:rsidRDefault="0010347D" w:rsidP="00C01EE5">
      <w:pPr>
        <w:spacing w:before="0" w:after="0"/>
        <w:rPr>
          <w:color w:val="000000" w:themeColor="text1"/>
          <w:sz w:val="20"/>
          <w:szCs w:val="20"/>
        </w:rPr>
      </w:pPr>
    </w:p>
    <w:p w14:paraId="6225C593"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(I): Do we have our own lab for anti-doping in Gansu? </w:t>
      </w:r>
    </w:p>
    <w:p w14:paraId="5E19832C"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lastRenderedPageBreak/>
        <w:t>(R): It is impossible for us to set up the lab for anti-doping sample analysis; it is too expensive. From my point of view, there is no need to set up an anti-doping laboratory in each province because the laboratory in CHINADA is capable of all the sample analyses and, even if we wanted to set up an anti-doping lab for our province, it is hard for us to get sufficient funding.</w:t>
      </w:r>
    </w:p>
    <w:p w14:paraId="13CA28F8" w14:textId="77777777" w:rsidR="0010347D" w:rsidRPr="005A1581" w:rsidRDefault="0010347D" w:rsidP="00C01EE5">
      <w:pPr>
        <w:spacing w:before="0" w:after="0"/>
        <w:rPr>
          <w:color w:val="000000" w:themeColor="text1"/>
          <w:sz w:val="20"/>
          <w:szCs w:val="20"/>
        </w:rPr>
      </w:pPr>
    </w:p>
    <w:p w14:paraId="4D9280D8"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As it is known, the use of the "biological passport" and "whereabouts system" are not compulsory. What, in your opinion, are the benefits and inconveniences resulting from its large-scale application? In particular, will it affect privacy adversely?</w:t>
      </w:r>
    </w:p>
    <w:p w14:paraId="0865B4A4"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(R): The biological passport is organised by CHINADA (not all the athletes have a biological passport). CHINADA publish the list every year about the athletes who need to upload the whereabouts information and have a biological passport, this list is created based on the athletes' performance in a previous year. Compared with other athletes the listed athletes have to face much more out of competition doping testing. Some athletes have experienced doping testing twice a week. From my point of view, I think it is a really good way to keep elite athletes away from the doping. </w:t>
      </w:r>
    </w:p>
    <w:p w14:paraId="40CFA6B5" w14:textId="77777777" w:rsidR="0010347D" w:rsidRPr="005A1581" w:rsidRDefault="0010347D" w:rsidP="00C01EE5">
      <w:pPr>
        <w:spacing w:before="0" w:after="0"/>
        <w:rPr>
          <w:color w:val="000000" w:themeColor="text1"/>
          <w:sz w:val="20"/>
          <w:szCs w:val="20"/>
        </w:rPr>
      </w:pPr>
    </w:p>
    <w:p w14:paraId="793B5141"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What is the jurisdiction of Gansu's Institute of Sports Science in anti-doping work?</w:t>
      </w:r>
    </w:p>
    <w:p w14:paraId="73A93334"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We do our best to cooperate with CHINADA.</w:t>
      </w:r>
    </w:p>
    <w:p w14:paraId="3D1E5730" w14:textId="77777777" w:rsidR="0010347D" w:rsidRPr="005A1581" w:rsidRDefault="0010347D" w:rsidP="00C01EE5">
      <w:pPr>
        <w:spacing w:before="0" w:after="0"/>
        <w:rPr>
          <w:color w:val="000000" w:themeColor="text1"/>
          <w:sz w:val="20"/>
          <w:szCs w:val="20"/>
        </w:rPr>
      </w:pPr>
    </w:p>
    <w:p w14:paraId="5003ABAC"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Can we execute the extra out-of-competition doping test if we suspect someone or some sports organization has been using doping?</w:t>
      </w:r>
    </w:p>
    <w:p w14:paraId="37DDBA27"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I don't think our athletes need extra doping tests. To be honest, we cannot even afford regular nourishment for our athletes, not to mention doping. The best we can do is make sure athletes have three square meals a day. Hence, we pay a lot of attention to food safety. For example, we have to inspect all the food before we buy it and even leave samples, in case any athletes have tested positive.</w:t>
      </w:r>
    </w:p>
    <w:p w14:paraId="503B4DBF" w14:textId="77777777" w:rsidR="0010347D" w:rsidRPr="005A1581" w:rsidRDefault="0010347D" w:rsidP="00C01EE5">
      <w:pPr>
        <w:spacing w:before="0" w:after="0"/>
        <w:rPr>
          <w:color w:val="000000" w:themeColor="text1"/>
          <w:sz w:val="20"/>
          <w:szCs w:val="20"/>
        </w:rPr>
      </w:pPr>
    </w:p>
    <w:p w14:paraId="0E228197"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How do we punish the athletes who test positive?</w:t>
      </w:r>
    </w:p>
    <w:p w14:paraId="5CD2323B" w14:textId="7D4635EF"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(R): The punishment is based on the Chinese anti-doping regulation. We have adopted a joint punishment: if athletes practice doping, their coaches, the organisations they belong to, and the </w:t>
      </w:r>
      <w:r w:rsidR="00FE0E83" w:rsidRPr="005A1581">
        <w:rPr>
          <w:color w:val="000000" w:themeColor="text1"/>
          <w:sz w:val="20"/>
          <w:szCs w:val="20"/>
        </w:rPr>
        <w:t>sports federations</w:t>
      </w:r>
      <w:r w:rsidRPr="005A1581">
        <w:rPr>
          <w:color w:val="000000" w:themeColor="text1"/>
          <w:sz w:val="20"/>
          <w:szCs w:val="20"/>
        </w:rPr>
        <w:t xml:space="preserve"> will be punished as well.</w:t>
      </w:r>
    </w:p>
    <w:p w14:paraId="06DDDA01" w14:textId="77777777" w:rsidR="0010347D" w:rsidRPr="005A1581" w:rsidRDefault="0010347D" w:rsidP="00C01EE5">
      <w:pPr>
        <w:spacing w:before="0" w:after="0"/>
        <w:rPr>
          <w:color w:val="000000" w:themeColor="text1"/>
          <w:sz w:val="20"/>
          <w:szCs w:val="20"/>
        </w:rPr>
      </w:pPr>
    </w:p>
    <w:p w14:paraId="0801004E"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Are the competitive sport athletes informed about filing complaints, appeal procedures, et cetera?</w:t>
      </w:r>
    </w:p>
    <w:p w14:paraId="29755CB2"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We will help athletes deal with doping violations, especially if they test positive because of food or misusing drugs. We usually help them collect the evidence that proves they have not intentionally doped.</w:t>
      </w:r>
    </w:p>
    <w:p w14:paraId="1671E086" w14:textId="77777777" w:rsidR="0010347D" w:rsidRPr="005A1581" w:rsidRDefault="0010347D" w:rsidP="00C01EE5">
      <w:pPr>
        <w:spacing w:before="0" w:after="0"/>
        <w:rPr>
          <w:color w:val="000000" w:themeColor="text1"/>
          <w:sz w:val="20"/>
          <w:szCs w:val="20"/>
        </w:rPr>
      </w:pPr>
    </w:p>
    <w:p w14:paraId="29BF2F93"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What kind of challenge do you think we will encounter in the future in relation to anti-doping work?</w:t>
      </w:r>
    </w:p>
    <w:p w14:paraId="2690EB67"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From my point of view, the stricter the anti-doping rules, the better, especially for less developed areas, but to be honest, except for distributing the anti-doping education and making a basic plan for the delegated testing, there is a limit to what we can do in anti-doping work.</w:t>
      </w:r>
    </w:p>
    <w:p w14:paraId="20A38F75" w14:textId="77777777" w:rsidR="0010347D" w:rsidRPr="005A1581" w:rsidRDefault="0010347D" w:rsidP="00C01EE5">
      <w:pPr>
        <w:spacing w:before="0" w:after="0"/>
        <w:rPr>
          <w:color w:val="000000" w:themeColor="text1"/>
          <w:sz w:val="20"/>
          <w:szCs w:val="20"/>
        </w:rPr>
      </w:pPr>
    </w:p>
    <w:p w14:paraId="3DC34875"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Do we have any other anti-doping programmes in Gansu?</w:t>
      </w:r>
    </w:p>
    <w:p w14:paraId="07BF78E3"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We have an online anti-doping quiz during the majority of competitions to teach athletes about anti-doping and finding the benefits therein.</w:t>
      </w:r>
    </w:p>
    <w:p w14:paraId="578D61C6" w14:textId="77777777" w:rsidR="0010347D" w:rsidRPr="005A1581" w:rsidRDefault="0010347D" w:rsidP="00C01EE5">
      <w:pPr>
        <w:rPr>
          <w:color w:val="000000" w:themeColor="text1"/>
          <w:sz w:val="20"/>
          <w:szCs w:val="20"/>
        </w:rPr>
      </w:pPr>
    </w:p>
    <w:p w14:paraId="65ECC371" w14:textId="77777777" w:rsidR="0010347D" w:rsidRPr="005A1581" w:rsidRDefault="0010347D" w:rsidP="00C01EE5">
      <w:pPr>
        <w:rPr>
          <w:color w:val="000000" w:themeColor="text1"/>
          <w:sz w:val="20"/>
          <w:szCs w:val="20"/>
        </w:rPr>
      </w:pPr>
    </w:p>
    <w:p w14:paraId="5259CA65" w14:textId="77777777" w:rsidR="00A70898" w:rsidRPr="005A1581" w:rsidRDefault="00A70898" w:rsidP="00C01EE5">
      <w:pPr>
        <w:rPr>
          <w:color w:val="000000" w:themeColor="text1"/>
        </w:rPr>
      </w:pPr>
    </w:p>
    <w:p w14:paraId="3E9462B6" w14:textId="01B9DCD7" w:rsidR="0010347D" w:rsidRPr="005A1581" w:rsidRDefault="0010347D" w:rsidP="00C01EE5">
      <w:pPr>
        <w:pStyle w:val="Heading2"/>
        <w:numPr>
          <w:ilvl w:val="0"/>
          <w:numId w:val="0"/>
        </w:numPr>
        <w:spacing w:line="276" w:lineRule="auto"/>
        <w:ind w:left="576" w:hanging="576"/>
        <w:rPr>
          <w:rFonts w:cs="Arial"/>
          <w:color w:val="000000" w:themeColor="text1"/>
        </w:rPr>
      </w:pPr>
      <w:bookmarkStart w:id="407" w:name="_Toc12790073"/>
      <w:r w:rsidRPr="005A1581">
        <w:rPr>
          <w:rFonts w:cs="Arial"/>
          <w:color w:val="000000" w:themeColor="text1"/>
        </w:rPr>
        <w:lastRenderedPageBreak/>
        <w:t>Transcript 3 (Athletes)</w:t>
      </w:r>
      <w:bookmarkEnd w:id="407"/>
      <w:r w:rsidRPr="005A1581">
        <w:rPr>
          <w:rFonts w:cs="Arial"/>
          <w:color w:val="000000" w:themeColor="text1"/>
        </w:rPr>
        <w:t xml:space="preserve"> </w:t>
      </w:r>
    </w:p>
    <w:p w14:paraId="5D9BC75E" w14:textId="77777777" w:rsidR="0010347D" w:rsidRPr="005A1581" w:rsidRDefault="0010347D" w:rsidP="00C01EE5">
      <w:pPr>
        <w:rPr>
          <w:color w:val="000000" w:themeColor="text1"/>
        </w:rPr>
      </w:pPr>
    </w:p>
    <w:p w14:paraId="3C3C4687" w14:textId="77777777" w:rsidR="0010347D" w:rsidRPr="005A1581" w:rsidRDefault="0010347D" w:rsidP="00C01EE5">
      <w:pPr>
        <w:rPr>
          <w:color w:val="000000" w:themeColor="text1"/>
        </w:rPr>
      </w:pPr>
      <w:r w:rsidRPr="005A1581">
        <w:rPr>
          <w:color w:val="000000" w:themeColor="text1"/>
        </w:rPr>
        <w:t>Interviewer(I): Yang Kun</w:t>
      </w:r>
    </w:p>
    <w:p w14:paraId="6F6A79AA" w14:textId="77777777" w:rsidR="0010347D" w:rsidRPr="005A1581" w:rsidRDefault="0010347D" w:rsidP="00C01EE5">
      <w:pPr>
        <w:rPr>
          <w:color w:val="000000" w:themeColor="text1"/>
        </w:rPr>
      </w:pPr>
      <w:r w:rsidRPr="005A1581">
        <w:rPr>
          <w:color w:val="000000" w:themeColor="text1"/>
        </w:rPr>
        <w:t xml:space="preserve">Respondent(R): Athlete Zheng Ma </w:t>
      </w:r>
    </w:p>
    <w:p w14:paraId="62CA59AE" w14:textId="77777777" w:rsidR="0010347D" w:rsidRPr="005A1581" w:rsidRDefault="0010347D" w:rsidP="00C01EE5">
      <w:pPr>
        <w:rPr>
          <w:color w:val="000000" w:themeColor="text1"/>
        </w:rPr>
      </w:pPr>
      <w:r w:rsidRPr="005A1581">
        <w:rPr>
          <w:color w:val="000000" w:themeColor="text1"/>
        </w:rPr>
        <w:t xml:space="preserve">Location: Lanzhou, Playground. </w:t>
      </w:r>
    </w:p>
    <w:p w14:paraId="07DF49D9" w14:textId="77777777" w:rsidR="0010347D" w:rsidRPr="005A1581" w:rsidRDefault="0010347D" w:rsidP="00C01EE5">
      <w:pPr>
        <w:autoSpaceDE w:val="0"/>
        <w:autoSpaceDN w:val="0"/>
        <w:adjustRightInd w:val="0"/>
        <w:spacing w:after="240"/>
        <w:rPr>
          <w:color w:val="000000" w:themeColor="text1"/>
          <w:sz w:val="21"/>
          <w:szCs w:val="21"/>
        </w:rPr>
      </w:pPr>
    </w:p>
    <w:p w14:paraId="46C950E5" w14:textId="77777777" w:rsidR="00A70898" w:rsidRPr="005A1581" w:rsidRDefault="0010347D" w:rsidP="00C01EE5">
      <w:pPr>
        <w:pStyle w:val="p1"/>
        <w:spacing w:line="276" w:lineRule="auto"/>
        <w:rPr>
          <w:rStyle w:val="apple-converted-space"/>
          <w:rFonts w:ascii="Arial" w:hAnsi="Arial" w:cs="Arial"/>
          <w:color w:val="000000" w:themeColor="text1"/>
          <w:szCs w:val="20"/>
        </w:rPr>
      </w:pPr>
      <w:r w:rsidRPr="005A1581">
        <w:rPr>
          <w:rFonts w:ascii="Arial" w:hAnsi="Arial" w:cs="Arial"/>
          <w:color w:val="000000" w:themeColor="text1"/>
          <w:sz w:val="20"/>
          <w:szCs w:val="20"/>
        </w:rPr>
        <w:t>(I): I wonder if you can tell me something about your sport career?</w:t>
      </w:r>
      <w:r w:rsidRPr="005A1581">
        <w:rPr>
          <w:rStyle w:val="apple-converted-space"/>
          <w:rFonts w:ascii="Arial" w:hAnsi="Arial" w:cs="Arial"/>
          <w:color w:val="000000" w:themeColor="text1"/>
          <w:szCs w:val="20"/>
        </w:rPr>
        <w:t> </w:t>
      </w:r>
    </w:p>
    <w:p w14:paraId="2D3106B6" w14:textId="34313171"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(R): I am a marathoner and joined province team in 2009. I have been an athlete for over 11 years. </w:t>
      </w:r>
    </w:p>
    <w:p w14:paraId="4CDB42F1" w14:textId="77777777" w:rsidR="0010347D" w:rsidRPr="005A1581" w:rsidRDefault="0010347D" w:rsidP="00C01EE5">
      <w:pPr>
        <w:pStyle w:val="p1"/>
        <w:spacing w:line="276" w:lineRule="auto"/>
        <w:rPr>
          <w:rFonts w:ascii="Arial" w:hAnsi="Arial" w:cs="Arial"/>
          <w:color w:val="000000" w:themeColor="text1"/>
          <w:sz w:val="20"/>
          <w:szCs w:val="20"/>
        </w:rPr>
      </w:pPr>
    </w:p>
    <w:p w14:paraId="38D3DC27" w14:textId="77777777" w:rsidR="00A70898"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 xml:space="preserve">(I): Have you experienced any doping test before? </w:t>
      </w:r>
    </w:p>
    <w:p w14:paraId="037A1B95" w14:textId="442F6005"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(R): Yes of course, two years after I joined provinces team, I have received countless doping test which include both in and out of competition test. </w:t>
      </w:r>
    </w:p>
    <w:p w14:paraId="68837B27" w14:textId="77777777" w:rsidR="00A70898" w:rsidRPr="005A1581" w:rsidRDefault="00A70898" w:rsidP="00C01EE5">
      <w:pPr>
        <w:pStyle w:val="p1"/>
        <w:spacing w:line="276" w:lineRule="auto"/>
        <w:rPr>
          <w:rFonts w:ascii="Arial" w:hAnsi="Arial" w:cs="Arial"/>
          <w:color w:val="000000" w:themeColor="text1"/>
          <w:sz w:val="20"/>
          <w:szCs w:val="20"/>
        </w:rPr>
      </w:pPr>
    </w:p>
    <w:p w14:paraId="4A980763" w14:textId="77777777" w:rsidR="00A70898"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(I): Has there been any your teammate or opponents doping banned substance during your career so far?</w:t>
      </w:r>
    </w:p>
    <w:p w14:paraId="6BF35E8A" w14:textId="56E68E84"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 xml:space="preserve">(R): </w:t>
      </w:r>
      <w:r w:rsidR="00D9797C" w:rsidRPr="005A1581">
        <w:rPr>
          <w:rFonts w:ascii="Arial" w:hAnsi="Arial" w:cs="Arial"/>
          <w:color w:val="000000" w:themeColor="text1"/>
          <w:sz w:val="20"/>
          <w:szCs w:val="20"/>
        </w:rPr>
        <w:t>I do not know.</w:t>
      </w:r>
    </w:p>
    <w:p w14:paraId="272E0C3C" w14:textId="77777777" w:rsidR="00A70898" w:rsidRPr="005A1581" w:rsidRDefault="00A70898" w:rsidP="00C01EE5">
      <w:pPr>
        <w:pStyle w:val="p1"/>
        <w:spacing w:line="276" w:lineRule="auto"/>
        <w:rPr>
          <w:rFonts w:ascii="Arial" w:hAnsi="Arial" w:cs="Arial"/>
          <w:color w:val="000000" w:themeColor="text1"/>
          <w:sz w:val="20"/>
          <w:szCs w:val="20"/>
        </w:rPr>
      </w:pPr>
    </w:p>
    <w:p w14:paraId="7E44A11C" w14:textId="77777777" w:rsidR="00A70898"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(I): Are athletes required to take training courses with regard to the knowledge of doping before competition? can you remember any detail about the course?</w:t>
      </w:r>
    </w:p>
    <w:p w14:paraId="35DF8370" w14:textId="74A480D2"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 xml:space="preserve">(R): Yes, we have, for example, what happened if athlete accidental misuse of doping in sport and how to conduct </w:t>
      </w:r>
      <w:r w:rsidR="00F632DC" w:rsidRPr="005A1581">
        <w:rPr>
          <w:rFonts w:ascii="Arial" w:hAnsi="Arial" w:cs="Arial"/>
          <w:color w:val="000000" w:themeColor="text1"/>
          <w:sz w:val="20"/>
          <w:szCs w:val="20"/>
        </w:rPr>
        <w:t xml:space="preserve">with </w:t>
      </w:r>
      <w:r w:rsidRPr="005A1581">
        <w:rPr>
          <w:rFonts w:ascii="Arial" w:hAnsi="Arial" w:cs="Arial"/>
          <w:color w:val="000000" w:themeColor="text1"/>
          <w:sz w:val="20"/>
          <w:szCs w:val="20"/>
        </w:rPr>
        <w:t>out-of-competition test. </w:t>
      </w:r>
    </w:p>
    <w:p w14:paraId="656C4C9C" w14:textId="77777777" w:rsidR="00A70898" w:rsidRPr="005A1581" w:rsidRDefault="00A70898" w:rsidP="00C01EE5">
      <w:pPr>
        <w:pStyle w:val="p1"/>
        <w:spacing w:line="276" w:lineRule="auto"/>
        <w:rPr>
          <w:rFonts w:ascii="Arial" w:hAnsi="Arial" w:cs="Arial"/>
          <w:color w:val="000000" w:themeColor="text1"/>
          <w:sz w:val="20"/>
          <w:szCs w:val="20"/>
        </w:rPr>
      </w:pPr>
    </w:p>
    <w:p w14:paraId="5AC24271" w14:textId="77777777"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(I): What, in your opinion, are the major causes for doping among competitive sport athletes?</w:t>
      </w:r>
    </w:p>
    <w:p w14:paraId="697BD253" w14:textId="77777777" w:rsidR="0010347D" w:rsidRPr="005A1581" w:rsidRDefault="0010347D" w:rsidP="00C01EE5">
      <w:pPr>
        <w:pStyle w:val="p1"/>
        <w:spacing w:line="276" w:lineRule="auto"/>
        <w:rPr>
          <w:rFonts w:ascii="Arial" w:hAnsi="Arial" w:cs="Arial"/>
          <w:color w:val="000000" w:themeColor="text1"/>
          <w:sz w:val="20"/>
          <w:szCs w:val="20"/>
        </w:rPr>
      </w:pPr>
      <w:r w:rsidRPr="005A1581">
        <w:rPr>
          <w:rFonts w:ascii="Arial" w:hAnsi="Arial" w:cs="Arial"/>
          <w:color w:val="000000" w:themeColor="text1"/>
          <w:sz w:val="20"/>
          <w:szCs w:val="20"/>
        </w:rPr>
        <w:t>(R): I do not dose doping and I have no idea about that. </w:t>
      </w:r>
    </w:p>
    <w:p w14:paraId="4E409BDC" w14:textId="77777777" w:rsidR="0010347D" w:rsidRPr="005A1581" w:rsidRDefault="0010347D" w:rsidP="00C01EE5">
      <w:pPr>
        <w:pStyle w:val="p1"/>
        <w:spacing w:line="276" w:lineRule="auto"/>
        <w:rPr>
          <w:rFonts w:ascii="Arial" w:hAnsi="Arial" w:cs="Arial"/>
          <w:color w:val="000000" w:themeColor="text1"/>
          <w:sz w:val="20"/>
          <w:szCs w:val="20"/>
        </w:rPr>
      </w:pPr>
    </w:p>
    <w:p w14:paraId="1FA81B5E" w14:textId="77777777" w:rsidR="0010347D" w:rsidRPr="005A1581" w:rsidRDefault="0010347D" w:rsidP="00C01EE5">
      <w:pPr>
        <w:rPr>
          <w:color w:val="000000" w:themeColor="text1"/>
        </w:rPr>
      </w:pPr>
    </w:p>
    <w:p w14:paraId="0F2EB3D4" w14:textId="77777777" w:rsidR="0010347D" w:rsidRPr="005A1581" w:rsidRDefault="0010347D" w:rsidP="00C01EE5">
      <w:pPr>
        <w:autoSpaceDE w:val="0"/>
        <w:autoSpaceDN w:val="0"/>
        <w:adjustRightInd w:val="0"/>
        <w:spacing w:after="240"/>
        <w:rPr>
          <w:color w:val="000000" w:themeColor="text1"/>
          <w:sz w:val="21"/>
          <w:szCs w:val="21"/>
        </w:rPr>
      </w:pPr>
    </w:p>
    <w:p w14:paraId="0DB574DB" w14:textId="77777777" w:rsidR="0010347D" w:rsidRPr="005A1581" w:rsidRDefault="0010347D" w:rsidP="00C01EE5">
      <w:pPr>
        <w:autoSpaceDE w:val="0"/>
        <w:autoSpaceDN w:val="0"/>
        <w:adjustRightInd w:val="0"/>
        <w:spacing w:after="240"/>
        <w:rPr>
          <w:color w:val="000000" w:themeColor="text1"/>
          <w:sz w:val="21"/>
          <w:szCs w:val="21"/>
        </w:rPr>
      </w:pPr>
    </w:p>
    <w:p w14:paraId="0550A8D0" w14:textId="77777777" w:rsidR="0010347D" w:rsidRPr="005A1581" w:rsidRDefault="0010347D" w:rsidP="00C01EE5">
      <w:pPr>
        <w:autoSpaceDE w:val="0"/>
        <w:autoSpaceDN w:val="0"/>
        <w:adjustRightInd w:val="0"/>
        <w:spacing w:after="240"/>
        <w:rPr>
          <w:color w:val="000000" w:themeColor="text1"/>
          <w:sz w:val="21"/>
          <w:szCs w:val="21"/>
        </w:rPr>
      </w:pPr>
    </w:p>
    <w:p w14:paraId="0268F055" w14:textId="77777777" w:rsidR="0010347D" w:rsidRPr="005A1581" w:rsidRDefault="0010347D" w:rsidP="00C01EE5">
      <w:pPr>
        <w:autoSpaceDE w:val="0"/>
        <w:autoSpaceDN w:val="0"/>
        <w:adjustRightInd w:val="0"/>
        <w:spacing w:after="240"/>
        <w:rPr>
          <w:color w:val="000000" w:themeColor="text1"/>
          <w:sz w:val="21"/>
          <w:szCs w:val="21"/>
        </w:rPr>
      </w:pPr>
    </w:p>
    <w:p w14:paraId="0ED8AC46" w14:textId="77777777" w:rsidR="0010347D" w:rsidRPr="005A1581" w:rsidRDefault="0010347D" w:rsidP="00C01EE5">
      <w:pPr>
        <w:autoSpaceDE w:val="0"/>
        <w:autoSpaceDN w:val="0"/>
        <w:adjustRightInd w:val="0"/>
        <w:spacing w:after="240"/>
        <w:rPr>
          <w:color w:val="000000" w:themeColor="text1"/>
          <w:sz w:val="21"/>
          <w:szCs w:val="21"/>
        </w:rPr>
      </w:pPr>
    </w:p>
    <w:p w14:paraId="2955A02C" w14:textId="77777777" w:rsidR="0010347D" w:rsidRPr="005A1581" w:rsidRDefault="0010347D" w:rsidP="00C01EE5">
      <w:pPr>
        <w:rPr>
          <w:color w:val="000000" w:themeColor="text1"/>
          <w:sz w:val="21"/>
          <w:szCs w:val="21"/>
        </w:rPr>
      </w:pPr>
      <w:r w:rsidRPr="005A1581">
        <w:rPr>
          <w:color w:val="000000" w:themeColor="text1"/>
          <w:sz w:val="21"/>
          <w:szCs w:val="21"/>
        </w:rPr>
        <w:br w:type="page"/>
      </w:r>
    </w:p>
    <w:p w14:paraId="04EA9619" w14:textId="77777777" w:rsidR="0010347D" w:rsidRPr="005A1581" w:rsidRDefault="0010347D" w:rsidP="00C01EE5">
      <w:pPr>
        <w:pStyle w:val="Heading2"/>
        <w:numPr>
          <w:ilvl w:val="0"/>
          <w:numId w:val="0"/>
        </w:numPr>
        <w:spacing w:line="276" w:lineRule="auto"/>
        <w:ind w:left="576" w:hanging="576"/>
        <w:rPr>
          <w:rFonts w:cs="Arial"/>
          <w:color w:val="000000" w:themeColor="text1"/>
        </w:rPr>
      </w:pPr>
      <w:bookmarkStart w:id="408" w:name="_Toc12790074"/>
      <w:r w:rsidRPr="005A1581">
        <w:rPr>
          <w:rFonts w:cs="Arial"/>
          <w:color w:val="000000" w:themeColor="text1"/>
        </w:rPr>
        <w:lastRenderedPageBreak/>
        <w:t>Transcript 4 (Coach)</w:t>
      </w:r>
      <w:bookmarkEnd w:id="408"/>
    </w:p>
    <w:p w14:paraId="1D100CED" w14:textId="77777777" w:rsidR="0010347D" w:rsidRPr="005A1581" w:rsidRDefault="0010347D" w:rsidP="00C01EE5">
      <w:pPr>
        <w:rPr>
          <w:color w:val="000000" w:themeColor="text1"/>
        </w:rPr>
      </w:pPr>
    </w:p>
    <w:p w14:paraId="0BCC8EEE" w14:textId="77777777" w:rsidR="0010347D" w:rsidRPr="005A1581" w:rsidRDefault="0010347D" w:rsidP="00C01EE5">
      <w:pPr>
        <w:rPr>
          <w:color w:val="000000" w:themeColor="text1"/>
        </w:rPr>
      </w:pPr>
      <w:r w:rsidRPr="005A1581">
        <w:rPr>
          <w:color w:val="000000" w:themeColor="text1"/>
        </w:rPr>
        <w:t>Interviewer(I): Yang Kun</w:t>
      </w:r>
    </w:p>
    <w:p w14:paraId="41940818" w14:textId="77777777" w:rsidR="0010347D" w:rsidRPr="005A1581" w:rsidRDefault="0010347D" w:rsidP="00C01EE5">
      <w:pPr>
        <w:rPr>
          <w:color w:val="000000" w:themeColor="text1"/>
        </w:rPr>
      </w:pPr>
      <w:r w:rsidRPr="005A1581">
        <w:rPr>
          <w:color w:val="000000" w:themeColor="text1"/>
        </w:rPr>
        <w:t xml:space="preserve">Respondent(R): (Coach) Weize Yang </w:t>
      </w:r>
    </w:p>
    <w:p w14:paraId="67074D12" w14:textId="77777777" w:rsidR="0010347D" w:rsidRPr="005A1581" w:rsidRDefault="0010347D" w:rsidP="00C01EE5">
      <w:pPr>
        <w:rPr>
          <w:color w:val="000000" w:themeColor="text1"/>
        </w:rPr>
      </w:pPr>
      <w:r w:rsidRPr="005A1581">
        <w:rPr>
          <w:color w:val="000000" w:themeColor="text1"/>
        </w:rPr>
        <w:t xml:space="preserve">Location: Lanzhou, Playground. </w:t>
      </w:r>
    </w:p>
    <w:p w14:paraId="7AA4C5D4" w14:textId="77777777" w:rsidR="0010347D" w:rsidRPr="005A1581" w:rsidRDefault="0010347D" w:rsidP="00C01EE5">
      <w:pPr>
        <w:rPr>
          <w:color w:val="000000" w:themeColor="text1"/>
        </w:rPr>
      </w:pPr>
    </w:p>
    <w:p w14:paraId="1E4653E6"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 xml:space="preserve">(I): I wonder if you can tell me something about your sport career? </w:t>
      </w:r>
    </w:p>
    <w:p w14:paraId="0B0D5807"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(R): I went to Gansu athletic school in 1990 and won the championship at the provinces competition in 1998. After that, I joined a province team. Three years later, I won the 1500-meter championship at the national competition. Then I retired and became a marathon coach for province teams in 2009.</w:t>
      </w:r>
    </w:p>
    <w:p w14:paraId="19F6C43C" w14:textId="77777777" w:rsidR="0010347D" w:rsidRPr="005A1581" w:rsidRDefault="0010347D" w:rsidP="00C01EE5">
      <w:pPr>
        <w:spacing w:before="0" w:after="0"/>
        <w:rPr>
          <w:rFonts w:eastAsia="Courier New"/>
          <w:color w:val="000000" w:themeColor="text1"/>
          <w:sz w:val="20"/>
          <w:szCs w:val="20"/>
        </w:rPr>
      </w:pPr>
    </w:p>
    <w:p w14:paraId="2AD2F469"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(I): Have you experienced any doping test before?</w:t>
      </w:r>
    </w:p>
    <w:p w14:paraId="79F725F9"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 xml:space="preserve">(R): There was no whereabouts system when I was an athlete. We only had urine tests for competitions. </w:t>
      </w:r>
    </w:p>
    <w:p w14:paraId="1978CCC0" w14:textId="77777777" w:rsidR="0010347D" w:rsidRPr="005A1581" w:rsidRDefault="0010347D" w:rsidP="00C01EE5">
      <w:pPr>
        <w:spacing w:before="0" w:after="0"/>
        <w:rPr>
          <w:rFonts w:eastAsia="Courier New"/>
          <w:color w:val="000000" w:themeColor="text1"/>
          <w:sz w:val="20"/>
          <w:szCs w:val="20"/>
        </w:rPr>
      </w:pPr>
    </w:p>
    <w:p w14:paraId="4A53AF00"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 xml:space="preserve">(I): So, can you remember when we adopted the whereabouts system? </w:t>
      </w:r>
    </w:p>
    <w:p w14:paraId="076D7742" w14:textId="164D476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 xml:space="preserve">(R):  We adopted </w:t>
      </w:r>
      <w:r w:rsidR="00907235" w:rsidRPr="005A1581">
        <w:rPr>
          <w:rFonts w:eastAsia="Courier New"/>
          <w:color w:val="000000" w:themeColor="text1"/>
          <w:sz w:val="20"/>
          <w:szCs w:val="20"/>
        </w:rPr>
        <w:t xml:space="preserve">the </w:t>
      </w:r>
      <w:r w:rsidRPr="005A1581">
        <w:rPr>
          <w:rFonts w:eastAsia="Courier New"/>
          <w:color w:val="000000" w:themeColor="text1"/>
          <w:sz w:val="20"/>
          <w:szCs w:val="20"/>
        </w:rPr>
        <w:t>whereabouts system before the 2008 Olympic games. The elite athletes from each province needed to update their whereabouts information.</w:t>
      </w:r>
    </w:p>
    <w:p w14:paraId="0D84D3CE" w14:textId="77777777" w:rsidR="0010347D" w:rsidRPr="005A1581" w:rsidRDefault="0010347D" w:rsidP="00C01EE5">
      <w:pPr>
        <w:spacing w:before="0" w:after="0"/>
        <w:rPr>
          <w:rFonts w:eastAsia="Courier New"/>
          <w:color w:val="000000" w:themeColor="text1"/>
          <w:sz w:val="20"/>
          <w:szCs w:val="20"/>
        </w:rPr>
      </w:pPr>
    </w:p>
    <w:p w14:paraId="3BBE3B7C"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(I): Are coaches required to take training courses with regard to knowledge of doping before competition? Can you remember any details about the course?</w:t>
      </w:r>
    </w:p>
    <w:p w14:paraId="0BFCDFFD"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(R): Three months before the competition began, coaches and athletes received anti-doping learning materials. They had to learn and understand the learning materials and pass the exam to get into the competition.</w:t>
      </w:r>
    </w:p>
    <w:p w14:paraId="7F299B83" w14:textId="77777777" w:rsidR="0010347D" w:rsidRPr="005A1581" w:rsidRDefault="0010347D" w:rsidP="00C01EE5">
      <w:pPr>
        <w:spacing w:before="0" w:after="0"/>
        <w:rPr>
          <w:rFonts w:eastAsia="Courier New"/>
          <w:color w:val="000000" w:themeColor="text1"/>
          <w:sz w:val="20"/>
          <w:szCs w:val="20"/>
        </w:rPr>
      </w:pPr>
    </w:p>
    <w:p w14:paraId="7A3FF00A"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(I): As is known, the use of the whereabouts system is not compulsory. What, in your opinion, are the benefits and inconveniences resulting from its large-scale application? In particular, will it affect privacy adversely?</w:t>
      </w:r>
    </w:p>
    <w:p w14:paraId="01E8AECA" w14:textId="5B9F7D6E"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(R): To be honest, it may impact the athlete's privacy. For example, from Monday to Saturday, the athletes are not allowed to go out during registration in the whereabouts system. This system is strict; if athletes want to participate in any sports event</w:t>
      </w:r>
      <w:r w:rsidR="00CE4872" w:rsidRPr="005A1581">
        <w:rPr>
          <w:rFonts w:eastAsia="Courier New"/>
          <w:color w:val="000000" w:themeColor="text1"/>
          <w:sz w:val="20"/>
          <w:szCs w:val="20"/>
        </w:rPr>
        <w:t>s</w:t>
      </w:r>
      <w:r w:rsidRPr="005A1581">
        <w:rPr>
          <w:rFonts w:eastAsia="Courier New"/>
          <w:color w:val="000000" w:themeColor="text1"/>
          <w:sz w:val="20"/>
          <w:szCs w:val="20"/>
        </w:rPr>
        <w:t>, they need to provide the whereabouts information within 48 hours in advance. Also, if there is any delay of over three hours during their travel, they need to update the information again.</w:t>
      </w:r>
    </w:p>
    <w:p w14:paraId="5686384C" w14:textId="77777777" w:rsidR="0010347D" w:rsidRPr="005A1581" w:rsidRDefault="0010347D" w:rsidP="00C01EE5">
      <w:pPr>
        <w:spacing w:before="0" w:after="0"/>
        <w:rPr>
          <w:rFonts w:eastAsia="Courier New"/>
          <w:color w:val="000000" w:themeColor="text1"/>
          <w:sz w:val="20"/>
          <w:szCs w:val="20"/>
        </w:rPr>
      </w:pPr>
    </w:p>
    <w:p w14:paraId="762AAF4C"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(I): Have there been any of your teammates or opponents who were doping banned substances during your career so far?</w:t>
      </w:r>
    </w:p>
    <w:p w14:paraId="5E93F8D5"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 xml:space="preserve">(R): Some athletes tested positive because of contaminated food. As you know, we have quite a lot of problems with food. </w:t>
      </w:r>
    </w:p>
    <w:p w14:paraId="6DBDF7E4" w14:textId="77777777" w:rsidR="0010347D" w:rsidRPr="005A1581" w:rsidRDefault="0010347D" w:rsidP="00C01EE5">
      <w:pPr>
        <w:spacing w:before="0" w:after="0"/>
        <w:rPr>
          <w:rFonts w:eastAsia="Courier New"/>
          <w:color w:val="000000" w:themeColor="text1"/>
          <w:sz w:val="20"/>
          <w:szCs w:val="20"/>
        </w:rPr>
      </w:pPr>
    </w:p>
    <w:p w14:paraId="2BDBD0FA"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 xml:space="preserve">(I): What is going to happen to you if students under you care dose banned substances and get punished? </w:t>
      </w:r>
    </w:p>
    <w:p w14:paraId="2AECD712"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 xml:space="preserve">(R): I will be punished as well; for example, if the athletes receive a four-year ban, I will receive a four-year ban as well. </w:t>
      </w:r>
    </w:p>
    <w:p w14:paraId="5B03959E" w14:textId="77777777" w:rsidR="0010347D" w:rsidRPr="005A1581" w:rsidRDefault="0010347D" w:rsidP="00C01EE5">
      <w:pPr>
        <w:spacing w:before="0" w:after="0"/>
        <w:rPr>
          <w:rFonts w:eastAsia="Courier New"/>
          <w:color w:val="000000" w:themeColor="text1"/>
          <w:sz w:val="20"/>
          <w:szCs w:val="20"/>
        </w:rPr>
      </w:pPr>
    </w:p>
    <w:p w14:paraId="338FC490" w14:textId="77777777"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(I): What, in your opinion, are the major causes of doping among competitive sport athletes?</w:t>
      </w:r>
    </w:p>
    <w:p w14:paraId="7860996F" w14:textId="6B8F99F3" w:rsidR="0010347D" w:rsidRPr="005A1581" w:rsidRDefault="0010347D" w:rsidP="00C01EE5">
      <w:pPr>
        <w:spacing w:before="0" w:after="0"/>
        <w:rPr>
          <w:rFonts w:eastAsia="Courier New"/>
          <w:color w:val="000000" w:themeColor="text1"/>
          <w:sz w:val="20"/>
          <w:szCs w:val="20"/>
        </w:rPr>
      </w:pPr>
      <w:r w:rsidRPr="005A1581">
        <w:rPr>
          <w:rFonts w:eastAsia="Courier New"/>
          <w:color w:val="000000" w:themeColor="text1"/>
          <w:sz w:val="20"/>
          <w:szCs w:val="20"/>
        </w:rPr>
        <w:t>(R): It's difficult to say.</w:t>
      </w:r>
      <w:r w:rsidRPr="005A1581">
        <w:rPr>
          <w:rFonts w:eastAsia="Courier New"/>
          <w:color w:val="000000" w:themeColor="text1"/>
        </w:rPr>
        <w:br w:type="page"/>
      </w:r>
    </w:p>
    <w:p w14:paraId="2CEB3521" w14:textId="59FDFFEA" w:rsidR="0010347D" w:rsidRPr="005A1581" w:rsidRDefault="0010347D" w:rsidP="00C01EE5">
      <w:pPr>
        <w:pStyle w:val="Heading2"/>
        <w:numPr>
          <w:ilvl w:val="0"/>
          <w:numId w:val="0"/>
        </w:numPr>
        <w:spacing w:line="276" w:lineRule="auto"/>
        <w:rPr>
          <w:rFonts w:cs="Arial"/>
          <w:color w:val="000000" w:themeColor="text1"/>
        </w:rPr>
      </w:pPr>
      <w:bookmarkStart w:id="409" w:name="_Toc12790075"/>
      <w:r w:rsidRPr="005A1581">
        <w:rPr>
          <w:rFonts w:cs="Arial"/>
          <w:color w:val="000000" w:themeColor="text1"/>
        </w:rPr>
        <w:lastRenderedPageBreak/>
        <w:t>Transcript 5 (WADA)</w:t>
      </w:r>
      <w:bookmarkEnd w:id="409"/>
    </w:p>
    <w:p w14:paraId="56620BED" w14:textId="77777777" w:rsidR="0010347D" w:rsidRPr="005A1581" w:rsidRDefault="0010347D" w:rsidP="00C01EE5">
      <w:pPr>
        <w:rPr>
          <w:color w:val="000000" w:themeColor="text1"/>
        </w:rPr>
      </w:pPr>
    </w:p>
    <w:p w14:paraId="0A70743E" w14:textId="77777777" w:rsidR="0010347D" w:rsidRPr="005A1581" w:rsidRDefault="0010347D" w:rsidP="00C01EE5">
      <w:pPr>
        <w:rPr>
          <w:color w:val="000000" w:themeColor="text1"/>
        </w:rPr>
      </w:pPr>
      <w:r w:rsidRPr="005A1581">
        <w:rPr>
          <w:color w:val="000000" w:themeColor="text1"/>
        </w:rPr>
        <w:t>Interviewer(I): Yang Kun</w:t>
      </w:r>
    </w:p>
    <w:p w14:paraId="17282CA4" w14:textId="77777777" w:rsidR="0010347D" w:rsidRPr="005A1581" w:rsidRDefault="0010347D" w:rsidP="00C01EE5">
      <w:pPr>
        <w:rPr>
          <w:color w:val="000000" w:themeColor="text1"/>
        </w:rPr>
      </w:pPr>
      <w:r w:rsidRPr="005A1581">
        <w:rPr>
          <w:color w:val="000000" w:themeColor="text1"/>
        </w:rPr>
        <w:t xml:space="preserve">Respondent(R): Dick Pound </w:t>
      </w:r>
    </w:p>
    <w:p w14:paraId="7B45594E" w14:textId="77777777" w:rsidR="0010347D" w:rsidRPr="005A1581" w:rsidRDefault="0010347D" w:rsidP="00C01EE5">
      <w:pPr>
        <w:rPr>
          <w:color w:val="000000" w:themeColor="text1"/>
        </w:rPr>
      </w:pPr>
    </w:p>
    <w:p w14:paraId="2E7FFB59" w14:textId="77777777" w:rsidR="0010347D" w:rsidRPr="005A1581" w:rsidRDefault="0010347D" w:rsidP="00C01EE5">
      <w:pPr>
        <w:rPr>
          <w:color w:val="000000" w:themeColor="text1"/>
        </w:rPr>
      </w:pPr>
      <w:r w:rsidRPr="005A1581">
        <w:rPr>
          <w:color w:val="000000" w:themeColor="text1"/>
        </w:rPr>
        <w:t xml:space="preserve">(Data collected via Email) </w:t>
      </w:r>
    </w:p>
    <w:p w14:paraId="1B0066F8" w14:textId="77777777" w:rsidR="0010347D" w:rsidRPr="005A1581" w:rsidRDefault="0010347D" w:rsidP="00C01EE5">
      <w:pPr>
        <w:rPr>
          <w:color w:val="000000" w:themeColor="text1"/>
        </w:rPr>
      </w:pPr>
    </w:p>
    <w:p w14:paraId="797AF5C2" w14:textId="2D8AD040"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(I): What is your opinion on the achievements and the challenges of China’s anti-doping work after its central government accepted </w:t>
      </w:r>
      <w:r w:rsidR="00520BC3" w:rsidRPr="005A1581">
        <w:rPr>
          <w:color w:val="000000" w:themeColor="text1"/>
          <w:sz w:val="20"/>
          <w:szCs w:val="20"/>
        </w:rPr>
        <w:t xml:space="preserve">the </w:t>
      </w:r>
      <w:r w:rsidRPr="005A1581">
        <w:rPr>
          <w:color w:val="000000" w:themeColor="text1"/>
          <w:sz w:val="20"/>
          <w:szCs w:val="20"/>
        </w:rPr>
        <w:t xml:space="preserve">WADC in 2003? </w:t>
      </w:r>
    </w:p>
    <w:p w14:paraId="7D33001F"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WADA has never declared China to be non-Code compliant.</w:t>
      </w:r>
    </w:p>
    <w:p w14:paraId="28988DCA" w14:textId="77777777" w:rsidR="0010347D" w:rsidRPr="005A1581" w:rsidRDefault="0010347D" w:rsidP="00C01EE5">
      <w:pPr>
        <w:spacing w:before="0" w:after="0"/>
        <w:rPr>
          <w:color w:val="000000" w:themeColor="text1"/>
          <w:sz w:val="20"/>
          <w:szCs w:val="20"/>
        </w:rPr>
      </w:pPr>
    </w:p>
    <w:p w14:paraId="7F8440D7"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(I): What are the impacts of 2008 Olympic game on the anti-doping work in China? Did China meet all the requirements?  </w:t>
      </w:r>
    </w:p>
    <w:p w14:paraId="0FB87CBB"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I think principally in bringing the credited laboratory up to acceptable levels.</w:t>
      </w:r>
    </w:p>
    <w:p w14:paraId="3395D8E4" w14:textId="77777777" w:rsidR="0010347D" w:rsidRPr="005A1581" w:rsidRDefault="0010347D" w:rsidP="00C01EE5">
      <w:pPr>
        <w:spacing w:before="0" w:after="0"/>
        <w:rPr>
          <w:color w:val="000000" w:themeColor="text1"/>
          <w:sz w:val="20"/>
          <w:szCs w:val="20"/>
        </w:rPr>
      </w:pPr>
    </w:p>
    <w:p w14:paraId="16AE7D32"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The IOC recorded more than 100 positive tests across numerous sports at Beijing and London retesting program. Is that because of dereliction of duty on the part of the China Anti-Doping Agency (CHINADA) at 2008 Olympic game?</w:t>
      </w:r>
    </w:p>
    <w:p w14:paraId="3F059CE3"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No, it is more the result of better levels of forensic analysis and the ability to select certain sports, countries and athletes for re-testing.</w:t>
      </w:r>
    </w:p>
    <w:p w14:paraId="5560935F" w14:textId="77777777" w:rsidR="0010347D" w:rsidRPr="005A1581" w:rsidRDefault="0010347D" w:rsidP="00C01EE5">
      <w:pPr>
        <w:spacing w:before="0" w:after="0"/>
        <w:rPr>
          <w:color w:val="000000" w:themeColor="text1"/>
          <w:sz w:val="20"/>
          <w:szCs w:val="20"/>
        </w:rPr>
      </w:pPr>
    </w:p>
    <w:p w14:paraId="7502745B"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What is your opinion on the transparency of CHINADA's performance in terms of policies making, sanctions and testing?</w:t>
      </w:r>
    </w:p>
    <w:p w14:paraId="7A36C6E2"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I am not familiar enough with the operational details to give a reliable response.</w:t>
      </w:r>
    </w:p>
    <w:p w14:paraId="2278C7CF" w14:textId="77777777" w:rsidR="0010347D" w:rsidRPr="005A1581" w:rsidRDefault="0010347D" w:rsidP="00C01EE5">
      <w:pPr>
        <w:spacing w:before="0" w:after="0"/>
        <w:rPr>
          <w:color w:val="000000" w:themeColor="text1"/>
          <w:sz w:val="20"/>
          <w:szCs w:val="20"/>
        </w:rPr>
      </w:pPr>
    </w:p>
    <w:p w14:paraId="0E9625D8"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(I): What do you think are the reasons why China has improved its anti-doping system? What current and future challenges are they are facing?   </w:t>
      </w:r>
    </w:p>
    <w:p w14:paraId="31369A8C"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I think there was much embarrassment over some of the evidence of doping prior to the formation of WADA, as well as not wishing to be embarrassed as host country of the 2008 Games.</w:t>
      </w:r>
    </w:p>
    <w:p w14:paraId="16D3C6DA" w14:textId="77777777" w:rsidR="0010347D" w:rsidRPr="005A1581" w:rsidRDefault="0010347D" w:rsidP="00C01EE5">
      <w:pPr>
        <w:spacing w:before="0" w:after="0"/>
        <w:rPr>
          <w:color w:val="000000" w:themeColor="text1"/>
          <w:sz w:val="20"/>
          <w:szCs w:val="20"/>
        </w:rPr>
      </w:pPr>
    </w:p>
    <w:p w14:paraId="55805271"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What is your view on the anti-doping education in China?</w:t>
      </w:r>
    </w:p>
    <w:p w14:paraId="36E78A33"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I do not know enough to give a reliable response.</w:t>
      </w:r>
    </w:p>
    <w:p w14:paraId="6BAD9580" w14:textId="77777777" w:rsidR="0010347D" w:rsidRPr="005A1581" w:rsidRDefault="0010347D" w:rsidP="00C01EE5">
      <w:pPr>
        <w:spacing w:before="0" w:after="0"/>
        <w:rPr>
          <w:color w:val="000000" w:themeColor="text1"/>
          <w:sz w:val="20"/>
          <w:szCs w:val="20"/>
        </w:rPr>
      </w:pPr>
    </w:p>
    <w:p w14:paraId="7D4D3A92" w14:textId="25017016" w:rsidR="0010347D" w:rsidRPr="005A1581" w:rsidRDefault="0010347D" w:rsidP="00C01EE5">
      <w:pPr>
        <w:spacing w:before="0" w:after="0"/>
        <w:rPr>
          <w:color w:val="000000" w:themeColor="text1"/>
          <w:sz w:val="20"/>
          <w:szCs w:val="20"/>
        </w:rPr>
      </w:pPr>
      <w:r w:rsidRPr="005A1581">
        <w:rPr>
          <w:color w:val="000000" w:themeColor="text1"/>
          <w:sz w:val="20"/>
          <w:szCs w:val="20"/>
        </w:rPr>
        <w:t>(I): Have you heard of “Anti-Doping Education Qualification Access Control Program</w:t>
      </w:r>
      <w:r w:rsidR="00F36F19" w:rsidRPr="005A1581">
        <w:rPr>
          <w:color w:val="000000" w:themeColor="text1"/>
          <w:sz w:val="20"/>
          <w:szCs w:val="20"/>
        </w:rPr>
        <w:t>me</w:t>
      </w:r>
      <w:r w:rsidRPr="005A1581">
        <w:rPr>
          <w:color w:val="000000" w:themeColor="text1"/>
          <w:sz w:val="20"/>
          <w:szCs w:val="20"/>
        </w:rPr>
        <w:footnoteReference w:id="25"/>
      </w:r>
      <w:r w:rsidRPr="005A1581">
        <w:rPr>
          <w:color w:val="000000" w:themeColor="text1"/>
          <w:sz w:val="20"/>
          <w:szCs w:val="20"/>
        </w:rPr>
        <w:t xml:space="preserve">” in China? What do you think of this program? Does it make sense to make exams the primary means of improving athletes’ awareness of Anti-Doping regulations, when the questions are considered by many to be too easy to pass? </w:t>
      </w:r>
    </w:p>
    <w:p w14:paraId="16CCE29C"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(R): I am not familiar enough with the program to give a meaningful response.  Presumably, the idea is to make sure the athletes understand that doping is not permitted and to alert them to this </w:t>
      </w:r>
      <w:r w:rsidRPr="005A1581">
        <w:rPr>
          <w:color w:val="000000" w:themeColor="text1"/>
          <w:sz w:val="20"/>
          <w:szCs w:val="20"/>
        </w:rPr>
        <w:lastRenderedPageBreak/>
        <w:t>fact.</w:t>
      </w:r>
    </w:p>
    <w:p w14:paraId="4D1E3FFB" w14:textId="77777777" w:rsidR="0010347D" w:rsidRPr="005A1581" w:rsidRDefault="0010347D" w:rsidP="00C01EE5">
      <w:pPr>
        <w:spacing w:before="0" w:after="0"/>
        <w:rPr>
          <w:color w:val="000000" w:themeColor="text1"/>
          <w:sz w:val="20"/>
          <w:szCs w:val="20"/>
        </w:rPr>
      </w:pPr>
    </w:p>
    <w:p w14:paraId="1C895AB3"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What is your opinion of the doping among teenage athletes, considering that China has such a large number of teenage athletes?</w:t>
      </w:r>
    </w:p>
    <w:p w14:paraId="5C6948B0"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In many sports, teenage athletes are world class performers and they are at risk for that reason and may not have the maturity or ability to resist pressures to dope.</w:t>
      </w:r>
    </w:p>
    <w:p w14:paraId="4E16629A" w14:textId="77777777" w:rsidR="0010347D" w:rsidRPr="005A1581" w:rsidRDefault="0010347D" w:rsidP="00C01EE5">
      <w:pPr>
        <w:spacing w:before="0" w:after="0"/>
        <w:rPr>
          <w:color w:val="000000" w:themeColor="text1"/>
          <w:sz w:val="20"/>
          <w:szCs w:val="20"/>
        </w:rPr>
      </w:pPr>
    </w:p>
    <w:p w14:paraId="4BD17F8B" w14:textId="305DD6FB" w:rsidR="0010347D" w:rsidRPr="005A1581" w:rsidRDefault="00D269ED" w:rsidP="00C01EE5">
      <w:pPr>
        <w:spacing w:before="0" w:after="0"/>
        <w:rPr>
          <w:color w:val="000000" w:themeColor="text1"/>
          <w:sz w:val="20"/>
          <w:szCs w:val="20"/>
        </w:rPr>
      </w:pPr>
      <w:r w:rsidRPr="005A1581">
        <w:rPr>
          <w:color w:val="000000" w:themeColor="text1"/>
          <w:sz w:val="20"/>
          <w:szCs w:val="20"/>
        </w:rPr>
        <w:t xml:space="preserve">(I): Do you think </w:t>
      </w:r>
      <w:r w:rsidR="0010347D" w:rsidRPr="005A1581">
        <w:rPr>
          <w:color w:val="000000" w:themeColor="text1"/>
          <w:sz w:val="20"/>
          <w:szCs w:val="20"/>
        </w:rPr>
        <w:t xml:space="preserve">CHINADA does enough doping testing? What are the Challenges they are facing? </w:t>
      </w:r>
    </w:p>
    <w:p w14:paraId="3F16C9EB"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I am not familiar with the number of tests, nor the circumstances under which they are administered. The challenges are the size and extent of the country and the influence of the people who surround the athletes.</w:t>
      </w:r>
    </w:p>
    <w:p w14:paraId="684D0EB7" w14:textId="77777777" w:rsidR="0010347D" w:rsidRPr="005A1581" w:rsidRDefault="0010347D" w:rsidP="00C01EE5">
      <w:pPr>
        <w:spacing w:before="0" w:after="0"/>
        <w:rPr>
          <w:color w:val="000000" w:themeColor="text1"/>
          <w:sz w:val="20"/>
          <w:szCs w:val="20"/>
        </w:rPr>
      </w:pPr>
    </w:p>
    <w:p w14:paraId="6F3A7438" w14:textId="1B1ED2C4" w:rsidR="0010347D" w:rsidRPr="005A1581" w:rsidRDefault="0010347D" w:rsidP="00C01EE5">
      <w:pPr>
        <w:spacing w:before="0" w:after="0"/>
        <w:rPr>
          <w:color w:val="000000" w:themeColor="text1"/>
          <w:sz w:val="20"/>
          <w:szCs w:val="20"/>
        </w:rPr>
      </w:pPr>
      <w:r w:rsidRPr="005A1581">
        <w:rPr>
          <w:color w:val="000000" w:themeColor="text1"/>
          <w:sz w:val="20"/>
          <w:szCs w:val="20"/>
        </w:rPr>
        <w:t>(I): Why do big countries like China struggle with the key aspects</w:t>
      </w:r>
      <w:r w:rsidR="00F632DC" w:rsidRPr="005A1581">
        <w:rPr>
          <w:color w:val="000000" w:themeColor="text1"/>
          <w:sz w:val="20"/>
          <w:szCs w:val="20"/>
        </w:rPr>
        <w:t xml:space="preserve"> of anti-doping work such as</w:t>
      </w:r>
      <w:r w:rsidRPr="005A1581">
        <w:rPr>
          <w:color w:val="000000" w:themeColor="text1"/>
          <w:sz w:val="20"/>
          <w:szCs w:val="20"/>
        </w:rPr>
        <w:t xml:space="preserve"> out-of-competition testing? For example, the low work motivation of Doping control officers. </w:t>
      </w:r>
    </w:p>
    <w:p w14:paraId="30897E35" w14:textId="4007A2B4"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(R): In some countries (see the Russian reports by </w:t>
      </w:r>
      <w:r w:rsidR="005068E7" w:rsidRPr="005A1581">
        <w:rPr>
          <w:color w:val="000000" w:themeColor="text1"/>
          <w:sz w:val="20"/>
          <w:szCs w:val="20"/>
        </w:rPr>
        <w:t>WADA</w:t>
      </w:r>
      <w:r w:rsidRPr="005A1581">
        <w:rPr>
          <w:color w:val="000000" w:themeColor="text1"/>
          <w:sz w:val="20"/>
          <w:szCs w:val="20"/>
        </w:rPr>
        <w:t xml:space="preserve"> investigations) DCOs are pressured by coaches, doctors and athlete entourages, and often bribed or physically threatened.</w:t>
      </w:r>
    </w:p>
    <w:p w14:paraId="25BB8674" w14:textId="77777777" w:rsidR="0010347D" w:rsidRPr="005A1581" w:rsidRDefault="0010347D" w:rsidP="00C01EE5">
      <w:pPr>
        <w:spacing w:before="0" w:after="0"/>
        <w:rPr>
          <w:color w:val="000000" w:themeColor="text1"/>
          <w:sz w:val="20"/>
          <w:szCs w:val="20"/>
        </w:rPr>
      </w:pPr>
    </w:p>
    <w:p w14:paraId="2621E9C2"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 xml:space="preserve">(I): Is it important to place oversight on the provision of the food and drinks that competing athletes consume in order to prevent accidental doping incidents? In particular, is it necessary for a specific agency to provide the food and drinks for the Chinese athletes? </w:t>
      </w:r>
    </w:p>
    <w:p w14:paraId="7E11743D"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Since the principle of strict liability applies, it is important that someone ensures that food containing prohibited substances is not consumed by athletes.</w:t>
      </w:r>
    </w:p>
    <w:p w14:paraId="7EA55446" w14:textId="77777777" w:rsidR="0010347D" w:rsidRPr="005A1581" w:rsidRDefault="0010347D" w:rsidP="00C01EE5">
      <w:pPr>
        <w:spacing w:before="0" w:after="0"/>
        <w:rPr>
          <w:color w:val="000000" w:themeColor="text1"/>
          <w:sz w:val="20"/>
          <w:szCs w:val="20"/>
        </w:rPr>
      </w:pPr>
    </w:p>
    <w:p w14:paraId="279EF50C" w14:textId="6533934A" w:rsidR="0010347D" w:rsidRPr="005A1581" w:rsidRDefault="00D269ED" w:rsidP="00C01EE5">
      <w:pPr>
        <w:spacing w:before="0" w:after="0"/>
        <w:rPr>
          <w:color w:val="000000" w:themeColor="text1"/>
          <w:sz w:val="20"/>
          <w:szCs w:val="20"/>
        </w:rPr>
      </w:pPr>
      <w:r w:rsidRPr="005A1581">
        <w:rPr>
          <w:color w:val="000000" w:themeColor="text1"/>
          <w:sz w:val="20"/>
          <w:szCs w:val="20"/>
        </w:rPr>
        <w:t xml:space="preserve">(I): At this moment, </w:t>
      </w:r>
      <w:r w:rsidR="0010347D" w:rsidRPr="005A1581">
        <w:rPr>
          <w:color w:val="000000" w:themeColor="text1"/>
          <w:sz w:val="20"/>
          <w:szCs w:val="20"/>
        </w:rPr>
        <w:t xml:space="preserve">CHINADA is trying to codify the doping violation in the criminal law, just as Norway did. What is your opinion of this? </w:t>
      </w:r>
    </w:p>
    <w:p w14:paraId="182B8B54"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I think this is a country-by-country decision.  Personally, I am reluctant to contemplate athletes being criminally charged for doping, but would agree regarding suppliers and administrators having potential criminal responsibility.</w:t>
      </w:r>
      <w:r w:rsidRPr="005A1581">
        <w:rPr>
          <w:color w:val="000000" w:themeColor="text1"/>
          <w:sz w:val="20"/>
          <w:szCs w:val="20"/>
        </w:rPr>
        <w:tab/>
      </w:r>
    </w:p>
    <w:p w14:paraId="598CD14F" w14:textId="77777777" w:rsidR="0010347D" w:rsidRPr="005A1581" w:rsidRDefault="0010347D" w:rsidP="00C01EE5">
      <w:pPr>
        <w:spacing w:before="0" w:after="0"/>
        <w:rPr>
          <w:color w:val="000000" w:themeColor="text1"/>
          <w:sz w:val="20"/>
          <w:szCs w:val="20"/>
        </w:rPr>
      </w:pPr>
    </w:p>
    <w:p w14:paraId="0A469B98"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There is only one Laboratory for the anti-doping analysis in China. Is this enough for China considering that it has a large number of athletes to test annually? (Laboratory tests and analyses approximately 15000 samples each year after 2009 in China) How many are enough?</w:t>
      </w:r>
    </w:p>
    <w:p w14:paraId="51CBCC2B"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The number of tests is not as important as having intelligence-based testing.  China, as the most populous country in the world, will obviously have more tests than, say, Guatemala.</w:t>
      </w:r>
    </w:p>
    <w:p w14:paraId="12645F12" w14:textId="77777777" w:rsidR="0010347D" w:rsidRPr="005A1581" w:rsidRDefault="0010347D" w:rsidP="00C01EE5">
      <w:pPr>
        <w:spacing w:before="0" w:after="0"/>
        <w:rPr>
          <w:color w:val="000000" w:themeColor="text1"/>
          <w:sz w:val="20"/>
          <w:szCs w:val="20"/>
        </w:rPr>
      </w:pPr>
    </w:p>
    <w:p w14:paraId="2F9FFA06"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Who should have the authority to make punishment decisions? (The sports federation currently make punishment decisions in China instead of CHINADA).</w:t>
      </w:r>
    </w:p>
    <w:p w14:paraId="274792C5"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That is the current allocation of responsibility.  If the national federation does not apply the rules properly, the international federation may step in and WADA has its own right to appeal to CAS.</w:t>
      </w:r>
    </w:p>
    <w:p w14:paraId="7FD65A31" w14:textId="77777777" w:rsidR="0010347D" w:rsidRPr="005A1581" w:rsidRDefault="0010347D" w:rsidP="00C01EE5">
      <w:pPr>
        <w:spacing w:before="0" w:after="0"/>
        <w:rPr>
          <w:color w:val="000000" w:themeColor="text1"/>
          <w:sz w:val="20"/>
          <w:szCs w:val="20"/>
        </w:rPr>
      </w:pPr>
    </w:p>
    <w:p w14:paraId="5D4F06B4"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(I): Does China need to have an arbitration system for sport at a national level? (We do not have arbitration system at the moment in China)</w:t>
      </w:r>
    </w:p>
    <w:p w14:paraId="3BC11FCD" w14:textId="77777777" w:rsidR="0010347D" w:rsidRPr="005A1581" w:rsidRDefault="0010347D" w:rsidP="00C01EE5">
      <w:pPr>
        <w:spacing w:before="0" w:after="0"/>
        <w:rPr>
          <w:color w:val="000000" w:themeColor="text1"/>
          <w:sz w:val="20"/>
          <w:szCs w:val="20"/>
        </w:rPr>
      </w:pPr>
      <w:r w:rsidRPr="005A1581">
        <w:rPr>
          <w:color w:val="000000" w:themeColor="text1"/>
          <w:sz w:val="20"/>
          <w:szCs w:val="20"/>
        </w:rPr>
        <w:t>(R): Most countries have a domestic appeal system (e.g., Canada) which is very useful, but the eventual final authority is CAS.</w:t>
      </w:r>
    </w:p>
    <w:p w14:paraId="7AEDD156" w14:textId="77777777" w:rsidR="0010347D" w:rsidRPr="005A1581" w:rsidRDefault="0010347D" w:rsidP="00C01EE5">
      <w:pPr>
        <w:spacing w:before="0" w:after="0"/>
        <w:rPr>
          <w:color w:val="000000" w:themeColor="text1"/>
          <w:sz w:val="20"/>
          <w:szCs w:val="20"/>
        </w:rPr>
        <w:sectPr w:rsidR="0010347D" w:rsidRPr="005A1581" w:rsidSect="004110A5">
          <w:pgSz w:w="11900" w:h="16840"/>
          <w:pgMar w:top="1440" w:right="1440" w:bottom="1440" w:left="1985" w:header="720" w:footer="720" w:gutter="0"/>
          <w:cols w:space="720"/>
          <w:docGrid w:linePitch="360"/>
        </w:sectPr>
      </w:pPr>
    </w:p>
    <w:p w14:paraId="10108B77" w14:textId="77777777" w:rsidR="005743BC" w:rsidRPr="005A1581" w:rsidRDefault="005743BC" w:rsidP="005743BC">
      <w:pPr>
        <w:pStyle w:val="Heading1"/>
        <w:numPr>
          <w:ilvl w:val="0"/>
          <w:numId w:val="0"/>
        </w:numPr>
        <w:rPr>
          <w:color w:val="000000" w:themeColor="text1"/>
        </w:rPr>
      </w:pPr>
      <w:bookmarkStart w:id="410" w:name="_Toc8740214"/>
      <w:bookmarkStart w:id="411" w:name="_Toc12790076"/>
      <w:r w:rsidRPr="005A1581">
        <w:rPr>
          <w:color w:val="000000" w:themeColor="text1"/>
        </w:rPr>
        <w:lastRenderedPageBreak/>
        <w:t>Appendix 5 (Examples of Doping violation list in China 2015-2018)</w:t>
      </w:r>
      <w:bookmarkEnd w:id="410"/>
      <w:bookmarkEnd w:id="411"/>
      <w:r w:rsidRPr="005A1581">
        <w:rPr>
          <w:color w:val="000000" w:themeColor="text1"/>
        </w:rPr>
        <w:t xml:space="preserve"> </w:t>
      </w:r>
    </w:p>
    <w:p w14:paraId="65C30B60" w14:textId="77777777" w:rsidR="005743BC" w:rsidRPr="005A1581" w:rsidRDefault="005743BC" w:rsidP="005743BC">
      <w:pPr>
        <w:rPr>
          <w:color w:val="000000" w:themeColor="text1"/>
        </w:rPr>
      </w:pPr>
    </w:p>
    <w:p w14:paraId="06985618" w14:textId="77777777" w:rsidR="005743BC" w:rsidRPr="005A1581" w:rsidRDefault="005743BC" w:rsidP="005743BC">
      <w:pPr>
        <w:pStyle w:val="Heading2"/>
        <w:numPr>
          <w:ilvl w:val="0"/>
          <w:numId w:val="0"/>
        </w:numPr>
        <w:spacing w:line="276" w:lineRule="auto"/>
        <w:ind w:left="576" w:hanging="576"/>
        <w:jc w:val="left"/>
        <w:rPr>
          <w:rFonts w:cs="Arial"/>
          <w:color w:val="000000" w:themeColor="text1"/>
        </w:rPr>
      </w:pPr>
      <w:bookmarkStart w:id="412" w:name="_Toc8740215"/>
      <w:bookmarkStart w:id="413" w:name="_Toc12790077"/>
      <w:r w:rsidRPr="005A1581">
        <w:rPr>
          <w:rFonts w:cs="Arial"/>
          <w:color w:val="000000" w:themeColor="text1"/>
        </w:rPr>
        <w:t>Violation list for 2018</w:t>
      </w:r>
      <w:bookmarkEnd w:id="412"/>
      <w:bookmarkEnd w:id="413"/>
    </w:p>
    <w:p w14:paraId="1D2B7FA2" w14:textId="77777777" w:rsidR="005743BC" w:rsidRPr="005A1581" w:rsidRDefault="005743BC" w:rsidP="005743BC">
      <w:pPr>
        <w:rPr>
          <w:color w:val="000000" w:themeColor="text1"/>
        </w:rPr>
      </w:pPr>
      <w:r w:rsidRPr="005A1581">
        <w:rPr>
          <w:noProof/>
          <w:color w:val="000000" w:themeColor="text1"/>
        </w:rPr>
        <w:drawing>
          <wp:inline distT="0" distB="0" distL="0" distR="0" wp14:anchorId="229F5D51" wp14:editId="56CBA871">
            <wp:extent cx="8866505" cy="3657600"/>
            <wp:effectExtent l="0" t="0" r="0" b="0"/>
            <wp:docPr id="16" name="Picture 16" descr="/Users/kunyang/Desktop/Screen Shot 2019-05-20 at 14.4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kunyang/Desktop/Screen Shot 2019-05-20 at 14.44.1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866505" cy="3657600"/>
                    </a:xfrm>
                    <a:prstGeom prst="rect">
                      <a:avLst/>
                    </a:prstGeom>
                    <a:noFill/>
                    <a:ln>
                      <a:noFill/>
                    </a:ln>
                  </pic:spPr>
                </pic:pic>
              </a:graphicData>
            </a:graphic>
          </wp:inline>
        </w:drawing>
      </w:r>
      <w:r w:rsidRPr="005A1581">
        <w:rPr>
          <w:noProof/>
          <w:color w:val="000000" w:themeColor="text1"/>
        </w:rPr>
        <w:lastRenderedPageBreak/>
        <w:drawing>
          <wp:inline distT="0" distB="0" distL="0" distR="0" wp14:anchorId="5E09E3D8" wp14:editId="3C76CBC8">
            <wp:extent cx="8856345" cy="2219325"/>
            <wp:effectExtent l="0" t="0" r="8255" b="0"/>
            <wp:docPr id="18" name="Picture 18" descr="/Users/kunyang/Desktop/Screen Shot 2019-05-20 at 14.45.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kunyang/Desktop/Screen Shot 2019-05-20 at 14.45.31.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856345" cy="2219325"/>
                    </a:xfrm>
                    <a:prstGeom prst="rect">
                      <a:avLst/>
                    </a:prstGeom>
                    <a:noFill/>
                    <a:ln>
                      <a:noFill/>
                    </a:ln>
                  </pic:spPr>
                </pic:pic>
              </a:graphicData>
            </a:graphic>
          </wp:inline>
        </w:drawing>
      </w:r>
    </w:p>
    <w:p w14:paraId="28CC2413" w14:textId="77777777" w:rsidR="005743BC" w:rsidRPr="005A1581" w:rsidRDefault="005743BC" w:rsidP="005743BC">
      <w:pPr>
        <w:widowControl/>
        <w:spacing w:before="0" w:after="0" w:line="240" w:lineRule="auto"/>
        <w:jc w:val="left"/>
        <w:rPr>
          <w:rFonts w:eastAsiaTheme="majorEastAsia"/>
          <w:b/>
          <w:color w:val="000000" w:themeColor="text1"/>
          <w:sz w:val="28"/>
          <w:szCs w:val="26"/>
          <w:lang w:eastAsia="en-US"/>
        </w:rPr>
      </w:pPr>
      <w:bookmarkStart w:id="414" w:name="_Toc8740216"/>
      <w:r w:rsidRPr="005A1581">
        <w:rPr>
          <w:color w:val="000000" w:themeColor="text1"/>
        </w:rPr>
        <w:br w:type="page"/>
      </w:r>
    </w:p>
    <w:p w14:paraId="3A90A58C" w14:textId="77777777" w:rsidR="005743BC" w:rsidRPr="005A1581" w:rsidRDefault="005743BC" w:rsidP="005743BC">
      <w:pPr>
        <w:pStyle w:val="Heading2"/>
        <w:numPr>
          <w:ilvl w:val="0"/>
          <w:numId w:val="0"/>
        </w:numPr>
        <w:spacing w:line="276" w:lineRule="auto"/>
        <w:ind w:left="576" w:hanging="576"/>
        <w:jc w:val="left"/>
        <w:rPr>
          <w:rFonts w:cs="Arial"/>
          <w:color w:val="000000" w:themeColor="text1"/>
        </w:rPr>
      </w:pPr>
      <w:bookmarkStart w:id="415" w:name="_Toc12790078"/>
      <w:r w:rsidRPr="005A1581">
        <w:rPr>
          <w:rFonts w:cs="Arial"/>
          <w:color w:val="000000" w:themeColor="text1"/>
        </w:rPr>
        <w:lastRenderedPageBreak/>
        <w:t>Violation list for 2017</w:t>
      </w:r>
      <w:bookmarkEnd w:id="414"/>
      <w:bookmarkEnd w:id="415"/>
    </w:p>
    <w:p w14:paraId="5A2BD1FC" w14:textId="77777777" w:rsidR="005743BC" w:rsidRPr="005A1581" w:rsidRDefault="005743BC" w:rsidP="005743BC">
      <w:pPr>
        <w:rPr>
          <w:color w:val="000000" w:themeColor="text1"/>
          <w:lang w:eastAsia="en-US"/>
        </w:rPr>
      </w:pPr>
      <w:r w:rsidRPr="005A1581">
        <w:rPr>
          <w:noProof/>
          <w:color w:val="000000" w:themeColor="text1"/>
        </w:rPr>
        <w:drawing>
          <wp:inline distT="0" distB="0" distL="0" distR="0" wp14:anchorId="34748A3A" wp14:editId="75E7B35A">
            <wp:extent cx="8856345" cy="4603115"/>
            <wp:effectExtent l="0" t="0" r="8255" b="0"/>
            <wp:docPr id="19" name="Picture 19" descr="/Users/kunyang/Desktop/Screen Shot 2019-05-20 at 14.48.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kunyang/Desktop/Screen Shot 2019-05-20 at 14.48.35.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856345" cy="4603115"/>
                    </a:xfrm>
                    <a:prstGeom prst="rect">
                      <a:avLst/>
                    </a:prstGeom>
                    <a:noFill/>
                    <a:ln>
                      <a:noFill/>
                    </a:ln>
                  </pic:spPr>
                </pic:pic>
              </a:graphicData>
            </a:graphic>
          </wp:inline>
        </w:drawing>
      </w:r>
    </w:p>
    <w:p w14:paraId="5E23A07D" w14:textId="77777777" w:rsidR="005743BC" w:rsidRPr="005A1581" w:rsidRDefault="005743BC" w:rsidP="005743BC">
      <w:pPr>
        <w:rPr>
          <w:color w:val="000000" w:themeColor="text1"/>
        </w:rPr>
      </w:pPr>
      <w:r w:rsidRPr="005A1581">
        <w:rPr>
          <w:noProof/>
          <w:color w:val="000000" w:themeColor="text1"/>
        </w:rPr>
        <w:lastRenderedPageBreak/>
        <w:drawing>
          <wp:inline distT="0" distB="0" distL="0" distR="0" wp14:anchorId="54D86D32" wp14:editId="0DE1E76A">
            <wp:extent cx="8856345" cy="4879975"/>
            <wp:effectExtent l="0" t="0" r="8255" b="0"/>
            <wp:docPr id="20" name="Picture 20" descr="/Users/kunyang/Desktop/Screen Shot 2019-05-20 at 14.4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kunyang/Desktop/Screen Shot 2019-05-20 at 14.49.1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856345" cy="4879975"/>
                    </a:xfrm>
                    <a:prstGeom prst="rect">
                      <a:avLst/>
                    </a:prstGeom>
                    <a:noFill/>
                    <a:ln>
                      <a:noFill/>
                    </a:ln>
                  </pic:spPr>
                </pic:pic>
              </a:graphicData>
            </a:graphic>
          </wp:inline>
        </w:drawing>
      </w:r>
    </w:p>
    <w:p w14:paraId="17D0C37D" w14:textId="77777777" w:rsidR="005743BC" w:rsidRPr="005A1581" w:rsidRDefault="005743BC" w:rsidP="005743BC">
      <w:pPr>
        <w:rPr>
          <w:color w:val="000000" w:themeColor="text1"/>
        </w:rPr>
      </w:pPr>
      <w:r w:rsidRPr="005A1581">
        <w:rPr>
          <w:noProof/>
          <w:color w:val="000000" w:themeColor="text1"/>
        </w:rPr>
        <w:lastRenderedPageBreak/>
        <w:drawing>
          <wp:inline distT="0" distB="0" distL="0" distR="0" wp14:anchorId="2E779597" wp14:editId="3CB291A8">
            <wp:extent cx="8856345" cy="4766945"/>
            <wp:effectExtent l="0" t="0" r="8255" b="8255"/>
            <wp:docPr id="21" name="Picture 21" descr="/Users/kunyang/Desktop/Screen Shot 2019-05-20 at 14.49.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kunyang/Desktop/Screen Shot 2019-05-20 at 14.49.53.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856345" cy="4766945"/>
                    </a:xfrm>
                    <a:prstGeom prst="rect">
                      <a:avLst/>
                    </a:prstGeom>
                    <a:noFill/>
                    <a:ln>
                      <a:noFill/>
                    </a:ln>
                  </pic:spPr>
                </pic:pic>
              </a:graphicData>
            </a:graphic>
          </wp:inline>
        </w:drawing>
      </w:r>
    </w:p>
    <w:p w14:paraId="3EE8515A" w14:textId="77777777" w:rsidR="005743BC" w:rsidRPr="005A1581" w:rsidRDefault="005743BC" w:rsidP="005743BC">
      <w:pPr>
        <w:rPr>
          <w:color w:val="000000" w:themeColor="text1"/>
        </w:rPr>
      </w:pPr>
      <w:r w:rsidRPr="005A1581">
        <w:rPr>
          <w:noProof/>
          <w:color w:val="000000" w:themeColor="text1"/>
        </w:rPr>
        <w:lastRenderedPageBreak/>
        <w:drawing>
          <wp:inline distT="0" distB="0" distL="0" distR="0" wp14:anchorId="298A9EAB" wp14:editId="45F5C848">
            <wp:extent cx="8856345" cy="4900930"/>
            <wp:effectExtent l="0" t="0" r="8255" b="1270"/>
            <wp:docPr id="22" name="Picture 22" descr="/Users/kunyang/Desktop/Screen Shot 2019-05-20 at 14.5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kunyang/Desktop/Screen Shot 2019-05-20 at 14.50.35.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856345" cy="4900930"/>
                    </a:xfrm>
                    <a:prstGeom prst="rect">
                      <a:avLst/>
                    </a:prstGeom>
                    <a:noFill/>
                    <a:ln>
                      <a:noFill/>
                    </a:ln>
                  </pic:spPr>
                </pic:pic>
              </a:graphicData>
            </a:graphic>
          </wp:inline>
        </w:drawing>
      </w:r>
    </w:p>
    <w:p w14:paraId="7185B359" w14:textId="77777777" w:rsidR="005743BC" w:rsidRPr="005A1581" w:rsidRDefault="005743BC" w:rsidP="005743BC">
      <w:pPr>
        <w:rPr>
          <w:color w:val="000000" w:themeColor="text1"/>
        </w:rPr>
      </w:pPr>
      <w:r w:rsidRPr="005A1581">
        <w:rPr>
          <w:noProof/>
          <w:color w:val="000000" w:themeColor="text1"/>
        </w:rPr>
        <w:lastRenderedPageBreak/>
        <w:drawing>
          <wp:inline distT="0" distB="0" distL="0" distR="0" wp14:anchorId="01115AE9" wp14:editId="11D94D93">
            <wp:extent cx="8856345" cy="5178425"/>
            <wp:effectExtent l="0" t="0" r="8255" b="3175"/>
            <wp:docPr id="23" name="Picture 23" descr="/Users/kunyang/Desktop/Screen Shot 2019-05-20 at 14.5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kunyang/Desktop/Screen Shot 2019-05-20 at 14.51.03.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856345" cy="5178425"/>
                    </a:xfrm>
                    <a:prstGeom prst="rect">
                      <a:avLst/>
                    </a:prstGeom>
                    <a:noFill/>
                    <a:ln>
                      <a:noFill/>
                    </a:ln>
                  </pic:spPr>
                </pic:pic>
              </a:graphicData>
            </a:graphic>
          </wp:inline>
        </w:drawing>
      </w:r>
    </w:p>
    <w:p w14:paraId="313E4C61" w14:textId="77777777" w:rsidR="005743BC" w:rsidRPr="005A1581" w:rsidRDefault="005743BC" w:rsidP="005743BC">
      <w:pPr>
        <w:rPr>
          <w:color w:val="000000" w:themeColor="text1"/>
        </w:rPr>
      </w:pPr>
      <w:r w:rsidRPr="005A1581">
        <w:rPr>
          <w:noProof/>
          <w:color w:val="000000" w:themeColor="text1"/>
        </w:rPr>
        <w:lastRenderedPageBreak/>
        <w:drawing>
          <wp:inline distT="0" distB="0" distL="0" distR="0" wp14:anchorId="5881CB55" wp14:editId="06625370">
            <wp:extent cx="8856345" cy="4879975"/>
            <wp:effectExtent l="0" t="0" r="8255" b="0"/>
            <wp:docPr id="24" name="Picture 24" descr="/Users/kunyang/Desktop/Screen Shot 2019-05-20 at 14.5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kunyang/Desktop/Screen Shot 2019-05-20 at 14.51.39.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856345" cy="4879975"/>
                    </a:xfrm>
                    <a:prstGeom prst="rect">
                      <a:avLst/>
                    </a:prstGeom>
                    <a:noFill/>
                    <a:ln>
                      <a:noFill/>
                    </a:ln>
                  </pic:spPr>
                </pic:pic>
              </a:graphicData>
            </a:graphic>
          </wp:inline>
        </w:drawing>
      </w:r>
    </w:p>
    <w:p w14:paraId="3E04E035" w14:textId="77777777" w:rsidR="005743BC" w:rsidRPr="005A1581" w:rsidRDefault="005743BC" w:rsidP="005743BC">
      <w:pPr>
        <w:rPr>
          <w:color w:val="000000" w:themeColor="text1"/>
        </w:rPr>
      </w:pPr>
      <w:r w:rsidRPr="005A1581">
        <w:rPr>
          <w:noProof/>
          <w:color w:val="000000" w:themeColor="text1"/>
        </w:rPr>
        <w:lastRenderedPageBreak/>
        <w:drawing>
          <wp:inline distT="0" distB="0" distL="0" distR="0" wp14:anchorId="05279980" wp14:editId="5B38849D">
            <wp:extent cx="8856345" cy="4962525"/>
            <wp:effectExtent l="0" t="0" r="8255" b="0"/>
            <wp:docPr id="25" name="Picture 25" descr="/Users/kunyang/Desktop/Screen Shot 2019-05-20 at 14.5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kunyang/Desktop/Screen Shot 2019-05-20 at 14.52.04.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856345" cy="4962525"/>
                    </a:xfrm>
                    <a:prstGeom prst="rect">
                      <a:avLst/>
                    </a:prstGeom>
                    <a:noFill/>
                    <a:ln>
                      <a:noFill/>
                    </a:ln>
                  </pic:spPr>
                </pic:pic>
              </a:graphicData>
            </a:graphic>
          </wp:inline>
        </w:drawing>
      </w:r>
    </w:p>
    <w:p w14:paraId="5C1A2938" w14:textId="77777777" w:rsidR="005743BC" w:rsidRPr="005A1581" w:rsidRDefault="005743BC" w:rsidP="005743BC">
      <w:pPr>
        <w:rPr>
          <w:color w:val="000000" w:themeColor="text1"/>
        </w:rPr>
      </w:pPr>
      <w:r w:rsidRPr="005A1581">
        <w:rPr>
          <w:noProof/>
          <w:color w:val="000000" w:themeColor="text1"/>
        </w:rPr>
        <w:lastRenderedPageBreak/>
        <w:drawing>
          <wp:inline distT="0" distB="0" distL="0" distR="0" wp14:anchorId="22444EF5" wp14:editId="3195D144">
            <wp:extent cx="8866505" cy="5167630"/>
            <wp:effectExtent l="0" t="0" r="0" b="0"/>
            <wp:docPr id="26" name="Picture 26" descr="/Users/kunyang/Desktop/Screen Shot 2019-05-20 at 14.5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kunyang/Desktop/Screen Shot 2019-05-20 at 14.52.45.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866505" cy="5167630"/>
                    </a:xfrm>
                    <a:prstGeom prst="rect">
                      <a:avLst/>
                    </a:prstGeom>
                    <a:noFill/>
                    <a:ln>
                      <a:noFill/>
                    </a:ln>
                  </pic:spPr>
                </pic:pic>
              </a:graphicData>
            </a:graphic>
          </wp:inline>
        </w:drawing>
      </w:r>
    </w:p>
    <w:p w14:paraId="72AC2C9F" w14:textId="77777777" w:rsidR="005743BC" w:rsidRPr="005A1581" w:rsidRDefault="005743BC" w:rsidP="005743BC">
      <w:pPr>
        <w:rPr>
          <w:color w:val="000000" w:themeColor="text1"/>
        </w:rPr>
      </w:pPr>
      <w:r w:rsidRPr="005A1581">
        <w:rPr>
          <w:noProof/>
          <w:color w:val="000000" w:themeColor="text1"/>
        </w:rPr>
        <w:lastRenderedPageBreak/>
        <w:drawing>
          <wp:inline distT="0" distB="0" distL="0" distR="0" wp14:anchorId="5B89E363" wp14:editId="53E523F5">
            <wp:extent cx="8866505" cy="4972685"/>
            <wp:effectExtent l="0" t="0" r="0" b="5715"/>
            <wp:docPr id="29" name="Picture 29" descr="/Users/kunyang/Desktop/Screen Shot 2019-05-20 at 14.5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kunyang/Desktop/Screen Shot 2019-05-20 at 14.53.12.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866505" cy="4972685"/>
                    </a:xfrm>
                    <a:prstGeom prst="rect">
                      <a:avLst/>
                    </a:prstGeom>
                    <a:noFill/>
                    <a:ln>
                      <a:noFill/>
                    </a:ln>
                  </pic:spPr>
                </pic:pic>
              </a:graphicData>
            </a:graphic>
          </wp:inline>
        </w:drawing>
      </w:r>
    </w:p>
    <w:p w14:paraId="5238C373" w14:textId="77777777" w:rsidR="005743BC" w:rsidRPr="005A1581" w:rsidRDefault="005743BC" w:rsidP="005743BC">
      <w:pPr>
        <w:rPr>
          <w:color w:val="000000" w:themeColor="text1"/>
        </w:rPr>
      </w:pPr>
      <w:r w:rsidRPr="005A1581">
        <w:rPr>
          <w:noProof/>
          <w:color w:val="000000" w:themeColor="text1"/>
        </w:rPr>
        <w:lastRenderedPageBreak/>
        <w:drawing>
          <wp:inline distT="0" distB="0" distL="0" distR="0" wp14:anchorId="18A1436D" wp14:editId="7DA462C4">
            <wp:extent cx="8856345" cy="4982845"/>
            <wp:effectExtent l="0" t="0" r="8255" b="0"/>
            <wp:docPr id="30" name="Picture 30" descr="/Users/kunyang/Desktop/Screen Shot 2019-05-20 at 14.5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kunyang/Desktop/Screen Shot 2019-05-20 at 14.53.44.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856345" cy="4982845"/>
                    </a:xfrm>
                    <a:prstGeom prst="rect">
                      <a:avLst/>
                    </a:prstGeom>
                    <a:noFill/>
                    <a:ln>
                      <a:noFill/>
                    </a:ln>
                  </pic:spPr>
                </pic:pic>
              </a:graphicData>
            </a:graphic>
          </wp:inline>
        </w:drawing>
      </w:r>
    </w:p>
    <w:p w14:paraId="66AEFDFF" w14:textId="77777777" w:rsidR="005743BC" w:rsidRPr="005A1581" w:rsidRDefault="005743BC" w:rsidP="005743BC">
      <w:pPr>
        <w:rPr>
          <w:color w:val="000000" w:themeColor="text1"/>
        </w:rPr>
      </w:pPr>
      <w:r w:rsidRPr="005A1581">
        <w:rPr>
          <w:noProof/>
          <w:color w:val="000000" w:themeColor="text1"/>
        </w:rPr>
        <w:lastRenderedPageBreak/>
        <w:drawing>
          <wp:inline distT="0" distB="0" distL="0" distR="0" wp14:anchorId="266E05EC" wp14:editId="65E5E701">
            <wp:extent cx="8856345" cy="5137150"/>
            <wp:effectExtent l="0" t="0" r="8255" b="0"/>
            <wp:docPr id="31" name="Picture 31" descr="/Users/kunyang/Desktop/Screen Shot 2019-05-20 at 14.5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sers/kunyang/Desktop/Screen Shot 2019-05-20 at 14.54.29.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856345" cy="5137150"/>
                    </a:xfrm>
                    <a:prstGeom prst="rect">
                      <a:avLst/>
                    </a:prstGeom>
                    <a:noFill/>
                    <a:ln>
                      <a:noFill/>
                    </a:ln>
                  </pic:spPr>
                </pic:pic>
              </a:graphicData>
            </a:graphic>
          </wp:inline>
        </w:drawing>
      </w:r>
    </w:p>
    <w:p w14:paraId="62531D11" w14:textId="77777777" w:rsidR="005743BC" w:rsidRPr="005A1581" w:rsidRDefault="005743BC" w:rsidP="005743BC">
      <w:pPr>
        <w:rPr>
          <w:color w:val="000000" w:themeColor="text1"/>
        </w:rPr>
      </w:pPr>
      <w:r w:rsidRPr="005A1581">
        <w:rPr>
          <w:noProof/>
          <w:color w:val="000000" w:themeColor="text1"/>
        </w:rPr>
        <w:lastRenderedPageBreak/>
        <w:drawing>
          <wp:inline distT="0" distB="0" distL="0" distR="0" wp14:anchorId="3FDBFB03" wp14:editId="75398046">
            <wp:extent cx="8866505" cy="1315085"/>
            <wp:effectExtent l="0" t="0" r="0" b="5715"/>
            <wp:docPr id="34" name="Picture 34" descr="/Users/kunyang/Desktop/Screen Shot 2019-05-20 at 14.5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ers/kunyang/Desktop/Screen Shot 2019-05-20 at 14.55.02.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866505" cy="1315085"/>
                    </a:xfrm>
                    <a:prstGeom prst="rect">
                      <a:avLst/>
                    </a:prstGeom>
                    <a:noFill/>
                    <a:ln>
                      <a:noFill/>
                    </a:ln>
                  </pic:spPr>
                </pic:pic>
              </a:graphicData>
            </a:graphic>
          </wp:inline>
        </w:drawing>
      </w:r>
    </w:p>
    <w:p w14:paraId="298EF190" w14:textId="77777777" w:rsidR="005743BC" w:rsidRPr="005A1581" w:rsidRDefault="005743BC" w:rsidP="005743BC">
      <w:pPr>
        <w:widowControl/>
        <w:spacing w:before="0" w:after="0" w:line="240" w:lineRule="auto"/>
        <w:jc w:val="left"/>
        <w:rPr>
          <w:rFonts w:eastAsiaTheme="majorEastAsia"/>
          <w:b/>
          <w:color w:val="000000" w:themeColor="text1"/>
          <w:sz w:val="28"/>
          <w:szCs w:val="26"/>
          <w:lang w:eastAsia="en-US"/>
        </w:rPr>
      </w:pPr>
      <w:bookmarkStart w:id="416" w:name="_Toc8740217"/>
      <w:r w:rsidRPr="005A1581">
        <w:rPr>
          <w:color w:val="000000" w:themeColor="text1"/>
        </w:rPr>
        <w:br w:type="page"/>
      </w:r>
    </w:p>
    <w:p w14:paraId="6BD5F9BA" w14:textId="77777777" w:rsidR="005743BC" w:rsidRPr="005A1581" w:rsidRDefault="005743BC" w:rsidP="005743BC">
      <w:pPr>
        <w:pStyle w:val="Heading2"/>
        <w:numPr>
          <w:ilvl w:val="0"/>
          <w:numId w:val="0"/>
        </w:numPr>
        <w:spacing w:line="276" w:lineRule="auto"/>
        <w:ind w:left="576" w:hanging="576"/>
        <w:jc w:val="left"/>
        <w:rPr>
          <w:rFonts w:cs="Arial"/>
          <w:color w:val="000000" w:themeColor="text1"/>
        </w:rPr>
      </w:pPr>
      <w:bookmarkStart w:id="417" w:name="_Toc12790079"/>
      <w:r w:rsidRPr="005A1581">
        <w:rPr>
          <w:rFonts w:cs="Arial"/>
          <w:color w:val="000000" w:themeColor="text1"/>
        </w:rPr>
        <w:lastRenderedPageBreak/>
        <w:t>Violation list for 2016</w:t>
      </w:r>
      <w:bookmarkEnd w:id="416"/>
      <w:bookmarkEnd w:id="417"/>
    </w:p>
    <w:p w14:paraId="0ADA3B4D" w14:textId="77777777" w:rsidR="005743BC" w:rsidRPr="005A1581" w:rsidRDefault="005743BC" w:rsidP="005743BC">
      <w:pPr>
        <w:rPr>
          <w:color w:val="000000" w:themeColor="text1"/>
          <w:lang w:eastAsia="en-US"/>
        </w:rPr>
      </w:pPr>
      <w:r w:rsidRPr="005A1581">
        <w:rPr>
          <w:noProof/>
          <w:color w:val="000000" w:themeColor="text1"/>
        </w:rPr>
        <w:drawing>
          <wp:inline distT="0" distB="0" distL="0" distR="0" wp14:anchorId="39FAE3A2" wp14:editId="68FB8E66">
            <wp:extent cx="8856345" cy="4746625"/>
            <wp:effectExtent l="0" t="0" r="8255" b="3175"/>
            <wp:docPr id="35" name="Picture 35" descr="/Users/kunyang/Desktop/Screen Shot 2019-05-20 at 14.5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sers/kunyang/Desktop/Screen Shot 2019-05-20 at 14.57.55.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856345" cy="4746625"/>
                    </a:xfrm>
                    <a:prstGeom prst="rect">
                      <a:avLst/>
                    </a:prstGeom>
                    <a:noFill/>
                    <a:ln>
                      <a:noFill/>
                    </a:ln>
                  </pic:spPr>
                </pic:pic>
              </a:graphicData>
            </a:graphic>
          </wp:inline>
        </w:drawing>
      </w:r>
    </w:p>
    <w:p w14:paraId="7121ADA5" w14:textId="77777777" w:rsidR="005743BC" w:rsidRPr="005A1581" w:rsidRDefault="005743BC" w:rsidP="005743BC">
      <w:pPr>
        <w:rPr>
          <w:color w:val="000000" w:themeColor="text1"/>
          <w:lang w:eastAsia="en-US"/>
        </w:rPr>
      </w:pPr>
      <w:r w:rsidRPr="005A1581">
        <w:rPr>
          <w:noProof/>
          <w:color w:val="000000" w:themeColor="text1"/>
        </w:rPr>
        <w:lastRenderedPageBreak/>
        <w:drawing>
          <wp:inline distT="0" distB="0" distL="0" distR="0" wp14:anchorId="1592C303" wp14:editId="3A500968">
            <wp:extent cx="8856345" cy="5147310"/>
            <wp:effectExtent l="0" t="0" r="8255" b="8890"/>
            <wp:docPr id="36" name="Picture 36" descr="/Users/kunyang/Desktop/Screen Shot 2019-05-20 at 14.5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sers/kunyang/Desktop/Screen Shot 2019-05-20 at 14.58.27.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856345" cy="5147310"/>
                    </a:xfrm>
                    <a:prstGeom prst="rect">
                      <a:avLst/>
                    </a:prstGeom>
                    <a:noFill/>
                    <a:ln>
                      <a:noFill/>
                    </a:ln>
                  </pic:spPr>
                </pic:pic>
              </a:graphicData>
            </a:graphic>
          </wp:inline>
        </w:drawing>
      </w:r>
    </w:p>
    <w:p w14:paraId="340F8762" w14:textId="77777777" w:rsidR="005743BC" w:rsidRPr="005A1581" w:rsidRDefault="005743BC" w:rsidP="005743BC">
      <w:pPr>
        <w:rPr>
          <w:color w:val="000000" w:themeColor="text1"/>
          <w:lang w:eastAsia="en-US"/>
        </w:rPr>
      </w:pPr>
      <w:r w:rsidRPr="005A1581">
        <w:rPr>
          <w:noProof/>
          <w:color w:val="000000" w:themeColor="text1"/>
        </w:rPr>
        <w:lastRenderedPageBreak/>
        <w:drawing>
          <wp:inline distT="0" distB="0" distL="0" distR="0" wp14:anchorId="2B85A0EA" wp14:editId="407B0B72">
            <wp:extent cx="8856345" cy="5065395"/>
            <wp:effectExtent l="0" t="0" r="8255" b="0"/>
            <wp:docPr id="37" name="Picture 37" descr="/Users/kunyang/Desktop/Screen Shot 2019-05-20 at 14.5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sers/kunyang/Desktop/Screen Shot 2019-05-20 at 14.58.54.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856345" cy="5065395"/>
                    </a:xfrm>
                    <a:prstGeom prst="rect">
                      <a:avLst/>
                    </a:prstGeom>
                    <a:noFill/>
                    <a:ln>
                      <a:noFill/>
                    </a:ln>
                  </pic:spPr>
                </pic:pic>
              </a:graphicData>
            </a:graphic>
          </wp:inline>
        </w:drawing>
      </w:r>
    </w:p>
    <w:p w14:paraId="52C97891" w14:textId="77777777" w:rsidR="005743BC" w:rsidRPr="005A1581" w:rsidRDefault="005743BC" w:rsidP="005743BC">
      <w:pPr>
        <w:rPr>
          <w:color w:val="000000" w:themeColor="text1"/>
          <w:lang w:eastAsia="en-US"/>
        </w:rPr>
      </w:pPr>
      <w:r w:rsidRPr="005A1581">
        <w:rPr>
          <w:noProof/>
          <w:color w:val="000000" w:themeColor="text1"/>
        </w:rPr>
        <w:lastRenderedPageBreak/>
        <w:drawing>
          <wp:inline distT="0" distB="0" distL="0" distR="0" wp14:anchorId="4B72F778" wp14:editId="148C9562">
            <wp:extent cx="8866505" cy="5167630"/>
            <wp:effectExtent l="0" t="0" r="0" b="0"/>
            <wp:docPr id="38" name="Picture 38" descr="/Users/kunyang/Desktop/Screen Shot 2019-05-20 at 14.59.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Users/kunyang/Desktop/Screen Shot 2019-05-20 at 14.59.14.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866505" cy="5167630"/>
                    </a:xfrm>
                    <a:prstGeom prst="rect">
                      <a:avLst/>
                    </a:prstGeom>
                    <a:noFill/>
                    <a:ln>
                      <a:noFill/>
                    </a:ln>
                  </pic:spPr>
                </pic:pic>
              </a:graphicData>
            </a:graphic>
          </wp:inline>
        </w:drawing>
      </w:r>
    </w:p>
    <w:p w14:paraId="162334D6" w14:textId="77777777" w:rsidR="005743BC" w:rsidRPr="005A1581" w:rsidRDefault="005743BC" w:rsidP="005743BC">
      <w:pPr>
        <w:rPr>
          <w:color w:val="000000" w:themeColor="text1"/>
          <w:lang w:eastAsia="en-US"/>
        </w:rPr>
      </w:pPr>
      <w:r w:rsidRPr="005A1581">
        <w:rPr>
          <w:noProof/>
          <w:color w:val="000000" w:themeColor="text1"/>
        </w:rPr>
        <w:lastRenderedPageBreak/>
        <w:drawing>
          <wp:inline distT="0" distB="0" distL="0" distR="0" wp14:anchorId="704B7B75" wp14:editId="1ACC33D0">
            <wp:extent cx="8856345" cy="688340"/>
            <wp:effectExtent l="0" t="0" r="8255" b="0"/>
            <wp:docPr id="39" name="Picture 39" descr="/Users/kunyang/Desktop/Screen Shot 2019-05-20 at 14.5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Users/kunyang/Desktop/Screen Shot 2019-05-20 at 14.59.58.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856345" cy="688340"/>
                    </a:xfrm>
                    <a:prstGeom prst="rect">
                      <a:avLst/>
                    </a:prstGeom>
                    <a:noFill/>
                    <a:ln>
                      <a:noFill/>
                    </a:ln>
                  </pic:spPr>
                </pic:pic>
              </a:graphicData>
            </a:graphic>
          </wp:inline>
        </w:drawing>
      </w:r>
    </w:p>
    <w:p w14:paraId="5FAEA745" w14:textId="77777777" w:rsidR="005743BC" w:rsidRPr="005A1581" w:rsidRDefault="005743BC" w:rsidP="005743BC">
      <w:pPr>
        <w:widowControl/>
        <w:spacing w:before="0" w:after="0" w:line="240" w:lineRule="auto"/>
        <w:jc w:val="left"/>
        <w:rPr>
          <w:rFonts w:eastAsiaTheme="majorEastAsia"/>
          <w:b/>
          <w:color w:val="000000" w:themeColor="text1"/>
          <w:sz w:val="28"/>
          <w:szCs w:val="26"/>
          <w:lang w:eastAsia="en-US"/>
        </w:rPr>
      </w:pPr>
      <w:r w:rsidRPr="005A1581">
        <w:rPr>
          <w:color w:val="000000" w:themeColor="text1"/>
        </w:rPr>
        <w:br w:type="page"/>
      </w:r>
    </w:p>
    <w:p w14:paraId="4A53DE61" w14:textId="77777777" w:rsidR="005743BC" w:rsidRPr="005A1581" w:rsidRDefault="005743BC" w:rsidP="005743BC">
      <w:pPr>
        <w:pStyle w:val="Heading2"/>
        <w:numPr>
          <w:ilvl w:val="0"/>
          <w:numId w:val="0"/>
        </w:numPr>
        <w:spacing w:line="276" w:lineRule="auto"/>
        <w:ind w:left="576" w:hanging="576"/>
        <w:jc w:val="left"/>
        <w:rPr>
          <w:rFonts w:cs="Arial"/>
          <w:color w:val="000000" w:themeColor="text1"/>
        </w:rPr>
      </w:pPr>
      <w:bookmarkStart w:id="418" w:name="_Toc12790080"/>
      <w:r w:rsidRPr="005A1581">
        <w:rPr>
          <w:rFonts w:cs="Arial"/>
          <w:color w:val="000000" w:themeColor="text1"/>
        </w:rPr>
        <w:lastRenderedPageBreak/>
        <w:t>Violation list for 2015</w:t>
      </w:r>
      <w:bookmarkEnd w:id="418"/>
    </w:p>
    <w:p w14:paraId="0E8700B0" w14:textId="77777777" w:rsidR="005743BC" w:rsidRPr="005A1581" w:rsidRDefault="005743BC" w:rsidP="005743BC">
      <w:pPr>
        <w:rPr>
          <w:color w:val="000000" w:themeColor="text1"/>
          <w:lang w:eastAsia="en-US"/>
        </w:rPr>
      </w:pPr>
      <w:r w:rsidRPr="005A1581">
        <w:rPr>
          <w:noProof/>
          <w:color w:val="000000" w:themeColor="text1"/>
        </w:rPr>
        <w:drawing>
          <wp:inline distT="0" distB="0" distL="0" distR="0" wp14:anchorId="26EC733A" wp14:editId="580D488B">
            <wp:extent cx="8866505" cy="4438650"/>
            <wp:effectExtent l="0" t="0" r="0" b="6350"/>
            <wp:docPr id="40" name="Picture 40" descr="/Users/kunyang/Desktop/Screen Shot 2019-05-20 at 15.0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Users/kunyang/Desktop/Screen Shot 2019-05-20 at 15.00.36.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866505" cy="4438650"/>
                    </a:xfrm>
                    <a:prstGeom prst="rect">
                      <a:avLst/>
                    </a:prstGeom>
                    <a:noFill/>
                    <a:ln>
                      <a:noFill/>
                    </a:ln>
                  </pic:spPr>
                </pic:pic>
              </a:graphicData>
            </a:graphic>
          </wp:inline>
        </w:drawing>
      </w:r>
    </w:p>
    <w:p w14:paraId="6C32246B" w14:textId="77777777" w:rsidR="005743BC" w:rsidRPr="005A1581" w:rsidRDefault="005743BC" w:rsidP="005743BC">
      <w:pPr>
        <w:rPr>
          <w:color w:val="000000" w:themeColor="text1"/>
          <w:lang w:eastAsia="en-US"/>
        </w:rPr>
      </w:pPr>
      <w:r w:rsidRPr="005A1581">
        <w:rPr>
          <w:noProof/>
          <w:color w:val="000000" w:themeColor="text1"/>
        </w:rPr>
        <w:lastRenderedPageBreak/>
        <w:drawing>
          <wp:inline distT="0" distB="0" distL="0" distR="0" wp14:anchorId="10A4D97C" wp14:editId="1F382D7C">
            <wp:extent cx="8866505" cy="5116830"/>
            <wp:effectExtent l="0" t="0" r="0" b="0"/>
            <wp:docPr id="41" name="Picture 41" descr="/Users/kunyang/Desktop/Screen Shot 2019-05-20 at 15.0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sers/kunyang/Desktop/Screen Shot 2019-05-20 at 15.00.55.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866505" cy="5116830"/>
                    </a:xfrm>
                    <a:prstGeom prst="rect">
                      <a:avLst/>
                    </a:prstGeom>
                    <a:noFill/>
                    <a:ln>
                      <a:noFill/>
                    </a:ln>
                  </pic:spPr>
                </pic:pic>
              </a:graphicData>
            </a:graphic>
          </wp:inline>
        </w:drawing>
      </w:r>
    </w:p>
    <w:p w14:paraId="5AAC1DD2" w14:textId="77777777" w:rsidR="005743BC" w:rsidRPr="005A1581" w:rsidRDefault="005743BC" w:rsidP="005743BC">
      <w:pPr>
        <w:rPr>
          <w:color w:val="000000" w:themeColor="text1"/>
          <w:lang w:eastAsia="en-US"/>
        </w:rPr>
      </w:pPr>
      <w:r w:rsidRPr="005A1581">
        <w:rPr>
          <w:noProof/>
          <w:color w:val="000000" w:themeColor="text1"/>
        </w:rPr>
        <w:lastRenderedPageBreak/>
        <w:drawing>
          <wp:inline distT="0" distB="0" distL="0" distR="0" wp14:anchorId="4935B3CE" wp14:editId="2C3FC3CC">
            <wp:extent cx="8866505" cy="5178425"/>
            <wp:effectExtent l="0" t="0" r="0" b="3175"/>
            <wp:docPr id="42" name="Picture 42" descr="/Users/kunyang/Desktop/Screen Shot 2019-05-20 at 15.0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Users/kunyang/Desktop/Screen Shot 2019-05-20 at 15.01.23.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866505" cy="5178425"/>
                    </a:xfrm>
                    <a:prstGeom prst="rect">
                      <a:avLst/>
                    </a:prstGeom>
                    <a:noFill/>
                    <a:ln>
                      <a:noFill/>
                    </a:ln>
                  </pic:spPr>
                </pic:pic>
              </a:graphicData>
            </a:graphic>
          </wp:inline>
        </w:drawing>
      </w:r>
    </w:p>
    <w:p w14:paraId="1800F25C" w14:textId="77777777" w:rsidR="005743BC" w:rsidRPr="005A1581" w:rsidRDefault="005743BC" w:rsidP="005743BC">
      <w:pPr>
        <w:rPr>
          <w:color w:val="000000" w:themeColor="text1"/>
          <w:lang w:eastAsia="en-US"/>
        </w:rPr>
      </w:pPr>
      <w:r w:rsidRPr="005A1581">
        <w:rPr>
          <w:noProof/>
          <w:color w:val="000000" w:themeColor="text1"/>
        </w:rPr>
        <w:lastRenderedPageBreak/>
        <w:drawing>
          <wp:inline distT="0" distB="0" distL="0" distR="0" wp14:anchorId="25473A69" wp14:editId="389884B1">
            <wp:extent cx="8866505" cy="5147310"/>
            <wp:effectExtent l="0" t="0" r="0" b="8890"/>
            <wp:docPr id="43" name="Picture 43" descr="/Users/kunyang/Desktop/Screen Shot 2019-05-20 at 15.0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Users/kunyang/Desktop/Screen Shot 2019-05-20 at 15.01.52.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8866505" cy="5147310"/>
                    </a:xfrm>
                    <a:prstGeom prst="rect">
                      <a:avLst/>
                    </a:prstGeom>
                    <a:noFill/>
                    <a:ln>
                      <a:noFill/>
                    </a:ln>
                  </pic:spPr>
                </pic:pic>
              </a:graphicData>
            </a:graphic>
          </wp:inline>
        </w:drawing>
      </w:r>
    </w:p>
    <w:p w14:paraId="775E6A91" w14:textId="77777777" w:rsidR="005743BC" w:rsidRPr="005A1581" w:rsidRDefault="005743BC" w:rsidP="005743BC">
      <w:pPr>
        <w:rPr>
          <w:color w:val="000000" w:themeColor="text1"/>
          <w:lang w:eastAsia="en-US"/>
        </w:rPr>
      </w:pPr>
      <w:r w:rsidRPr="005A1581">
        <w:rPr>
          <w:noProof/>
          <w:color w:val="000000" w:themeColor="text1"/>
        </w:rPr>
        <w:lastRenderedPageBreak/>
        <w:drawing>
          <wp:inline distT="0" distB="0" distL="0" distR="0" wp14:anchorId="4E275D21" wp14:editId="572CAB3B">
            <wp:extent cx="8866505" cy="5137150"/>
            <wp:effectExtent l="0" t="0" r="0" b="0"/>
            <wp:docPr id="44" name="Picture 44" descr="/Users/kunyang/Desktop/Screen Shot 2019-05-20 at 15.0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Users/kunyang/Desktop/Screen Shot 2019-05-20 at 15.02.12.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866505" cy="5137150"/>
                    </a:xfrm>
                    <a:prstGeom prst="rect">
                      <a:avLst/>
                    </a:prstGeom>
                    <a:noFill/>
                    <a:ln>
                      <a:noFill/>
                    </a:ln>
                  </pic:spPr>
                </pic:pic>
              </a:graphicData>
            </a:graphic>
          </wp:inline>
        </w:drawing>
      </w:r>
    </w:p>
    <w:p w14:paraId="7C2B30E3" w14:textId="77777777" w:rsidR="005743BC" w:rsidRPr="005A1581" w:rsidRDefault="005743BC" w:rsidP="005743BC">
      <w:pPr>
        <w:rPr>
          <w:color w:val="000000" w:themeColor="text1"/>
          <w:lang w:eastAsia="en-US"/>
        </w:rPr>
      </w:pPr>
      <w:r w:rsidRPr="005A1581">
        <w:rPr>
          <w:noProof/>
          <w:color w:val="000000" w:themeColor="text1"/>
        </w:rPr>
        <w:lastRenderedPageBreak/>
        <w:drawing>
          <wp:inline distT="0" distB="0" distL="0" distR="0" wp14:anchorId="67B1D404" wp14:editId="2C1F98A3">
            <wp:extent cx="8856345" cy="5116830"/>
            <wp:effectExtent l="0" t="0" r="8255" b="0"/>
            <wp:docPr id="45" name="Picture 45" descr="/Users/kunyang/Desktop/Screen Shot 2019-05-20 at 15.0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Users/kunyang/Desktop/Screen Shot 2019-05-20 at 15.02.31.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8856345" cy="5116830"/>
                    </a:xfrm>
                    <a:prstGeom prst="rect">
                      <a:avLst/>
                    </a:prstGeom>
                    <a:noFill/>
                    <a:ln>
                      <a:noFill/>
                    </a:ln>
                  </pic:spPr>
                </pic:pic>
              </a:graphicData>
            </a:graphic>
          </wp:inline>
        </w:drawing>
      </w:r>
    </w:p>
    <w:p w14:paraId="1FFF6A2E" w14:textId="77777777" w:rsidR="005743BC" w:rsidRPr="005A1581" w:rsidRDefault="005743BC" w:rsidP="005743BC">
      <w:pPr>
        <w:rPr>
          <w:color w:val="000000" w:themeColor="text1"/>
          <w:lang w:eastAsia="en-US"/>
        </w:rPr>
      </w:pPr>
      <w:r w:rsidRPr="005A1581">
        <w:rPr>
          <w:noProof/>
          <w:color w:val="000000" w:themeColor="text1"/>
        </w:rPr>
        <w:lastRenderedPageBreak/>
        <w:drawing>
          <wp:inline distT="0" distB="0" distL="0" distR="0" wp14:anchorId="532F705E" wp14:editId="5DF6A71B">
            <wp:extent cx="8866505" cy="4777740"/>
            <wp:effectExtent l="0" t="0" r="0" b="0"/>
            <wp:docPr id="46" name="Picture 46" descr="/Users/kunyang/Desktop/Screen Shot 2019-05-20 at 15.0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ers/kunyang/Desktop/Screen Shot 2019-05-20 at 15.02.49.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866505" cy="4777740"/>
                    </a:xfrm>
                    <a:prstGeom prst="rect">
                      <a:avLst/>
                    </a:prstGeom>
                    <a:noFill/>
                    <a:ln>
                      <a:noFill/>
                    </a:ln>
                  </pic:spPr>
                </pic:pic>
              </a:graphicData>
            </a:graphic>
          </wp:inline>
        </w:drawing>
      </w:r>
    </w:p>
    <w:p w14:paraId="249927FA" w14:textId="77777777" w:rsidR="005743BC" w:rsidRPr="005A1581" w:rsidRDefault="005743BC" w:rsidP="005743BC">
      <w:pPr>
        <w:rPr>
          <w:color w:val="000000" w:themeColor="text1"/>
        </w:rPr>
      </w:pPr>
    </w:p>
    <w:p w14:paraId="61B60788" w14:textId="77777777" w:rsidR="0010347D" w:rsidRPr="005A1581" w:rsidRDefault="0010347D" w:rsidP="00C01EE5">
      <w:pPr>
        <w:rPr>
          <w:rFonts w:eastAsiaTheme="minorEastAsia"/>
          <w:color w:val="000000" w:themeColor="text1"/>
          <w:kern w:val="2"/>
          <w:sz w:val="20"/>
          <w:szCs w:val="20"/>
          <w:lang w:eastAsia="zh-TW"/>
        </w:rPr>
      </w:pPr>
    </w:p>
    <w:p w14:paraId="1F4BD349" w14:textId="77777777" w:rsidR="0010347D" w:rsidRPr="005A1581" w:rsidRDefault="0010347D" w:rsidP="00C01EE5">
      <w:pPr>
        <w:rPr>
          <w:rFonts w:eastAsiaTheme="minorEastAsia"/>
          <w:color w:val="000000" w:themeColor="text1"/>
          <w:kern w:val="2"/>
          <w:sz w:val="20"/>
          <w:szCs w:val="20"/>
          <w:lang w:eastAsia="zh-TW"/>
        </w:rPr>
      </w:pPr>
    </w:p>
    <w:p w14:paraId="3AF55A0E" w14:textId="77777777" w:rsidR="0010347D" w:rsidRPr="005A1581" w:rsidRDefault="0010347D" w:rsidP="00C01EE5">
      <w:pPr>
        <w:rPr>
          <w:color w:val="000000" w:themeColor="text1"/>
          <w:sz w:val="20"/>
          <w:szCs w:val="20"/>
        </w:rPr>
        <w:sectPr w:rsidR="0010347D" w:rsidRPr="005A1581" w:rsidSect="0010347D">
          <w:pgSz w:w="16840" w:h="11900" w:orient="landscape"/>
          <w:pgMar w:top="1440" w:right="1440" w:bottom="1440" w:left="1440" w:header="720" w:footer="720" w:gutter="0"/>
          <w:cols w:space="720"/>
          <w:docGrid w:linePitch="360"/>
        </w:sectPr>
      </w:pPr>
    </w:p>
    <w:p w14:paraId="718CB050" w14:textId="77777777" w:rsidR="0010347D" w:rsidRPr="005A1581" w:rsidRDefault="0010347D" w:rsidP="00C01EE5">
      <w:pPr>
        <w:pStyle w:val="Heading1"/>
        <w:numPr>
          <w:ilvl w:val="0"/>
          <w:numId w:val="0"/>
        </w:numPr>
        <w:ind w:left="432" w:hanging="432"/>
        <w:rPr>
          <w:color w:val="000000" w:themeColor="text1"/>
          <w:lang w:eastAsia="zh-CN"/>
        </w:rPr>
      </w:pPr>
      <w:bookmarkStart w:id="419" w:name="_Toc497905256"/>
      <w:bookmarkStart w:id="420" w:name="_Toc12790081"/>
      <w:r w:rsidRPr="005A1581">
        <w:rPr>
          <w:color w:val="000000" w:themeColor="text1"/>
          <w:lang w:eastAsia="zh-CN"/>
        </w:rPr>
        <w:lastRenderedPageBreak/>
        <w:t xml:space="preserve">Appendix </w:t>
      </w:r>
      <w:bookmarkEnd w:id="419"/>
      <w:r w:rsidRPr="005A1581">
        <w:rPr>
          <w:color w:val="000000" w:themeColor="text1"/>
          <w:lang w:eastAsia="zh-CN"/>
        </w:rPr>
        <w:t>6 The number of athletes tested positive in last 17 years.</w:t>
      </w:r>
      <w:bookmarkEnd w:id="420"/>
      <w:r w:rsidRPr="005A1581">
        <w:rPr>
          <w:color w:val="000000" w:themeColor="text1"/>
          <w:lang w:eastAsia="zh-CN"/>
        </w:rPr>
        <w:t xml:space="preserve"> </w:t>
      </w:r>
    </w:p>
    <w:p w14:paraId="3D54D61D" w14:textId="77777777" w:rsidR="0010347D" w:rsidRPr="005A1581" w:rsidRDefault="0010347D" w:rsidP="00C01EE5">
      <w:pPr>
        <w:rPr>
          <w:color w:val="000000" w:themeColor="text1"/>
        </w:rPr>
      </w:pPr>
    </w:p>
    <w:tbl>
      <w:tblPr>
        <w:tblpPr w:leftFromText="180" w:rightFromText="180" w:vertAnchor="text" w:tblpX="108" w:tblpY="1"/>
        <w:tblOverlap w:val="never"/>
        <w:tblW w:w="5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0"/>
        <w:gridCol w:w="1300"/>
        <w:gridCol w:w="1300"/>
        <w:gridCol w:w="1444"/>
      </w:tblGrid>
      <w:tr w:rsidR="00DB3FAA" w:rsidRPr="005A1581" w14:paraId="11D42D43" w14:textId="77777777" w:rsidTr="0010347D">
        <w:trPr>
          <w:trHeight w:val="320"/>
        </w:trPr>
        <w:tc>
          <w:tcPr>
            <w:tcW w:w="1300" w:type="dxa"/>
            <w:shd w:val="clear" w:color="auto" w:fill="auto"/>
            <w:noWrap/>
            <w:vAlign w:val="bottom"/>
          </w:tcPr>
          <w:p w14:paraId="7AA6E37C"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Year</w:t>
            </w:r>
          </w:p>
        </w:tc>
        <w:tc>
          <w:tcPr>
            <w:tcW w:w="1300" w:type="dxa"/>
            <w:shd w:val="clear" w:color="auto" w:fill="auto"/>
            <w:noWrap/>
            <w:vAlign w:val="bottom"/>
          </w:tcPr>
          <w:p w14:paraId="6F71FACA"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No. Test</w:t>
            </w:r>
          </w:p>
        </w:tc>
        <w:tc>
          <w:tcPr>
            <w:tcW w:w="1300" w:type="dxa"/>
            <w:shd w:val="clear" w:color="auto" w:fill="auto"/>
            <w:noWrap/>
            <w:vAlign w:val="bottom"/>
          </w:tcPr>
          <w:p w14:paraId="02AF0335"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 xml:space="preserve">No. Positive     </w:t>
            </w:r>
          </w:p>
        </w:tc>
        <w:tc>
          <w:tcPr>
            <w:tcW w:w="1300" w:type="dxa"/>
            <w:shd w:val="clear" w:color="auto" w:fill="auto"/>
            <w:noWrap/>
            <w:vAlign w:val="bottom"/>
          </w:tcPr>
          <w:p w14:paraId="0F1ACA6B"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Percentage</w:t>
            </w:r>
          </w:p>
        </w:tc>
      </w:tr>
      <w:tr w:rsidR="00DB3FAA" w:rsidRPr="005A1581" w14:paraId="18E3B211" w14:textId="77777777" w:rsidTr="0010347D">
        <w:trPr>
          <w:trHeight w:val="320"/>
        </w:trPr>
        <w:tc>
          <w:tcPr>
            <w:tcW w:w="1300" w:type="dxa"/>
            <w:shd w:val="clear" w:color="auto" w:fill="auto"/>
            <w:noWrap/>
            <w:vAlign w:val="bottom"/>
            <w:hideMark/>
          </w:tcPr>
          <w:p w14:paraId="13D92B46"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1990</w:t>
            </w:r>
          </w:p>
        </w:tc>
        <w:tc>
          <w:tcPr>
            <w:tcW w:w="1300" w:type="dxa"/>
            <w:shd w:val="clear" w:color="auto" w:fill="auto"/>
            <w:noWrap/>
            <w:vAlign w:val="bottom"/>
            <w:hideMark/>
          </w:tcPr>
          <w:p w14:paraId="0D5DDE4C"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165</w:t>
            </w:r>
          </w:p>
        </w:tc>
        <w:tc>
          <w:tcPr>
            <w:tcW w:w="1300" w:type="dxa"/>
            <w:shd w:val="clear" w:color="auto" w:fill="auto"/>
            <w:noWrap/>
            <w:vAlign w:val="bottom"/>
            <w:hideMark/>
          </w:tcPr>
          <w:p w14:paraId="6525B01F"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3</w:t>
            </w:r>
          </w:p>
        </w:tc>
        <w:tc>
          <w:tcPr>
            <w:tcW w:w="1300" w:type="dxa"/>
            <w:shd w:val="clear" w:color="auto" w:fill="auto"/>
            <w:noWrap/>
            <w:vAlign w:val="bottom"/>
            <w:hideMark/>
          </w:tcPr>
          <w:p w14:paraId="71E27D09"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1.82%</w:t>
            </w:r>
          </w:p>
        </w:tc>
      </w:tr>
      <w:tr w:rsidR="00DB3FAA" w:rsidRPr="005A1581" w14:paraId="7F57724B" w14:textId="77777777" w:rsidTr="0010347D">
        <w:trPr>
          <w:trHeight w:val="320"/>
        </w:trPr>
        <w:tc>
          <w:tcPr>
            <w:tcW w:w="1300" w:type="dxa"/>
            <w:shd w:val="clear" w:color="auto" w:fill="auto"/>
            <w:noWrap/>
            <w:vAlign w:val="bottom"/>
            <w:hideMark/>
          </w:tcPr>
          <w:p w14:paraId="7232E9F3"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1991</w:t>
            </w:r>
          </w:p>
        </w:tc>
        <w:tc>
          <w:tcPr>
            <w:tcW w:w="1300" w:type="dxa"/>
            <w:shd w:val="clear" w:color="auto" w:fill="auto"/>
            <w:noWrap/>
            <w:vAlign w:val="bottom"/>
            <w:hideMark/>
          </w:tcPr>
          <w:p w14:paraId="2645FCD3"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731</w:t>
            </w:r>
          </w:p>
        </w:tc>
        <w:tc>
          <w:tcPr>
            <w:tcW w:w="1300" w:type="dxa"/>
            <w:shd w:val="clear" w:color="auto" w:fill="auto"/>
            <w:noWrap/>
            <w:vAlign w:val="bottom"/>
            <w:hideMark/>
          </w:tcPr>
          <w:p w14:paraId="6600F3B5"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5</w:t>
            </w:r>
          </w:p>
        </w:tc>
        <w:tc>
          <w:tcPr>
            <w:tcW w:w="1300" w:type="dxa"/>
            <w:shd w:val="clear" w:color="auto" w:fill="auto"/>
            <w:noWrap/>
            <w:vAlign w:val="bottom"/>
            <w:hideMark/>
          </w:tcPr>
          <w:p w14:paraId="4D92446A"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0.68%</w:t>
            </w:r>
          </w:p>
        </w:tc>
      </w:tr>
      <w:tr w:rsidR="00DB3FAA" w:rsidRPr="005A1581" w14:paraId="47B11EF7" w14:textId="77777777" w:rsidTr="0010347D">
        <w:trPr>
          <w:trHeight w:val="320"/>
        </w:trPr>
        <w:tc>
          <w:tcPr>
            <w:tcW w:w="1300" w:type="dxa"/>
            <w:shd w:val="clear" w:color="auto" w:fill="auto"/>
            <w:noWrap/>
            <w:vAlign w:val="bottom"/>
            <w:hideMark/>
          </w:tcPr>
          <w:p w14:paraId="58C894A4"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1992</w:t>
            </w:r>
          </w:p>
        </w:tc>
        <w:tc>
          <w:tcPr>
            <w:tcW w:w="1300" w:type="dxa"/>
            <w:shd w:val="clear" w:color="auto" w:fill="auto"/>
            <w:noWrap/>
            <w:vAlign w:val="bottom"/>
            <w:hideMark/>
          </w:tcPr>
          <w:p w14:paraId="21FB38EA"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938</w:t>
            </w:r>
          </w:p>
        </w:tc>
        <w:tc>
          <w:tcPr>
            <w:tcW w:w="1300" w:type="dxa"/>
            <w:shd w:val="clear" w:color="auto" w:fill="auto"/>
            <w:noWrap/>
            <w:vAlign w:val="bottom"/>
            <w:hideMark/>
          </w:tcPr>
          <w:p w14:paraId="3DC31A9C"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5</w:t>
            </w:r>
          </w:p>
        </w:tc>
        <w:tc>
          <w:tcPr>
            <w:tcW w:w="1300" w:type="dxa"/>
            <w:shd w:val="clear" w:color="auto" w:fill="auto"/>
            <w:noWrap/>
            <w:vAlign w:val="bottom"/>
            <w:hideMark/>
          </w:tcPr>
          <w:p w14:paraId="00E0B5F5"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0.53%</w:t>
            </w:r>
          </w:p>
        </w:tc>
      </w:tr>
      <w:tr w:rsidR="00DB3FAA" w:rsidRPr="005A1581" w14:paraId="4D163D6A" w14:textId="77777777" w:rsidTr="0010347D">
        <w:trPr>
          <w:trHeight w:val="320"/>
        </w:trPr>
        <w:tc>
          <w:tcPr>
            <w:tcW w:w="1300" w:type="dxa"/>
            <w:shd w:val="clear" w:color="auto" w:fill="auto"/>
            <w:noWrap/>
            <w:vAlign w:val="bottom"/>
            <w:hideMark/>
          </w:tcPr>
          <w:p w14:paraId="70FDD4F4"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1993</w:t>
            </w:r>
          </w:p>
        </w:tc>
        <w:tc>
          <w:tcPr>
            <w:tcW w:w="1300" w:type="dxa"/>
            <w:shd w:val="clear" w:color="auto" w:fill="auto"/>
            <w:noWrap/>
            <w:vAlign w:val="bottom"/>
            <w:hideMark/>
          </w:tcPr>
          <w:p w14:paraId="54DF772C"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1357</w:t>
            </w:r>
          </w:p>
        </w:tc>
        <w:tc>
          <w:tcPr>
            <w:tcW w:w="1300" w:type="dxa"/>
            <w:shd w:val="clear" w:color="auto" w:fill="auto"/>
            <w:noWrap/>
            <w:vAlign w:val="bottom"/>
            <w:hideMark/>
          </w:tcPr>
          <w:p w14:paraId="1BEBA76E"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21</w:t>
            </w:r>
          </w:p>
        </w:tc>
        <w:tc>
          <w:tcPr>
            <w:tcW w:w="1300" w:type="dxa"/>
            <w:shd w:val="clear" w:color="auto" w:fill="auto"/>
            <w:noWrap/>
            <w:vAlign w:val="bottom"/>
            <w:hideMark/>
          </w:tcPr>
          <w:p w14:paraId="3A82F5A3"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1.55%</w:t>
            </w:r>
          </w:p>
        </w:tc>
      </w:tr>
      <w:tr w:rsidR="00DB3FAA" w:rsidRPr="005A1581" w14:paraId="76B1D553" w14:textId="77777777" w:rsidTr="0010347D">
        <w:trPr>
          <w:trHeight w:val="320"/>
        </w:trPr>
        <w:tc>
          <w:tcPr>
            <w:tcW w:w="1300" w:type="dxa"/>
            <w:shd w:val="clear" w:color="auto" w:fill="auto"/>
            <w:noWrap/>
            <w:vAlign w:val="bottom"/>
            <w:hideMark/>
          </w:tcPr>
          <w:p w14:paraId="693EE51F"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1994</w:t>
            </w:r>
          </w:p>
        </w:tc>
        <w:tc>
          <w:tcPr>
            <w:tcW w:w="1300" w:type="dxa"/>
            <w:shd w:val="clear" w:color="auto" w:fill="auto"/>
            <w:noWrap/>
            <w:vAlign w:val="bottom"/>
            <w:hideMark/>
          </w:tcPr>
          <w:p w14:paraId="2CE8B965"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1292</w:t>
            </w:r>
          </w:p>
        </w:tc>
        <w:tc>
          <w:tcPr>
            <w:tcW w:w="1300" w:type="dxa"/>
            <w:shd w:val="clear" w:color="auto" w:fill="auto"/>
            <w:noWrap/>
            <w:vAlign w:val="bottom"/>
            <w:hideMark/>
          </w:tcPr>
          <w:p w14:paraId="771D1714"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13</w:t>
            </w:r>
          </w:p>
        </w:tc>
        <w:tc>
          <w:tcPr>
            <w:tcW w:w="1300" w:type="dxa"/>
            <w:shd w:val="clear" w:color="auto" w:fill="auto"/>
            <w:noWrap/>
            <w:vAlign w:val="bottom"/>
            <w:hideMark/>
          </w:tcPr>
          <w:p w14:paraId="320B4DBB"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1.01%</w:t>
            </w:r>
          </w:p>
        </w:tc>
      </w:tr>
      <w:tr w:rsidR="00DB3FAA" w:rsidRPr="005A1581" w14:paraId="756706AF" w14:textId="77777777" w:rsidTr="0010347D">
        <w:trPr>
          <w:trHeight w:val="320"/>
        </w:trPr>
        <w:tc>
          <w:tcPr>
            <w:tcW w:w="1300" w:type="dxa"/>
            <w:shd w:val="clear" w:color="auto" w:fill="auto"/>
            <w:noWrap/>
            <w:vAlign w:val="bottom"/>
            <w:hideMark/>
          </w:tcPr>
          <w:p w14:paraId="1F51BB8E"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1995</w:t>
            </w:r>
          </w:p>
        </w:tc>
        <w:tc>
          <w:tcPr>
            <w:tcW w:w="1300" w:type="dxa"/>
            <w:shd w:val="clear" w:color="auto" w:fill="auto"/>
            <w:noWrap/>
            <w:vAlign w:val="bottom"/>
            <w:hideMark/>
          </w:tcPr>
          <w:p w14:paraId="1D94E75E"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1914</w:t>
            </w:r>
          </w:p>
        </w:tc>
        <w:tc>
          <w:tcPr>
            <w:tcW w:w="1300" w:type="dxa"/>
            <w:shd w:val="clear" w:color="auto" w:fill="auto"/>
            <w:noWrap/>
            <w:vAlign w:val="bottom"/>
            <w:hideMark/>
          </w:tcPr>
          <w:p w14:paraId="747CBE23"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13</w:t>
            </w:r>
          </w:p>
        </w:tc>
        <w:tc>
          <w:tcPr>
            <w:tcW w:w="1300" w:type="dxa"/>
            <w:shd w:val="clear" w:color="auto" w:fill="auto"/>
            <w:noWrap/>
            <w:vAlign w:val="bottom"/>
            <w:hideMark/>
          </w:tcPr>
          <w:p w14:paraId="70973F5F"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0.68%</w:t>
            </w:r>
          </w:p>
        </w:tc>
      </w:tr>
      <w:tr w:rsidR="00DB3FAA" w:rsidRPr="005A1581" w14:paraId="6302A93C" w14:textId="77777777" w:rsidTr="0010347D">
        <w:trPr>
          <w:trHeight w:val="320"/>
        </w:trPr>
        <w:tc>
          <w:tcPr>
            <w:tcW w:w="1300" w:type="dxa"/>
            <w:shd w:val="clear" w:color="auto" w:fill="auto"/>
            <w:noWrap/>
            <w:vAlign w:val="bottom"/>
            <w:hideMark/>
          </w:tcPr>
          <w:p w14:paraId="0C786C6D"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1996</w:t>
            </w:r>
          </w:p>
        </w:tc>
        <w:tc>
          <w:tcPr>
            <w:tcW w:w="1300" w:type="dxa"/>
            <w:shd w:val="clear" w:color="auto" w:fill="auto"/>
            <w:noWrap/>
            <w:vAlign w:val="bottom"/>
            <w:hideMark/>
          </w:tcPr>
          <w:p w14:paraId="02E44707"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2090</w:t>
            </w:r>
          </w:p>
        </w:tc>
        <w:tc>
          <w:tcPr>
            <w:tcW w:w="1300" w:type="dxa"/>
            <w:shd w:val="clear" w:color="auto" w:fill="auto"/>
            <w:noWrap/>
            <w:vAlign w:val="bottom"/>
            <w:hideMark/>
          </w:tcPr>
          <w:p w14:paraId="0A857837"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11</w:t>
            </w:r>
          </w:p>
        </w:tc>
        <w:tc>
          <w:tcPr>
            <w:tcW w:w="1300" w:type="dxa"/>
            <w:shd w:val="clear" w:color="auto" w:fill="auto"/>
            <w:noWrap/>
            <w:vAlign w:val="bottom"/>
            <w:hideMark/>
          </w:tcPr>
          <w:p w14:paraId="3D6190F4"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0.53%</w:t>
            </w:r>
          </w:p>
        </w:tc>
      </w:tr>
      <w:tr w:rsidR="00DB3FAA" w:rsidRPr="005A1581" w14:paraId="194F011B" w14:textId="77777777" w:rsidTr="0010347D">
        <w:trPr>
          <w:trHeight w:val="320"/>
        </w:trPr>
        <w:tc>
          <w:tcPr>
            <w:tcW w:w="1300" w:type="dxa"/>
            <w:shd w:val="clear" w:color="auto" w:fill="auto"/>
            <w:noWrap/>
            <w:vAlign w:val="bottom"/>
            <w:hideMark/>
          </w:tcPr>
          <w:p w14:paraId="78235416"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1997</w:t>
            </w:r>
          </w:p>
        </w:tc>
        <w:tc>
          <w:tcPr>
            <w:tcW w:w="1300" w:type="dxa"/>
            <w:shd w:val="clear" w:color="auto" w:fill="auto"/>
            <w:noWrap/>
            <w:vAlign w:val="bottom"/>
            <w:hideMark/>
          </w:tcPr>
          <w:p w14:paraId="7E5DC267"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3540</w:t>
            </w:r>
          </w:p>
        </w:tc>
        <w:tc>
          <w:tcPr>
            <w:tcW w:w="1300" w:type="dxa"/>
            <w:shd w:val="clear" w:color="auto" w:fill="auto"/>
            <w:noWrap/>
            <w:vAlign w:val="bottom"/>
            <w:hideMark/>
          </w:tcPr>
          <w:p w14:paraId="6DF7F7B4"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21</w:t>
            </w:r>
          </w:p>
        </w:tc>
        <w:tc>
          <w:tcPr>
            <w:tcW w:w="1300" w:type="dxa"/>
            <w:shd w:val="clear" w:color="auto" w:fill="auto"/>
            <w:noWrap/>
            <w:vAlign w:val="bottom"/>
            <w:hideMark/>
          </w:tcPr>
          <w:p w14:paraId="5CE6B232"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0.59%</w:t>
            </w:r>
          </w:p>
        </w:tc>
      </w:tr>
      <w:tr w:rsidR="00DB3FAA" w:rsidRPr="005A1581" w14:paraId="09DC690F" w14:textId="77777777" w:rsidTr="0010347D">
        <w:trPr>
          <w:trHeight w:val="320"/>
        </w:trPr>
        <w:tc>
          <w:tcPr>
            <w:tcW w:w="1300" w:type="dxa"/>
            <w:shd w:val="clear" w:color="auto" w:fill="auto"/>
            <w:noWrap/>
            <w:vAlign w:val="bottom"/>
            <w:hideMark/>
          </w:tcPr>
          <w:p w14:paraId="06EA3397"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1998</w:t>
            </w:r>
          </w:p>
        </w:tc>
        <w:tc>
          <w:tcPr>
            <w:tcW w:w="1300" w:type="dxa"/>
            <w:shd w:val="clear" w:color="auto" w:fill="auto"/>
            <w:noWrap/>
            <w:vAlign w:val="bottom"/>
            <w:hideMark/>
          </w:tcPr>
          <w:p w14:paraId="61C9E5F8"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3044</w:t>
            </w:r>
          </w:p>
        </w:tc>
        <w:tc>
          <w:tcPr>
            <w:tcW w:w="1300" w:type="dxa"/>
            <w:shd w:val="clear" w:color="auto" w:fill="auto"/>
            <w:noWrap/>
            <w:vAlign w:val="bottom"/>
            <w:hideMark/>
          </w:tcPr>
          <w:p w14:paraId="19884B30"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15</w:t>
            </w:r>
          </w:p>
        </w:tc>
        <w:tc>
          <w:tcPr>
            <w:tcW w:w="1300" w:type="dxa"/>
            <w:shd w:val="clear" w:color="auto" w:fill="auto"/>
            <w:noWrap/>
            <w:vAlign w:val="bottom"/>
            <w:hideMark/>
          </w:tcPr>
          <w:p w14:paraId="1CB94017"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0.49%</w:t>
            </w:r>
          </w:p>
        </w:tc>
      </w:tr>
      <w:tr w:rsidR="00DB3FAA" w:rsidRPr="005A1581" w14:paraId="4E24C40B" w14:textId="77777777" w:rsidTr="0010347D">
        <w:trPr>
          <w:trHeight w:val="320"/>
        </w:trPr>
        <w:tc>
          <w:tcPr>
            <w:tcW w:w="1300" w:type="dxa"/>
            <w:shd w:val="clear" w:color="auto" w:fill="auto"/>
            <w:noWrap/>
            <w:vAlign w:val="bottom"/>
            <w:hideMark/>
          </w:tcPr>
          <w:p w14:paraId="67B7087D"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1999</w:t>
            </w:r>
          </w:p>
        </w:tc>
        <w:tc>
          <w:tcPr>
            <w:tcW w:w="1300" w:type="dxa"/>
            <w:shd w:val="clear" w:color="auto" w:fill="auto"/>
            <w:noWrap/>
            <w:vAlign w:val="bottom"/>
            <w:hideMark/>
          </w:tcPr>
          <w:p w14:paraId="73CD8B68"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3505</w:t>
            </w:r>
          </w:p>
        </w:tc>
        <w:tc>
          <w:tcPr>
            <w:tcW w:w="1300" w:type="dxa"/>
            <w:shd w:val="clear" w:color="auto" w:fill="auto"/>
            <w:noWrap/>
            <w:vAlign w:val="bottom"/>
            <w:hideMark/>
          </w:tcPr>
          <w:p w14:paraId="2F6A197B"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16</w:t>
            </w:r>
          </w:p>
        </w:tc>
        <w:tc>
          <w:tcPr>
            <w:tcW w:w="1300" w:type="dxa"/>
            <w:shd w:val="clear" w:color="auto" w:fill="auto"/>
            <w:noWrap/>
            <w:vAlign w:val="bottom"/>
            <w:hideMark/>
          </w:tcPr>
          <w:p w14:paraId="14605189"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0.46%</w:t>
            </w:r>
          </w:p>
        </w:tc>
      </w:tr>
      <w:tr w:rsidR="00DB3FAA" w:rsidRPr="005A1581" w14:paraId="66DEF19E" w14:textId="77777777" w:rsidTr="0010347D">
        <w:trPr>
          <w:trHeight w:val="320"/>
        </w:trPr>
        <w:tc>
          <w:tcPr>
            <w:tcW w:w="1300" w:type="dxa"/>
            <w:shd w:val="clear" w:color="auto" w:fill="auto"/>
            <w:noWrap/>
            <w:vAlign w:val="bottom"/>
            <w:hideMark/>
          </w:tcPr>
          <w:p w14:paraId="7381BA93"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2000</w:t>
            </w:r>
          </w:p>
        </w:tc>
        <w:tc>
          <w:tcPr>
            <w:tcW w:w="1300" w:type="dxa"/>
            <w:shd w:val="clear" w:color="auto" w:fill="auto"/>
            <w:noWrap/>
            <w:vAlign w:val="bottom"/>
            <w:hideMark/>
          </w:tcPr>
          <w:p w14:paraId="52DF9EC6"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3204</w:t>
            </w:r>
          </w:p>
        </w:tc>
        <w:tc>
          <w:tcPr>
            <w:tcW w:w="1300" w:type="dxa"/>
            <w:shd w:val="clear" w:color="auto" w:fill="auto"/>
            <w:noWrap/>
            <w:vAlign w:val="bottom"/>
            <w:hideMark/>
          </w:tcPr>
          <w:p w14:paraId="67DAF80E"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13</w:t>
            </w:r>
          </w:p>
        </w:tc>
        <w:tc>
          <w:tcPr>
            <w:tcW w:w="1300" w:type="dxa"/>
            <w:shd w:val="clear" w:color="auto" w:fill="auto"/>
            <w:noWrap/>
            <w:vAlign w:val="bottom"/>
            <w:hideMark/>
          </w:tcPr>
          <w:p w14:paraId="566B2107"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0.41%</w:t>
            </w:r>
          </w:p>
        </w:tc>
      </w:tr>
      <w:tr w:rsidR="00DB3FAA" w:rsidRPr="005A1581" w14:paraId="73321707" w14:textId="77777777" w:rsidTr="0010347D">
        <w:trPr>
          <w:trHeight w:val="320"/>
        </w:trPr>
        <w:tc>
          <w:tcPr>
            <w:tcW w:w="1300" w:type="dxa"/>
            <w:shd w:val="clear" w:color="auto" w:fill="auto"/>
            <w:noWrap/>
            <w:vAlign w:val="bottom"/>
            <w:hideMark/>
          </w:tcPr>
          <w:p w14:paraId="11E81FB4"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2001</w:t>
            </w:r>
          </w:p>
        </w:tc>
        <w:tc>
          <w:tcPr>
            <w:tcW w:w="1300" w:type="dxa"/>
            <w:shd w:val="clear" w:color="auto" w:fill="auto"/>
            <w:noWrap/>
            <w:vAlign w:val="bottom"/>
            <w:hideMark/>
          </w:tcPr>
          <w:p w14:paraId="1115060C"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5229</w:t>
            </w:r>
          </w:p>
        </w:tc>
        <w:tc>
          <w:tcPr>
            <w:tcW w:w="1300" w:type="dxa"/>
            <w:shd w:val="clear" w:color="auto" w:fill="auto"/>
            <w:noWrap/>
            <w:vAlign w:val="bottom"/>
            <w:hideMark/>
          </w:tcPr>
          <w:p w14:paraId="6E95C30A"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23</w:t>
            </w:r>
          </w:p>
        </w:tc>
        <w:tc>
          <w:tcPr>
            <w:tcW w:w="1300" w:type="dxa"/>
            <w:shd w:val="clear" w:color="auto" w:fill="auto"/>
            <w:noWrap/>
            <w:vAlign w:val="bottom"/>
            <w:hideMark/>
          </w:tcPr>
          <w:p w14:paraId="026837D2"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0.44%</w:t>
            </w:r>
          </w:p>
        </w:tc>
      </w:tr>
      <w:tr w:rsidR="00DB3FAA" w:rsidRPr="005A1581" w14:paraId="08676490" w14:textId="77777777" w:rsidTr="0010347D">
        <w:trPr>
          <w:trHeight w:val="320"/>
        </w:trPr>
        <w:tc>
          <w:tcPr>
            <w:tcW w:w="1300" w:type="dxa"/>
            <w:shd w:val="clear" w:color="auto" w:fill="auto"/>
            <w:noWrap/>
            <w:vAlign w:val="bottom"/>
            <w:hideMark/>
          </w:tcPr>
          <w:p w14:paraId="63AA5A09"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2002</w:t>
            </w:r>
          </w:p>
        </w:tc>
        <w:tc>
          <w:tcPr>
            <w:tcW w:w="1300" w:type="dxa"/>
            <w:shd w:val="clear" w:color="auto" w:fill="auto"/>
            <w:noWrap/>
            <w:vAlign w:val="bottom"/>
            <w:hideMark/>
          </w:tcPr>
          <w:p w14:paraId="194CEACE"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4975</w:t>
            </w:r>
          </w:p>
        </w:tc>
        <w:tc>
          <w:tcPr>
            <w:tcW w:w="1300" w:type="dxa"/>
            <w:shd w:val="clear" w:color="auto" w:fill="auto"/>
            <w:noWrap/>
            <w:vAlign w:val="bottom"/>
            <w:hideMark/>
          </w:tcPr>
          <w:p w14:paraId="36D8AB04"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w:t>
            </w:r>
          </w:p>
        </w:tc>
        <w:tc>
          <w:tcPr>
            <w:tcW w:w="1300" w:type="dxa"/>
            <w:shd w:val="clear" w:color="auto" w:fill="auto"/>
            <w:noWrap/>
            <w:vAlign w:val="bottom"/>
            <w:hideMark/>
          </w:tcPr>
          <w:p w14:paraId="31258B8D"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0.40%</w:t>
            </w:r>
          </w:p>
        </w:tc>
      </w:tr>
      <w:tr w:rsidR="00DB3FAA" w:rsidRPr="005A1581" w14:paraId="00BFEFD3" w14:textId="77777777" w:rsidTr="0010347D">
        <w:trPr>
          <w:trHeight w:val="320"/>
        </w:trPr>
        <w:tc>
          <w:tcPr>
            <w:tcW w:w="1300" w:type="dxa"/>
            <w:shd w:val="clear" w:color="auto" w:fill="auto"/>
            <w:noWrap/>
            <w:vAlign w:val="bottom"/>
            <w:hideMark/>
          </w:tcPr>
          <w:p w14:paraId="01898E9B"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2003</w:t>
            </w:r>
          </w:p>
        </w:tc>
        <w:tc>
          <w:tcPr>
            <w:tcW w:w="1300" w:type="dxa"/>
            <w:shd w:val="clear" w:color="auto" w:fill="auto"/>
            <w:noWrap/>
            <w:vAlign w:val="bottom"/>
            <w:hideMark/>
          </w:tcPr>
          <w:p w14:paraId="15307CD2"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4896</w:t>
            </w:r>
          </w:p>
        </w:tc>
        <w:tc>
          <w:tcPr>
            <w:tcW w:w="1300" w:type="dxa"/>
            <w:shd w:val="clear" w:color="auto" w:fill="auto"/>
            <w:noWrap/>
            <w:vAlign w:val="bottom"/>
            <w:hideMark/>
          </w:tcPr>
          <w:p w14:paraId="003133B9"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18</w:t>
            </w:r>
          </w:p>
        </w:tc>
        <w:tc>
          <w:tcPr>
            <w:tcW w:w="1300" w:type="dxa"/>
            <w:shd w:val="clear" w:color="auto" w:fill="auto"/>
            <w:noWrap/>
            <w:vAlign w:val="bottom"/>
            <w:hideMark/>
          </w:tcPr>
          <w:p w14:paraId="7A99FE5B"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0.37%</w:t>
            </w:r>
          </w:p>
        </w:tc>
      </w:tr>
      <w:tr w:rsidR="00DB3FAA" w:rsidRPr="005A1581" w14:paraId="367A0D85" w14:textId="77777777" w:rsidTr="0010347D">
        <w:trPr>
          <w:trHeight w:val="320"/>
        </w:trPr>
        <w:tc>
          <w:tcPr>
            <w:tcW w:w="1300" w:type="dxa"/>
            <w:shd w:val="clear" w:color="auto" w:fill="auto"/>
            <w:noWrap/>
            <w:vAlign w:val="bottom"/>
            <w:hideMark/>
          </w:tcPr>
          <w:p w14:paraId="5E601431"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2004</w:t>
            </w:r>
          </w:p>
        </w:tc>
        <w:tc>
          <w:tcPr>
            <w:tcW w:w="1300" w:type="dxa"/>
            <w:shd w:val="clear" w:color="auto" w:fill="auto"/>
            <w:noWrap/>
            <w:vAlign w:val="bottom"/>
            <w:hideMark/>
          </w:tcPr>
          <w:p w14:paraId="26F391E4"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4009</w:t>
            </w:r>
          </w:p>
        </w:tc>
        <w:tc>
          <w:tcPr>
            <w:tcW w:w="1300" w:type="dxa"/>
            <w:shd w:val="clear" w:color="auto" w:fill="auto"/>
            <w:noWrap/>
            <w:vAlign w:val="bottom"/>
            <w:hideMark/>
          </w:tcPr>
          <w:p w14:paraId="6930A0F5"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17</w:t>
            </w:r>
          </w:p>
        </w:tc>
        <w:tc>
          <w:tcPr>
            <w:tcW w:w="1300" w:type="dxa"/>
            <w:shd w:val="clear" w:color="auto" w:fill="auto"/>
            <w:noWrap/>
            <w:vAlign w:val="bottom"/>
            <w:hideMark/>
          </w:tcPr>
          <w:p w14:paraId="099BBBA3"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0.42%</w:t>
            </w:r>
          </w:p>
        </w:tc>
      </w:tr>
      <w:tr w:rsidR="00DB3FAA" w:rsidRPr="005A1581" w14:paraId="579AE394" w14:textId="77777777" w:rsidTr="0010347D">
        <w:trPr>
          <w:trHeight w:val="320"/>
        </w:trPr>
        <w:tc>
          <w:tcPr>
            <w:tcW w:w="1300" w:type="dxa"/>
            <w:shd w:val="clear" w:color="auto" w:fill="auto"/>
            <w:noWrap/>
            <w:vAlign w:val="bottom"/>
            <w:hideMark/>
          </w:tcPr>
          <w:p w14:paraId="03656EBA"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2005</w:t>
            </w:r>
          </w:p>
        </w:tc>
        <w:tc>
          <w:tcPr>
            <w:tcW w:w="1300" w:type="dxa"/>
            <w:shd w:val="clear" w:color="auto" w:fill="auto"/>
            <w:noWrap/>
            <w:vAlign w:val="bottom"/>
            <w:hideMark/>
          </w:tcPr>
          <w:p w14:paraId="65558D04"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8709</w:t>
            </w:r>
          </w:p>
        </w:tc>
        <w:tc>
          <w:tcPr>
            <w:tcW w:w="1300" w:type="dxa"/>
            <w:shd w:val="clear" w:color="auto" w:fill="auto"/>
            <w:noWrap/>
            <w:vAlign w:val="bottom"/>
            <w:hideMark/>
          </w:tcPr>
          <w:p w14:paraId="1E0FBC2E"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27</w:t>
            </w:r>
          </w:p>
        </w:tc>
        <w:tc>
          <w:tcPr>
            <w:tcW w:w="1300" w:type="dxa"/>
            <w:shd w:val="clear" w:color="auto" w:fill="auto"/>
            <w:noWrap/>
            <w:vAlign w:val="bottom"/>
            <w:hideMark/>
          </w:tcPr>
          <w:p w14:paraId="5CB2EF80"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0.31%</w:t>
            </w:r>
          </w:p>
        </w:tc>
      </w:tr>
      <w:tr w:rsidR="00DB3FAA" w:rsidRPr="005A1581" w14:paraId="67261225" w14:textId="77777777" w:rsidTr="0010347D">
        <w:trPr>
          <w:trHeight w:val="320"/>
        </w:trPr>
        <w:tc>
          <w:tcPr>
            <w:tcW w:w="1300" w:type="dxa"/>
            <w:shd w:val="clear" w:color="auto" w:fill="auto"/>
            <w:noWrap/>
            <w:vAlign w:val="bottom"/>
            <w:hideMark/>
          </w:tcPr>
          <w:p w14:paraId="6C199C0D"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2006</w:t>
            </w:r>
          </w:p>
        </w:tc>
        <w:tc>
          <w:tcPr>
            <w:tcW w:w="1300" w:type="dxa"/>
            <w:shd w:val="clear" w:color="auto" w:fill="auto"/>
            <w:noWrap/>
            <w:vAlign w:val="bottom"/>
            <w:hideMark/>
          </w:tcPr>
          <w:p w14:paraId="2D847F28"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9424</w:t>
            </w:r>
          </w:p>
        </w:tc>
        <w:tc>
          <w:tcPr>
            <w:tcW w:w="1300" w:type="dxa"/>
            <w:shd w:val="clear" w:color="auto" w:fill="auto"/>
            <w:noWrap/>
            <w:vAlign w:val="bottom"/>
            <w:hideMark/>
          </w:tcPr>
          <w:p w14:paraId="4F0EF2AE"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38</w:t>
            </w:r>
          </w:p>
        </w:tc>
        <w:tc>
          <w:tcPr>
            <w:tcW w:w="1300" w:type="dxa"/>
            <w:shd w:val="clear" w:color="auto" w:fill="auto"/>
            <w:noWrap/>
            <w:vAlign w:val="bottom"/>
            <w:hideMark/>
          </w:tcPr>
          <w:p w14:paraId="0B80CC30"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0.40%</w:t>
            </w:r>
          </w:p>
        </w:tc>
      </w:tr>
      <w:tr w:rsidR="00DB3FAA" w:rsidRPr="005A1581" w14:paraId="5922C21E" w14:textId="77777777" w:rsidTr="0010347D">
        <w:trPr>
          <w:trHeight w:val="320"/>
        </w:trPr>
        <w:tc>
          <w:tcPr>
            <w:tcW w:w="1300" w:type="dxa"/>
            <w:shd w:val="clear" w:color="auto" w:fill="auto"/>
            <w:noWrap/>
            <w:vAlign w:val="bottom"/>
            <w:hideMark/>
          </w:tcPr>
          <w:p w14:paraId="3A9304EF"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lastRenderedPageBreak/>
              <w:t>2007</w:t>
            </w:r>
          </w:p>
        </w:tc>
        <w:tc>
          <w:tcPr>
            <w:tcW w:w="1300" w:type="dxa"/>
            <w:shd w:val="clear" w:color="auto" w:fill="auto"/>
            <w:noWrap/>
            <w:vAlign w:val="bottom"/>
            <w:hideMark/>
          </w:tcPr>
          <w:p w14:paraId="35312974"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10238</w:t>
            </w:r>
          </w:p>
        </w:tc>
        <w:tc>
          <w:tcPr>
            <w:tcW w:w="1300" w:type="dxa"/>
            <w:shd w:val="clear" w:color="auto" w:fill="auto"/>
            <w:noWrap/>
            <w:vAlign w:val="bottom"/>
            <w:hideMark/>
          </w:tcPr>
          <w:p w14:paraId="3A101ECF"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15</w:t>
            </w:r>
          </w:p>
        </w:tc>
        <w:tc>
          <w:tcPr>
            <w:tcW w:w="1300" w:type="dxa"/>
            <w:shd w:val="clear" w:color="auto" w:fill="auto"/>
            <w:noWrap/>
            <w:vAlign w:val="bottom"/>
            <w:hideMark/>
          </w:tcPr>
          <w:p w14:paraId="177AB29C"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0.15%</w:t>
            </w:r>
          </w:p>
        </w:tc>
      </w:tr>
      <w:tr w:rsidR="00DB3FAA" w:rsidRPr="005A1581" w14:paraId="4729C03A" w14:textId="77777777" w:rsidTr="0010347D">
        <w:trPr>
          <w:trHeight w:val="320"/>
        </w:trPr>
        <w:tc>
          <w:tcPr>
            <w:tcW w:w="1300" w:type="dxa"/>
            <w:shd w:val="clear" w:color="auto" w:fill="auto"/>
            <w:noWrap/>
            <w:vAlign w:val="bottom"/>
            <w:hideMark/>
          </w:tcPr>
          <w:p w14:paraId="257DE2A0"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2008</w:t>
            </w:r>
          </w:p>
        </w:tc>
        <w:tc>
          <w:tcPr>
            <w:tcW w:w="1300" w:type="dxa"/>
            <w:shd w:val="clear" w:color="auto" w:fill="auto"/>
            <w:noWrap/>
            <w:vAlign w:val="bottom"/>
            <w:hideMark/>
          </w:tcPr>
          <w:p w14:paraId="696BD2EA"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11167</w:t>
            </w:r>
          </w:p>
        </w:tc>
        <w:tc>
          <w:tcPr>
            <w:tcW w:w="1300" w:type="dxa"/>
            <w:shd w:val="clear" w:color="auto" w:fill="auto"/>
            <w:noWrap/>
            <w:vAlign w:val="bottom"/>
            <w:hideMark/>
          </w:tcPr>
          <w:p w14:paraId="68873D16"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24</w:t>
            </w:r>
          </w:p>
        </w:tc>
        <w:tc>
          <w:tcPr>
            <w:tcW w:w="1300" w:type="dxa"/>
            <w:shd w:val="clear" w:color="auto" w:fill="auto"/>
            <w:noWrap/>
            <w:vAlign w:val="bottom"/>
            <w:hideMark/>
          </w:tcPr>
          <w:p w14:paraId="273F6C48"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0.21%</w:t>
            </w:r>
          </w:p>
        </w:tc>
      </w:tr>
      <w:tr w:rsidR="00DB3FAA" w:rsidRPr="005A1581" w14:paraId="1492C7C0" w14:textId="77777777" w:rsidTr="0010347D">
        <w:trPr>
          <w:trHeight w:val="320"/>
        </w:trPr>
        <w:tc>
          <w:tcPr>
            <w:tcW w:w="1300" w:type="dxa"/>
            <w:shd w:val="clear" w:color="auto" w:fill="auto"/>
            <w:noWrap/>
            <w:vAlign w:val="bottom"/>
            <w:hideMark/>
          </w:tcPr>
          <w:p w14:paraId="27C04225"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2009</w:t>
            </w:r>
          </w:p>
        </w:tc>
        <w:tc>
          <w:tcPr>
            <w:tcW w:w="1300" w:type="dxa"/>
            <w:shd w:val="clear" w:color="auto" w:fill="auto"/>
            <w:noWrap/>
            <w:vAlign w:val="bottom"/>
            <w:hideMark/>
          </w:tcPr>
          <w:p w14:paraId="15B64D73"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14042</w:t>
            </w:r>
          </w:p>
        </w:tc>
        <w:tc>
          <w:tcPr>
            <w:tcW w:w="1300" w:type="dxa"/>
            <w:shd w:val="clear" w:color="auto" w:fill="auto"/>
            <w:noWrap/>
            <w:vAlign w:val="bottom"/>
            <w:hideMark/>
          </w:tcPr>
          <w:p w14:paraId="0DC5FD9C"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25</w:t>
            </w:r>
          </w:p>
        </w:tc>
        <w:tc>
          <w:tcPr>
            <w:tcW w:w="1300" w:type="dxa"/>
            <w:shd w:val="clear" w:color="auto" w:fill="auto"/>
            <w:noWrap/>
            <w:vAlign w:val="bottom"/>
            <w:hideMark/>
          </w:tcPr>
          <w:p w14:paraId="7F9F126C"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0.18%</w:t>
            </w:r>
          </w:p>
        </w:tc>
      </w:tr>
      <w:tr w:rsidR="00DB3FAA" w:rsidRPr="005A1581" w14:paraId="350D7B90" w14:textId="77777777" w:rsidTr="0010347D">
        <w:trPr>
          <w:trHeight w:val="320"/>
        </w:trPr>
        <w:tc>
          <w:tcPr>
            <w:tcW w:w="1300" w:type="dxa"/>
            <w:shd w:val="clear" w:color="auto" w:fill="auto"/>
            <w:noWrap/>
            <w:vAlign w:val="bottom"/>
            <w:hideMark/>
          </w:tcPr>
          <w:p w14:paraId="5E05D6CE"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2010</w:t>
            </w:r>
          </w:p>
        </w:tc>
        <w:tc>
          <w:tcPr>
            <w:tcW w:w="1300" w:type="dxa"/>
            <w:shd w:val="clear" w:color="auto" w:fill="auto"/>
            <w:noWrap/>
            <w:vAlign w:val="bottom"/>
            <w:hideMark/>
          </w:tcPr>
          <w:p w14:paraId="210E96AC"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13671</w:t>
            </w:r>
          </w:p>
        </w:tc>
        <w:tc>
          <w:tcPr>
            <w:tcW w:w="1300" w:type="dxa"/>
            <w:shd w:val="clear" w:color="auto" w:fill="auto"/>
            <w:noWrap/>
            <w:vAlign w:val="bottom"/>
            <w:hideMark/>
          </w:tcPr>
          <w:p w14:paraId="47B7054C"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43</w:t>
            </w:r>
          </w:p>
        </w:tc>
        <w:tc>
          <w:tcPr>
            <w:tcW w:w="1300" w:type="dxa"/>
            <w:shd w:val="clear" w:color="auto" w:fill="auto"/>
            <w:noWrap/>
            <w:vAlign w:val="bottom"/>
            <w:hideMark/>
          </w:tcPr>
          <w:p w14:paraId="53531305"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0.31%</w:t>
            </w:r>
          </w:p>
        </w:tc>
      </w:tr>
      <w:tr w:rsidR="00DB3FAA" w:rsidRPr="005A1581" w14:paraId="445DAAF9" w14:textId="77777777" w:rsidTr="0010347D">
        <w:trPr>
          <w:trHeight w:val="320"/>
        </w:trPr>
        <w:tc>
          <w:tcPr>
            <w:tcW w:w="1300" w:type="dxa"/>
            <w:shd w:val="clear" w:color="auto" w:fill="auto"/>
            <w:noWrap/>
            <w:vAlign w:val="bottom"/>
            <w:hideMark/>
          </w:tcPr>
          <w:p w14:paraId="614A077F"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2011</w:t>
            </w:r>
          </w:p>
        </w:tc>
        <w:tc>
          <w:tcPr>
            <w:tcW w:w="1300" w:type="dxa"/>
            <w:shd w:val="clear" w:color="auto" w:fill="auto"/>
            <w:noWrap/>
            <w:vAlign w:val="bottom"/>
            <w:hideMark/>
          </w:tcPr>
          <w:p w14:paraId="700E7836"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13189</w:t>
            </w:r>
          </w:p>
        </w:tc>
        <w:tc>
          <w:tcPr>
            <w:tcW w:w="1300" w:type="dxa"/>
            <w:shd w:val="clear" w:color="auto" w:fill="auto"/>
            <w:noWrap/>
            <w:vAlign w:val="bottom"/>
            <w:hideMark/>
          </w:tcPr>
          <w:p w14:paraId="7626B117"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14</w:t>
            </w:r>
          </w:p>
        </w:tc>
        <w:tc>
          <w:tcPr>
            <w:tcW w:w="1300" w:type="dxa"/>
            <w:shd w:val="clear" w:color="auto" w:fill="auto"/>
            <w:noWrap/>
            <w:vAlign w:val="bottom"/>
            <w:hideMark/>
          </w:tcPr>
          <w:p w14:paraId="4564BAC3"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0.11%</w:t>
            </w:r>
          </w:p>
        </w:tc>
      </w:tr>
      <w:tr w:rsidR="00DB3FAA" w:rsidRPr="005A1581" w14:paraId="4ACF263B" w14:textId="77777777" w:rsidTr="0010347D">
        <w:trPr>
          <w:trHeight w:val="320"/>
        </w:trPr>
        <w:tc>
          <w:tcPr>
            <w:tcW w:w="1300" w:type="dxa"/>
            <w:shd w:val="clear" w:color="auto" w:fill="auto"/>
            <w:noWrap/>
            <w:vAlign w:val="bottom"/>
            <w:hideMark/>
          </w:tcPr>
          <w:p w14:paraId="5874EE05"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2012</w:t>
            </w:r>
          </w:p>
        </w:tc>
        <w:tc>
          <w:tcPr>
            <w:tcW w:w="1300" w:type="dxa"/>
            <w:shd w:val="clear" w:color="auto" w:fill="auto"/>
            <w:noWrap/>
            <w:vAlign w:val="bottom"/>
            <w:hideMark/>
          </w:tcPr>
          <w:p w14:paraId="18DC0E4F"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11902</w:t>
            </w:r>
          </w:p>
        </w:tc>
        <w:tc>
          <w:tcPr>
            <w:tcW w:w="1300" w:type="dxa"/>
            <w:shd w:val="clear" w:color="auto" w:fill="auto"/>
            <w:noWrap/>
            <w:vAlign w:val="bottom"/>
            <w:hideMark/>
          </w:tcPr>
          <w:p w14:paraId="4D1DB408"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10</w:t>
            </w:r>
          </w:p>
        </w:tc>
        <w:tc>
          <w:tcPr>
            <w:tcW w:w="1300" w:type="dxa"/>
            <w:shd w:val="clear" w:color="auto" w:fill="auto"/>
            <w:noWrap/>
            <w:vAlign w:val="bottom"/>
            <w:hideMark/>
          </w:tcPr>
          <w:p w14:paraId="07906DC0"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0.08%</w:t>
            </w:r>
          </w:p>
        </w:tc>
      </w:tr>
      <w:tr w:rsidR="00DB3FAA" w:rsidRPr="005A1581" w14:paraId="508634B8" w14:textId="77777777" w:rsidTr="0010347D">
        <w:trPr>
          <w:trHeight w:val="320"/>
        </w:trPr>
        <w:tc>
          <w:tcPr>
            <w:tcW w:w="1300" w:type="dxa"/>
            <w:shd w:val="clear" w:color="auto" w:fill="auto"/>
            <w:noWrap/>
            <w:vAlign w:val="bottom"/>
            <w:hideMark/>
          </w:tcPr>
          <w:p w14:paraId="07FA8A37"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2013</w:t>
            </w:r>
          </w:p>
        </w:tc>
        <w:tc>
          <w:tcPr>
            <w:tcW w:w="1300" w:type="dxa"/>
            <w:shd w:val="clear" w:color="auto" w:fill="auto"/>
            <w:noWrap/>
            <w:vAlign w:val="bottom"/>
            <w:hideMark/>
          </w:tcPr>
          <w:p w14:paraId="31951F39"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13180</w:t>
            </w:r>
          </w:p>
        </w:tc>
        <w:tc>
          <w:tcPr>
            <w:tcW w:w="1300" w:type="dxa"/>
            <w:shd w:val="clear" w:color="auto" w:fill="auto"/>
            <w:noWrap/>
            <w:vAlign w:val="bottom"/>
            <w:hideMark/>
          </w:tcPr>
          <w:p w14:paraId="40DB8CDF"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29</w:t>
            </w:r>
          </w:p>
        </w:tc>
        <w:tc>
          <w:tcPr>
            <w:tcW w:w="1300" w:type="dxa"/>
            <w:shd w:val="clear" w:color="auto" w:fill="auto"/>
            <w:noWrap/>
            <w:vAlign w:val="bottom"/>
            <w:hideMark/>
          </w:tcPr>
          <w:p w14:paraId="41B82592"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0.22%</w:t>
            </w:r>
          </w:p>
        </w:tc>
      </w:tr>
      <w:tr w:rsidR="00DB3FAA" w:rsidRPr="005A1581" w14:paraId="44DCA757" w14:textId="77777777" w:rsidTr="0010347D">
        <w:trPr>
          <w:trHeight w:val="320"/>
        </w:trPr>
        <w:tc>
          <w:tcPr>
            <w:tcW w:w="1300" w:type="dxa"/>
            <w:shd w:val="clear" w:color="auto" w:fill="auto"/>
            <w:noWrap/>
            <w:vAlign w:val="bottom"/>
            <w:hideMark/>
          </w:tcPr>
          <w:p w14:paraId="47A15926"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2014</w:t>
            </w:r>
          </w:p>
        </w:tc>
        <w:tc>
          <w:tcPr>
            <w:tcW w:w="1300" w:type="dxa"/>
            <w:shd w:val="clear" w:color="auto" w:fill="auto"/>
            <w:noWrap/>
            <w:vAlign w:val="bottom"/>
            <w:hideMark/>
          </w:tcPr>
          <w:p w14:paraId="13E5ECA3"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15055</w:t>
            </w:r>
          </w:p>
        </w:tc>
        <w:tc>
          <w:tcPr>
            <w:tcW w:w="1300" w:type="dxa"/>
            <w:shd w:val="clear" w:color="auto" w:fill="auto"/>
            <w:noWrap/>
            <w:vAlign w:val="bottom"/>
            <w:hideMark/>
          </w:tcPr>
          <w:p w14:paraId="76B3D6EB"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48</w:t>
            </w:r>
          </w:p>
        </w:tc>
        <w:tc>
          <w:tcPr>
            <w:tcW w:w="1300" w:type="dxa"/>
            <w:shd w:val="clear" w:color="auto" w:fill="auto"/>
            <w:noWrap/>
            <w:vAlign w:val="bottom"/>
            <w:hideMark/>
          </w:tcPr>
          <w:p w14:paraId="6C48EDEE"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0.32%</w:t>
            </w:r>
          </w:p>
        </w:tc>
      </w:tr>
      <w:tr w:rsidR="00DB3FAA" w:rsidRPr="005A1581" w14:paraId="049BFE47" w14:textId="77777777" w:rsidTr="0010347D">
        <w:trPr>
          <w:trHeight w:val="320"/>
        </w:trPr>
        <w:tc>
          <w:tcPr>
            <w:tcW w:w="1300" w:type="dxa"/>
            <w:shd w:val="clear" w:color="auto" w:fill="auto"/>
            <w:noWrap/>
            <w:vAlign w:val="bottom"/>
            <w:hideMark/>
          </w:tcPr>
          <w:p w14:paraId="600C9363"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2015</w:t>
            </w:r>
          </w:p>
        </w:tc>
        <w:tc>
          <w:tcPr>
            <w:tcW w:w="1300" w:type="dxa"/>
            <w:shd w:val="clear" w:color="auto" w:fill="auto"/>
            <w:noWrap/>
            <w:vAlign w:val="bottom"/>
            <w:hideMark/>
          </w:tcPr>
          <w:p w14:paraId="5D7F348D"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14351</w:t>
            </w:r>
          </w:p>
        </w:tc>
        <w:tc>
          <w:tcPr>
            <w:tcW w:w="1300" w:type="dxa"/>
            <w:shd w:val="clear" w:color="auto" w:fill="auto"/>
            <w:noWrap/>
            <w:vAlign w:val="bottom"/>
            <w:hideMark/>
          </w:tcPr>
          <w:p w14:paraId="740FDB2A"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48</w:t>
            </w:r>
          </w:p>
        </w:tc>
        <w:tc>
          <w:tcPr>
            <w:tcW w:w="1300" w:type="dxa"/>
            <w:shd w:val="clear" w:color="auto" w:fill="auto"/>
            <w:noWrap/>
            <w:vAlign w:val="bottom"/>
            <w:hideMark/>
          </w:tcPr>
          <w:p w14:paraId="1F57C136"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0.33%</w:t>
            </w:r>
          </w:p>
        </w:tc>
      </w:tr>
      <w:tr w:rsidR="00DB3FAA" w:rsidRPr="005A1581" w14:paraId="1CF7396C" w14:textId="77777777" w:rsidTr="0010347D">
        <w:trPr>
          <w:trHeight w:val="320"/>
        </w:trPr>
        <w:tc>
          <w:tcPr>
            <w:tcW w:w="1300" w:type="dxa"/>
            <w:shd w:val="clear" w:color="auto" w:fill="auto"/>
            <w:noWrap/>
            <w:vAlign w:val="bottom"/>
            <w:hideMark/>
          </w:tcPr>
          <w:p w14:paraId="6F768C1C"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2016</w:t>
            </w:r>
          </w:p>
        </w:tc>
        <w:tc>
          <w:tcPr>
            <w:tcW w:w="1300" w:type="dxa"/>
            <w:shd w:val="clear" w:color="auto" w:fill="auto"/>
            <w:noWrap/>
            <w:vAlign w:val="bottom"/>
            <w:hideMark/>
          </w:tcPr>
          <w:p w14:paraId="31E9EF5B"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11363</w:t>
            </w:r>
          </w:p>
        </w:tc>
        <w:tc>
          <w:tcPr>
            <w:tcW w:w="1300" w:type="dxa"/>
            <w:shd w:val="clear" w:color="auto" w:fill="auto"/>
            <w:noWrap/>
            <w:vAlign w:val="bottom"/>
            <w:hideMark/>
          </w:tcPr>
          <w:p w14:paraId="76904029"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52</w:t>
            </w:r>
          </w:p>
        </w:tc>
        <w:tc>
          <w:tcPr>
            <w:tcW w:w="1300" w:type="dxa"/>
            <w:shd w:val="clear" w:color="auto" w:fill="auto"/>
            <w:noWrap/>
            <w:vAlign w:val="bottom"/>
            <w:hideMark/>
          </w:tcPr>
          <w:p w14:paraId="16FA5763"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0.46%</w:t>
            </w:r>
          </w:p>
        </w:tc>
      </w:tr>
      <w:tr w:rsidR="00DB3FAA" w:rsidRPr="005A1581" w14:paraId="5292DB7F" w14:textId="77777777" w:rsidTr="0010347D">
        <w:trPr>
          <w:trHeight w:val="320"/>
        </w:trPr>
        <w:tc>
          <w:tcPr>
            <w:tcW w:w="1300" w:type="dxa"/>
            <w:shd w:val="clear" w:color="auto" w:fill="auto"/>
            <w:noWrap/>
            <w:vAlign w:val="bottom"/>
            <w:hideMark/>
          </w:tcPr>
          <w:p w14:paraId="5362B083"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2017</w:t>
            </w:r>
          </w:p>
        </w:tc>
        <w:tc>
          <w:tcPr>
            <w:tcW w:w="1300" w:type="dxa"/>
            <w:shd w:val="clear" w:color="auto" w:fill="auto"/>
            <w:noWrap/>
            <w:vAlign w:val="bottom"/>
            <w:hideMark/>
          </w:tcPr>
          <w:p w14:paraId="0C1A67FC" w14:textId="77777777" w:rsidR="0010347D" w:rsidRPr="005A1581" w:rsidRDefault="0010347D" w:rsidP="00C01EE5">
            <w:pPr>
              <w:jc w:val="right"/>
              <w:rPr>
                <w:rFonts w:eastAsia="Times New Roman"/>
                <w:color w:val="000000" w:themeColor="text1"/>
              </w:rPr>
            </w:pPr>
            <w:r w:rsidRPr="005A1581">
              <w:rPr>
                <w:rFonts w:eastAsia="Times New Roman"/>
                <w:color w:val="000000" w:themeColor="text1"/>
              </w:rPr>
              <w:t>17338</w:t>
            </w:r>
          </w:p>
        </w:tc>
        <w:tc>
          <w:tcPr>
            <w:tcW w:w="1300" w:type="dxa"/>
            <w:shd w:val="clear" w:color="auto" w:fill="auto"/>
            <w:noWrap/>
            <w:vAlign w:val="bottom"/>
            <w:hideMark/>
          </w:tcPr>
          <w:p w14:paraId="6C13F294" w14:textId="4E8D0466" w:rsidR="0010347D" w:rsidRPr="005A1581" w:rsidRDefault="00667898" w:rsidP="00C01EE5">
            <w:pPr>
              <w:jc w:val="right"/>
              <w:rPr>
                <w:rFonts w:eastAsia="Times New Roman"/>
                <w:color w:val="000000" w:themeColor="text1"/>
              </w:rPr>
            </w:pPr>
            <w:r w:rsidRPr="005A1581">
              <w:rPr>
                <w:rFonts w:eastAsia="Times New Roman"/>
                <w:color w:val="000000" w:themeColor="text1"/>
              </w:rPr>
              <w:t>140</w:t>
            </w:r>
          </w:p>
        </w:tc>
        <w:tc>
          <w:tcPr>
            <w:tcW w:w="1300" w:type="dxa"/>
            <w:shd w:val="clear" w:color="auto" w:fill="auto"/>
            <w:noWrap/>
            <w:vAlign w:val="bottom"/>
            <w:hideMark/>
          </w:tcPr>
          <w:p w14:paraId="544E1545" w14:textId="1AD75DC8" w:rsidR="0010347D" w:rsidRPr="005A1581" w:rsidRDefault="006460ED" w:rsidP="00C01EE5">
            <w:pPr>
              <w:jc w:val="right"/>
              <w:rPr>
                <w:rFonts w:eastAsia="Times New Roman"/>
                <w:color w:val="000000" w:themeColor="text1"/>
              </w:rPr>
            </w:pPr>
            <w:r w:rsidRPr="005A1581">
              <w:rPr>
                <w:rFonts w:eastAsia="Times New Roman"/>
                <w:color w:val="000000" w:themeColor="text1"/>
              </w:rPr>
              <w:t>0.81</w:t>
            </w:r>
            <w:r w:rsidR="0010347D" w:rsidRPr="005A1581">
              <w:rPr>
                <w:rFonts w:eastAsia="Times New Roman"/>
                <w:color w:val="000000" w:themeColor="text1"/>
              </w:rPr>
              <w:t>%</w:t>
            </w:r>
          </w:p>
        </w:tc>
      </w:tr>
    </w:tbl>
    <w:p w14:paraId="66FB7266" w14:textId="77777777" w:rsidR="0010347D" w:rsidRPr="005A1581" w:rsidRDefault="0010347D" w:rsidP="00C01EE5">
      <w:pPr>
        <w:rPr>
          <w:color w:val="000000" w:themeColor="text1"/>
        </w:rPr>
      </w:pPr>
    </w:p>
    <w:p w14:paraId="57609609" w14:textId="77777777" w:rsidR="0010347D" w:rsidRPr="005A1581" w:rsidRDefault="0010347D" w:rsidP="00C01EE5">
      <w:pPr>
        <w:rPr>
          <w:color w:val="000000" w:themeColor="text1"/>
        </w:rPr>
      </w:pPr>
      <w:r w:rsidRPr="005A1581">
        <w:rPr>
          <w:color w:val="000000" w:themeColor="text1"/>
        </w:rPr>
        <w:br w:type="page"/>
      </w:r>
    </w:p>
    <w:p w14:paraId="2F68AF16" w14:textId="715F1F38" w:rsidR="0010347D" w:rsidRPr="005A1581" w:rsidRDefault="00C12FCA" w:rsidP="00C01EE5">
      <w:pPr>
        <w:pStyle w:val="Heading1"/>
        <w:numPr>
          <w:ilvl w:val="0"/>
          <w:numId w:val="0"/>
        </w:numPr>
        <w:rPr>
          <w:color w:val="000000" w:themeColor="text1"/>
          <w:lang w:eastAsia="zh-CN"/>
        </w:rPr>
      </w:pPr>
      <w:bookmarkStart w:id="421" w:name="_Toc12790082"/>
      <w:r w:rsidRPr="005A1581">
        <w:rPr>
          <w:color w:val="000000" w:themeColor="text1"/>
          <w:lang w:eastAsia="zh-CN"/>
        </w:rPr>
        <w:lastRenderedPageBreak/>
        <w:t xml:space="preserve">Appendix </w:t>
      </w:r>
      <w:r w:rsidR="0010347D" w:rsidRPr="005A1581">
        <w:rPr>
          <w:color w:val="000000" w:themeColor="text1"/>
          <w:lang w:eastAsia="zh-CN"/>
        </w:rPr>
        <w:t>7 DCO’s Subsidy standards</w:t>
      </w:r>
      <w:bookmarkEnd w:id="421"/>
      <w:r w:rsidR="0010347D" w:rsidRPr="005A1581">
        <w:rPr>
          <w:color w:val="000000" w:themeColor="text1"/>
          <w:lang w:eastAsia="zh-CN"/>
        </w:rPr>
        <w:t xml:space="preserve"> </w:t>
      </w:r>
    </w:p>
    <w:p w14:paraId="5E11B456" w14:textId="77777777" w:rsidR="0010347D" w:rsidRPr="005A1581" w:rsidRDefault="0010347D" w:rsidP="00C01EE5">
      <w:pPr>
        <w:rPr>
          <w:color w:val="000000" w:themeColor="text1"/>
        </w:rPr>
      </w:pPr>
      <w:r w:rsidRPr="005A1581">
        <w:rPr>
          <w:color w:val="000000" w:themeColor="text1"/>
        </w:rPr>
        <w:t>In Competition test subsidy standards (Unit: GBP/ per person) (Example)</w:t>
      </w:r>
    </w:p>
    <w:tbl>
      <w:tblPr>
        <w:tblStyle w:val="TableGrid"/>
        <w:tblW w:w="8752" w:type="dxa"/>
        <w:tblLook w:val="04A0" w:firstRow="1" w:lastRow="0" w:firstColumn="1" w:lastColumn="0" w:noHBand="0" w:noVBand="1"/>
      </w:tblPr>
      <w:tblGrid>
        <w:gridCol w:w="1414"/>
        <w:gridCol w:w="1112"/>
        <w:gridCol w:w="1037"/>
        <w:gridCol w:w="1037"/>
        <w:gridCol w:w="1038"/>
        <w:gridCol w:w="1038"/>
        <w:gridCol w:w="1038"/>
        <w:gridCol w:w="1038"/>
      </w:tblGrid>
      <w:tr w:rsidR="00DB3FAA" w:rsidRPr="005A1581" w14:paraId="6A73E9CD" w14:textId="77777777" w:rsidTr="0010347D">
        <w:tc>
          <w:tcPr>
            <w:tcW w:w="1414" w:type="dxa"/>
            <w:tcBorders>
              <w:bottom w:val="single" w:sz="4" w:space="0" w:color="auto"/>
              <w:tl2br w:val="single" w:sz="4" w:space="0" w:color="auto"/>
            </w:tcBorders>
          </w:tcPr>
          <w:p w14:paraId="68401CCF" w14:textId="77777777" w:rsidR="0010347D" w:rsidRPr="005A1581" w:rsidRDefault="0010347D" w:rsidP="00C01EE5">
            <w:pPr>
              <w:rPr>
                <w:color w:val="000000" w:themeColor="text1"/>
              </w:rPr>
            </w:pPr>
            <w:r w:rsidRPr="005A1581">
              <w:rPr>
                <w:color w:val="000000" w:themeColor="text1"/>
              </w:rPr>
              <w:t xml:space="preserve">    Day </w:t>
            </w:r>
          </w:p>
          <w:p w14:paraId="7E9E1BAB" w14:textId="77777777" w:rsidR="0010347D" w:rsidRPr="005A1581" w:rsidRDefault="0010347D" w:rsidP="00C01EE5">
            <w:pPr>
              <w:rPr>
                <w:color w:val="000000" w:themeColor="text1"/>
              </w:rPr>
            </w:pPr>
          </w:p>
          <w:p w14:paraId="12987399" w14:textId="77777777" w:rsidR="0010347D" w:rsidRPr="005A1581" w:rsidRDefault="0010347D" w:rsidP="00C01EE5">
            <w:pPr>
              <w:rPr>
                <w:color w:val="000000" w:themeColor="text1"/>
              </w:rPr>
            </w:pPr>
            <w:r w:rsidRPr="005A1581">
              <w:rPr>
                <w:color w:val="000000" w:themeColor="text1"/>
              </w:rPr>
              <w:t xml:space="preserve">No.Tests  </w:t>
            </w:r>
          </w:p>
        </w:tc>
        <w:tc>
          <w:tcPr>
            <w:tcW w:w="1112" w:type="dxa"/>
            <w:tcBorders>
              <w:bottom w:val="single" w:sz="6" w:space="0" w:color="auto"/>
              <w:right w:val="single" w:sz="6" w:space="0" w:color="auto"/>
              <w:tl2br w:val="nil"/>
            </w:tcBorders>
          </w:tcPr>
          <w:p w14:paraId="7D976D73" w14:textId="77777777" w:rsidR="0010347D" w:rsidRPr="005A1581" w:rsidRDefault="0010347D" w:rsidP="00C01EE5">
            <w:pPr>
              <w:rPr>
                <w:color w:val="000000" w:themeColor="text1"/>
              </w:rPr>
            </w:pPr>
            <w:r w:rsidRPr="005A1581">
              <w:rPr>
                <w:color w:val="000000" w:themeColor="text1"/>
              </w:rPr>
              <w:t>1</w:t>
            </w:r>
          </w:p>
        </w:tc>
        <w:tc>
          <w:tcPr>
            <w:tcW w:w="1037" w:type="dxa"/>
            <w:tcBorders>
              <w:left w:val="single" w:sz="6" w:space="0" w:color="auto"/>
              <w:bottom w:val="single" w:sz="6" w:space="0" w:color="auto"/>
              <w:right w:val="single" w:sz="6" w:space="0" w:color="auto"/>
              <w:tl2br w:val="nil"/>
            </w:tcBorders>
          </w:tcPr>
          <w:p w14:paraId="354ECFD0" w14:textId="77777777" w:rsidR="0010347D" w:rsidRPr="005A1581" w:rsidRDefault="0010347D" w:rsidP="00C01EE5">
            <w:pPr>
              <w:rPr>
                <w:color w:val="000000" w:themeColor="text1"/>
              </w:rPr>
            </w:pPr>
            <w:r w:rsidRPr="005A1581">
              <w:rPr>
                <w:color w:val="000000" w:themeColor="text1"/>
              </w:rPr>
              <w:t>2</w:t>
            </w:r>
          </w:p>
        </w:tc>
        <w:tc>
          <w:tcPr>
            <w:tcW w:w="1037" w:type="dxa"/>
            <w:tcBorders>
              <w:left w:val="single" w:sz="6" w:space="0" w:color="auto"/>
              <w:bottom w:val="single" w:sz="6" w:space="0" w:color="auto"/>
              <w:right w:val="single" w:sz="6" w:space="0" w:color="auto"/>
              <w:tl2br w:val="nil"/>
            </w:tcBorders>
          </w:tcPr>
          <w:p w14:paraId="2B871BEE" w14:textId="77777777" w:rsidR="0010347D" w:rsidRPr="005A1581" w:rsidRDefault="0010347D" w:rsidP="00C01EE5">
            <w:pPr>
              <w:rPr>
                <w:color w:val="000000" w:themeColor="text1"/>
              </w:rPr>
            </w:pPr>
            <w:r w:rsidRPr="005A1581">
              <w:rPr>
                <w:color w:val="000000" w:themeColor="text1"/>
              </w:rPr>
              <w:t>3</w:t>
            </w:r>
          </w:p>
        </w:tc>
        <w:tc>
          <w:tcPr>
            <w:tcW w:w="1038" w:type="dxa"/>
            <w:tcBorders>
              <w:left w:val="single" w:sz="6" w:space="0" w:color="auto"/>
              <w:bottom w:val="single" w:sz="6" w:space="0" w:color="auto"/>
              <w:right w:val="single" w:sz="6" w:space="0" w:color="auto"/>
              <w:tl2br w:val="nil"/>
            </w:tcBorders>
          </w:tcPr>
          <w:p w14:paraId="79474A3B" w14:textId="77777777" w:rsidR="0010347D" w:rsidRPr="005A1581" w:rsidRDefault="0010347D" w:rsidP="00C01EE5">
            <w:pPr>
              <w:rPr>
                <w:color w:val="000000" w:themeColor="text1"/>
              </w:rPr>
            </w:pPr>
            <w:r w:rsidRPr="005A1581">
              <w:rPr>
                <w:color w:val="000000" w:themeColor="text1"/>
              </w:rPr>
              <w:t>4</w:t>
            </w:r>
          </w:p>
        </w:tc>
        <w:tc>
          <w:tcPr>
            <w:tcW w:w="1038" w:type="dxa"/>
            <w:tcBorders>
              <w:left w:val="single" w:sz="6" w:space="0" w:color="auto"/>
              <w:bottom w:val="single" w:sz="6" w:space="0" w:color="auto"/>
              <w:right w:val="single" w:sz="6" w:space="0" w:color="auto"/>
              <w:tl2br w:val="nil"/>
            </w:tcBorders>
          </w:tcPr>
          <w:p w14:paraId="3EF7B24B" w14:textId="77777777" w:rsidR="0010347D" w:rsidRPr="005A1581" w:rsidRDefault="0010347D" w:rsidP="00C01EE5">
            <w:pPr>
              <w:rPr>
                <w:color w:val="000000" w:themeColor="text1"/>
              </w:rPr>
            </w:pPr>
            <w:r w:rsidRPr="005A1581">
              <w:rPr>
                <w:color w:val="000000" w:themeColor="text1"/>
              </w:rPr>
              <w:t>5</w:t>
            </w:r>
          </w:p>
        </w:tc>
        <w:tc>
          <w:tcPr>
            <w:tcW w:w="1038" w:type="dxa"/>
            <w:tcBorders>
              <w:left w:val="single" w:sz="6" w:space="0" w:color="auto"/>
              <w:bottom w:val="single" w:sz="6" w:space="0" w:color="auto"/>
              <w:right w:val="single" w:sz="6" w:space="0" w:color="auto"/>
              <w:tl2br w:val="nil"/>
            </w:tcBorders>
          </w:tcPr>
          <w:p w14:paraId="3F7FC0A3" w14:textId="77777777" w:rsidR="0010347D" w:rsidRPr="005A1581" w:rsidRDefault="0010347D" w:rsidP="00C01EE5">
            <w:pPr>
              <w:rPr>
                <w:color w:val="000000" w:themeColor="text1"/>
              </w:rPr>
            </w:pPr>
            <w:r w:rsidRPr="005A1581">
              <w:rPr>
                <w:color w:val="000000" w:themeColor="text1"/>
              </w:rPr>
              <w:t>6</w:t>
            </w:r>
          </w:p>
        </w:tc>
        <w:tc>
          <w:tcPr>
            <w:tcW w:w="1038" w:type="dxa"/>
            <w:tcBorders>
              <w:left w:val="single" w:sz="6" w:space="0" w:color="auto"/>
              <w:bottom w:val="single" w:sz="6" w:space="0" w:color="auto"/>
              <w:tl2br w:val="nil"/>
            </w:tcBorders>
          </w:tcPr>
          <w:p w14:paraId="230DFB71" w14:textId="77777777" w:rsidR="0010347D" w:rsidRPr="005A1581" w:rsidRDefault="0010347D" w:rsidP="00C01EE5">
            <w:pPr>
              <w:rPr>
                <w:color w:val="000000" w:themeColor="text1"/>
              </w:rPr>
            </w:pPr>
            <w:r w:rsidRPr="005A1581">
              <w:rPr>
                <w:color w:val="000000" w:themeColor="text1"/>
              </w:rPr>
              <w:t>7</w:t>
            </w:r>
          </w:p>
        </w:tc>
      </w:tr>
      <w:tr w:rsidR="00DB3FAA" w:rsidRPr="005A1581" w14:paraId="47CA98B0" w14:textId="77777777" w:rsidTr="0010347D">
        <w:tc>
          <w:tcPr>
            <w:tcW w:w="1414" w:type="dxa"/>
            <w:tcBorders>
              <w:bottom w:val="single" w:sz="6" w:space="0" w:color="auto"/>
              <w:tl2br w:val="nil"/>
            </w:tcBorders>
          </w:tcPr>
          <w:p w14:paraId="7BDD4FCF" w14:textId="77777777" w:rsidR="0010347D" w:rsidRPr="005A1581" w:rsidRDefault="0010347D" w:rsidP="00C01EE5">
            <w:pPr>
              <w:rPr>
                <w:color w:val="000000" w:themeColor="text1"/>
              </w:rPr>
            </w:pPr>
            <w:r w:rsidRPr="005A1581">
              <w:rPr>
                <w:color w:val="000000" w:themeColor="text1"/>
              </w:rPr>
              <w:t>1-5</w:t>
            </w:r>
          </w:p>
        </w:tc>
        <w:tc>
          <w:tcPr>
            <w:tcW w:w="1112" w:type="dxa"/>
            <w:tcBorders>
              <w:top w:val="single" w:sz="6" w:space="0" w:color="auto"/>
              <w:bottom w:val="single" w:sz="6" w:space="0" w:color="auto"/>
              <w:right w:val="single" w:sz="6" w:space="0" w:color="auto"/>
              <w:tl2br w:val="nil"/>
            </w:tcBorders>
          </w:tcPr>
          <w:p w14:paraId="744BBF71" w14:textId="77777777" w:rsidR="0010347D" w:rsidRPr="005A1581" w:rsidRDefault="0010347D" w:rsidP="00C01EE5">
            <w:pPr>
              <w:rPr>
                <w:color w:val="000000" w:themeColor="text1"/>
              </w:rPr>
            </w:pPr>
            <w:r w:rsidRPr="005A1581">
              <w:rPr>
                <w:color w:val="000000" w:themeColor="text1"/>
              </w:rPr>
              <w:t>10</w:t>
            </w:r>
          </w:p>
        </w:tc>
        <w:tc>
          <w:tcPr>
            <w:tcW w:w="1037" w:type="dxa"/>
            <w:tcBorders>
              <w:top w:val="single" w:sz="6" w:space="0" w:color="auto"/>
              <w:left w:val="single" w:sz="6" w:space="0" w:color="auto"/>
              <w:bottom w:val="single" w:sz="6" w:space="0" w:color="auto"/>
              <w:right w:val="single" w:sz="6" w:space="0" w:color="auto"/>
              <w:tl2br w:val="nil"/>
            </w:tcBorders>
          </w:tcPr>
          <w:p w14:paraId="18FC4D03" w14:textId="77777777" w:rsidR="0010347D" w:rsidRPr="005A1581" w:rsidRDefault="0010347D" w:rsidP="00C01EE5">
            <w:pPr>
              <w:rPr>
                <w:color w:val="000000" w:themeColor="text1"/>
              </w:rPr>
            </w:pPr>
            <w:r w:rsidRPr="005A1581">
              <w:rPr>
                <w:color w:val="000000" w:themeColor="text1"/>
              </w:rPr>
              <w:t>18</w:t>
            </w:r>
          </w:p>
        </w:tc>
        <w:tc>
          <w:tcPr>
            <w:tcW w:w="1037" w:type="dxa"/>
            <w:tcBorders>
              <w:top w:val="single" w:sz="6" w:space="0" w:color="auto"/>
              <w:left w:val="single" w:sz="6" w:space="0" w:color="auto"/>
              <w:bottom w:val="single" w:sz="6" w:space="0" w:color="auto"/>
              <w:right w:val="single" w:sz="6" w:space="0" w:color="auto"/>
              <w:tl2br w:val="nil"/>
            </w:tcBorders>
          </w:tcPr>
          <w:p w14:paraId="2223226A" w14:textId="77777777" w:rsidR="0010347D" w:rsidRPr="005A1581" w:rsidRDefault="0010347D" w:rsidP="00C01EE5">
            <w:pPr>
              <w:rPr>
                <w:color w:val="000000" w:themeColor="text1"/>
              </w:rPr>
            </w:pPr>
            <w:r w:rsidRPr="005A1581">
              <w:rPr>
                <w:color w:val="000000" w:themeColor="text1"/>
              </w:rPr>
              <w:t>26</w:t>
            </w:r>
          </w:p>
        </w:tc>
        <w:tc>
          <w:tcPr>
            <w:tcW w:w="1038" w:type="dxa"/>
            <w:tcBorders>
              <w:top w:val="single" w:sz="6" w:space="0" w:color="auto"/>
              <w:left w:val="single" w:sz="6" w:space="0" w:color="auto"/>
              <w:bottom w:val="single" w:sz="6" w:space="0" w:color="auto"/>
              <w:right w:val="single" w:sz="6" w:space="0" w:color="auto"/>
              <w:tl2br w:val="nil"/>
            </w:tcBorders>
          </w:tcPr>
          <w:p w14:paraId="38EC0A6F" w14:textId="77777777" w:rsidR="0010347D" w:rsidRPr="005A1581" w:rsidRDefault="0010347D" w:rsidP="00C01EE5">
            <w:pPr>
              <w:rPr>
                <w:color w:val="000000" w:themeColor="text1"/>
              </w:rPr>
            </w:pPr>
            <w:r w:rsidRPr="005A1581">
              <w:rPr>
                <w:color w:val="000000" w:themeColor="text1"/>
              </w:rPr>
              <w:t>43</w:t>
            </w:r>
          </w:p>
        </w:tc>
        <w:tc>
          <w:tcPr>
            <w:tcW w:w="1038" w:type="dxa"/>
            <w:tcBorders>
              <w:top w:val="single" w:sz="6" w:space="0" w:color="auto"/>
              <w:left w:val="single" w:sz="6" w:space="0" w:color="auto"/>
              <w:bottom w:val="single" w:sz="6" w:space="0" w:color="auto"/>
              <w:right w:val="single" w:sz="6" w:space="0" w:color="auto"/>
              <w:tl2br w:val="nil"/>
            </w:tcBorders>
          </w:tcPr>
          <w:p w14:paraId="52591A91" w14:textId="77777777" w:rsidR="0010347D" w:rsidRPr="005A1581" w:rsidRDefault="0010347D" w:rsidP="00C01EE5">
            <w:pPr>
              <w:rPr>
                <w:color w:val="000000" w:themeColor="text1"/>
              </w:rPr>
            </w:pPr>
            <w:r w:rsidRPr="005A1581">
              <w:rPr>
                <w:color w:val="000000" w:themeColor="text1"/>
              </w:rPr>
              <w:t>42</w:t>
            </w:r>
          </w:p>
        </w:tc>
        <w:tc>
          <w:tcPr>
            <w:tcW w:w="1038" w:type="dxa"/>
            <w:tcBorders>
              <w:top w:val="single" w:sz="6" w:space="0" w:color="auto"/>
              <w:left w:val="single" w:sz="6" w:space="0" w:color="auto"/>
              <w:bottom w:val="single" w:sz="6" w:space="0" w:color="auto"/>
              <w:right w:val="single" w:sz="6" w:space="0" w:color="auto"/>
              <w:tl2br w:val="nil"/>
            </w:tcBorders>
          </w:tcPr>
          <w:p w14:paraId="3F5D0923" w14:textId="77777777" w:rsidR="0010347D" w:rsidRPr="005A1581" w:rsidRDefault="0010347D" w:rsidP="00C01EE5">
            <w:pPr>
              <w:rPr>
                <w:color w:val="000000" w:themeColor="text1"/>
              </w:rPr>
            </w:pPr>
            <w:r w:rsidRPr="005A1581">
              <w:rPr>
                <w:color w:val="000000" w:themeColor="text1"/>
              </w:rPr>
              <w:t>50</w:t>
            </w:r>
          </w:p>
        </w:tc>
        <w:tc>
          <w:tcPr>
            <w:tcW w:w="1038" w:type="dxa"/>
            <w:tcBorders>
              <w:top w:val="single" w:sz="6" w:space="0" w:color="auto"/>
              <w:left w:val="single" w:sz="6" w:space="0" w:color="auto"/>
              <w:bottom w:val="single" w:sz="6" w:space="0" w:color="auto"/>
              <w:tl2br w:val="nil"/>
            </w:tcBorders>
          </w:tcPr>
          <w:p w14:paraId="6F346319" w14:textId="77777777" w:rsidR="0010347D" w:rsidRPr="005A1581" w:rsidRDefault="0010347D" w:rsidP="00C01EE5">
            <w:pPr>
              <w:rPr>
                <w:color w:val="000000" w:themeColor="text1"/>
              </w:rPr>
            </w:pPr>
            <w:r w:rsidRPr="005A1581">
              <w:rPr>
                <w:color w:val="000000" w:themeColor="text1"/>
              </w:rPr>
              <w:t>58</w:t>
            </w:r>
          </w:p>
        </w:tc>
      </w:tr>
      <w:tr w:rsidR="0010347D" w:rsidRPr="005A1581" w14:paraId="11132E89" w14:textId="77777777" w:rsidTr="0010347D">
        <w:trPr>
          <w:trHeight w:val="579"/>
        </w:trPr>
        <w:tc>
          <w:tcPr>
            <w:tcW w:w="1414" w:type="dxa"/>
            <w:tcBorders>
              <w:top w:val="single" w:sz="6" w:space="0" w:color="auto"/>
              <w:tl2br w:val="nil"/>
            </w:tcBorders>
          </w:tcPr>
          <w:p w14:paraId="42507346" w14:textId="77777777" w:rsidR="0010347D" w:rsidRPr="005A1581" w:rsidRDefault="0010347D" w:rsidP="00C01EE5">
            <w:pPr>
              <w:rPr>
                <w:color w:val="000000" w:themeColor="text1"/>
              </w:rPr>
            </w:pPr>
            <w:r w:rsidRPr="005A1581">
              <w:rPr>
                <w:color w:val="000000" w:themeColor="text1"/>
              </w:rPr>
              <w:t>6-10</w:t>
            </w:r>
          </w:p>
        </w:tc>
        <w:tc>
          <w:tcPr>
            <w:tcW w:w="1112" w:type="dxa"/>
            <w:tcBorders>
              <w:top w:val="single" w:sz="6" w:space="0" w:color="auto"/>
              <w:right w:val="single" w:sz="6" w:space="0" w:color="auto"/>
              <w:tl2br w:val="nil"/>
            </w:tcBorders>
          </w:tcPr>
          <w:p w14:paraId="23632E61" w14:textId="77777777" w:rsidR="0010347D" w:rsidRPr="005A1581" w:rsidRDefault="0010347D" w:rsidP="00C01EE5">
            <w:pPr>
              <w:rPr>
                <w:color w:val="000000" w:themeColor="text1"/>
              </w:rPr>
            </w:pPr>
            <w:r w:rsidRPr="005A1581">
              <w:rPr>
                <w:color w:val="000000" w:themeColor="text1"/>
              </w:rPr>
              <w:t>14</w:t>
            </w:r>
          </w:p>
        </w:tc>
        <w:tc>
          <w:tcPr>
            <w:tcW w:w="1037" w:type="dxa"/>
            <w:tcBorders>
              <w:top w:val="single" w:sz="6" w:space="0" w:color="auto"/>
              <w:left w:val="single" w:sz="6" w:space="0" w:color="auto"/>
              <w:right w:val="single" w:sz="6" w:space="0" w:color="auto"/>
              <w:tl2br w:val="nil"/>
            </w:tcBorders>
          </w:tcPr>
          <w:p w14:paraId="2EF712EF" w14:textId="77777777" w:rsidR="0010347D" w:rsidRPr="005A1581" w:rsidRDefault="0010347D" w:rsidP="00C01EE5">
            <w:pPr>
              <w:rPr>
                <w:color w:val="000000" w:themeColor="text1"/>
              </w:rPr>
            </w:pPr>
            <w:r w:rsidRPr="005A1581">
              <w:rPr>
                <w:color w:val="000000" w:themeColor="text1"/>
              </w:rPr>
              <w:t xml:space="preserve">22 </w:t>
            </w:r>
          </w:p>
        </w:tc>
        <w:tc>
          <w:tcPr>
            <w:tcW w:w="1037" w:type="dxa"/>
            <w:tcBorders>
              <w:top w:val="single" w:sz="6" w:space="0" w:color="auto"/>
              <w:left w:val="single" w:sz="6" w:space="0" w:color="auto"/>
              <w:right w:val="single" w:sz="6" w:space="0" w:color="auto"/>
              <w:tl2br w:val="nil"/>
            </w:tcBorders>
          </w:tcPr>
          <w:p w14:paraId="579E308B" w14:textId="77777777" w:rsidR="0010347D" w:rsidRPr="005A1581" w:rsidRDefault="0010347D" w:rsidP="00C01EE5">
            <w:pPr>
              <w:rPr>
                <w:color w:val="000000" w:themeColor="text1"/>
              </w:rPr>
            </w:pPr>
            <w:r w:rsidRPr="005A1581">
              <w:rPr>
                <w:color w:val="000000" w:themeColor="text1"/>
              </w:rPr>
              <w:t>30</w:t>
            </w:r>
          </w:p>
        </w:tc>
        <w:tc>
          <w:tcPr>
            <w:tcW w:w="1038" w:type="dxa"/>
            <w:tcBorders>
              <w:top w:val="single" w:sz="6" w:space="0" w:color="auto"/>
              <w:left w:val="single" w:sz="6" w:space="0" w:color="auto"/>
              <w:right w:val="single" w:sz="6" w:space="0" w:color="auto"/>
              <w:tl2br w:val="nil"/>
            </w:tcBorders>
          </w:tcPr>
          <w:p w14:paraId="6AB9168A" w14:textId="77777777" w:rsidR="0010347D" w:rsidRPr="005A1581" w:rsidRDefault="0010347D" w:rsidP="00C01EE5">
            <w:pPr>
              <w:rPr>
                <w:color w:val="000000" w:themeColor="text1"/>
              </w:rPr>
            </w:pPr>
            <w:r w:rsidRPr="005A1581">
              <w:rPr>
                <w:color w:val="000000" w:themeColor="text1"/>
              </w:rPr>
              <w:t>38</w:t>
            </w:r>
          </w:p>
        </w:tc>
        <w:tc>
          <w:tcPr>
            <w:tcW w:w="1038" w:type="dxa"/>
            <w:tcBorders>
              <w:top w:val="single" w:sz="6" w:space="0" w:color="auto"/>
              <w:left w:val="single" w:sz="6" w:space="0" w:color="auto"/>
              <w:right w:val="single" w:sz="6" w:space="0" w:color="auto"/>
              <w:tl2br w:val="nil"/>
            </w:tcBorders>
          </w:tcPr>
          <w:p w14:paraId="59A2A85D" w14:textId="77777777" w:rsidR="0010347D" w:rsidRPr="005A1581" w:rsidRDefault="0010347D" w:rsidP="00C01EE5">
            <w:pPr>
              <w:rPr>
                <w:color w:val="000000" w:themeColor="text1"/>
              </w:rPr>
            </w:pPr>
            <w:r w:rsidRPr="005A1581">
              <w:rPr>
                <w:color w:val="000000" w:themeColor="text1"/>
              </w:rPr>
              <w:t>46</w:t>
            </w:r>
          </w:p>
        </w:tc>
        <w:tc>
          <w:tcPr>
            <w:tcW w:w="1038" w:type="dxa"/>
            <w:tcBorders>
              <w:top w:val="single" w:sz="6" w:space="0" w:color="auto"/>
              <w:left w:val="single" w:sz="6" w:space="0" w:color="auto"/>
              <w:right w:val="single" w:sz="6" w:space="0" w:color="auto"/>
              <w:tl2br w:val="nil"/>
            </w:tcBorders>
          </w:tcPr>
          <w:p w14:paraId="5021D7C5" w14:textId="77777777" w:rsidR="0010347D" w:rsidRPr="005A1581" w:rsidRDefault="0010347D" w:rsidP="00C01EE5">
            <w:pPr>
              <w:rPr>
                <w:color w:val="000000" w:themeColor="text1"/>
              </w:rPr>
            </w:pPr>
            <w:r w:rsidRPr="005A1581">
              <w:rPr>
                <w:color w:val="000000" w:themeColor="text1"/>
              </w:rPr>
              <w:t>54</w:t>
            </w:r>
          </w:p>
        </w:tc>
        <w:tc>
          <w:tcPr>
            <w:tcW w:w="1038" w:type="dxa"/>
            <w:tcBorders>
              <w:top w:val="single" w:sz="6" w:space="0" w:color="auto"/>
              <w:left w:val="single" w:sz="6" w:space="0" w:color="auto"/>
              <w:tl2br w:val="nil"/>
            </w:tcBorders>
          </w:tcPr>
          <w:p w14:paraId="3D5F6E31" w14:textId="77777777" w:rsidR="0010347D" w:rsidRPr="005A1581" w:rsidRDefault="0010347D" w:rsidP="00C01EE5">
            <w:pPr>
              <w:rPr>
                <w:color w:val="000000" w:themeColor="text1"/>
              </w:rPr>
            </w:pPr>
            <w:r w:rsidRPr="005A1581">
              <w:rPr>
                <w:color w:val="000000" w:themeColor="text1"/>
              </w:rPr>
              <w:t>62</w:t>
            </w:r>
          </w:p>
        </w:tc>
      </w:tr>
    </w:tbl>
    <w:p w14:paraId="27ED045B" w14:textId="77777777" w:rsidR="0010347D" w:rsidRPr="005A1581" w:rsidRDefault="0010347D" w:rsidP="00C01EE5">
      <w:pPr>
        <w:rPr>
          <w:color w:val="000000" w:themeColor="text1"/>
        </w:rPr>
      </w:pPr>
    </w:p>
    <w:p w14:paraId="4ACCCE95" w14:textId="1169C84D" w:rsidR="0010347D" w:rsidRPr="005A1581" w:rsidRDefault="0010347D" w:rsidP="00C01EE5">
      <w:pPr>
        <w:rPr>
          <w:color w:val="000000" w:themeColor="text1"/>
        </w:rPr>
      </w:pPr>
      <w:r w:rsidRPr="005A1581">
        <w:rPr>
          <w:color w:val="000000" w:themeColor="text1"/>
        </w:rPr>
        <w:t xml:space="preserve">China average monthly pay is around </w:t>
      </w:r>
      <w:r w:rsidR="00434AA5" w:rsidRPr="005A1581">
        <w:rPr>
          <w:color w:val="000000" w:themeColor="text1"/>
        </w:rPr>
        <w:t>6000</w:t>
      </w:r>
      <w:r w:rsidRPr="005A1581">
        <w:rPr>
          <w:color w:val="000000" w:themeColor="text1"/>
        </w:rPr>
        <w:t>RMB</w:t>
      </w:r>
      <w:r w:rsidR="00434AA5" w:rsidRPr="005A1581">
        <w:rPr>
          <w:color w:val="000000" w:themeColor="text1"/>
        </w:rPr>
        <w:t xml:space="preserve"> (TradingEconomic,2018)</w:t>
      </w:r>
      <w:r w:rsidRPr="005A1581">
        <w:rPr>
          <w:color w:val="000000" w:themeColor="text1"/>
        </w:rPr>
        <w:t>. And there is difference in monthly pay among provinces. The test subsidy standard is same for every DCO in anywhere.</w:t>
      </w:r>
    </w:p>
    <w:p w14:paraId="2E1DF476" w14:textId="77777777" w:rsidR="0010347D" w:rsidRPr="005A1581" w:rsidRDefault="0010347D" w:rsidP="00C01EE5">
      <w:pPr>
        <w:rPr>
          <w:color w:val="000000" w:themeColor="text1"/>
        </w:rPr>
      </w:pPr>
    </w:p>
    <w:p w14:paraId="4E380D89" w14:textId="77777777" w:rsidR="0010347D" w:rsidRPr="005A1581" w:rsidRDefault="0010347D" w:rsidP="00C01EE5">
      <w:pPr>
        <w:rPr>
          <w:color w:val="000000" w:themeColor="text1"/>
        </w:rPr>
      </w:pPr>
      <w:r w:rsidRPr="005A1581">
        <w:rPr>
          <w:color w:val="000000" w:themeColor="text1"/>
        </w:rPr>
        <w:t>In Competition test subsidy standards (Unit: RMB/ per person)</w:t>
      </w:r>
    </w:p>
    <w:p w14:paraId="576C2339" w14:textId="77777777" w:rsidR="0010347D" w:rsidRPr="005A1581" w:rsidRDefault="0010347D" w:rsidP="00C01EE5">
      <w:pPr>
        <w:rPr>
          <w:color w:val="000000" w:themeColor="text1"/>
        </w:rPr>
      </w:pPr>
    </w:p>
    <w:p w14:paraId="6A903578" w14:textId="77777777" w:rsidR="0010347D" w:rsidRPr="005A1581" w:rsidRDefault="0010347D" w:rsidP="00C01EE5">
      <w:pPr>
        <w:rPr>
          <w:color w:val="000000" w:themeColor="text1"/>
        </w:rPr>
      </w:pPr>
      <w:r w:rsidRPr="005A1581">
        <w:rPr>
          <w:noProof/>
          <w:color w:val="000000" w:themeColor="text1"/>
        </w:rPr>
        <w:drawing>
          <wp:inline distT="0" distB="0" distL="0" distR="0" wp14:anchorId="4CB9E969" wp14:editId="133C4DB8">
            <wp:extent cx="5270500" cy="2913757"/>
            <wp:effectExtent l="0" t="0" r="0" b="7620"/>
            <wp:docPr id="28" name="圖片 5" descr="Macintosh HD:Users:kunyang:Pictures:FN2V63AD2J.com.tencent.ScreenCapture2:QQ201610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543900" name="Picture 1" descr="Macintosh HD:Users:kunyang:Pictures:FN2V63AD2J.com.tencent.ScreenCapture2:QQ20161023-0.png"/>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5270500" cy="2913757"/>
                    </a:xfrm>
                    <a:prstGeom prst="rect">
                      <a:avLst/>
                    </a:prstGeom>
                    <a:noFill/>
                    <a:ln>
                      <a:noFill/>
                    </a:ln>
                  </pic:spPr>
                </pic:pic>
              </a:graphicData>
            </a:graphic>
          </wp:inline>
        </w:drawing>
      </w:r>
    </w:p>
    <w:p w14:paraId="39602EC9" w14:textId="77777777" w:rsidR="0010347D" w:rsidRPr="005A1581" w:rsidRDefault="0010347D" w:rsidP="00C01EE5">
      <w:pPr>
        <w:rPr>
          <w:color w:val="000000" w:themeColor="text1"/>
        </w:rPr>
      </w:pPr>
      <w:r w:rsidRPr="005A1581">
        <w:rPr>
          <w:color w:val="000000" w:themeColor="text1"/>
        </w:rPr>
        <w:t>Out Competition test subsidy standards (Unit: RMB/ per person)</w:t>
      </w:r>
    </w:p>
    <w:p w14:paraId="39EFA7F7" w14:textId="77777777" w:rsidR="0010347D" w:rsidRPr="005A1581" w:rsidRDefault="0010347D" w:rsidP="00C01EE5">
      <w:pPr>
        <w:rPr>
          <w:color w:val="000000" w:themeColor="text1"/>
        </w:rPr>
      </w:pPr>
    </w:p>
    <w:p w14:paraId="3A0B8B7E" w14:textId="77777777" w:rsidR="0010347D" w:rsidRPr="005A1581" w:rsidRDefault="0010347D" w:rsidP="00C01EE5">
      <w:pPr>
        <w:rPr>
          <w:color w:val="000000" w:themeColor="text1"/>
        </w:rPr>
      </w:pPr>
      <w:r w:rsidRPr="005A1581">
        <w:rPr>
          <w:noProof/>
          <w:color w:val="000000" w:themeColor="text1"/>
        </w:rPr>
        <w:lastRenderedPageBreak/>
        <w:drawing>
          <wp:inline distT="0" distB="0" distL="0" distR="0" wp14:anchorId="0B7E46E4" wp14:editId="06725167">
            <wp:extent cx="5270500" cy="2720583"/>
            <wp:effectExtent l="0" t="0" r="0" b="0"/>
            <wp:docPr id="32" name="圖片 7" descr="Macintosh HD:Users:kunyang:Pictures:FN2V63AD2J.com.tencent.ScreenCapture2:QQ201610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010080" name="Picture 2" descr="Macintosh HD:Users:kunyang:Pictures:FN2V63AD2J.com.tencent.ScreenCapture2:QQ20161024-0.png"/>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0" y="0"/>
                      <a:ext cx="5270500" cy="2720583"/>
                    </a:xfrm>
                    <a:prstGeom prst="rect">
                      <a:avLst/>
                    </a:prstGeom>
                    <a:noFill/>
                    <a:ln>
                      <a:noFill/>
                    </a:ln>
                  </pic:spPr>
                </pic:pic>
              </a:graphicData>
            </a:graphic>
          </wp:inline>
        </w:drawing>
      </w:r>
    </w:p>
    <w:p w14:paraId="67F335AA" w14:textId="77777777" w:rsidR="0010347D" w:rsidRPr="005A1581" w:rsidRDefault="0010347D" w:rsidP="00C01EE5">
      <w:pPr>
        <w:rPr>
          <w:color w:val="000000" w:themeColor="text1"/>
        </w:rPr>
      </w:pPr>
    </w:p>
    <w:p w14:paraId="785EB33D" w14:textId="77777777" w:rsidR="0010347D" w:rsidRPr="005A1581" w:rsidRDefault="0010347D" w:rsidP="00C01EE5">
      <w:pPr>
        <w:rPr>
          <w:color w:val="000000" w:themeColor="text1"/>
        </w:rPr>
      </w:pPr>
      <w:r w:rsidRPr="005A1581">
        <w:rPr>
          <w:color w:val="000000" w:themeColor="text1"/>
        </w:rPr>
        <w:t>International Entrust test subsidy standards (Unit: RMB/ per person)</w:t>
      </w:r>
    </w:p>
    <w:p w14:paraId="640F2E5C" w14:textId="77777777" w:rsidR="0010347D" w:rsidRPr="005A1581" w:rsidRDefault="0010347D" w:rsidP="00C01EE5">
      <w:pPr>
        <w:rPr>
          <w:color w:val="000000" w:themeColor="text1"/>
        </w:rPr>
      </w:pPr>
    </w:p>
    <w:p w14:paraId="35725B5C" w14:textId="77777777" w:rsidR="0010347D" w:rsidRPr="005A1581" w:rsidRDefault="0010347D" w:rsidP="00C01EE5">
      <w:pPr>
        <w:rPr>
          <w:color w:val="000000" w:themeColor="text1"/>
        </w:rPr>
      </w:pPr>
      <w:r w:rsidRPr="005A1581">
        <w:rPr>
          <w:noProof/>
          <w:color w:val="000000" w:themeColor="text1"/>
        </w:rPr>
        <w:drawing>
          <wp:inline distT="0" distB="0" distL="0" distR="0" wp14:anchorId="6AA99536" wp14:editId="06CE2CAF">
            <wp:extent cx="5305425" cy="2743200"/>
            <wp:effectExtent l="0" t="0" r="3175" b="0"/>
            <wp:docPr id="50" name="圖片 8" descr="Macintosh HD:Users:kunyang:Pictures:FN2V63AD2J.com.tencent.ScreenCapture2:QQ201610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902188" name="Picture 4" descr="Macintosh HD:Users:kunyang:Pictures:FN2V63AD2J.com.tencent.ScreenCapture2:QQ20161024-2.png"/>
                    <pic:cNvPicPr>
                      <a:picLocks noChangeAspect="1" noChangeArrowheads="1"/>
                    </pic:cNvPicPr>
                  </pic:nvPicPr>
                  <pic:blipFill>
                    <a:blip r:embed="rId119">
                      <a:extLst>
                        <a:ext uri="{28A0092B-C50C-407E-A947-70E740481C1C}">
                          <a14:useLocalDpi xmlns:a14="http://schemas.microsoft.com/office/drawing/2010/main" val="0"/>
                        </a:ext>
                      </a:extLst>
                    </a:blip>
                    <a:stretch>
                      <a:fillRect/>
                    </a:stretch>
                  </pic:blipFill>
                  <pic:spPr bwMode="auto">
                    <a:xfrm>
                      <a:off x="0" y="0"/>
                      <a:ext cx="5305425" cy="2743200"/>
                    </a:xfrm>
                    <a:prstGeom prst="rect">
                      <a:avLst/>
                    </a:prstGeom>
                    <a:noFill/>
                    <a:ln>
                      <a:noFill/>
                    </a:ln>
                  </pic:spPr>
                </pic:pic>
              </a:graphicData>
            </a:graphic>
          </wp:inline>
        </w:drawing>
      </w:r>
    </w:p>
    <w:p w14:paraId="7F27AD63" w14:textId="77777777" w:rsidR="0010347D" w:rsidRPr="005A1581" w:rsidRDefault="0010347D" w:rsidP="00C01EE5">
      <w:pPr>
        <w:rPr>
          <w:color w:val="000000" w:themeColor="text1"/>
        </w:rPr>
      </w:pPr>
    </w:p>
    <w:p w14:paraId="35D6F3DB" w14:textId="20BD5EBA" w:rsidR="0010347D" w:rsidRPr="005A1581" w:rsidRDefault="0010347D" w:rsidP="00C01EE5">
      <w:pPr>
        <w:rPr>
          <w:color w:val="000000" w:themeColor="text1"/>
        </w:rPr>
      </w:pPr>
    </w:p>
    <w:p w14:paraId="2128F393" w14:textId="77777777" w:rsidR="00F31905" w:rsidRPr="005A1581" w:rsidRDefault="00F31905" w:rsidP="00C01EE5">
      <w:pPr>
        <w:rPr>
          <w:color w:val="000000" w:themeColor="text1"/>
        </w:rPr>
      </w:pPr>
    </w:p>
    <w:p w14:paraId="1996659A" w14:textId="77777777" w:rsidR="0010347D" w:rsidRPr="005A1581" w:rsidRDefault="0010347D" w:rsidP="00C01EE5">
      <w:pPr>
        <w:rPr>
          <w:color w:val="000000" w:themeColor="text1"/>
          <w:lang w:eastAsia="en-US"/>
        </w:rPr>
      </w:pPr>
    </w:p>
    <w:p w14:paraId="0FE3CF69" w14:textId="77777777" w:rsidR="004B5B0F" w:rsidRPr="005A1581" w:rsidRDefault="004B5B0F" w:rsidP="00C01EE5">
      <w:pPr>
        <w:rPr>
          <w:color w:val="000000" w:themeColor="text1"/>
        </w:rPr>
      </w:pPr>
    </w:p>
    <w:p w14:paraId="242E4BD6" w14:textId="68DF1275" w:rsidR="004B5B0F" w:rsidRPr="005A1581" w:rsidRDefault="004B5B0F" w:rsidP="00C01EE5">
      <w:pPr>
        <w:rPr>
          <w:color w:val="000000" w:themeColor="text1"/>
        </w:rPr>
      </w:pPr>
      <w:r w:rsidRPr="005A1581">
        <w:rPr>
          <w:color w:val="000000" w:themeColor="text1"/>
        </w:rPr>
        <w:t xml:space="preserve"> </w:t>
      </w:r>
    </w:p>
    <w:sectPr w:rsidR="004B5B0F" w:rsidRPr="005A1581" w:rsidSect="00CF5730">
      <w:footerReference w:type="even" r:id="rId120"/>
      <w:pgSz w:w="11900" w:h="16840"/>
      <w:pgMar w:top="1440" w:right="1440" w:bottom="1440" w:left="1985"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F624DD" w14:textId="77777777" w:rsidR="00F75CF7" w:rsidRDefault="00F75CF7" w:rsidP="00C01DB0">
      <w:r>
        <w:separator/>
      </w:r>
    </w:p>
  </w:endnote>
  <w:endnote w:type="continuationSeparator" w:id="0">
    <w:p w14:paraId="62A62616" w14:textId="77777777" w:rsidR="00F75CF7" w:rsidRDefault="00F75CF7" w:rsidP="00C01DB0">
      <w:r>
        <w:continuationSeparator/>
      </w:r>
    </w:p>
  </w:endnote>
  <w:endnote w:type="continuationNotice" w:id="1">
    <w:p w14:paraId="4DFBA4B2" w14:textId="77777777" w:rsidR="00F75CF7" w:rsidRDefault="00F75CF7" w:rsidP="00E0754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DengXian Light">
    <w:panose1 w:val="02010600030101010101"/>
    <w:charset w:val="86"/>
    <w:family w:val="script"/>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DengXian">
    <w:panose1 w:val="02010600030101010101"/>
    <w:charset w:val="86"/>
    <w:family w:val="script"/>
    <w:pitch w:val="variable"/>
    <w:sig w:usb0="A00002BF" w:usb1="38CF7CFA" w:usb2="00000016" w:usb3="00000000" w:csb0="0004000F" w:csb1="00000000"/>
  </w:font>
  <w:font w:name="Lucida Grande">
    <w:panose1 w:val="020B0600040502020204"/>
    <w:charset w:val="00"/>
    <w:family w:val="swiss"/>
    <w:pitch w:val="variable"/>
    <w:sig w:usb0="E1000AEF" w:usb1="5000A1FF" w:usb2="00000000" w:usb3="00000000" w:csb0="000001BF" w:csb1="00000000"/>
  </w:font>
  <w:font w:name="Franklin Gothic Book">
    <w:panose1 w:val="020B0503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STHeiti">
    <w:panose1 w:val="02010600040101010101"/>
    <w:charset w:val="86"/>
    <w:family w:val="swiss"/>
    <w:pitch w:val="variable"/>
    <w:sig w:usb0="00000287" w:usb1="080F0000" w:usb2="00000010" w:usb3="00000000" w:csb0="0004009F" w:csb1="00000000"/>
  </w:font>
  <w:font w:name="MS Mincho">
    <w:panose1 w:val="02020609040205080304"/>
    <w:charset w:val="80"/>
    <w:family w:val="roma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8CF3C52" w:usb2="00000016" w:usb3="00000000" w:csb0="0004001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0825E4" w14:textId="77777777" w:rsidR="0083763A" w:rsidRDefault="0083763A" w:rsidP="002E6500">
    <w:pPr>
      <w:pStyle w:val="Footer"/>
      <w:framePr w:wrap="none"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328</w:t>
    </w:r>
    <w:r>
      <w:rPr>
        <w:rStyle w:val="PageNumber"/>
      </w:rPr>
      <w:fldChar w:fldCharType="end"/>
    </w:r>
  </w:p>
  <w:p w14:paraId="37C1AC13" w14:textId="77777777" w:rsidR="0083763A" w:rsidRDefault="0083763A" w:rsidP="002F1641">
    <w:pPr>
      <w:pStyle w:val="Footer"/>
      <w:ind w:right="360" w:firstLine="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D44A42" w14:textId="77777777" w:rsidR="0083763A" w:rsidRDefault="0083763A" w:rsidP="002E6500">
    <w:pPr>
      <w:pStyle w:val="Footer"/>
      <w:framePr w:wrap="none"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07338F">
      <w:rPr>
        <w:rStyle w:val="PageNumber"/>
        <w:noProof/>
      </w:rPr>
      <w:t>ii</w:t>
    </w:r>
    <w:r>
      <w:rPr>
        <w:rStyle w:val="PageNumber"/>
      </w:rPr>
      <w:fldChar w:fldCharType="end"/>
    </w:r>
  </w:p>
  <w:p w14:paraId="5972166C" w14:textId="77777777" w:rsidR="0083763A" w:rsidRDefault="0083763A" w:rsidP="00CF5730">
    <w:pPr>
      <w:pStyle w:val="Footer"/>
      <w:ind w:right="360" w:firstLine="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76D091" w14:textId="77777777" w:rsidR="0083763A" w:rsidRDefault="0083763A" w:rsidP="002E6500">
    <w:pPr>
      <w:pStyle w:val="Footer"/>
      <w:ind w:right="360" w:firstLine="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20F06D" w14:textId="77777777" w:rsidR="0083763A" w:rsidRDefault="0083763A" w:rsidP="002F1641">
    <w:pPr>
      <w:pStyle w:val="Footer"/>
      <w:framePr w:wrap="none"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3B4656">
      <w:rPr>
        <w:rStyle w:val="PageNumber"/>
        <w:noProof/>
      </w:rPr>
      <w:t>1</w:t>
    </w:r>
    <w:r>
      <w:rPr>
        <w:rStyle w:val="PageNumber"/>
      </w:rPr>
      <w:fldChar w:fldCharType="end"/>
    </w:r>
  </w:p>
  <w:p w14:paraId="57227CF0" w14:textId="77777777" w:rsidR="0083763A" w:rsidRDefault="0083763A" w:rsidP="002F1641">
    <w:pPr>
      <w:pStyle w:val="Footer"/>
      <w:ind w:right="360" w:firstLine="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41F473" w14:textId="77777777" w:rsidR="0083763A" w:rsidRDefault="0083763A" w:rsidP="006D289B">
    <w:pPr>
      <w:pStyle w:val="Footer"/>
      <w:rPr>
        <w:rStyle w:val="PageNumber"/>
        <w:rFonts w:ascii="Arial" w:eastAsia="SimSun" w:hAnsi="Arial" w:cs="Arial"/>
        <w:kern w:val="0"/>
        <w:sz w:val="24"/>
        <w:szCs w:val="24"/>
        <w:lang w:val="en-GB" w:eastAsia="zh-CN"/>
      </w:rPr>
    </w:pPr>
    <w:r>
      <w:rPr>
        <w:rStyle w:val="PageNumber"/>
      </w:rPr>
      <w:fldChar w:fldCharType="begin"/>
    </w:r>
    <w:r>
      <w:rPr>
        <w:rStyle w:val="PageNumber"/>
      </w:rPr>
      <w:instrText xml:space="preserve">PAGE  </w:instrText>
    </w:r>
    <w:r>
      <w:rPr>
        <w:rStyle w:val="PageNumber"/>
      </w:rPr>
      <w:fldChar w:fldCharType="separate"/>
    </w:r>
    <w:r>
      <w:rPr>
        <w:rStyle w:val="PageNumber"/>
        <w:noProof/>
      </w:rPr>
      <w:t>330</w:t>
    </w:r>
    <w:r>
      <w:rPr>
        <w:rStyle w:val="PageNumber"/>
      </w:rPr>
      <w:fldChar w:fldCharType="end"/>
    </w:r>
  </w:p>
  <w:p w14:paraId="2B76306A" w14:textId="3EBD1E58" w:rsidR="0083763A" w:rsidRDefault="0083763A" w:rsidP="006D289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70DFC2" w14:textId="77777777" w:rsidR="00F75CF7" w:rsidRDefault="00F75CF7" w:rsidP="00C01DB0">
      <w:r>
        <w:separator/>
      </w:r>
    </w:p>
  </w:footnote>
  <w:footnote w:type="continuationSeparator" w:id="0">
    <w:p w14:paraId="4C026392" w14:textId="77777777" w:rsidR="00F75CF7" w:rsidRDefault="00F75CF7" w:rsidP="00C01DB0">
      <w:r>
        <w:continuationSeparator/>
      </w:r>
    </w:p>
  </w:footnote>
  <w:footnote w:type="continuationNotice" w:id="1">
    <w:p w14:paraId="6DAF2747" w14:textId="77777777" w:rsidR="00F75CF7" w:rsidRDefault="00F75CF7" w:rsidP="00E07540">
      <w:pPr>
        <w:spacing w:before="0" w:after="0" w:line="240" w:lineRule="auto"/>
      </w:pPr>
    </w:p>
  </w:footnote>
  <w:footnote w:id="2">
    <w:p w14:paraId="3EC5E528" w14:textId="746D4C97" w:rsidR="0083763A" w:rsidRPr="00DC0729" w:rsidRDefault="0083763A">
      <w:pPr>
        <w:pStyle w:val="FootnoteText"/>
        <w:rPr>
          <w:shd w:val="clear" w:color="auto" w:fill="FFFFFF"/>
        </w:rPr>
      </w:pPr>
      <w:r>
        <w:rPr>
          <w:rStyle w:val="FootnoteReference"/>
        </w:rPr>
        <w:footnoteRef/>
      </w:r>
      <w:r>
        <w:t xml:space="preserve"> </w:t>
      </w:r>
      <w:r w:rsidRPr="00DC0729">
        <w:rPr>
          <w:shd w:val="clear" w:color="auto" w:fill="FFFFFF"/>
        </w:rPr>
        <w:t>List of each Province, Autonomous regions, Municipalities and Special Administrative Regions: Hebei province, Shanxi province, Liaoning province, Jilin province, Heilongjiang province, Jiangsu province, Zhejiang province, Anhui province, Fujian province, Jiangxi province, Shandong province, Henan province, Hubei province, Hunan province, Guangdong province, Hainan province, Sichuan province, Guizhou province, Yunnan province, Shaanxi province, Gansu province, Qinghai province, Taiwan province, Inner Mongolia Autonomous Region, Guangxi Zhuang Autonomous Region, Tibet Autonomous Region, Ningxia Hui Autonomous Region, Xinjiang Uygur Autonomous Region, Beijing municipality, Tianjin municipality, Shanghai municipality, Chongqing municipality, Hong Kong Special Administrative Region and Macao Special Administrative Region.</w:t>
      </w:r>
    </w:p>
  </w:footnote>
  <w:footnote w:id="3">
    <w:p w14:paraId="76262115" w14:textId="63E400EF" w:rsidR="0083763A" w:rsidRPr="00E07540" w:rsidRDefault="0083763A" w:rsidP="009D5B22">
      <w:pPr>
        <w:pStyle w:val="FootnoteText"/>
        <w:rPr>
          <w:lang w:val="en-US"/>
        </w:rPr>
      </w:pPr>
      <w:r w:rsidRPr="00E07540">
        <w:rPr>
          <w:rStyle w:val="FootnoteReference"/>
        </w:rPr>
        <w:footnoteRef/>
      </w:r>
      <w:r w:rsidRPr="006D289B">
        <w:rPr>
          <w:shd w:val="clear" w:color="auto" w:fill="FFFFFF"/>
        </w:rPr>
        <w:t xml:space="preserve"> Worldometers is run by an international team of developers, researchers, and volunteers with the goal of making world statistics available in a thought-provoking and time relevant format to a wide audience around </w:t>
      </w:r>
      <w:r>
        <w:rPr>
          <w:shd w:val="clear" w:color="auto" w:fill="FFFFFF"/>
        </w:rPr>
        <w:t>the world (Worldometers, 2018</w:t>
      </w:r>
      <w:r w:rsidRPr="006D289B">
        <w:rPr>
          <w:shd w:val="clear" w:color="auto" w:fill="FFFFFF"/>
        </w:rPr>
        <w:t>).</w:t>
      </w:r>
    </w:p>
  </w:footnote>
  <w:footnote w:id="4">
    <w:p w14:paraId="027EC7E9" w14:textId="7246C823" w:rsidR="0083763A" w:rsidRPr="00E07540" w:rsidRDefault="0083763A" w:rsidP="006D289B">
      <w:pPr>
        <w:pStyle w:val="FootnoteText"/>
      </w:pPr>
      <w:r w:rsidRPr="00E07540">
        <w:rPr>
          <w:rStyle w:val="FootnoteReference"/>
        </w:rPr>
        <w:footnoteRef/>
      </w:r>
      <w:r w:rsidRPr="00E07540">
        <w:t xml:space="preserve"> State Council: </w:t>
      </w:r>
      <w:r w:rsidRPr="006D289B">
        <w:rPr>
          <w:shd w:val="clear" w:color="auto" w:fill="FFFFFF"/>
        </w:rPr>
        <w:t>that is, the Central People’s Government, of the People’s Republic of China is the executive body of the supreme organ of state power; it is the supreme organ of State administration (Gov,</w:t>
      </w:r>
      <w:r>
        <w:rPr>
          <w:shd w:val="clear" w:color="auto" w:fill="FFFFFF"/>
        </w:rPr>
        <w:t xml:space="preserve"> </w:t>
      </w:r>
      <w:r w:rsidRPr="006D289B">
        <w:rPr>
          <w:shd w:val="clear" w:color="auto" w:fill="FFFFFF"/>
        </w:rPr>
        <w:t xml:space="preserve">2018). </w:t>
      </w:r>
    </w:p>
  </w:footnote>
  <w:footnote w:id="5">
    <w:p w14:paraId="2435AE7A" w14:textId="6F0405C3" w:rsidR="0083763A" w:rsidRPr="00E07540" w:rsidRDefault="0083763A" w:rsidP="006D289B">
      <w:pPr>
        <w:pStyle w:val="FootnoteText"/>
      </w:pPr>
      <w:r w:rsidRPr="00E07540">
        <w:rPr>
          <w:rStyle w:val="FootnoteReference"/>
        </w:rPr>
        <w:footnoteRef/>
      </w:r>
      <w:r w:rsidRPr="00E07540">
        <w:t xml:space="preserve"> </w:t>
      </w:r>
      <w:r w:rsidRPr="006D289B">
        <w:rPr>
          <w:shd w:val="clear" w:color="auto" w:fill="FFFFFF"/>
        </w:rPr>
        <w:t xml:space="preserve">The Supreme People’s Court is the highest trial </w:t>
      </w:r>
      <w:r>
        <w:rPr>
          <w:shd w:val="clear" w:color="auto" w:fill="FFFFFF"/>
        </w:rPr>
        <w:t>body</w:t>
      </w:r>
      <w:r w:rsidRPr="006D289B">
        <w:rPr>
          <w:shd w:val="clear" w:color="auto" w:fill="FFFFFF"/>
        </w:rPr>
        <w:t xml:space="preserve"> in the country and exercises its right of trial independently. It is also the highest supervis</w:t>
      </w:r>
      <w:r>
        <w:rPr>
          <w:shd w:val="clear" w:color="auto" w:fill="FFFFFF"/>
        </w:rPr>
        <w:t>ory body</w:t>
      </w:r>
      <w:r w:rsidRPr="006D289B">
        <w:rPr>
          <w:shd w:val="clear" w:color="auto" w:fill="FFFFFF"/>
        </w:rPr>
        <w:t xml:space="preserve"> over the trial practices of local people’s courts and special people’s courts at various levels (Gov,</w:t>
      </w:r>
      <w:r>
        <w:rPr>
          <w:shd w:val="clear" w:color="auto" w:fill="FFFFFF"/>
        </w:rPr>
        <w:t xml:space="preserve"> </w:t>
      </w:r>
      <w:r w:rsidRPr="006D289B">
        <w:rPr>
          <w:shd w:val="clear" w:color="auto" w:fill="FFFFFF"/>
        </w:rPr>
        <w:t>2018).</w:t>
      </w:r>
    </w:p>
  </w:footnote>
  <w:footnote w:id="6">
    <w:p w14:paraId="2138080B" w14:textId="1C8B3F99" w:rsidR="0083763A" w:rsidRPr="00E07540" w:rsidRDefault="0083763A" w:rsidP="000442E2">
      <w:pPr>
        <w:pStyle w:val="FootnoteText"/>
        <w:rPr>
          <w:lang w:val="en-US"/>
        </w:rPr>
      </w:pPr>
      <w:r w:rsidRPr="00E07540">
        <w:rPr>
          <w:rStyle w:val="FootnoteReference"/>
        </w:rPr>
        <w:footnoteRef/>
      </w:r>
      <w:r w:rsidRPr="00E07540">
        <w:t xml:space="preserve"> </w:t>
      </w:r>
      <w:r w:rsidRPr="006D289B">
        <w:rPr>
          <w:shd w:val="clear" w:color="auto" w:fill="FFFFFF"/>
        </w:rPr>
        <w:t>The people’s procuratorates are State organs for legal supervision. The Supreme People’s Procuratorate is the highest procuratorial organ (Gov,</w:t>
      </w:r>
      <w:r>
        <w:rPr>
          <w:shd w:val="clear" w:color="auto" w:fill="FFFFFF"/>
        </w:rPr>
        <w:t xml:space="preserve"> </w:t>
      </w:r>
      <w:r w:rsidRPr="006D289B">
        <w:rPr>
          <w:shd w:val="clear" w:color="auto" w:fill="FFFFFF"/>
        </w:rPr>
        <w:t>2018).</w:t>
      </w:r>
    </w:p>
  </w:footnote>
  <w:footnote w:id="7">
    <w:p w14:paraId="76334392" w14:textId="54B1633A" w:rsidR="0083763A" w:rsidRPr="00026217" w:rsidRDefault="0083763A" w:rsidP="000442E2">
      <w:pPr>
        <w:pStyle w:val="FootnoteText"/>
      </w:pPr>
      <w:r w:rsidRPr="00E07540">
        <w:rPr>
          <w:rStyle w:val="FootnoteReference"/>
        </w:rPr>
        <w:footnoteRef/>
      </w:r>
      <w:r w:rsidRPr="00340125">
        <w:t xml:space="preserve"> </w:t>
      </w:r>
      <w:r w:rsidRPr="006D289B">
        <w:rPr>
          <w:shd w:val="clear" w:color="auto" w:fill="FFFFFF"/>
        </w:rPr>
        <w:t>They are: China Revolutionary Committee of the Kuomintang, China Democratic League, China Democratic National Construction Association, China Association for the Promotion of Democracy, Chinese Peasants and Workers’ Democratic Party, China Zhi Gong Dang, Jiusan Society, and Taiwan Democratic Self-government League</w:t>
      </w:r>
      <w:r>
        <w:rPr>
          <w:shd w:val="clear" w:color="auto" w:fill="FFFFFF"/>
        </w:rPr>
        <w:t xml:space="preserve"> </w:t>
      </w:r>
      <w:r w:rsidRPr="006D289B">
        <w:rPr>
          <w:shd w:val="clear" w:color="auto" w:fill="FFFFFF"/>
        </w:rPr>
        <w:t>(Gov,</w:t>
      </w:r>
      <w:r>
        <w:rPr>
          <w:shd w:val="clear" w:color="auto" w:fill="FFFFFF"/>
        </w:rPr>
        <w:t xml:space="preserve"> </w:t>
      </w:r>
      <w:r w:rsidRPr="006D289B">
        <w:rPr>
          <w:shd w:val="clear" w:color="auto" w:fill="FFFFFF"/>
        </w:rPr>
        <w:t>2018).</w:t>
      </w:r>
    </w:p>
  </w:footnote>
  <w:footnote w:id="8">
    <w:p w14:paraId="0C952963" w14:textId="17B59B70" w:rsidR="0083763A" w:rsidRPr="00026217" w:rsidRDefault="0083763A" w:rsidP="00C33E0C">
      <w:pPr>
        <w:pStyle w:val="FootnoteText"/>
        <w:rPr>
          <w:lang w:val="en-US"/>
        </w:rPr>
      </w:pPr>
      <w:r w:rsidRPr="00026217">
        <w:rPr>
          <w:rStyle w:val="FootnoteReference"/>
        </w:rPr>
        <w:footnoteRef/>
      </w:r>
      <w:r w:rsidRPr="00026217">
        <w:t xml:space="preserve"> Sport Accord: (previously known as the General Association of International Sports Federations) is a not-for-profit association</w:t>
      </w:r>
      <w:r>
        <w:t xml:space="preserve"> </w:t>
      </w:r>
      <w:r w:rsidRPr="00026217">
        <w:t>composed of autonomous and independent international sports federations and other international organisations contributing to sport in various fields.</w:t>
      </w:r>
    </w:p>
  </w:footnote>
  <w:footnote w:id="9">
    <w:p w14:paraId="30ECE28A" w14:textId="712B29C0" w:rsidR="0083763A" w:rsidRPr="007C1209" w:rsidRDefault="0083763A" w:rsidP="006D289B">
      <w:pPr>
        <w:pStyle w:val="FootnoteText"/>
      </w:pPr>
      <w:r w:rsidRPr="00340125">
        <w:rPr>
          <w:rStyle w:val="FootnoteReference"/>
        </w:rPr>
        <w:footnoteRef/>
      </w:r>
      <w:r w:rsidRPr="00340125">
        <w:t xml:space="preserve"> Among the UNESCO Convention provides a framework for </w:t>
      </w:r>
      <w:r w:rsidRPr="00026217">
        <w:t>harmo</w:t>
      </w:r>
      <w:r>
        <w:t>nis</w:t>
      </w:r>
      <w:r w:rsidRPr="00026217">
        <w:t>ing</w:t>
      </w:r>
      <w:r w:rsidRPr="00340125">
        <w:t xml:space="preserve"> anti-doping rules and policies worldwide, and to ensure the effectiveness of the World Anti-Doping</w:t>
      </w:r>
      <w:r w:rsidRPr="001F7507">
        <w:t xml:space="preserve"> </w:t>
      </w:r>
      <w:r>
        <w:t>Code</w:t>
      </w:r>
      <w:r w:rsidRPr="001F7507">
        <w:t xml:space="preserve"> (UNESCO 2005)</w:t>
      </w:r>
      <w:r>
        <w:rPr>
          <w:rFonts w:ascii="MS Mincho" w:hAnsi="MS Mincho"/>
        </w:rPr>
        <w:t>.</w:t>
      </w:r>
    </w:p>
  </w:footnote>
  <w:footnote w:id="10">
    <w:p w14:paraId="0FFD57F8" w14:textId="5C30E95B" w:rsidR="0083763A" w:rsidRPr="00340125" w:rsidRDefault="0083763A" w:rsidP="006D289B">
      <w:pPr>
        <w:pStyle w:val="FootnoteText"/>
      </w:pPr>
      <w:r w:rsidRPr="006D289B">
        <w:rPr>
          <w:rStyle w:val="FootnoteReference"/>
        </w:rPr>
        <w:footnoteRef/>
      </w:r>
      <w:r w:rsidRPr="00026217">
        <w:t xml:space="preserve"> </w:t>
      </w:r>
      <w:r>
        <w:t xml:space="preserve">Of a total of 47, a response rate of </w:t>
      </w:r>
      <w:r w:rsidRPr="00026217">
        <w:t>68</w:t>
      </w:r>
      <w:r>
        <w:t>%</w:t>
      </w:r>
      <w:r w:rsidRPr="00026217">
        <w:t>.</w:t>
      </w:r>
    </w:p>
  </w:footnote>
  <w:footnote w:id="11">
    <w:p w14:paraId="24435432" w14:textId="297D1657" w:rsidR="0083763A" w:rsidRPr="001F7507" w:rsidRDefault="0083763A" w:rsidP="006D289B">
      <w:pPr>
        <w:pStyle w:val="FootnoteText"/>
      </w:pPr>
      <w:r w:rsidRPr="00340125">
        <w:rPr>
          <w:rStyle w:val="FootnoteReference"/>
        </w:rPr>
        <w:footnoteRef/>
      </w:r>
      <w:r w:rsidRPr="00340125">
        <w:t xml:space="preserve"> </w:t>
      </w:r>
      <w:r w:rsidRPr="001F7507">
        <w:rPr>
          <w:lang w:val="en-US"/>
        </w:rPr>
        <w:t xml:space="preserve">Independent observer report: </w:t>
      </w:r>
      <w:r w:rsidRPr="001F7507">
        <w:t>Ever since it</w:t>
      </w:r>
      <w:r w:rsidRPr="00EB430E">
        <w:t xml:space="preserve"> was first launched at the 2000 Olympic Games in Sydney</w:t>
      </w:r>
      <w:r w:rsidRPr="007C1209">
        <w:t xml:space="preserve">, </w:t>
      </w:r>
      <w:r w:rsidRPr="00026217">
        <w:t>WADA</w:t>
      </w:r>
      <w:r>
        <w:t>’</w:t>
      </w:r>
      <w:r w:rsidRPr="00026217">
        <w:t>s</w:t>
      </w:r>
      <w:r w:rsidRPr="00340125">
        <w:t xml:space="preserve"> Independent Observer (IO) </w:t>
      </w:r>
      <w:r>
        <w:t>programme</w:t>
      </w:r>
      <w:r w:rsidRPr="00340125">
        <w:t xml:space="preserve"> has helped enhance athlete and public confidence at major sport events by randomly monitoring and reporting on all phases of the doping control and results management processes.</w:t>
      </w:r>
      <w:r w:rsidRPr="001F7507">
        <w:rPr>
          <w:color w:val="000000"/>
          <w:shd w:val="clear" w:color="auto" w:fill="FFFFFF"/>
        </w:rPr>
        <w:t xml:space="preserve">IO </w:t>
      </w:r>
      <w:r>
        <w:rPr>
          <w:color w:val="000000"/>
          <w:shd w:val="clear" w:color="auto" w:fill="FFFFFF"/>
        </w:rPr>
        <w:t>programme</w:t>
      </w:r>
      <w:r w:rsidRPr="00026217">
        <w:rPr>
          <w:color w:val="000000"/>
          <w:shd w:val="clear" w:color="auto" w:fill="FFFFFF"/>
        </w:rPr>
        <w:t>s</w:t>
      </w:r>
      <w:r w:rsidRPr="00340125">
        <w:rPr>
          <w:color w:val="000000"/>
          <w:shd w:val="clear" w:color="auto" w:fill="FFFFFF"/>
        </w:rPr>
        <w:t xml:space="preserve"> are conducted in an objective, unbiased manner</w:t>
      </w:r>
      <w:r w:rsidRPr="001F7507">
        <w:rPr>
          <w:color w:val="000000"/>
          <w:shd w:val="clear" w:color="auto" w:fill="FFFFFF"/>
        </w:rPr>
        <w:t xml:space="preserve">, and recently </w:t>
      </w:r>
      <w:r>
        <w:rPr>
          <w:color w:val="000000"/>
          <w:shd w:val="clear" w:color="auto" w:fill="FFFFFF"/>
        </w:rPr>
        <w:t>has</w:t>
      </w:r>
      <w:r w:rsidRPr="00340125">
        <w:rPr>
          <w:color w:val="000000"/>
          <w:shd w:val="clear" w:color="auto" w:fill="FFFFFF"/>
        </w:rPr>
        <w:t xml:space="preserve"> adopted an audit-style approach which has allowed </w:t>
      </w:r>
      <w:r>
        <w:rPr>
          <w:color w:val="000000"/>
          <w:shd w:val="clear" w:color="auto" w:fill="FFFFFF"/>
        </w:rPr>
        <w:t>WADA</w:t>
      </w:r>
      <w:r w:rsidRPr="00340125">
        <w:rPr>
          <w:color w:val="000000"/>
          <w:shd w:val="clear" w:color="auto" w:fill="FFFFFF"/>
        </w:rPr>
        <w:t xml:space="preserve"> team to work alongside the Doping Control team and </w:t>
      </w:r>
      <w:r w:rsidRPr="00026217">
        <w:rPr>
          <w:color w:val="000000"/>
          <w:shd w:val="clear" w:color="auto" w:fill="FFFFFF"/>
        </w:rPr>
        <w:t>orga</w:t>
      </w:r>
      <w:r>
        <w:rPr>
          <w:color w:val="000000"/>
          <w:shd w:val="clear" w:color="auto" w:fill="FFFFFF"/>
        </w:rPr>
        <w:t>nis</w:t>
      </w:r>
      <w:r w:rsidRPr="00026217">
        <w:rPr>
          <w:color w:val="000000"/>
          <w:shd w:val="clear" w:color="auto" w:fill="FFFFFF"/>
        </w:rPr>
        <w:t>ers</w:t>
      </w:r>
      <w:r w:rsidRPr="00340125">
        <w:rPr>
          <w:color w:val="000000"/>
          <w:shd w:val="clear" w:color="auto" w:fill="FFFFFF"/>
        </w:rPr>
        <w:t xml:space="preserve"> every step of the way. Following the conclusion of an IO Mission, the team publishes a report covering all aspects of the anti-doping </w:t>
      </w:r>
      <w:r>
        <w:rPr>
          <w:color w:val="000000"/>
          <w:shd w:val="clear" w:color="auto" w:fill="FFFFFF"/>
        </w:rPr>
        <w:t>programme,</w:t>
      </w:r>
      <w:r w:rsidRPr="00340125">
        <w:rPr>
          <w:color w:val="000000"/>
          <w:shd w:val="clear" w:color="auto" w:fill="FFFFFF"/>
        </w:rPr>
        <w:t xml:space="preserve"> suggesting possible areas for improvement (WADA, 2018</w:t>
      </w:r>
      <w:r>
        <w:rPr>
          <w:color w:val="000000"/>
          <w:shd w:val="clear" w:color="auto" w:fill="FFFFFF"/>
        </w:rPr>
        <w:t>k</w:t>
      </w:r>
      <w:r w:rsidRPr="00340125">
        <w:rPr>
          <w:color w:val="000000"/>
          <w:shd w:val="clear" w:color="auto" w:fill="FFFFFF"/>
        </w:rPr>
        <w:t>).</w:t>
      </w:r>
    </w:p>
    <w:p w14:paraId="0FBCE850" w14:textId="40C36D42" w:rsidR="0083763A" w:rsidRPr="00026217" w:rsidRDefault="0083763A" w:rsidP="000442E2">
      <w:pPr>
        <w:pStyle w:val="FootnoteText"/>
      </w:pPr>
    </w:p>
  </w:footnote>
  <w:footnote w:id="12">
    <w:p w14:paraId="0E37D732" w14:textId="6576C0F3" w:rsidR="0083763A" w:rsidRPr="00026217" w:rsidRDefault="0083763A" w:rsidP="000442E2">
      <w:pPr>
        <w:pStyle w:val="FootnoteText"/>
        <w:rPr>
          <w:lang w:val="en-US"/>
        </w:rPr>
      </w:pPr>
      <w:r w:rsidRPr="00026217">
        <w:rPr>
          <w:rStyle w:val="FootnoteReference"/>
        </w:rPr>
        <w:footnoteRef/>
      </w:r>
      <w:r w:rsidRPr="00026217">
        <w:t xml:space="preserve"> </w:t>
      </w:r>
      <w:r>
        <w:rPr>
          <w:rStyle w:val="Emphasis"/>
          <w:lang w:val="en-US"/>
        </w:rPr>
        <w:t>Code compliance</w:t>
      </w:r>
      <w:r w:rsidRPr="00026217">
        <w:rPr>
          <w:rStyle w:val="Emphasis"/>
          <w:lang w:val="en-US"/>
        </w:rPr>
        <w:t xml:space="preserve"> Questionnaire</w:t>
      </w:r>
      <w:r w:rsidRPr="00026217">
        <w:t xml:space="preserve">: </w:t>
      </w:r>
      <w:r w:rsidRPr="006D289B">
        <w:t xml:space="preserve">A self-assessment survey issued by </w:t>
      </w:r>
      <w:r w:rsidRPr="006D289B">
        <w:rPr>
          <w:i/>
        </w:rPr>
        <w:t xml:space="preserve">WADA </w:t>
      </w:r>
      <w:r w:rsidRPr="006D289B">
        <w:t xml:space="preserve">in the form of a questionnaire through which a </w:t>
      </w:r>
      <w:r w:rsidRPr="006D289B">
        <w:rPr>
          <w:i/>
        </w:rPr>
        <w:t xml:space="preserve">Signatory </w:t>
      </w:r>
      <w:r w:rsidRPr="006D289B">
        <w:t xml:space="preserve">report to </w:t>
      </w:r>
      <w:r w:rsidRPr="006D289B">
        <w:rPr>
          <w:i/>
        </w:rPr>
        <w:t xml:space="preserve">WADA </w:t>
      </w:r>
      <w:r w:rsidRPr="006D289B">
        <w:t xml:space="preserve">on its </w:t>
      </w:r>
      <w:r>
        <w:rPr>
          <w:i/>
        </w:rPr>
        <w:t>Code compliance</w:t>
      </w:r>
      <w:r w:rsidRPr="006D289B">
        <w:t xml:space="preserve"> (WADA</w:t>
      </w:r>
      <w:r>
        <w:t>, 2018:21l</w:t>
      </w:r>
      <w:r w:rsidRPr="006D289B">
        <w:t>).</w:t>
      </w:r>
    </w:p>
  </w:footnote>
  <w:footnote w:id="13">
    <w:p w14:paraId="6CFD85A6" w14:textId="639872B9" w:rsidR="0083763A" w:rsidRPr="00026217" w:rsidRDefault="0083763A" w:rsidP="000442E2">
      <w:pPr>
        <w:pStyle w:val="FootnoteText"/>
        <w:rPr>
          <w:lang w:val="en-US"/>
        </w:rPr>
      </w:pPr>
      <w:r w:rsidRPr="00026217">
        <w:rPr>
          <w:rStyle w:val="FootnoteReference"/>
        </w:rPr>
        <w:footnoteRef/>
      </w:r>
      <w:r w:rsidRPr="00026217">
        <w:t xml:space="preserve"> </w:t>
      </w:r>
      <w:r w:rsidRPr="006D289B">
        <w:t xml:space="preserve">Mandatory Information Request: A request that </w:t>
      </w:r>
      <w:r w:rsidRPr="006D289B">
        <w:rPr>
          <w:i/>
        </w:rPr>
        <w:t xml:space="preserve">WADA </w:t>
      </w:r>
      <w:r w:rsidRPr="006D289B">
        <w:t xml:space="preserve">may send to a </w:t>
      </w:r>
      <w:r w:rsidRPr="006D289B">
        <w:rPr>
          <w:i/>
        </w:rPr>
        <w:t>Signatory</w:t>
      </w:r>
      <w:r w:rsidRPr="006D289B">
        <w:t xml:space="preserve">, requiring the </w:t>
      </w:r>
      <w:r w:rsidRPr="006D289B">
        <w:rPr>
          <w:i/>
        </w:rPr>
        <w:t xml:space="preserve">Signatory </w:t>
      </w:r>
      <w:r w:rsidRPr="006D289B">
        <w:t xml:space="preserve">to provide specified information by a specified deadline to enable </w:t>
      </w:r>
      <w:r w:rsidRPr="006D289B">
        <w:rPr>
          <w:i/>
        </w:rPr>
        <w:t xml:space="preserve">WADA </w:t>
      </w:r>
      <w:r w:rsidRPr="006D289B">
        <w:t xml:space="preserve">to assess the </w:t>
      </w:r>
      <w:r w:rsidRPr="00026217">
        <w:rPr>
          <w:i/>
          <w:iCs/>
        </w:rPr>
        <w:t>Signatory</w:t>
      </w:r>
      <w:r>
        <w:rPr>
          <w:i/>
          <w:iCs/>
        </w:rPr>
        <w:t>’</w:t>
      </w:r>
      <w:r w:rsidRPr="00026217">
        <w:rPr>
          <w:i/>
          <w:iCs/>
        </w:rPr>
        <w:t>s</w:t>
      </w:r>
      <w:r w:rsidRPr="006D289B">
        <w:rPr>
          <w:i/>
        </w:rPr>
        <w:t xml:space="preserve"> </w:t>
      </w:r>
      <w:r>
        <w:rPr>
          <w:i/>
        </w:rPr>
        <w:t>Code compliance</w:t>
      </w:r>
      <w:r w:rsidRPr="006D289B">
        <w:t xml:space="preserve"> (WADA</w:t>
      </w:r>
      <w:r>
        <w:t xml:space="preserve">, </w:t>
      </w:r>
      <w:r w:rsidRPr="00026217">
        <w:t>2018:22</w:t>
      </w:r>
      <w:r>
        <w:t>l</w:t>
      </w:r>
      <w:r w:rsidRPr="006D289B">
        <w:t>).</w:t>
      </w:r>
    </w:p>
  </w:footnote>
  <w:footnote w:id="14">
    <w:p w14:paraId="30F3960D" w14:textId="4C6AFC2B" w:rsidR="0083763A" w:rsidRPr="00026217" w:rsidRDefault="0083763A" w:rsidP="000442E2">
      <w:pPr>
        <w:pStyle w:val="FootnoteText"/>
        <w:rPr>
          <w:lang w:val="en-US"/>
        </w:rPr>
      </w:pPr>
      <w:r w:rsidRPr="00026217">
        <w:rPr>
          <w:rStyle w:val="FootnoteReference"/>
        </w:rPr>
        <w:footnoteRef/>
      </w:r>
      <w:r w:rsidRPr="00026217">
        <w:t xml:space="preserve"> </w:t>
      </w:r>
      <w:r w:rsidRPr="006D289B">
        <w:t xml:space="preserve">Compliance Audit: A formal assessment conducted by </w:t>
      </w:r>
      <w:r w:rsidRPr="006D289B">
        <w:rPr>
          <w:i/>
        </w:rPr>
        <w:t xml:space="preserve">WADA </w:t>
      </w:r>
      <w:r w:rsidRPr="006D289B">
        <w:t xml:space="preserve">of all or part of a </w:t>
      </w:r>
      <w:r w:rsidRPr="00026217">
        <w:rPr>
          <w:i/>
          <w:iCs/>
        </w:rPr>
        <w:t>Signatory</w:t>
      </w:r>
      <w:r>
        <w:rPr>
          <w:i/>
          <w:iCs/>
        </w:rPr>
        <w:t>’</w:t>
      </w:r>
      <w:r w:rsidRPr="00026217">
        <w:rPr>
          <w:i/>
          <w:iCs/>
        </w:rPr>
        <w:t>s</w:t>
      </w:r>
      <w:r w:rsidRPr="006D289B">
        <w:rPr>
          <w:i/>
        </w:rPr>
        <w:t xml:space="preserve"> </w:t>
      </w:r>
      <w:r w:rsidRPr="006D289B">
        <w:t xml:space="preserve">Anti-Doping </w:t>
      </w:r>
      <w:r>
        <w:t>Programme</w:t>
      </w:r>
      <w:r w:rsidRPr="006D289B">
        <w:t>, in accordance with Article (ISCCS) 8.7 (WADA</w:t>
      </w:r>
      <w:r>
        <w:t xml:space="preserve">, </w:t>
      </w:r>
      <w:r w:rsidRPr="00026217">
        <w:t>2018:21</w:t>
      </w:r>
      <w:r>
        <w:t>l</w:t>
      </w:r>
      <w:r w:rsidRPr="006D289B">
        <w:t>).</w:t>
      </w:r>
    </w:p>
  </w:footnote>
  <w:footnote w:id="15">
    <w:p w14:paraId="56E94559" w14:textId="5E21FD41" w:rsidR="0083763A" w:rsidRDefault="0083763A" w:rsidP="000442E2">
      <w:pPr>
        <w:pStyle w:val="FootnoteText"/>
        <w:rPr>
          <w:rStyle w:val="Emphasis"/>
          <w:rFonts w:cs="Arial"/>
          <w:szCs w:val="20"/>
          <w:lang w:val="en-US"/>
        </w:rPr>
      </w:pPr>
      <w:r w:rsidRPr="00026217">
        <w:rPr>
          <w:rStyle w:val="FootnoteReference"/>
        </w:rPr>
        <w:footnoteRef/>
      </w:r>
      <w:r w:rsidRPr="00026217">
        <w:rPr>
          <w:rStyle w:val="FootnoteReference"/>
        </w:rPr>
        <w:t xml:space="preserve"> </w:t>
      </w:r>
      <w:r w:rsidRPr="00026217">
        <w:rPr>
          <w:rStyle w:val="Emphasis"/>
          <w:lang w:val="en-US"/>
        </w:rPr>
        <w:t xml:space="preserve">Non-Conformity: Where a Signatory is not complying with the </w:t>
      </w:r>
      <w:r>
        <w:rPr>
          <w:rStyle w:val="Emphasis"/>
          <w:lang w:val="en-US"/>
        </w:rPr>
        <w:t>Code</w:t>
      </w:r>
      <w:r w:rsidRPr="00026217">
        <w:rPr>
          <w:rStyle w:val="Emphasis"/>
          <w:lang w:val="en-US"/>
        </w:rPr>
        <w:t xml:space="preserve"> and/or the International Standards but the opportunities provided in the International Standard for </w:t>
      </w:r>
      <w:r>
        <w:rPr>
          <w:rStyle w:val="Emphasis"/>
          <w:lang w:val="en-US"/>
        </w:rPr>
        <w:t>Code compliance</w:t>
      </w:r>
      <w:r w:rsidRPr="00026217">
        <w:rPr>
          <w:rStyle w:val="Emphasis"/>
          <w:lang w:val="en-US"/>
        </w:rPr>
        <w:t xml:space="preserve"> by Signatories to correct the Non-Conformity/Non-Conformities have not yet expired and so WADA has not yet formally asserted that the Signatory is noncompliant </w:t>
      </w:r>
      <w:r w:rsidRPr="00026217">
        <w:rPr>
          <w:color w:val="000000"/>
        </w:rPr>
        <w:t>(WADA</w:t>
      </w:r>
      <w:r>
        <w:rPr>
          <w:color w:val="000000"/>
        </w:rPr>
        <w:t xml:space="preserve">, </w:t>
      </w:r>
      <w:r w:rsidRPr="00026217">
        <w:rPr>
          <w:color w:val="000000"/>
        </w:rPr>
        <w:t>2018:22</w:t>
      </w:r>
      <w:r>
        <w:rPr>
          <w:color w:val="000000"/>
        </w:rPr>
        <w:t>l</w:t>
      </w:r>
      <w:r w:rsidRPr="00026217">
        <w:rPr>
          <w:color w:val="000000"/>
        </w:rPr>
        <w:t>)</w:t>
      </w:r>
      <w:r w:rsidRPr="00026217">
        <w:rPr>
          <w:rStyle w:val="Emphasis"/>
          <w:rFonts w:cs="Arial"/>
          <w:szCs w:val="20"/>
          <w:lang w:val="en-US"/>
        </w:rPr>
        <w:t>.</w:t>
      </w:r>
    </w:p>
    <w:p w14:paraId="70872B9B" w14:textId="77777777" w:rsidR="0083763A" w:rsidRPr="00026217" w:rsidRDefault="0083763A" w:rsidP="000442E2">
      <w:pPr>
        <w:pStyle w:val="FootnoteText"/>
        <w:rPr>
          <w:lang w:val="en-US"/>
        </w:rPr>
      </w:pPr>
      <w:r w:rsidRPr="00026217">
        <w:rPr>
          <w:rStyle w:val="Emphasis"/>
          <w:lang w:val="en-US"/>
        </w:rPr>
        <w:t xml:space="preserve"> </w:t>
      </w:r>
    </w:p>
  </w:footnote>
  <w:footnote w:id="16">
    <w:p w14:paraId="0BD04E3D" w14:textId="320114ED" w:rsidR="0083763A" w:rsidRPr="00026217" w:rsidRDefault="0083763A" w:rsidP="000442E2">
      <w:pPr>
        <w:pStyle w:val="FootnoteText"/>
        <w:rPr>
          <w:lang w:val="en-US"/>
        </w:rPr>
      </w:pPr>
      <w:r w:rsidRPr="00026217">
        <w:rPr>
          <w:rStyle w:val="FootnoteReference"/>
          <w:rFonts w:cs="Arial"/>
          <w:szCs w:val="20"/>
        </w:rPr>
        <w:footnoteRef/>
      </w:r>
      <w:r w:rsidRPr="00026217">
        <w:t xml:space="preserve"> Compliance Review Committee: An independent</w:t>
      </w:r>
      <w:r>
        <w:t xml:space="preserve">, </w:t>
      </w:r>
      <w:r w:rsidRPr="00026217">
        <w:t>non-political WADA Standing Committee that oversees WADA</w:t>
      </w:r>
      <w:r>
        <w:t>’</w:t>
      </w:r>
      <w:r w:rsidRPr="00026217">
        <w:t xml:space="preserve">s </w:t>
      </w:r>
      <w:r>
        <w:t>Code compliance</w:t>
      </w:r>
      <w:r w:rsidRPr="00026217">
        <w:t xml:space="preserve"> monitoring efforts and enforcement activities</w:t>
      </w:r>
      <w:r>
        <w:t xml:space="preserve">, </w:t>
      </w:r>
      <w:r w:rsidRPr="00026217">
        <w:t>and provides advice and recommendations on such matters to WADA</w:t>
      </w:r>
      <w:r>
        <w:t>’</w:t>
      </w:r>
      <w:r w:rsidRPr="00026217">
        <w:t>s Executive Committee (WADA</w:t>
      </w:r>
      <w:r>
        <w:t>, 2018:26l</w:t>
      </w:r>
      <w:r w:rsidRPr="00026217">
        <w:t>).</w:t>
      </w:r>
    </w:p>
  </w:footnote>
  <w:footnote w:id="17">
    <w:p w14:paraId="4D1A89CC" w14:textId="207B9069" w:rsidR="0083763A" w:rsidRPr="00340125" w:rsidRDefault="0083763A" w:rsidP="006D289B">
      <w:pPr>
        <w:pStyle w:val="FootnoteText"/>
      </w:pPr>
      <w:r w:rsidRPr="00340125">
        <w:rPr>
          <w:rStyle w:val="FootnoteReference"/>
        </w:rPr>
        <w:footnoteRef/>
      </w:r>
      <w:r w:rsidRPr="00340125">
        <w:t xml:space="preserve"> Aggravating Factors: Applicable only in cases involving noncompliance with one or more Critical require</w:t>
      </w:r>
      <w:r w:rsidRPr="001F7507">
        <w:t xml:space="preserve">ments, </w:t>
      </w:r>
      <w:r w:rsidRPr="00EB430E">
        <w:t xml:space="preserve">this term encompasses a deliberate attempt to circumvent or undermine the </w:t>
      </w:r>
      <w:r>
        <w:t>Code</w:t>
      </w:r>
      <w:r w:rsidRPr="00EB430E">
        <w:t xml:space="preserve"> or the International Standards and/or to corrupt the anti-doping system</w:t>
      </w:r>
      <w:r w:rsidRPr="007C1209">
        <w:t xml:space="preserve">, </w:t>
      </w:r>
      <w:r w:rsidRPr="006D289B">
        <w:t xml:space="preserve">an attempt to cover up non-compliance, or any other form of bad faith on the part of the Signatory in question; a persistent refusal or failure by the Signatory to make any reasonable effort to correct Non-Conformities that are notified to it by WADA; repeat offending; and any other factor that aggravates the </w:t>
      </w:r>
      <w:r w:rsidRPr="00026217">
        <w:t>Signatory</w:t>
      </w:r>
      <w:r>
        <w:t>’</w:t>
      </w:r>
      <w:r w:rsidRPr="00026217">
        <w:t>s</w:t>
      </w:r>
      <w:r w:rsidRPr="00340125">
        <w:t xml:space="preserve"> failure to comply with the </w:t>
      </w:r>
      <w:r>
        <w:t>Code</w:t>
      </w:r>
      <w:r w:rsidRPr="00340125">
        <w:t xml:space="preserve"> and/or International Standards </w:t>
      </w:r>
      <w:r w:rsidRPr="00340125">
        <w:rPr>
          <w:color w:val="000000"/>
        </w:rPr>
        <w:t>(WADA</w:t>
      </w:r>
      <w:r>
        <w:rPr>
          <w:color w:val="000000"/>
        </w:rPr>
        <w:t>, 2018:20l</w:t>
      </w:r>
      <w:r w:rsidRPr="00340125">
        <w:rPr>
          <w:color w:val="000000"/>
        </w:rPr>
        <w:t>).</w:t>
      </w:r>
    </w:p>
    <w:p w14:paraId="57E0BFBC" w14:textId="4601C620" w:rsidR="0083763A" w:rsidRPr="00026217" w:rsidRDefault="0083763A" w:rsidP="000442E2">
      <w:pPr>
        <w:pStyle w:val="FootnoteText"/>
      </w:pPr>
    </w:p>
  </w:footnote>
  <w:footnote w:id="18">
    <w:p w14:paraId="63309AE7" w14:textId="77777777" w:rsidR="0083763A" w:rsidRPr="00026217" w:rsidRDefault="0083763A" w:rsidP="00A60D1C">
      <w:pPr>
        <w:rPr>
          <w:rFonts w:eastAsia="Times New Roman"/>
          <w:sz w:val="20"/>
          <w:szCs w:val="20"/>
        </w:rPr>
      </w:pPr>
      <w:r>
        <w:rPr>
          <w:rStyle w:val="FootnoteReference"/>
        </w:rPr>
        <w:footnoteRef/>
      </w:r>
      <w:r>
        <w:t xml:space="preserve"> </w:t>
      </w:r>
      <w:r w:rsidRPr="00026217">
        <w:rPr>
          <w:rFonts w:eastAsia="Times New Roman"/>
          <w:color w:val="252525"/>
          <w:sz w:val="20"/>
          <w:szCs w:val="20"/>
          <w:shd w:val="clear" w:color="auto" w:fill="FFFFFF"/>
        </w:rPr>
        <w:t>The term </w:t>
      </w:r>
      <w:r w:rsidRPr="00026217">
        <w:rPr>
          <w:rFonts w:eastAsia="Times New Roman"/>
          <w:bCs/>
          <w:color w:val="252525"/>
          <w:sz w:val="20"/>
          <w:szCs w:val="20"/>
          <w:shd w:val="clear" w:color="auto" w:fill="FFFFFF"/>
        </w:rPr>
        <w:t>Two Chinas</w:t>
      </w:r>
      <w:r w:rsidRPr="00026217">
        <w:rPr>
          <w:rFonts w:eastAsia="Times New Roman"/>
          <w:color w:val="252525"/>
          <w:sz w:val="20"/>
          <w:szCs w:val="20"/>
          <w:shd w:val="clear" w:color="auto" w:fill="FFFFFF"/>
        </w:rPr>
        <w:t> refers to the situation where two political entities each name themselves "China"</w:t>
      </w:r>
    </w:p>
    <w:p w14:paraId="2974E7A0" w14:textId="1F7BA678" w:rsidR="0083763A" w:rsidRPr="00A60D1C" w:rsidRDefault="0083763A">
      <w:pPr>
        <w:pStyle w:val="FootnoteText"/>
      </w:pPr>
    </w:p>
  </w:footnote>
  <w:footnote w:id="19">
    <w:p w14:paraId="1087AAC5" w14:textId="75742D19" w:rsidR="0083763A" w:rsidRPr="00340125" w:rsidRDefault="0083763A" w:rsidP="006D289B">
      <w:pPr>
        <w:pStyle w:val="FootnoteText"/>
      </w:pPr>
      <w:r w:rsidRPr="00340125">
        <w:rPr>
          <w:rStyle w:val="FootnoteReference"/>
        </w:rPr>
        <w:footnoteRef/>
      </w:r>
      <w:r w:rsidRPr="00340125">
        <w:t xml:space="preserve"> </w:t>
      </w:r>
      <w:r w:rsidRPr="006D289B">
        <w:t>Legal Committee of The NPC Standing Committee,</w:t>
      </w:r>
      <w:r>
        <w:t xml:space="preserve"> </w:t>
      </w:r>
      <w:r w:rsidRPr="006D289B">
        <w:rPr>
          <w:i/>
        </w:rPr>
        <w:t xml:space="preserve">The Sports Law of the </w:t>
      </w:r>
      <w:r w:rsidRPr="00026217">
        <w:rPr>
          <w:i/>
          <w:iCs/>
        </w:rPr>
        <w:t>People</w:t>
      </w:r>
      <w:r>
        <w:rPr>
          <w:i/>
          <w:iCs/>
        </w:rPr>
        <w:t>’</w:t>
      </w:r>
      <w:r w:rsidRPr="00026217">
        <w:rPr>
          <w:i/>
          <w:iCs/>
        </w:rPr>
        <w:t>s</w:t>
      </w:r>
      <w:r w:rsidRPr="006D289B">
        <w:rPr>
          <w:i/>
        </w:rPr>
        <w:t xml:space="preserve"> Republic of China</w:t>
      </w:r>
      <w:r w:rsidRPr="006D289B">
        <w:t>, 2.</w:t>
      </w:r>
    </w:p>
    <w:p w14:paraId="782DB999" w14:textId="783788FC" w:rsidR="0083763A" w:rsidRPr="00340125" w:rsidRDefault="0083763A" w:rsidP="006D289B">
      <w:pPr>
        <w:pStyle w:val="FootnoteText"/>
      </w:pPr>
    </w:p>
    <w:p w14:paraId="3094A4E5" w14:textId="00F2A843" w:rsidR="0083763A" w:rsidRPr="00026217" w:rsidRDefault="0083763A" w:rsidP="000442E2">
      <w:pPr>
        <w:pStyle w:val="FootnoteText"/>
      </w:pPr>
    </w:p>
  </w:footnote>
  <w:footnote w:id="20">
    <w:p w14:paraId="4BF7CA9D" w14:textId="319782EF" w:rsidR="0083763A" w:rsidRPr="009F67B7" w:rsidRDefault="0083763A" w:rsidP="00330C9E">
      <w:pPr>
        <w:widowControl/>
        <w:spacing w:before="0" w:after="0" w:line="240" w:lineRule="auto"/>
        <w:jc w:val="left"/>
        <w:rPr>
          <w:rFonts w:eastAsia="Times New Roman"/>
          <w:color w:val="000000" w:themeColor="text1"/>
          <w:sz w:val="20"/>
          <w:szCs w:val="20"/>
          <w:lang w:val="en-US"/>
        </w:rPr>
      </w:pPr>
      <w:r w:rsidRPr="009F67B7">
        <w:rPr>
          <w:rStyle w:val="FootnoteReference"/>
          <w:color w:val="000000" w:themeColor="text1"/>
          <w:szCs w:val="20"/>
        </w:rPr>
        <w:footnoteRef/>
      </w:r>
      <w:r w:rsidRPr="009F67B7">
        <w:rPr>
          <w:color w:val="000000" w:themeColor="text1"/>
          <w:sz w:val="20"/>
          <w:szCs w:val="20"/>
        </w:rPr>
        <w:t xml:space="preserve"> </w:t>
      </w:r>
      <w:r w:rsidRPr="009F67B7">
        <w:rPr>
          <w:rFonts w:eastAsia="STHeiti"/>
          <w:color w:val="000000" w:themeColor="text1"/>
          <w:sz w:val="20"/>
          <w:szCs w:val="20"/>
          <w:shd w:val="clear" w:color="auto" w:fill="FFFFFF"/>
        </w:rPr>
        <w:t>Exchange rate</w:t>
      </w:r>
      <w:r>
        <w:rPr>
          <w:rFonts w:eastAsia="STHeiti"/>
          <w:color w:val="000000" w:themeColor="text1"/>
          <w:sz w:val="20"/>
          <w:szCs w:val="20"/>
          <w:shd w:val="clear" w:color="auto" w:fill="FFFFFF"/>
          <w:lang w:val="en-US"/>
        </w:rPr>
        <w:t xml:space="preserve">: </w:t>
      </w:r>
      <w:r w:rsidRPr="009F67B7">
        <w:rPr>
          <w:rFonts w:eastAsia="STHeiti"/>
          <w:color w:val="000000" w:themeColor="text1"/>
          <w:sz w:val="20"/>
          <w:szCs w:val="20"/>
          <w:shd w:val="clear" w:color="auto" w:fill="FFFFFF"/>
        </w:rPr>
        <w:t>1GBP</w:t>
      </w:r>
      <w:r w:rsidRPr="009F67B7">
        <w:rPr>
          <w:rFonts w:eastAsia="STHeiti"/>
          <w:color w:val="000000" w:themeColor="text1"/>
          <w:sz w:val="20"/>
          <w:szCs w:val="20"/>
          <w:shd w:val="clear" w:color="auto" w:fill="FFFFFF"/>
          <w:lang w:val="en-US"/>
        </w:rPr>
        <w:t>: 9RMB</w:t>
      </w:r>
    </w:p>
    <w:p w14:paraId="495F2B11" w14:textId="2D41109E" w:rsidR="0083763A" w:rsidRPr="007B5F71" w:rsidRDefault="0083763A">
      <w:pPr>
        <w:pStyle w:val="FootnoteText"/>
        <w:rPr>
          <w:lang w:eastAsia="zh-CN"/>
        </w:rPr>
      </w:pPr>
    </w:p>
  </w:footnote>
  <w:footnote w:id="21">
    <w:p w14:paraId="26DD2B32" w14:textId="70029AA4" w:rsidR="0083763A" w:rsidRPr="00026217" w:rsidRDefault="0083763A" w:rsidP="000442E2">
      <w:pPr>
        <w:pStyle w:val="FootnoteText"/>
      </w:pPr>
      <w:r w:rsidRPr="00340125">
        <w:rPr>
          <w:rStyle w:val="FootnoteReference"/>
        </w:rPr>
        <w:footnoteRef/>
      </w:r>
      <w:r w:rsidRPr="00340125">
        <w:t xml:space="preserve"> Xinhua is the </w:t>
      </w:r>
      <w:r w:rsidRPr="00340125">
        <w:rPr>
          <w:color w:val="000000" w:themeColor="text1"/>
        </w:rPr>
        <w:t xml:space="preserve">official state-owned press </w:t>
      </w:r>
      <w:r w:rsidRPr="00340125">
        <w:t xml:space="preserve">agency </w:t>
      </w:r>
      <w:r>
        <w:t>and</w:t>
      </w:r>
      <w:r w:rsidRPr="00026217">
        <w:rPr>
          <w:shd w:val="clear" w:color="auto" w:fill="FFFFFF"/>
        </w:rPr>
        <w:t xml:space="preserve"> </w:t>
      </w:r>
      <w:r w:rsidRPr="006D289B">
        <w:rPr>
          <w:shd w:val="clear" w:color="auto" w:fill="FFFFFF"/>
        </w:rPr>
        <w:t xml:space="preserve">the biggest and most influential media </w:t>
      </w:r>
      <w:r w:rsidRPr="00026217">
        <w:rPr>
          <w:shd w:val="clear" w:color="auto" w:fill="FFFFFF"/>
        </w:rPr>
        <w:t>orga</w:t>
      </w:r>
      <w:r>
        <w:rPr>
          <w:shd w:val="clear" w:color="auto" w:fill="FFFFFF"/>
        </w:rPr>
        <w:t>nis</w:t>
      </w:r>
      <w:r w:rsidRPr="00026217">
        <w:rPr>
          <w:shd w:val="clear" w:color="auto" w:fill="FFFFFF"/>
        </w:rPr>
        <w:t>ation</w:t>
      </w:r>
      <w:r w:rsidRPr="006D289B">
        <w:rPr>
          <w:shd w:val="clear" w:color="auto" w:fill="FFFFFF"/>
        </w:rPr>
        <w:t xml:space="preserve"> in China, </w:t>
      </w:r>
      <w:r>
        <w:rPr>
          <w:shd w:val="clear" w:color="auto" w:fill="FFFFFF"/>
        </w:rPr>
        <w:t>and</w:t>
      </w:r>
      <w:r w:rsidRPr="006D289B">
        <w:rPr>
          <w:shd w:val="clear" w:color="auto" w:fill="FFFFFF"/>
        </w:rPr>
        <w:t xml:space="preserve"> the largest news agency in the world in terms of correspondents</w:t>
      </w:r>
      <w:r w:rsidRPr="00026217">
        <w:rPr>
          <w:shd w:val="clear" w:color="auto" w:fill="FFFFFF"/>
        </w:rPr>
        <w:t xml:space="preserve">. </w:t>
      </w:r>
      <w:r>
        <w:rPr>
          <w:shd w:val="clear" w:color="auto" w:fill="FFFFFF"/>
        </w:rPr>
        <w:t>It</w:t>
      </w:r>
      <w:r w:rsidRPr="006D289B">
        <w:rPr>
          <w:shd w:val="clear" w:color="auto" w:fill="FFFFFF"/>
        </w:rPr>
        <w:t xml:space="preserve"> is a ministry-level institution and controlled by </w:t>
      </w:r>
      <w:r>
        <w:rPr>
          <w:shd w:val="clear" w:color="auto" w:fill="FFFFFF"/>
        </w:rPr>
        <w:t xml:space="preserve">the </w:t>
      </w:r>
      <w:r w:rsidRPr="006D289B">
        <w:rPr>
          <w:shd w:val="clear" w:color="auto" w:fill="FFFFFF"/>
        </w:rPr>
        <w:t>Chinese government (Xin,</w:t>
      </w:r>
      <w:r>
        <w:rPr>
          <w:shd w:val="clear" w:color="auto" w:fill="FFFFFF"/>
        </w:rPr>
        <w:t xml:space="preserve"> </w:t>
      </w:r>
      <w:r w:rsidRPr="006D289B">
        <w:rPr>
          <w:shd w:val="clear" w:color="auto" w:fill="FFFFFF"/>
        </w:rPr>
        <w:t>2008).</w:t>
      </w:r>
    </w:p>
  </w:footnote>
  <w:footnote w:id="22">
    <w:p w14:paraId="47872375" w14:textId="682F9147" w:rsidR="0083763A" w:rsidRDefault="0083763A">
      <w:pPr>
        <w:pStyle w:val="FootnoteText"/>
      </w:pPr>
      <w:r>
        <w:rPr>
          <w:rStyle w:val="FootnoteReference"/>
        </w:rPr>
        <w:footnoteRef/>
      </w:r>
      <w:r>
        <w:t xml:space="preserve"> See </w:t>
      </w:r>
      <w:r w:rsidRPr="00302261">
        <w:t>Appendix</w:t>
      </w:r>
      <w:r>
        <w:t xml:space="preserve"> 7.</w:t>
      </w:r>
    </w:p>
  </w:footnote>
  <w:footnote w:id="23">
    <w:p w14:paraId="45AFBC7F" w14:textId="0B6E6A65" w:rsidR="0083763A" w:rsidRPr="00E15250" w:rsidRDefault="0083763A">
      <w:pPr>
        <w:pStyle w:val="FootnoteText"/>
        <w:rPr>
          <w:lang w:val="en-US"/>
        </w:rPr>
      </w:pPr>
      <w:r>
        <w:rPr>
          <w:rStyle w:val="FootnoteReference"/>
        </w:rPr>
        <w:footnoteRef/>
      </w:r>
      <w:r>
        <w:t xml:space="preserve"> </w:t>
      </w:r>
      <w:r>
        <w:rPr>
          <w:lang w:val="en-US"/>
        </w:rPr>
        <w:t>The new title:</w:t>
      </w:r>
      <w:r w:rsidRPr="008A33F4">
        <w:rPr>
          <w:rFonts w:ascii="Tahoma" w:eastAsia="Times New Roman" w:hAnsi="Tahoma" w:cs="Tahoma"/>
          <w:color w:val="000000"/>
          <w:sz w:val="22"/>
          <w:szCs w:val="22"/>
          <w:shd w:val="clear" w:color="auto" w:fill="FFFFFF"/>
          <w:lang w:eastAsia="zh-CN"/>
        </w:rPr>
        <w:t xml:space="preserve"> </w:t>
      </w:r>
      <w:r w:rsidRPr="008A33F4">
        <w:rPr>
          <w:lang w:val="en-US"/>
        </w:rPr>
        <w:t>Anti-doping in China: An analysis of the policy implementation processes through the stakeholders' perspectives</w:t>
      </w:r>
      <w:r>
        <w:rPr>
          <w:lang w:val="en-US"/>
        </w:rPr>
        <w:t>.</w:t>
      </w:r>
    </w:p>
  </w:footnote>
  <w:footnote w:id="24">
    <w:p w14:paraId="2B63A6DB" w14:textId="4335B696" w:rsidR="0083763A" w:rsidRPr="00D61EBA" w:rsidRDefault="0083763A" w:rsidP="0010347D">
      <w:pPr>
        <w:rPr>
          <w:rFonts w:eastAsia="Times New Roman"/>
          <w:sz w:val="16"/>
          <w:szCs w:val="16"/>
        </w:rPr>
      </w:pPr>
      <w:r w:rsidRPr="00D61EBA">
        <w:rPr>
          <w:rStyle w:val="FootnoteReference"/>
          <w:sz w:val="16"/>
          <w:szCs w:val="16"/>
        </w:rPr>
        <w:footnoteRef/>
      </w:r>
      <w:r w:rsidRPr="00D61EBA">
        <w:rPr>
          <w:sz w:val="16"/>
          <w:szCs w:val="16"/>
        </w:rPr>
        <w:t xml:space="preserve"> </w:t>
      </w:r>
      <w:r w:rsidRPr="00D61EBA">
        <w:rPr>
          <w:rFonts w:eastAsia="Microsoft YaHei"/>
          <w:sz w:val="16"/>
          <w:szCs w:val="16"/>
          <w:shd w:val="clear" w:color="auto" w:fill="FFFFFF"/>
        </w:rPr>
        <w:t>The Access Control Program</w:t>
      </w:r>
      <w:r>
        <w:rPr>
          <w:rFonts w:eastAsia="Microsoft YaHei"/>
          <w:sz w:val="16"/>
          <w:szCs w:val="16"/>
          <w:shd w:val="clear" w:color="auto" w:fill="FFFFFF"/>
        </w:rPr>
        <w:t>me</w:t>
      </w:r>
      <w:r w:rsidRPr="00D61EBA">
        <w:rPr>
          <w:rFonts w:eastAsia="Microsoft YaHei"/>
          <w:sz w:val="16"/>
          <w:szCs w:val="16"/>
          <w:shd w:val="clear" w:color="auto" w:fill="FFFFFF"/>
        </w:rPr>
        <w:t xml:space="preserve"> requires that all athletes taking part in the competitions and their assistant personnel must receive the anti-doping education, pass the anti-doping knowledge exam, sign the Letter of Commitment on Anti-doping and take an oath on the anti-doping. Acceptable athletes and their assistant personnel upon approval have the qualification for taking part in the competitions.</w:t>
      </w:r>
    </w:p>
    <w:p w14:paraId="2904E65E" w14:textId="77777777" w:rsidR="0083763A" w:rsidRPr="007021CE" w:rsidRDefault="0083763A" w:rsidP="0010347D">
      <w:pPr>
        <w:pStyle w:val="FootnoteText"/>
        <w:rPr>
          <w:lang w:val="en-US"/>
        </w:rPr>
      </w:pPr>
    </w:p>
  </w:footnote>
  <w:footnote w:id="25">
    <w:p w14:paraId="3C067093" w14:textId="7EAA73FA" w:rsidR="0083763A" w:rsidRPr="00D61EBA" w:rsidRDefault="0083763A" w:rsidP="0010347D">
      <w:pPr>
        <w:rPr>
          <w:rFonts w:eastAsia="Times New Roman"/>
          <w:sz w:val="16"/>
          <w:szCs w:val="16"/>
        </w:rPr>
      </w:pPr>
      <w:r w:rsidRPr="00D61EBA">
        <w:rPr>
          <w:rStyle w:val="FootnoteReference"/>
          <w:sz w:val="16"/>
          <w:szCs w:val="16"/>
        </w:rPr>
        <w:footnoteRef/>
      </w:r>
      <w:r w:rsidRPr="00D61EBA">
        <w:rPr>
          <w:sz w:val="16"/>
          <w:szCs w:val="16"/>
        </w:rPr>
        <w:t xml:space="preserve"> </w:t>
      </w:r>
      <w:r w:rsidRPr="00D61EBA">
        <w:rPr>
          <w:rFonts w:eastAsia="Microsoft YaHei"/>
          <w:sz w:val="16"/>
          <w:szCs w:val="16"/>
          <w:shd w:val="clear" w:color="auto" w:fill="FFFFFF"/>
        </w:rPr>
        <w:t>The Access Control Program</w:t>
      </w:r>
      <w:r>
        <w:rPr>
          <w:rFonts w:eastAsia="Microsoft YaHei"/>
          <w:sz w:val="16"/>
          <w:szCs w:val="16"/>
          <w:shd w:val="clear" w:color="auto" w:fill="FFFFFF"/>
        </w:rPr>
        <w:t>me</w:t>
      </w:r>
      <w:r w:rsidRPr="00D61EBA">
        <w:rPr>
          <w:rFonts w:eastAsia="Microsoft YaHei"/>
          <w:sz w:val="16"/>
          <w:szCs w:val="16"/>
          <w:shd w:val="clear" w:color="auto" w:fill="FFFFFF"/>
        </w:rPr>
        <w:t xml:space="preserve"> requires that all athletes taking part in the competitions and their assistant personnel must receive the anti-doping education, pass the anti-doping knowledge exam, sign the Letter of Commitment on Anti-doping and take an oath on the anti-doping. Acceptable athletes and their assistant personnel upon approval have the qualification for taking part in the competitions.</w:t>
      </w:r>
    </w:p>
    <w:p w14:paraId="5E199BBB" w14:textId="77777777" w:rsidR="0083763A" w:rsidRPr="007021CE" w:rsidRDefault="0083763A" w:rsidP="0010347D">
      <w:pPr>
        <w:pStyle w:val="FootnoteText"/>
        <w:rPr>
          <w:lang w:val="en-US"/>
        </w:rPr>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D390D742"/>
    <w:lvl w:ilvl="0">
      <w:start w:val="1"/>
      <w:numFmt w:val="decimal"/>
      <w:pStyle w:val="ListNumber"/>
      <w:lvlText w:val="%1."/>
      <w:lvlJc w:val="left"/>
      <w:pPr>
        <w:tabs>
          <w:tab w:val="num" w:pos="360"/>
        </w:tabs>
        <w:ind w:left="360" w:hanging="360"/>
      </w:pPr>
    </w:lvl>
  </w:abstractNum>
  <w:abstractNum w:abstractNumId="1">
    <w:nsid w:val="00973F83"/>
    <w:multiLevelType w:val="hybridMultilevel"/>
    <w:tmpl w:val="B094BB1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
    <w:nsid w:val="05606D72"/>
    <w:multiLevelType w:val="hybridMultilevel"/>
    <w:tmpl w:val="0B808F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56A53E5"/>
    <w:multiLevelType w:val="multilevel"/>
    <w:tmpl w:val="A3208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7B54AF8"/>
    <w:multiLevelType w:val="hybridMultilevel"/>
    <w:tmpl w:val="957E853A"/>
    <w:lvl w:ilvl="0" w:tplc="8F624FF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CEA22FA"/>
    <w:multiLevelType w:val="hybridMultilevel"/>
    <w:tmpl w:val="F6E44B30"/>
    <w:lvl w:ilvl="0" w:tplc="0809000F">
      <w:start w:val="1"/>
      <w:numFmt w:val="decimal"/>
      <w:lvlText w:val="%1."/>
      <w:lvlJc w:val="left"/>
      <w:pPr>
        <w:ind w:left="720" w:hanging="360"/>
      </w:pPr>
      <w:rPr>
        <w:rFont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4FB1796"/>
    <w:multiLevelType w:val="hybridMultilevel"/>
    <w:tmpl w:val="11684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5BD3AC3"/>
    <w:multiLevelType w:val="hybridMultilevel"/>
    <w:tmpl w:val="290871C0"/>
    <w:lvl w:ilvl="0" w:tplc="57CA7194">
      <w:start w:val="1"/>
      <w:numFmt w:val="bullet"/>
      <w:lvlText w:val=""/>
      <w:lvlJc w:val="left"/>
      <w:pPr>
        <w:ind w:left="504" w:hanging="216"/>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8A52097"/>
    <w:multiLevelType w:val="hybridMultilevel"/>
    <w:tmpl w:val="508C62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B5D7EFA"/>
    <w:multiLevelType w:val="hybridMultilevel"/>
    <w:tmpl w:val="0FD2562C"/>
    <w:lvl w:ilvl="0" w:tplc="0809000F">
      <w:start w:val="1"/>
      <w:numFmt w:val="decimal"/>
      <w:lvlText w:val="%1."/>
      <w:lvlJc w:val="left"/>
      <w:pPr>
        <w:ind w:left="2160" w:hanging="360"/>
      </w:pPr>
    </w:lvl>
    <w:lvl w:ilvl="1" w:tplc="08090019" w:tentative="1">
      <w:start w:val="1"/>
      <w:numFmt w:val="lowerLetter"/>
      <w:lvlText w:val="%2."/>
      <w:lvlJc w:val="left"/>
      <w:pPr>
        <w:ind w:left="2880" w:hanging="360"/>
      </w:pPr>
    </w:lvl>
    <w:lvl w:ilvl="2" w:tplc="0809001B" w:tentative="1">
      <w:start w:val="1"/>
      <w:numFmt w:val="lowerRoman"/>
      <w:lvlText w:val="%3."/>
      <w:lvlJc w:val="right"/>
      <w:pPr>
        <w:ind w:left="3600" w:hanging="180"/>
      </w:pPr>
    </w:lvl>
    <w:lvl w:ilvl="3" w:tplc="0809000F" w:tentative="1">
      <w:start w:val="1"/>
      <w:numFmt w:val="decimal"/>
      <w:lvlText w:val="%4."/>
      <w:lvlJc w:val="left"/>
      <w:pPr>
        <w:ind w:left="4320" w:hanging="360"/>
      </w:pPr>
    </w:lvl>
    <w:lvl w:ilvl="4" w:tplc="08090019" w:tentative="1">
      <w:start w:val="1"/>
      <w:numFmt w:val="lowerLetter"/>
      <w:lvlText w:val="%5."/>
      <w:lvlJc w:val="left"/>
      <w:pPr>
        <w:ind w:left="5040" w:hanging="360"/>
      </w:pPr>
    </w:lvl>
    <w:lvl w:ilvl="5" w:tplc="0809001B" w:tentative="1">
      <w:start w:val="1"/>
      <w:numFmt w:val="lowerRoman"/>
      <w:lvlText w:val="%6."/>
      <w:lvlJc w:val="right"/>
      <w:pPr>
        <w:ind w:left="5760" w:hanging="180"/>
      </w:pPr>
    </w:lvl>
    <w:lvl w:ilvl="6" w:tplc="0809000F" w:tentative="1">
      <w:start w:val="1"/>
      <w:numFmt w:val="decimal"/>
      <w:lvlText w:val="%7."/>
      <w:lvlJc w:val="left"/>
      <w:pPr>
        <w:ind w:left="6480" w:hanging="360"/>
      </w:pPr>
    </w:lvl>
    <w:lvl w:ilvl="7" w:tplc="08090019" w:tentative="1">
      <w:start w:val="1"/>
      <w:numFmt w:val="lowerLetter"/>
      <w:lvlText w:val="%8."/>
      <w:lvlJc w:val="left"/>
      <w:pPr>
        <w:ind w:left="7200" w:hanging="360"/>
      </w:pPr>
    </w:lvl>
    <w:lvl w:ilvl="8" w:tplc="0809001B" w:tentative="1">
      <w:start w:val="1"/>
      <w:numFmt w:val="lowerRoman"/>
      <w:lvlText w:val="%9."/>
      <w:lvlJc w:val="right"/>
      <w:pPr>
        <w:ind w:left="7920" w:hanging="180"/>
      </w:pPr>
    </w:lvl>
  </w:abstractNum>
  <w:abstractNum w:abstractNumId="10">
    <w:nsid w:val="1D87052C"/>
    <w:multiLevelType w:val="hybridMultilevel"/>
    <w:tmpl w:val="402672A0"/>
    <w:lvl w:ilvl="0" w:tplc="8F624FF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EC52867"/>
    <w:multiLevelType w:val="hybridMultilevel"/>
    <w:tmpl w:val="3D30EB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1F1F26AF"/>
    <w:multiLevelType w:val="hybridMultilevel"/>
    <w:tmpl w:val="7EF86D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F250893"/>
    <w:multiLevelType w:val="hybridMultilevel"/>
    <w:tmpl w:val="4BC2A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0CA19D7"/>
    <w:multiLevelType w:val="hybridMultilevel"/>
    <w:tmpl w:val="251026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B0F13C2"/>
    <w:multiLevelType w:val="hybridMultilevel"/>
    <w:tmpl w:val="3D1CA612"/>
    <w:lvl w:ilvl="0" w:tplc="8F624FF0">
      <w:start w:val="1"/>
      <w:numFmt w:val="bullet"/>
      <w:lvlText w:val=""/>
      <w:lvlJc w:val="left"/>
      <w:pPr>
        <w:ind w:left="480" w:hanging="480"/>
      </w:pPr>
      <w:rPr>
        <w:rFonts w:ascii="Symbol" w:hAnsi="Symbo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6">
    <w:nsid w:val="2CA333D3"/>
    <w:multiLevelType w:val="hybridMultilevel"/>
    <w:tmpl w:val="BC1631CE"/>
    <w:lvl w:ilvl="0" w:tplc="57CA7194">
      <w:start w:val="1"/>
      <w:numFmt w:val="bullet"/>
      <w:lvlText w:val=""/>
      <w:lvlJc w:val="left"/>
      <w:pPr>
        <w:ind w:left="504" w:hanging="216"/>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15D753B"/>
    <w:multiLevelType w:val="hybridMultilevel"/>
    <w:tmpl w:val="3E42B5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3594343A"/>
    <w:multiLevelType w:val="hybridMultilevel"/>
    <w:tmpl w:val="B80E8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7B427A7"/>
    <w:multiLevelType w:val="hybridMultilevel"/>
    <w:tmpl w:val="B4025D70"/>
    <w:lvl w:ilvl="0" w:tplc="8F624FF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3FAF62BD"/>
    <w:multiLevelType w:val="hybridMultilevel"/>
    <w:tmpl w:val="7404268A"/>
    <w:lvl w:ilvl="0" w:tplc="8F624FF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826112D"/>
    <w:multiLevelType w:val="hybridMultilevel"/>
    <w:tmpl w:val="E9889836"/>
    <w:lvl w:ilvl="0" w:tplc="8F624FF0">
      <w:start w:val="1"/>
      <w:numFmt w:val="bullet"/>
      <w:lvlText w:val=""/>
      <w:lvlJc w:val="left"/>
      <w:pPr>
        <w:ind w:left="480" w:hanging="480"/>
      </w:pPr>
      <w:rPr>
        <w:rFonts w:ascii="Symbol" w:hAnsi="Symbo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2">
    <w:nsid w:val="498E1534"/>
    <w:multiLevelType w:val="hybridMultilevel"/>
    <w:tmpl w:val="2C4CD4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49DE108B"/>
    <w:multiLevelType w:val="hybridMultilevel"/>
    <w:tmpl w:val="B55AB2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A7F2A8A"/>
    <w:multiLevelType w:val="hybridMultilevel"/>
    <w:tmpl w:val="514A0C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4CAA67DC"/>
    <w:multiLevelType w:val="multilevel"/>
    <w:tmpl w:val="95EE758C"/>
    <w:lvl w:ilvl="0">
      <w:start w:val="1"/>
      <w:numFmt w:val="decimal"/>
      <w:pStyle w:val="Heading1"/>
      <w:lvlText w:val="Chapter %1."/>
      <w:lvlJc w:val="left"/>
      <w:pPr>
        <w:ind w:left="3852" w:hanging="432"/>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6">
    <w:nsid w:val="5155711C"/>
    <w:multiLevelType w:val="hybridMultilevel"/>
    <w:tmpl w:val="15826548"/>
    <w:lvl w:ilvl="0" w:tplc="8F624FF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53A776DB"/>
    <w:multiLevelType w:val="hybridMultilevel"/>
    <w:tmpl w:val="1E1C8B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7260937"/>
    <w:multiLevelType w:val="hybridMultilevel"/>
    <w:tmpl w:val="44560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8950422"/>
    <w:multiLevelType w:val="hybridMultilevel"/>
    <w:tmpl w:val="6E86A632"/>
    <w:lvl w:ilvl="0" w:tplc="8F624FF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5F190B0F"/>
    <w:multiLevelType w:val="hybridMultilevel"/>
    <w:tmpl w:val="CC5A39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5F865D6C"/>
    <w:multiLevelType w:val="hybridMultilevel"/>
    <w:tmpl w:val="65CA7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1720C3A"/>
    <w:multiLevelType w:val="hybridMultilevel"/>
    <w:tmpl w:val="7248914E"/>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3">
    <w:nsid w:val="637E16B3"/>
    <w:multiLevelType w:val="hybridMultilevel"/>
    <w:tmpl w:val="01A0B3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428107A"/>
    <w:multiLevelType w:val="hybridMultilevel"/>
    <w:tmpl w:val="B1A0B5C6"/>
    <w:lvl w:ilvl="0" w:tplc="57CA7194">
      <w:start w:val="1"/>
      <w:numFmt w:val="bullet"/>
      <w:lvlText w:val=""/>
      <w:lvlJc w:val="left"/>
      <w:pPr>
        <w:ind w:left="504" w:hanging="216"/>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65954EDB"/>
    <w:multiLevelType w:val="hybridMultilevel"/>
    <w:tmpl w:val="D3506540"/>
    <w:lvl w:ilvl="0" w:tplc="0809000F">
      <w:start w:val="1"/>
      <w:numFmt w:val="decimal"/>
      <w:lvlText w:val="%1."/>
      <w:lvlJc w:val="left"/>
      <w:pPr>
        <w:ind w:left="2880" w:hanging="360"/>
      </w:pPr>
    </w:lvl>
    <w:lvl w:ilvl="1" w:tplc="08090019" w:tentative="1">
      <w:start w:val="1"/>
      <w:numFmt w:val="lowerLetter"/>
      <w:lvlText w:val="%2."/>
      <w:lvlJc w:val="left"/>
      <w:pPr>
        <w:ind w:left="3600" w:hanging="360"/>
      </w:pPr>
    </w:lvl>
    <w:lvl w:ilvl="2" w:tplc="0809001B" w:tentative="1">
      <w:start w:val="1"/>
      <w:numFmt w:val="lowerRoman"/>
      <w:lvlText w:val="%3."/>
      <w:lvlJc w:val="right"/>
      <w:pPr>
        <w:ind w:left="4320" w:hanging="180"/>
      </w:pPr>
    </w:lvl>
    <w:lvl w:ilvl="3" w:tplc="0809000F" w:tentative="1">
      <w:start w:val="1"/>
      <w:numFmt w:val="decimal"/>
      <w:lvlText w:val="%4."/>
      <w:lvlJc w:val="left"/>
      <w:pPr>
        <w:ind w:left="5040" w:hanging="360"/>
      </w:pPr>
    </w:lvl>
    <w:lvl w:ilvl="4" w:tplc="08090019" w:tentative="1">
      <w:start w:val="1"/>
      <w:numFmt w:val="lowerLetter"/>
      <w:lvlText w:val="%5."/>
      <w:lvlJc w:val="left"/>
      <w:pPr>
        <w:ind w:left="5760" w:hanging="360"/>
      </w:pPr>
    </w:lvl>
    <w:lvl w:ilvl="5" w:tplc="0809001B" w:tentative="1">
      <w:start w:val="1"/>
      <w:numFmt w:val="lowerRoman"/>
      <w:lvlText w:val="%6."/>
      <w:lvlJc w:val="right"/>
      <w:pPr>
        <w:ind w:left="6480" w:hanging="180"/>
      </w:pPr>
    </w:lvl>
    <w:lvl w:ilvl="6" w:tplc="0809000F" w:tentative="1">
      <w:start w:val="1"/>
      <w:numFmt w:val="decimal"/>
      <w:lvlText w:val="%7."/>
      <w:lvlJc w:val="left"/>
      <w:pPr>
        <w:ind w:left="7200" w:hanging="360"/>
      </w:pPr>
    </w:lvl>
    <w:lvl w:ilvl="7" w:tplc="08090019" w:tentative="1">
      <w:start w:val="1"/>
      <w:numFmt w:val="lowerLetter"/>
      <w:lvlText w:val="%8."/>
      <w:lvlJc w:val="left"/>
      <w:pPr>
        <w:ind w:left="7920" w:hanging="360"/>
      </w:pPr>
    </w:lvl>
    <w:lvl w:ilvl="8" w:tplc="0809001B" w:tentative="1">
      <w:start w:val="1"/>
      <w:numFmt w:val="lowerRoman"/>
      <w:lvlText w:val="%9."/>
      <w:lvlJc w:val="right"/>
      <w:pPr>
        <w:ind w:left="8640" w:hanging="180"/>
      </w:pPr>
    </w:lvl>
  </w:abstractNum>
  <w:abstractNum w:abstractNumId="36">
    <w:nsid w:val="66B73D7E"/>
    <w:multiLevelType w:val="hybridMultilevel"/>
    <w:tmpl w:val="7BBECF30"/>
    <w:lvl w:ilvl="0" w:tplc="8F624FF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66CD0800"/>
    <w:multiLevelType w:val="hybridMultilevel"/>
    <w:tmpl w:val="4FF612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6A260A2B"/>
    <w:multiLevelType w:val="hybridMultilevel"/>
    <w:tmpl w:val="76A040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6B347CB3"/>
    <w:multiLevelType w:val="hybridMultilevel"/>
    <w:tmpl w:val="5BD8C4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6CED0E6C"/>
    <w:multiLevelType w:val="hybridMultilevel"/>
    <w:tmpl w:val="0F605C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6D3846E5"/>
    <w:multiLevelType w:val="hybridMultilevel"/>
    <w:tmpl w:val="1A3CE290"/>
    <w:lvl w:ilvl="0" w:tplc="57CA7194">
      <w:start w:val="1"/>
      <w:numFmt w:val="bullet"/>
      <w:lvlText w:val=""/>
      <w:lvlJc w:val="left"/>
      <w:pPr>
        <w:ind w:left="504" w:hanging="216"/>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6D5A56DC"/>
    <w:multiLevelType w:val="hybridMultilevel"/>
    <w:tmpl w:val="F0104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nsid w:val="6DE54A33"/>
    <w:multiLevelType w:val="hybridMultilevel"/>
    <w:tmpl w:val="7E564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6E0E6341"/>
    <w:multiLevelType w:val="hybridMultilevel"/>
    <w:tmpl w:val="DD12754A"/>
    <w:lvl w:ilvl="0" w:tplc="8F624FF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7918616F"/>
    <w:multiLevelType w:val="hybridMultilevel"/>
    <w:tmpl w:val="5630CC7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79255598"/>
    <w:multiLevelType w:val="hybridMultilevel"/>
    <w:tmpl w:val="FC803D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nsid w:val="79906A0B"/>
    <w:multiLevelType w:val="hybridMultilevel"/>
    <w:tmpl w:val="FCC25BF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8">
    <w:nsid w:val="7A555BCE"/>
    <w:multiLevelType w:val="hybridMultilevel"/>
    <w:tmpl w:val="508C62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nsid w:val="7AF56351"/>
    <w:multiLevelType w:val="hybridMultilevel"/>
    <w:tmpl w:val="CA300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7B914841"/>
    <w:multiLevelType w:val="hybridMultilevel"/>
    <w:tmpl w:val="36F6E1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7E5E3FA2"/>
    <w:multiLevelType w:val="multilevel"/>
    <w:tmpl w:val="54D03E50"/>
    <w:lvl w:ilvl="0">
      <w:start w:val="1"/>
      <w:numFmt w:val="decimal"/>
      <w:lvlText w:val="%1."/>
      <w:lvlJc w:val="left"/>
      <w:pPr>
        <w:ind w:left="720" w:hanging="360"/>
      </w:pPr>
    </w:lvl>
    <w:lvl w:ilvl="1">
      <w:start w:val="3"/>
      <w:numFmt w:val="decimal"/>
      <w:isLgl/>
      <w:lvlText w:val="%1.%2"/>
      <w:lvlJc w:val="left"/>
      <w:pPr>
        <w:ind w:left="1060" w:hanging="7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2">
    <w:nsid w:val="7FA355F1"/>
    <w:multiLevelType w:val="hybridMultilevel"/>
    <w:tmpl w:val="99A4AF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1"/>
  </w:num>
  <w:num w:numId="2">
    <w:abstractNumId w:val="49"/>
  </w:num>
  <w:num w:numId="3">
    <w:abstractNumId w:val="48"/>
  </w:num>
  <w:num w:numId="4">
    <w:abstractNumId w:val="4"/>
  </w:num>
  <w:num w:numId="5">
    <w:abstractNumId w:val="2"/>
  </w:num>
  <w:num w:numId="6">
    <w:abstractNumId w:val="36"/>
  </w:num>
  <w:num w:numId="7">
    <w:abstractNumId w:val="7"/>
  </w:num>
  <w:num w:numId="8">
    <w:abstractNumId w:val="16"/>
  </w:num>
  <w:num w:numId="9">
    <w:abstractNumId w:val="34"/>
  </w:num>
  <w:num w:numId="10">
    <w:abstractNumId w:val="41"/>
  </w:num>
  <w:num w:numId="11">
    <w:abstractNumId w:val="29"/>
  </w:num>
  <w:num w:numId="12">
    <w:abstractNumId w:val="19"/>
  </w:num>
  <w:num w:numId="13">
    <w:abstractNumId w:val="20"/>
  </w:num>
  <w:num w:numId="14">
    <w:abstractNumId w:val="10"/>
  </w:num>
  <w:num w:numId="15">
    <w:abstractNumId w:val="44"/>
  </w:num>
  <w:num w:numId="16">
    <w:abstractNumId w:val="26"/>
  </w:num>
  <w:num w:numId="17">
    <w:abstractNumId w:val="45"/>
  </w:num>
  <w:num w:numId="18">
    <w:abstractNumId w:val="33"/>
  </w:num>
  <w:num w:numId="19">
    <w:abstractNumId w:val="25"/>
  </w:num>
  <w:num w:numId="20">
    <w:abstractNumId w:val="1"/>
  </w:num>
  <w:num w:numId="21">
    <w:abstractNumId w:val="32"/>
  </w:num>
  <w:num w:numId="22">
    <w:abstractNumId w:val="0"/>
  </w:num>
  <w:num w:numId="23">
    <w:abstractNumId w:val="0"/>
    <w:lvlOverride w:ilvl="0">
      <w:startOverride w:val="1"/>
    </w:lvlOverride>
  </w:num>
  <w:num w:numId="24">
    <w:abstractNumId w:val="24"/>
  </w:num>
  <w:num w:numId="25">
    <w:abstractNumId w:val="18"/>
  </w:num>
  <w:num w:numId="26">
    <w:abstractNumId w:val="46"/>
  </w:num>
  <w:num w:numId="27">
    <w:abstractNumId w:val="47"/>
  </w:num>
  <w:num w:numId="28">
    <w:abstractNumId w:val="38"/>
  </w:num>
  <w:num w:numId="29">
    <w:abstractNumId w:val="21"/>
  </w:num>
  <w:num w:numId="30">
    <w:abstractNumId w:val="15"/>
  </w:num>
  <w:num w:numId="31">
    <w:abstractNumId w:val="3"/>
  </w:num>
  <w:num w:numId="32">
    <w:abstractNumId w:val="11"/>
  </w:num>
  <w:num w:numId="33">
    <w:abstractNumId w:val="52"/>
  </w:num>
  <w:num w:numId="34">
    <w:abstractNumId w:val="6"/>
  </w:num>
  <w:num w:numId="35">
    <w:abstractNumId w:val="30"/>
  </w:num>
  <w:num w:numId="36">
    <w:abstractNumId w:val="31"/>
  </w:num>
  <w:num w:numId="37">
    <w:abstractNumId w:val="17"/>
  </w:num>
  <w:num w:numId="38">
    <w:abstractNumId w:val="27"/>
  </w:num>
  <w:num w:numId="39">
    <w:abstractNumId w:val="23"/>
  </w:num>
  <w:num w:numId="40">
    <w:abstractNumId w:val="50"/>
  </w:num>
  <w:num w:numId="41">
    <w:abstractNumId w:val="12"/>
  </w:num>
  <w:num w:numId="42">
    <w:abstractNumId w:val="28"/>
  </w:num>
  <w:num w:numId="43">
    <w:abstractNumId w:val="40"/>
  </w:num>
  <w:num w:numId="44">
    <w:abstractNumId w:val="13"/>
  </w:num>
  <w:num w:numId="45">
    <w:abstractNumId w:val="37"/>
  </w:num>
  <w:num w:numId="46">
    <w:abstractNumId w:val="22"/>
  </w:num>
  <w:num w:numId="47">
    <w:abstractNumId w:val="43"/>
  </w:num>
  <w:num w:numId="48">
    <w:abstractNumId w:val="42"/>
  </w:num>
  <w:num w:numId="49">
    <w:abstractNumId w:val="5"/>
  </w:num>
  <w:num w:numId="50">
    <w:abstractNumId w:val="9"/>
  </w:num>
  <w:num w:numId="51">
    <w:abstractNumId w:val="35"/>
  </w:num>
  <w:num w:numId="52">
    <w:abstractNumId w:val="14"/>
  </w:num>
  <w:num w:numId="53">
    <w:abstractNumId w:val="39"/>
  </w:num>
  <w:num w:numId="54">
    <w:abstractNumId w:val="8"/>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3"/>
  <w:removePersonalInformation/>
  <w:removeDateAndTime/>
  <w:mirrorMargins/>
  <w:hideSpellingErrors/>
  <w:hideGrammaticalErrors/>
  <w:activeWritingStyle w:appName="MSWord" w:lang="en-GB" w:vendorID="64" w:dllVersion="4096" w:nlCheck="1" w:checkStyle="0"/>
  <w:activeWritingStyle w:appName="MSWord" w:lang="en-US" w:vendorID="64" w:dllVersion="4096" w:nlCheck="1" w:checkStyle="0"/>
  <w:activeWritingStyle w:appName="MSWord" w:lang="en-GB" w:vendorID="64" w:dllVersion="0" w:nlCheck="1" w:checkStyle="0"/>
  <w:stylePaneFormatFilter w:val="1424" w:allStyles="0" w:customStyles="0" w:latentStyles="1" w:stylesInUse="0" w:headingStyles="1" w:numberingStyles="0" w:tableStyles="0" w:directFormattingOnRuns="0" w:directFormattingOnParagraphs="0" w:directFormattingOnNumbering="1" w:directFormattingOnTables="0" w:clearFormatting="1" w:top3HeadingStyles="0" w:visibleStyles="0"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37C4"/>
    <w:rsid w:val="00000107"/>
    <w:rsid w:val="000004D3"/>
    <w:rsid w:val="0000080B"/>
    <w:rsid w:val="00001624"/>
    <w:rsid w:val="0000172B"/>
    <w:rsid w:val="0000184F"/>
    <w:rsid w:val="0000205F"/>
    <w:rsid w:val="000024F3"/>
    <w:rsid w:val="00002577"/>
    <w:rsid w:val="00002A6A"/>
    <w:rsid w:val="00002B87"/>
    <w:rsid w:val="00002EF7"/>
    <w:rsid w:val="000039B2"/>
    <w:rsid w:val="00003CA4"/>
    <w:rsid w:val="0000424B"/>
    <w:rsid w:val="00004D6B"/>
    <w:rsid w:val="00004FA9"/>
    <w:rsid w:val="00004FF0"/>
    <w:rsid w:val="00005A8B"/>
    <w:rsid w:val="00005D4A"/>
    <w:rsid w:val="00005F8C"/>
    <w:rsid w:val="0000641C"/>
    <w:rsid w:val="00006485"/>
    <w:rsid w:val="00006850"/>
    <w:rsid w:val="0000688C"/>
    <w:rsid w:val="00006902"/>
    <w:rsid w:val="00006CC9"/>
    <w:rsid w:val="00007105"/>
    <w:rsid w:val="0000794D"/>
    <w:rsid w:val="00007A54"/>
    <w:rsid w:val="00007D80"/>
    <w:rsid w:val="00007FC6"/>
    <w:rsid w:val="0001019F"/>
    <w:rsid w:val="000102A8"/>
    <w:rsid w:val="00010DBC"/>
    <w:rsid w:val="00011619"/>
    <w:rsid w:val="00012522"/>
    <w:rsid w:val="00012A2A"/>
    <w:rsid w:val="00012B48"/>
    <w:rsid w:val="00013034"/>
    <w:rsid w:val="00013228"/>
    <w:rsid w:val="0001368F"/>
    <w:rsid w:val="000141A5"/>
    <w:rsid w:val="00014685"/>
    <w:rsid w:val="000146E3"/>
    <w:rsid w:val="0001494C"/>
    <w:rsid w:val="00014A20"/>
    <w:rsid w:val="00014A8D"/>
    <w:rsid w:val="00014B39"/>
    <w:rsid w:val="00014BF2"/>
    <w:rsid w:val="0001557F"/>
    <w:rsid w:val="00015581"/>
    <w:rsid w:val="00015D00"/>
    <w:rsid w:val="00017587"/>
    <w:rsid w:val="000175A9"/>
    <w:rsid w:val="00020049"/>
    <w:rsid w:val="00020272"/>
    <w:rsid w:val="00020E9A"/>
    <w:rsid w:val="00021FD6"/>
    <w:rsid w:val="0002206A"/>
    <w:rsid w:val="00023567"/>
    <w:rsid w:val="00023DC3"/>
    <w:rsid w:val="0002404F"/>
    <w:rsid w:val="000241D3"/>
    <w:rsid w:val="00024E94"/>
    <w:rsid w:val="000255C2"/>
    <w:rsid w:val="00025E37"/>
    <w:rsid w:val="00026217"/>
    <w:rsid w:val="0002660F"/>
    <w:rsid w:val="0002698A"/>
    <w:rsid w:val="00026A78"/>
    <w:rsid w:val="00026BA7"/>
    <w:rsid w:val="00026FD8"/>
    <w:rsid w:val="000277C8"/>
    <w:rsid w:val="00030855"/>
    <w:rsid w:val="00030C4E"/>
    <w:rsid w:val="00030D3E"/>
    <w:rsid w:val="000310C3"/>
    <w:rsid w:val="00032505"/>
    <w:rsid w:val="000329B7"/>
    <w:rsid w:val="00032AF1"/>
    <w:rsid w:val="00033139"/>
    <w:rsid w:val="0003317F"/>
    <w:rsid w:val="000334A2"/>
    <w:rsid w:val="00033573"/>
    <w:rsid w:val="00033C17"/>
    <w:rsid w:val="000348B6"/>
    <w:rsid w:val="00034D86"/>
    <w:rsid w:val="00034FDF"/>
    <w:rsid w:val="0003561E"/>
    <w:rsid w:val="0003600F"/>
    <w:rsid w:val="00036193"/>
    <w:rsid w:val="000364BF"/>
    <w:rsid w:val="00036CF8"/>
    <w:rsid w:val="000371A3"/>
    <w:rsid w:val="00037E56"/>
    <w:rsid w:val="000402F1"/>
    <w:rsid w:val="0004129E"/>
    <w:rsid w:val="00041670"/>
    <w:rsid w:val="00041E55"/>
    <w:rsid w:val="000426B5"/>
    <w:rsid w:val="00042C67"/>
    <w:rsid w:val="00043018"/>
    <w:rsid w:val="000430BC"/>
    <w:rsid w:val="000434C8"/>
    <w:rsid w:val="000439E7"/>
    <w:rsid w:val="00043B03"/>
    <w:rsid w:val="00043B25"/>
    <w:rsid w:val="00043F62"/>
    <w:rsid w:val="000441C7"/>
    <w:rsid w:val="000442E2"/>
    <w:rsid w:val="00044458"/>
    <w:rsid w:val="000444F0"/>
    <w:rsid w:val="00044AB8"/>
    <w:rsid w:val="0004539D"/>
    <w:rsid w:val="00045CA1"/>
    <w:rsid w:val="00046769"/>
    <w:rsid w:val="00046885"/>
    <w:rsid w:val="00047313"/>
    <w:rsid w:val="000501C1"/>
    <w:rsid w:val="000504FA"/>
    <w:rsid w:val="00050C1F"/>
    <w:rsid w:val="00050EAE"/>
    <w:rsid w:val="00051B6D"/>
    <w:rsid w:val="00052092"/>
    <w:rsid w:val="00052CD0"/>
    <w:rsid w:val="00052FC1"/>
    <w:rsid w:val="000532DA"/>
    <w:rsid w:val="000534C6"/>
    <w:rsid w:val="00053A94"/>
    <w:rsid w:val="000548A8"/>
    <w:rsid w:val="000548F0"/>
    <w:rsid w:val="00055034"/>
    <w:rsid w:val="0005610C"/>
    <w:rsid w:val="00056181"/>
    <w:rsid w:val="0005701A"/>
    <w:rsid w:val="000570B2"/>
    <w:rsid w:val="000572D6"/>
    <w:rsid w:val="00057B4D"/>
    <w:rsid w:val="00057D14"/>
    <w:rsid w:val="00060A4B"/>
    <w:rsid w:val="000617A4"/>
    <w:rsid w:val="00062516"/>
    <w:rsid w:val="000625A9"/>
    <w:rsid w:val="00062899"/>
    <w:rsid w:val="00062D71"/>
    <w:rsid w:val="000637CE"/>
    <w:rsid w:val="00063898"/>
    <w:rsid w:val="00063BCB"/>
    <w:rsid w:val="00063E0E"/>
    <w:rsid w:val="0006439E"/>
    <w:rsid w:val="00064434"/>
    <w:rsid w:val="00064824"/>
    <w:rsid w:val="000661B5"/>
    <w:rsid w:val="00067708"/>
    <w:rsid w:val="0006785B"/>
    <w:rsid w:val="00067C58"/>
    <w:rsid w:val="000702C1"/>
    <w:rsid w:val="00070478"/>
    <w:rsid w:val="00070BF0"/>
    <w:rsid w:val="00071052"/>
    <w:rsid w:val="0007125C"/>
    <w:rsid w:val="000713C1"/>
    <w:rsid w:val="000718C0"/>
    <w:rsid w:val="0007200D"/>
    <w:rsid w:val="000722C8"/>
    <w:rsid w:val="00072D71"/>
    <w:rsid w:val="000731C3"/>
    <w:rsid w:val="0007338F"/>
    <w:rsid w:val="000741BB"/>
    <w:rsid w:val="00074644"/>
    <w:rsid w:val="00074B06"/>
    <w:rsid w:val="00075128"/>
    <w:rsid w:val="00076392"/>
    <w:rsid w:val="00076BCC"/>
    <w:rsid w:val="00076EAA"/>
    <w:rsid w:val="000802A9"/>
    <w:rsid w:val="00080528"/>
    <w:rsid w:val="000815FD"/>
    <w:rsid w:val="000816F0"/>
    <w:rsid w:val="000817CF"/>
    <w:rsid w:val="000822FD"/>
    <w:rsid w:val="0008249C"/>
    <w:rsid w:val="000830AA"/>
    <w:rsid w:val="00083334"/>
    <w:rsid w:val="00083608"/>
    <w:rsid w:val="00083C8B"/>
    <w:rsid w:val="00083D9D"/>
    <w:rsid w:val="000840CD"/>
    <w:rsid w:val="000844CC"/>
    <w:rsid w:val="000846B0"/>
    <w:rsid w:val="00084A16"/>
    <w:rsid w:val="00084D15"/>
    <w:rsid w:val="00084DEF"/>
    <w:rsid w:val="00084FF5"/>
    <w:rsid w:val="000853CF"/>
    <w:rsid w:val="00085467"/>
    <w:rsid w:val="00085659"/>
    <w:rsid w:val="000856A9"/>
    <w:rsid w:val="00085E40"/>
    <w:rsid w:val="00085FB1"/>
    <w:rsid w:val="000861C8"/>
    <w:rsid w:val="000863F0"/>
    <w:rsid w:val="0008661D"/>
    <w:rsid w:val="00086C91"/>
    <w:rsid w:val="000876DB"/>
    <w:rsid w:val="0008784A"/>
    <w:rsid w:val="00087E82"/>
    <w:rsid w:val="00087ECE"/>
    <w:rsid w:val="00090733"/>
    <w:rsid w:val="00090B44"/>
    <w:rsid w:val="000913FC"/>
    <w:rsid w:val="00091752"/>
    <w:rsid w:val="00091DD3"/>
    <w:rsid w:val="00092551"/>
    <w:rsid w:val="00092786"/>
    <w:rsid w:val="00092A97"/>
    <w:rsid w:val="000932A3"/>
    <w:rsid w:val="000933FF"/>
    <w:rsid w:val="00093BE3"/>
    <w:rsid w:val="00093D75"/>
    <w:rsid w:val="00093F31"/>
    <w:rsid w:val="00093FF0"/>
    <w:rsid w:val="000943BD"/>
    <w:rsid w:val="0009581F"/>
    <w:rsid w:val="00095BCE"/>
    <w:rsid w:val="00096151"/>
    <w:rsid w:val="000965CE"/>
    <w:rsid w:val="00096AB7"/>
    <w:rsid w:val="00096BBA"/>
    <w:rsid w:val="000971C3"/>
    <w:rsid w:val="00097C55"/>
    <w:rsid w:val="00097DB3"/>
    <w:rsid w:val="000A0176"/>
    <w:rsid w:val="000A0177"/>
    <w:rsid w:val="000A0286"/>
    <w:rsid w:val="000A04F7"/>
    <w:rsid w:val="000A0795"/>
    <w:rsid w:val="000A106D"/>
    <w:rsid w:val="000A4064"/>
    <w:rsid w:val="000A4178"/>
    <w:rsid w:val="000A4699"/>
    <w:rsid w:val="000A4986"/>
    <w:rsid w:val="000A5EA7"/>
    <w:rsid w:val="000A64C5"/>
    <w:rsid w:val="000A6BE3"/>
    <w:rsid w:val="000A726E"/>
    <w:rsid w:val="000A734F"/>
    <w:rsid w:val="000A751F"/>
    <w:rsid w:val="000A7701"/>
    <w:rsid w:val="000A7CC2"/>
    <w:rsid w:val="000B0084"/>
    <w:rsid w:val="000B059F"/>
    <w:rsid w:val="000B06EC"/>
    <w:rsid w:val="000B0896"/>
    <w:rsid w:val="000B0E1B"/>
    <w:rsid w:val="000B27CC"/>
    <w:rsid w:val="000B29C1"/>
    <w:rsid w:val="000B2ADE"/>
    <w:rsid w:val="000B2AF8"/>
    <w:rsid w:val="000B2BCB"/>
    <w:rsid w:val="000B312B"/>
    <w:rsid w:val="000B403B"/>
    <w:rsid w:val="000B4064"/>
    <w:rsid w:val="000B4A27"/>
    <w:rsid w:val="000B4BF1"/>
    <w:rsid w:val="000B5390"/>
    <w:rsid w:val="000B56BF"/>
    <w:rsid w:val="000B581C"/>
    <w:rsid w:val="000B5A6B"/>
    <w:rsid w:val="000B5E19"/>
    <w:rsid w:val="000B7EA8"/>
    <w:rsid w:val="000B7EF1"/>
    <w:rsid w:val="000C0081"/>
    <w:rsid w:val="000C028D"/>
    <w:rsid w:val="000C070C"/>
    <w:rsid w:val="000C0FE1"/>
    <w:rsid w:val="000C13E3"/>
    <w:rsid w:val="000C14F5"/>
    <w:rsid w:val="000C1C06"/>
    <w:rsid w:val="000C2753"/>
    <w:rsid w:val="000C30A1"/>
    <w:rsid w:val="000C3181"/>
    <w:rsid w:val="000C413C"/>
    <w:rsid w:val="000C4587"/>
    <w:rsid w:val="000C47C8"/>
    <w:rsid w:val="000C49CB"/>
    <w:rsid w:val="000C4A4E"/>
    <w:rsid w:val="000C4D77"/>
    <w:rsid w:val="000C4EA9"/>
    <w:rsid w:val="000C554A"/>
    <w:rsid w:val="000C555F"/>
    <w:rsid w:val="000C66CF"/>
    <w:rsid w:val="000C69FE"/>
    <w:rsid w:val="000C6D60"/>
    <w:rsid w:val="000C7102"/>
    <w:rsid w:val="000C765F"/>
    <w:rsid w:val="000C7766"/>
    <w:rsid w:val="000C7890"/>
    <w:rsid w:val="000C7A17"/>
    <w:rsid w:val="000C7B47"/>
    <w:rsid w:val="000D0251"/>
    <w:rsid w:val="000D0E1B"/>
    <w:rsid w:val="000D14BC"/>
    <w:rsid w:val="000D1EB2"/>
    <w:rsid w:val="000D26DB"/>
    <w:rsid w:val="000D2E0F"/>
    <w:rsid w:val="000D35D4"/>
    <w:rsid w:val="000D3889"/>
    <w:rsid w:val="000D4A53"/>
    <w:rsid w:val="000D4B92"/>
    <w:rsid w:val="000D5A8D"/>
    <w:rsid w:val="000D5F50"/>
    <w:rsid w:val="000D5F6F"/>
    <w:rsid w:val="000D6540"/>
    <w:rsid w:val="000D6839"/>
    <w:rsid w:val="000D6D51"/>
    <w:rsid w:val="000D6D96"/>
    <w:rsid w:val="000D6DFD"/>
    <w:rsid w:val="000D7B82"/>
    <w:rsid w:val="000E0476"/>
    <w:rsid w:val="000E0927"/>
    <w:rsid w:val="000E093C"/>
    <w:rsid w:val="000E0AA2"/>
    <w:rsid w:val="000E0D4C"/>
    <w:rsid w:val="000E21C4"/>
    <w:rsid w:val="000E290D"/>
    <w:rsid w:val="000E293A"/>
    <w:rsid w:val="000E2B5D"/>
    <w:rsid w:val="000E2C54"/>
    <w:rsid w:val="000E2FE0"/>
    <w:rsid w:val="000E3C1D"/>
    <w:rsid w:val="000E4CBA"/>
    <w:rsid w:val="000E57CB"/>
    <w:rsid w:val="000E6CA2"/>
    <w:rsid w:val="000E7604"/>
    <w:rsid w:val="000E78B1"/>
    <w:rsid w:val="000E7C94"/>
    <w:rsid w:val="000F018E"/>
    <w:rsid w:val="000F2BA3"/>
    <w:rsid w:val="000F2D58"/>
    <w:rsid w:val="000F3035"/>
    <w:rsid w:val="000F34A8"/>
    <w:rsid w:val="000F3654"/>
    <w:rsid w:val="000F37A7"/>
    <w:rsid w:val="000F3B0A"/>
    <w:rsid w:val="000F3B5D"/>
    <w:rsid w:val="000F420A"/>
    <w:rsid w:val="000F4F99"/>
    <w:rsid w:val="000F59C8"/>
    <w:rsid w:val="000F5C15"/>
    <w:rsid w:val="000F614F"/>
    <w:rsid w:val="000F61E1"/>
    <w:rsid w:val="000F64ED"/>
    <w:rsid w:val="000F6657"/>
    <w:rsid w:val="000F7696"/>
    <w:rsid w:val="000F7990"/>
    <w:rsid w:val="000F7BF7"/>
    <w:rsid w:val="000F7F4B"/>
    <w:rsid w:val="00100033"/>
    <w:rsid w:val="00100AB5"/>
    <w:rsid w:val="00100E8F"/>
    <w:rsid w:val="001019A3"/>
    <w:rsid w:val="0010259A"/>
    <w:rsid w:val="00102749"/>
    <w:rsid w:val="001028FF"/>
    <w:rsid w:val="00102DB1"/>
    <w:rsid w:val="00102F76"/>
    <w:rsid w:val="00103202"/>
    <w:rsid w:val="0010347D"/>
    <w:rsid w:val="0010352D"/>
    <w:rsid w:val="001039EB"/>
    <w:rsid w:val="00103DD3"/>
    <w:rsid w:val="00103F7C"/>
    <w:rsid w:val="00104023"/>
    <w:rsid w:val="00104759"/>
    <w:rsid w:val="00105316"/>
    <w:rsid w:val="0010542E"/>
    <w:rsid w:val="00105DDF"/>
    <w:rsid w:val="001065D6"/>
    <w:rsid w:val="0010778E"/>
    <w:rsid w:val="00107915"/>
    <w:rsid w:val="00107BA6"/>
    <w:rsid w:val="0011029C"/>
    <w:rsid w:val="001102AA"/>
    <w:rsid w:val="00111238"/>
    <w:rsid w:val="001119FE"/>
    <w:rsid w:val="00111A6C"/>
    <w:rsid w:val="0011210D"/>
    <w:rsid w:val="00112E54"/>
    <w:rsid w:val="00114140"/>
    <w:rsid w:val="001142EC"/>
    <w:rsid w:val="00114866"/>
    <w:rsid w:val="00114DBB"/>
    <w:rsid w:val="00114FC1"/>
    <w:rsid w:val="0011501E"/>
    <w:rsid w:val="0011650A"/>
    <w:rsid w:val="00116CF8"/>
    <w:rsid w:val="00116FBA"/>
    <w:rsid w:val="00120456"/>
    <w:rsid w:val="00120D14"/>
    <w:rsid w:val="00120F83"/>
    <w:rsid w:val="0012139C"/>
    <w:rsid w:val="00121D23"/>
    <w:rsid w:val="001226EB"/>
    <w:rsid w:val="0012352D"/>
    <w:rsid w:val="00123BA6"/>
    <w:rsid w:val="00124211"/>
    <w:rsid w:val="00124254"/>
    <w:rsid w:val="00124F82"/>
    <w:rsid w:val="001255B6"/>
    <w:rsid w:val="00125AA2"/>
    <w:rsid w:val="00125ED8"/>
    <w:rsid w:val="001262AB"/>
    <w:rsid w:val="00126C7D"/>
    <w:rsid w:val="00126D52"/>
    <w:rsid w:val="0012727A"/>
    <w:rsid w:val="00127C24"/>
    <w:rsid w:val="00127C4C"/>
    <w:rsid w:val="00127FD4"/>
    <w:rsid w:val="0013063F"/>
    <w:rsid w:val="0013065F"/>
    <w:rsid w:val="00130CA6"/>
    <w:rsid w:val="00130DD6"/>
    <w:rsid w:val="00130EAB"/>
    <w:rsid w:val="001310E1"/>
    <w:rsid w:val="001313B8"/>
    <w:rsid w:val="001318FA"/>
    <w:rsid w:val="0013212B"/>
    <w:rsid w:val="001328F7"/>
    <w:rsid w:val="00132C49"/>
    <w:rsid w:val="0013304C"/>
    <w:rsid w:val="0013346C"/>
    <w:rsid w:val="00133703"/>
    <w:rsid w:val="001337FF"/>
    <w:rsid w:val="0013383A"/>
    <w:rsid w:val="00133843"/>
    <w:rsid w:val="00134A29"/>
    <w:rsid w:val="00136E7D"/>
    <w:rsid w:val="00137D19"/>
    <w:rsid w:val="001407BF"/>
    <w:rsid w:val="001410A1"/>
    <w:rsid w:val="00141AC0"/>
    <w:rsid w:val="00141FA4"/>
    <w:rsid w:val="0014207A"/>
    <w:rsid w:val="00142461"/>
    <w:rsid w:val="0014252E"/>
    <w:rsid w:val="00142A06"/>
    <w:rsid w:val="001430E5"/>
    <w:rsid w:val="00143B53"/>
    <w:rsid w:val="0014433C"/>
    <w:rsid w:val="001445FA"/>
    <w:rsid w:val="0014489F"/>
    <w:rsid w:val="00144C7D"/>
    <w:rsid w:val="001458D8"/>
    <w:rsid w:val="00145FE0"/>
    <w:rsid w:val="001468FE"/>
    <w:rsid w:val="00147137"/>
    <w:rsid w:val="00150399"/>
    <w:rsid w:val="001506CF"/>
    <w:rsid w:val="001509F7"/>
    <w:rsid w:val="0015105B"/>
    <w:rsid w:val="0015110A"/>
    <w:rsid w:val="00151381"/>
    <w:rsid w:val="00151652"/>
    <w:rsid w:val="00152160"/>
    <w:rsid w:val="00153277"/>
    <w:rsid w:val="0015347A"/>
    <w:rsid w:val="00153F32"/>
    <w:rsid w:val="00154740"/>
    <w:rsid w:val="001551DA"/>
    <w:rsid w:val="001554CE"/>
    <w:rsid w:val="001557D4"/>
    <w:rsid w:val="00155CE3"/>
    <w:rsid w:val="00155EB3"/>
    <w:rsid w:val="0015601C"/>
    <w:rsid w:val="00156079"/>
    <w:rsid w:val="00156B75"/>
    <w:rsid w:val="00157D84"/>
    <w:rsid w:val="001603B8"/>
    <w:rsid w:val="00161007"/>
    <w:rsid w:val="00161070"/>
    <w:rsid w:val="001624F9"/>
    <w:rsid w:val="001628C6"/>
    <w:rsid w:val="001629F5"/>
    <w:rsid w:val="00162DDB"/>
    <w:rsid w:val="00163DD1"/>
    <w:rsid w:val="00163E6C"/>
    <w:rsid w:val="001640C6"/>
    <w:rsid w:val="00164501"/>
    <w:rsid w:val="0016453B"/>
    <w:rsid w:val="0016554A"/>
    <w:rsid w:val="0016585C"/>
    <w:rsid w:val="0016607B"/>
    <w:rsid w:val="001662B9"/>
    <w:rsid w:val="00166947"/>
    <w:rsid w:val="00166B3F"/>
    <w:rsid w:val="00166B69"/>
    <w:rsid w:val="00166CC6"/>
    <w:rsid w:val="00166CD5"/>
    <w:rsid w:val="00167029"/>
    <w:rsid w:val="00167083"/>
    <w:rsid w:val="00167440"/>
    <w:rsid w:val="00171882"/>
    <w:rsid w:val="00171E86"/>
    <w:rsid w:val="00172091"/>
    <w:rsid w:val="00172210"/>
    <w:rsid w:val="00172B09"/>
    <w:rsid w:val="001734A4"/>
    <w:rsid w:val="00173F5F"/>
    <w:rsid w:val="001743A8"/>
    <w:rsid w:val="00174515"/>
    <w:rsid w:val="00174876"/>
    <w:rsid w:val="00174934"/>
    <w:rsid w:val="00174B1C"/>
    <w:rsid w:val="00174CE0"/>
    <w:rsid w:val="00174E83"/>
    <w:rsid w:val="0017665F"/>
    <w:rsid w:val="00176F0D"/>
    <w:rsid w:val="00177720"/>
    <w:rsid w:val="001778D5"/>
    <w:rsid w:val="001779D1"/>
    <w:rsid w:val="00177B20"/>
    <w:rsid w:val="001805BA"/>
    <w:rsid w:val="00181481"/>
    <w:rsid w:val="001816BF"/>
    <w:rsid w:val="001825DD"/>
    <w:rsid w:val="001829CF"/>
    <w:rsid w:val="0018372E"/>
    <w:rsid w:val="00183948"/>
    <w:rsid w:val="0018401F"/>
    <w:rsid w:val="0018413D"/>
    <w:rsid w:val="00184183"/>
    <w:rsid w:val="001843CA"/>
    <w:rsid w:val="0018475C"/>
    <w:rsid w:val="00184F73"/>
    <w:rsid w:val="00185683"/>
    <w:rsid w:val="001856C4"/>
    <w:rsid w:val="00185987"/>
    <w:rsid w:val="00185A08"/>
    <w:rsid w:val="00185C17"/>
    <w:rsid w:val="001860EA"/>
    <w:rsid w:val="0018639D"/>
    <w:rsid w:val="00186B04"/>
    <w:rsid w:val="00187A19"/>
    <w:rsid w:val="00187EEC"/>
    <w:rsid w:val="001902EF"/>
    <w:rsid w:val="001907D2"/>
    <w:rsid w:val="0019271B"/>
    <w:rsid w:val="00192EAD"/>
    <w:rsid w:val="00192F73"/>
    <w:rsid w:val="0019315C"/>
    <w:rsid w:val="00194264"/>
    <w:rsid w:val="00194A07"/>
    <w:rsid w:val="00195735"/>
    <w:rsid w:val="00195937"/>
    <w:rsid w:val="001966DB"/>
    <w:rsid w:val="00196722"/>
    <w:rsid w:val="0019674C"/>
    <w:rsid w:val="00196884"/>
    <w:rsid w:val="00196933"/>
    <w:rsid w:val="0019696E"/>
    <w:rsid w:val="00196D71"/>
    <w:rsid w:val="00196E0D"/>
    <w:rsid w:val="00197AA5"/>
    <w:rsid w:val="00197F11"/>
    <w:rsid w:val="001A0D5C"/>
    <w:rsid w:val="001A102E"/>
    <w:rsid w:val="001A17B2"/>
    <w:rsid w:val="001A2D2A"/>
    <w:rsid w:val="001A3148"/>
    <w:rsid w:val="001A3A12"/>
    <w:rsid w:val="001A403E"/>
    <w:rsid w:val="001A4201"/>
    <w:rsid w:val="001A462D"/>
    <w:rsid w:val="001A4693"/>
    <w:rsid w:val="001A49AD"/>
    <w:rsid w:val="001A53D3"/>
    <w:rsid w:val="001A5BD1"/>
    <w:rsid w:val="001A5D7D"/>
    <w:rsid w:val="001A67CE"/>
    <w:rsid w:val="001A686B"/>
    <w:rsid w:val="001A6FCD"/>
    <w:rsid w:val="001B06B9"/>
    <w:rsid w:val="001B1777"/>
    <w:rsid w:val="001B1A6D"/>
    <w:rsid w:val="001B20F9"/>
    <w:rsid w:val="001B2658"/>
    <w:rsid w:val="001B27D7"/>
    <w:rsid w:val="001B2C1C"/>
    <w:rsid w:val="001B3005"/>
    <w:rsid w:val="001B39BF"/>
    <w:rsid w:val="001B3C29"/>
    <w:rsid w:val="001B3D16"/>
    <w:rsid w:val="001B40C5"/>
    <w:rsid w:val="001B457F"/>
    <w:rsid w:val="001B507D"/>
    <w:rsid w:val="001B5D8C"/>
    <w:rsid w:val="001B5FB5"/>
    <w:rsid w:val="001B6494"/>
    <w:rsid w:val="001B6DD6"/>
    <w:rsid w:val="001B6ECA"/>
    <w:rsid w:val="001B756D"/>
    <w:rsid w:val="001B797C"/>
    <w:rsid w:val="001C0AC8"/>
    <w:rsid w:val="001C14F0"/>
    <w:rsid w:val="001C19B8"/>
    <w:rsid w:val="001C1AEA"/>
    <w:rsid w:val="001C1AF8"/>
    <w:rsid w:val="001C2130"/>
    <w:rsid w:val="001C2507"/>
    <w:rsid w:val="001C2517"/>
    <w:rsid w:val="001C275C"/>
    <w:rsid w:val="001C30E9"/>
    <w:rsid w:val="001C349F"/>
    <w:rsid w:val="001C3F64"/>
    <w:rsid w:val="001C4861"/>
    <w:rsid w:val="001C499F"/>
    <w:rsid w:val="001C4AE4"/>
    <w:rsid w:val="001C4DA9"/>
    <w:rsid w:val="001C512C"/>
    <w:rsid w:val="001C5482"/>
    <w:rsid w:val="001C59C4"/>
    <w:rsid w:val="001C5AE0"/>
    <w:rsid w:val="001C679C"/>
    <w:rsid w:val="001C6B7A"/>
    <w:rsid w:val="001C7396"/>
    <w:rsid w:val="001C794D"/>
    <w:rsid w:val="001D161F"/>
    <w:rsid w:val="001D1841"/>
    <w:rsid w:val="001D1925"/>
    <w:rsid w:val="001D21EB"/>
    <w:rsid w:val="001D2555"/>
    <w:rsid w:val="001D275D"/>
    <w:rsid w:val="001D28F8"/>
    <w:rsid w:val="001D2C43"/>
    <w:rsid w:val="001D4645"/>
    <w:rsid w:val="001D4C08"/>
    <w:rsid w:val="001D4CC3"/>
    <w:rsid w:val="001D4D32"/>
    <w:rsid w:val="001D52D2"/>
    <w:rsid w:val="001D63E5"/>
    <w:rsid w:val="001D68BD"/>
    <w:rsid w:val="001D6E7D"/>
    <w:rsid w:val="001D7282"/>
    <w:rsid w:val="001D746C"/>
    <w:rsid w:val="001D762E"/>
    <w:rsid w:val="001D7C1A"/>
    <w:rsid w:val="001D7DF7"/>
    <w:rsid w:val="001E05D7"/>
    <w:rsid w:val="001E0986"/>
    <w:rsid w:val="001E19C7"/>
    <w:rsid w:val="001E1AC0"/>
    <w:rsid w:val="001E2127"/>
    <w:rsid w:val="001E29EE"/>
    <w:rsid w:val="001E2CB4"/>
    <w:rsid w:val="001E2CE1"/>
    <w:rsid w:val="001E2D72"/>
    <w:rsid w:val="001E37B1"/>
    <w:rsid w:val="001E38D8"/>
    <w:rsid w:val="001E3947"/>
    <w:rsid w:val="001E3C21"/>
    <w:rsid w:val="001E4644"/>
    <w:rsid w:val="001E517C"/>
    <w:rsid w:val="001E57E7"/>
    <w:rsid w:val="001E5853"/>
    <w:rsid w:val="001E5B67"/>
    <w:rsid w:val="001E5C81"/>
    <w:rsid w:val="001E5D13"/>
    <w:rsid w:val="001E5E2C"/>
    <w:rsid w:val="001E619D"/>
    <w:rsid w:val="001E6C66"/>
    <w:rsid w:val="001E7F5D"/>
    <w:rsid w:val="001F0861"/>
    <w:rsid w:val="001F0B8B"/>
    <w:rsid w:val="001F1386"/>
    <w:rsid w:val="001F19B6"/>
    <w:rsid w:val="001F1F34"/>
    <w:rsid w:val="001F2246"/>
    <w:rsid w:val="001F23E1"/>
    <w:rsid w:val="001F2429"/>
    <w:rsid w:val="001F2B8C"/>
    <w:rsid w:val="001F2F37"/>
    <w:rsid w:val="001F33D6"/>
    <w:rsid w:val="001F3662"/>
    <w:rsid w:val="001F3712"/>
    <w:rsid w:val="001F453A"/>
    <w:rsid w:val="001F478A"/>
    <w:rsid w:val="001F47E8"/>
    <w:rsid w:val="001F4ABE"/>
    <w:rsid w:val="001F52B4"/>
    <w:rsid w:val="001F5404"/>
    <w:rsid w:val="001F545E"/>
    <w:rsid w:val="001F5993"/>
    <w:rsid w:val="001F5C84"/>
    <w:rsid w:val="001F5F1A"/>
    <w:rsid w:val="001F6406"/>
    <w:rsid w:val="001F6D4F"/>
    <w:rsid w:val="001F7507"/>
    <w:rsid w:val="00201538"/>
    <w:rsid w:val="00201A64"/>
    <w:rsid w:val="00201DC6"/>
    <w:rsid w:val="00202CE5"/>
    <w:rsid w:val="00202D71"/>
    <w:rsid w:val="00203222"/>
    <w:rsid w:val="00203360"/>
    <w:rsid w:val="0020360B"/>
    <w:rsid w:val="00203B4D"/>
    <w:rsid w:val="00203BC2"/>
    <w:rsid w:val="0020405E"/>
    <w:rsid w:val="002047C2"/>
    <w:rsid w:val="00205494"/>
    <w:rsid w:val="0020557F"/>
    <w:rsid w:val="00205A25"/>
    <w:rsid w:val="00205AFE"/>
    <w:rsid w:val="002061B5"/>
    <w:rsid w:val="00206781"/>
    <w:rsid w:val="00206A27"/>
    <w:rsid w:val="002070E1"/>
    <w:rsid w:val="002102ED"/>
    <w:rsid w:val="002109EC"/>
    <w:rsid w:val="00210E3D"/>
    <w:rsid w:val="00210E46"/>
    <w:rsid w:val="002121E3"/>
    <w:rsid w:val="00212341"/>
    <w:rsid w:val="0021408C"/>
    <w:rsid w:val="002143D4"/>
    <w:rsid w:val="0021511C"/>
    <w:rsid w:val="002155A6"/>
    <w:rsid w:val="002158F7"/>
    <w:rsid w:val="00215942"/>
    <w:rsid w:val="00215EA5"/>
    <w:rsid w:val="00216AEC"/>
    <w:rsid w:val="00216C2E"/>
    <w:rsid w:val="00216C60"/>
    <w:rsid w:val="002170A4"/>
    <w:rsid w:val="00217896"/>
    <w:rsid w:val="0021799F"/>
    <w:rsid w:val="00217F5F"/>
    <w:rsid w:val="00217FF7"/>
    <w:rsid w:val="002202ED"/>
    <w:rsid w:val="00220D78"/>
    <w:rsid w:val="002211B9"/>
    <w:rsid w:val="00221917"/>
    <w:rsid w:val="002227A7"/>
    <w:rsid w:val="0022319F"/>
    <w:rsid w:val="0022367F"/>
    <w:rsid w:val="0022385F"/>
    <w:rsid w:val="00223BEA"/>
    <w:rsid w:val="00224057"/>
    <w:rsid w:val="00224174"/>
    <w:rsid w:val="00224967"/>
    <w:rsid w:val="00224A1B"/>
    <w:rsid w:val="00224DD3"/>
    <w:rsid w:val="002255DD"/>
    <w:rsid w:val="00225BF6"/>
    <w:rsid w:val="00225E92"/>
    <w:rsid w:val="00226255"/>
    <w:rsid w:val="002262E8"/>
    <w:rsid w:val="00226B38"/>
    <w:rsid w:val="002276BF"/>
    <w:rsid w:val="00227771"/>
    <w:rsid w:val="00227FC8"/>
    <w:rsid w:val="0023090D"/>
    <w:rsid w:val="00230C4D"/>
    <w:rsid w:val="002310EF"/>
    <w:rsid w:val="00231ABE"/>
    <w:rsid w:val="002323D3"/>
    <w:rsid w:val="00233758"/>
    <w:rsid w:val="0023438A"/>
    <w:rsid w:val="00234F98"/>
    <w:rsid w:val="002350AA"/>
    <w:rsid w:val="00235461"/>
    <w:rsid w:val="00235614"/>
    <w:rsid w:val="00235ECB"/>
    <w:rsid w:val="002361F8"/>
    <w:rsid w:val="002368B5"/>
    <w:rsid w:val="00236B76"/>
    <w:rsid w:val="00236F02"/>
    <w:rsid w:val="00237290"/>
    <w:rsid w:val="002379F9"/>
    <w:rsid w:val="002400C3"/>
    <w:rsid w:val="002407D1"/>
    <w:rsid w:val="00240BE3"/>
    <w:rsid w:val="00240CE5"/>
    <w:rsid w:val="002417BB"/>
    <w:rsid w:val="0024223D"/>
    <w:rsid w:val="002425D6"/>
    <w:rsid w:val="002435D0"/>
    <w:rsid w:val="00243653"/>
    <w:rsid w:val="00243BD0"/>
    <w:rsid w:val="002451BD"/>
    <w:rsid w:val="002459C0"/>
    <w:rsid w:val="00246481"/>
    <w:rsid w:val="0024656C"/>
    <w:rsid w:val="00246DE8"/>
    <w:rsid w:val="0024716F"/>
    <w:rsid w:val="00247550"/>
    <w:rsid w:val="00247E7C"/>
    <w:rsid w:val="00247E8A"/>
    <w:rsid w:val="00247F0C"/>
    <w:rsid w:val="0025030F"/>
    <w:rsid w:val="002505D6"/>
    <w:rsid w:val="00250767"/>
    <w:rsid w:val="00250E9F"/>
    <w:rsid w:val="00251114"/>
    <w:rsid w:val="0025168E"/>
    <w:rsid w:val="002517D8"/>
    <w:rsid w:val="00251A8F"/>
    <w:rsid w:val="00251B48"/>
    <w:rsid w:val="00251F1A"/>
    <w:rsid w:val="00252735"/>
    <w:rsid w:val="00252D08"/>
    <w:rsid w:val="00252DCA"/>
    <w:rsid w:val="0025373A"/>
    <w:rsid w:val="00253A5A"/>
    <w:rsid w:val="00253F5F"/>
    <w:rsid w:val="0025417A"/>
    <w:rsid w:val="002543C8"/>
    <w:rsid w:val="00254E1E"/>
    <w:rsid w:val="00254EB2"/>
    <w:rsid w:val="0025598F"/>
    <w:rsid w:val="0025630A"/>
    <w:rsid w:val="00256433"/>
    <w:rsid w:val="0025683F"/>
    <w:rsid w:val="00256F8D"/>
    <w:rsid w:val="00257531"/>
    <w:rsid w:val="002603D3"/>
    <w:rsid w:val="002605F2"/>
    <w:rsid w:val="00260C02"/>
    <w:rsid w:val="0026135C"/>
    <w:rsid w:val="00261469"/>
    <w:rsid w:val="00261C1B"/>
    <w:rsid w:val="00262452"/>
    <w:rsid w:val="00262514"/>
    <w:rsid w:val="00262957"/>
    <w:rsid w:val="002635EF"/>
    <w:rsid w:val="00263E1A"/>
    <w:rsid w:val="00264E8C"/>
    <w:rsid w:val="00265615"/>
    <w:rsid w:val="0026566E"/>
    <w:rsid w:val="002658BB"/>
    <w:rsid w:val="00265A7C"/>
    <w:rsid w:val="00265C3F"/>
    <w:rsid w:val="0026668B"/>
    <w:rsid w:val="002670D4"/>
    <w:rsid w:val="00270106"/>
    <w:rsid w:val="0027015F"/>
    <w:rsid w:val="0027035D"/>
    <w:rsid w:val="002706C7"/>
    <w:rsid w:val="002708D9"/>
    <w:rsid w:val="00271470"/>
    <w:rsid w:val="00271624"/>
    <w:rsid w:val="00271EE9"/>
    <w:rsid w:val="002720DE"/>
    <w:rsid w:val="00272CEC"/>
    <w:rsid w:val="002731D5"/>
    <w:rsid w:val="0027383A"/>
    <w:rsid w:val="00274103"/>
    <w:rsid w:val="00274540"/>
    <w:rsid w:val="00274A10"/>
    <w:rsid w:val="002752F5"/>
    <w:rsid w:val="002755CC"/>
    <w:rsid w:val="002755EE"/>
    <w:rsid w:val="00275A20"/>
    <w:rsid w:val="00275CAD"/>
    <w:rsid w:val="00275F4E"/>
    <w:rsid w:val="00276410"/>
    <w:rsid w:val="00276D94"/>
    <w:rsid w:val="0027718E"/>
    <w:rsid w:val="00277A4F"/>
    <w:rsid w:val="00277DDD"/>
    <w:rsid w:val="0028056B"/>
    <w:rsid w:val="00280C46"/>
    <w:rsid w:val="002810F1"/>
    <w:rsid w:val="0028185C"/>
    <w:rsid w:val="00281A91"/>
    <w:rsid w:val="0028216D"/>
    <w:rsid w:val="00282A5D"/>
    <w:rsid w:val="00284532"/>
    <w:rsid w:val="002845B8"/>
    <w:rsid w:val="00284E9C"/>
    <w:rsid w:val="00284FE0"/>
    <w:rsid w:val="002850E6"/>
    <w:rsid w:val="0028565C"/>
    <w:rsid w:val="002864DA"/>
    <w:rsid w:val="0028656F"/>
    <w:rsid w:val="002871BC"/>
    <w:rsid w:val="002874CF"/>
    <w:rsid w:val="00287E1A"/>
    <w:rsid w:val="00287F48"/>
    <w:rsid w:val="0029084D"/>
    <w:rsid w:val="00291F06"/>
    <w:rsid w:val="002922D0"/>
    <w:rsid w:val="00292B75"/>
    <w:rsid w:val="00292E3B"/>
    <w:rsid w:val="00293703"/>
    <w:rsid w:val="002937C4"/>
    <w:rsid w:val="002937E1"/>
    <w:rsid w:val="00293D2C"/>
    <w:rsid w:val="00293E33"/>
    <w:rsid w:val="00294501"/>
    <w:rsid w:val="002947D7"/>
    <w:rsid w:val="00294F9E"/>
    <w:rsid w:val="00295226"/>
    <w:rsid w:val="002957D6"/>
    <w:rsid w:val="00295A42"/>
    <w:rsid w:val="00296043"/>
    <w:rsid w:val="00296A66"/>
    <w:rsid w:val="00296C5D"/>
    <w:rsid w:val="00297367"/>
    <w:rsid w:val="002979B4"/>
    <w:rsid w:val="00297A7A"/>
    <w:rsid w:val="00297E00"/>
    <w:rsid w:val="002A0AAB"/>
    <w:rsid w:val="002A1007"/>
    <w:rsid w:val="002A1055"/>
    <w:rsid w:val="002A177F"/>
    <w:rsid w:val="002A1BA3"/>
    <w:rsid w:val="002A24B2"/>
    <w:rsid w:val="002A251D"/>
    <w:rsid w:val="002A3744"/>
    <w:rsid w:val="002A3EBE"/>
    <w:rsid w:val="002A3F3B"/>
    <w:rsid w:val="002A425F"/>
    <w:rsid w:val="002A478D"/>
    <w:rsid w:val="002A48D0"/>
    <w:rsid w:val="002A4AD9"/>
    <w:rsid w:val="002A4DDF"/>
    <w:rsid w:val="002A5B88"/>
    <w:rsid w:val="002A6346"/>
    <w:rsid w:val="002A6978"/>
    <w:rsid w:val="002A6B1D"/>
    <w:rsid w:val="002A6B8F"/>
    <w:rsid w:val="002A71D0"/>
    <w:rsid w:val="002A729B"/>
    <w:rsid w:val="002B0207"/>
    <w:rsid w:val="002B06FA"/>
    <w:rsid w:val="002B0FE2"/>
    <w:rsid w:val="002B1883"/>
    <w:rsid w:val="002B1DEA"/>
    <w:rsid w:val="002B1E96"/>
    <w:rsid w:val="002B2AB6"/>
    <w:rsid w:val="002B3CAA"/>
    <w:rsid w:val="002B48D1"/>
    <w:rsid w:val="002B4F45"/>
    <w:rsid w:val="002B558E"/>
    <w:rsid w:val="002B5923"/>
    <w:rsid w:val="002B6698"/>
    <w:rsid w:val="002B67DD"/>
    <w:rsid w:val="002B6AE4"/>
    <w:rsid w:val="002B6E47"/>
    <w:rsid w:val="002B7021"/>
    <w:rsid w:val="002B7EF1"/>
    <w:rsid w:val="002C0605"/>
    <w:rsid w:val="002C0CBE"/>
    <w:rsid w:val="002C0E3D"/>
    <w:rsid w:val="002C130D"/>
    <w:rsid w:val="002C1A84"/>
    <w:rsid w:val="002C1BC0"/>
    <w:rsid w:val="002C1FCC"/>
    <w:rsid w:val="002C26B0"/>
    <w:rsid w:val="002C31A4"/>
    <w:rsid w:val="002C33AE"/>
    <w:rsid w:val="002C43AB"/>
    <w:rsid w:val="002C4CA2"/>
    <w:rsid w:val="002C55F5"/>
    <w:rsid w:val="002C625D"/>
    <w:rsid w:val="002C6848"/>
    <w:rsid w:val="002C7373"/>
    <w:rsid w:val="002C7556"/>
    <w:rsid w:val="002C7D53"/>
    <w:rsid w:val="002D0266"/>
    <w:rsid w:val="002D0516"/>
    <w:rsid w:val="002D06AA"/>
    <w:rsid w:val="002D0866"/>
    <w:rsid w:val="002D0E56"/>
    <w:rsid w:val="002D1A4D"/>
    <w:rsid w:val="002D1EFF"/>
    <w:rsid w:val="002D20E5"/>
    <w:rsid w:val="002D24E4"/>
    <w:rsid w:val="002D29BA"/>
    <w:rsid w:val="002D2E5E"/>
    <w:rsid w:val="002D3044"/>
    <w:rsid w:val="002D3395"/>
    <w:rsid w:val="002D3A9E"/>
    <w:rsid w:val="002D3B83"/>
    <w:rsid w:val="002D4269"/>
    <w:rsid w:val="002D4C64"/>
    <w:rsid w:val="002D5420"/>
    <w:rsid w:val="002D54B8"/>
    <w:rsid w:val="002D5621"/>
    <w:rsid w:val="002D599B"/>
    <w:rsid w:val="002D5A3E"/>
    <w:rsid w:val="002D5EBB"/>
    <w:rsid w:val="002D5F2E"/>
    <w:rsid w:val="002D6AF0"/>
    <w:rsid w:val="002D6F9D"/>
    <w:rsid w:val="002D70D2"/>
    <w:rsid w:val="002E0CD5"/>
    <w:rsid w:val="002E167F"/>
    <w:rsid w:val="002E17EB"/>
    <w:rsid w:val="002E1A40"/>
    <w:rsid w:val="002E2478"/>
    <w:rsid w:val="002E25D6"/>
    <w:rsid w:val="002E2A10"/>
    <w:rsid w:val="002E2A1D"/>
    <w:rsid w:val="002E3353"/>
    <w:rsid w:val="002E3504"/>
    <w:rsid w:val="002E3873"/>
    <w:rsid w:val="002E4162"/>
    <w:rsid w:val="002E5016"/>
    <w:rsid w:val="002E505A"/>
    <w:rsid w:val="002E6500"/>
    <w:rsid w:val="002E6761"/>
    <w:rsid w:val="002E6894"/>
    <w:rsid w:val="002E69D7"/>
    <w:rsid w:val="002E767B"/>
    <w:rsid w:val="002E7F70"/>
    <w:rsid w:val="002F0976"/>
    <w:rsid w:val="002F0E81"/>
    <w:rsid w:val="002F0F6F"/>
    <w:rsid w:val="002F11F4"/>
    <w:rsid w:val="002F1434"/>
    <w:rsid w:val="002F1641"/>
    <w:rsid w:val="002F1700"/>
    <w:rsid w:val="002F1C29"/>
    <w:rsid w:val="002F21A2"/>
    <w:rsid w:val="002F2BC4"/>
    <w:rsid w:val="002F3615"/>
    <w:rsid w:val="002F41C5"/>
    <w:rsid w:val="002F4568"/>
    <w:rsid w:val="002F4802"/>
    <w:rsid w:val="002F4ACF"/>
    <w:rsid w:val="002F4C96"/>
    <w:rsid w:val="002F506E"/>
    <w:rsid w:val="002F5178"/>
    <w:rsid w:val="002F58FD"/>
    <w:rsid w:val="002F5CFD"/>
    <w:rsid w:val="002F739E"/>
    <w:rsid w:val="002F756E"/>
    <w:rsid w:val="002F7AAD"/>
    <w:rsid w:val="002F7D60"/>
    <w:rsid w:val="003002C8"/>
    <w:rsid w:val="00300357"/>
    <w:rsid w:val="003015F8"/>
    <w:rsid w:val="00301B2D"/>
    <w:rsid w:val="00302261"/>
    <w:rsid w:val="0030250D"/>
    <w:rsid w:val="00302774"/>
    <w:rsid w:val="0030294C"/>
    <w:rsid w:val="00302AE7"/>
    <w:rsid w:val="00302CF8"/>
    <w:rsid w:val="0030302F"/>
    <w:rsid w:val="00303A2E"/>
    <w:rsid w:val="00303DE2"/>
    <w:rsid w:val="003044AA"/>
    <w:rsid w:val="00305A5D"/>
    <w:rsid w:val="00305FC5"/>
    <w:rsid w:val="00306449"/>
    <w:rsid w:val="00306657"/>
    <w:rsid w:val="003070E2"/>
    <w:rsid w:val="003073E3"/>
    <w:rsid w:val="00307424"/>
    <w:rsid w:val="003074EF"/>
    <w:rsid w:val="003079D6"/>
    <w:rsid w:val="00307AE3"/>
    <w:rsid w:val="0031003B"/>
    <w:rsid w:val="00310A63"/>
    <w:rsid w:val="00310DD5"/>
    <w:rsid w:val="00311125"/>
    <w:rsid w:val="00311627"/>
    <w:rsid w:val="00311E26"/>
    <w:rsid w:val="0031240E"/>
    <w:rsid w:val="003129A5"/>
    <w:rsid w:val="003129D2"/>
    <w:rsid w:val="0031359E"/>
    <w:rsid w:val="00313ADB"/>
    <w:rsid w:val="003140D0"/>
    <w:rsid w:val="003142E0"/>
    <w:rsid w:val="00314910"/>
    <w:rsid w:val="00314DD4"/>
    <w:rsid w:val="0031507F"/>
    <w:rsid w:val="00315313"/>
    <w:rsid w:val="00315BD0"/>
    <w:rsid w:val="00315DD7"/>
    <w:rsid w:val="00315EB4"/>
    <w:rsid w:val="003161E0"/>
    <w:rsid w:val="0031681E"/>
    <w:rsid w:val="00317048"/>
    <w:rsid w:val="00317FF8"/>
    <w:rsid w:val="003200C4"/>
    <w:rsid w:val="003205BC"/>
    <w:rsid w:val="00320A4B"/>
    <w:rsid w:val="00321041"/>
    <w:rsid w:val="00322317"/>
    <w:rsid w:val="003223C4"/>
    <w:rsid w:val="003226EA"/>
    <w:rsid w:val="00323532"/>
    <w:rsid w:val="00323947"/>
    <w:rsid w:val="00324C75"/>
    <w:rsid w:val="00324CE5"/>
    <w:rsid w:val="00324D2C"/>
    <w:rsid w:val="003263CA"/>
    <w:rsid w:val="00326DB2"/>
    <w:rsid w:val="00326EC2"/>
    <w:rsid w:val="00326FCA"/>
    <w:rsid w:val="003272DA"/>
    <w:rsid w:val="003274B8"/>
    <w:rsid w:val="003300FC"/>
    <w:rsid w:val="00330C9E"/>
    <w:rsid w:val="00330FF7"/>
    <w:rsid w:val="00331B9E"/>
    <w:rsid w:val="00331CC4"/>
    <w:rsid w:val="0033233F"/>
    <w:rsid w:val="00332451"/>
    <w:rsid w:val="0033290B"/>
    <w:rsid w:val="00333295"/>
    <w:rsid w:val="003332CF"/>
    <w:rsid w:val="003332EF"/>
    <w:rsid w:val="00333477"/>
    <w:rsid w:val="003334A9"/>
    <w:rsid w:val="0033368B"/>
    <w:rsid w:val="00333A51"/>
    <w:rsid w:val="00333E9A"/>
    <w:rsid w:val="00333F54"/>
    <w:rsid w:val="00334CBC"/>
    <w:rsid w:val="00334EA1"/>
    <w:rsid w:val="00334F5A"/>
    <w:rsid w:val="00335251"/>
    <w:rsid w:val="00335B57"/>
    <w:rsid w:val="00337130"/>
    <w:rsid w:val="0033725B"/>
    <w:rsid w:val="003376A3"/>
    <w:rsid w:val="00337ED1"/>
    <w:rsid w:val="00337F18"/>
    <w:rsid w:val="00340125"/>
    <w:rsid w:val="00340EBE"/>
    <w:rsid w:val="00340EF0"/>
    <w:rsid w:val="003414D5"/>
    <w:rsid w:val="003418B1"/>
    <w:rsid w:val="00341BE4"/>
    <w:rsid w:val="00342F2F"/>
    <w:rsid w:val="00343782"/>
    <w:rsid w:val="0034411C"/>
    <w:rsid w:val="003442BA"/>
    <w:rsid w:val="003448B1"/>
    <w:rsid w:val="00344A86"/>
    <w:rsid w:val="00344B25"/>
    <w:rsid w:val="00345039"/>
    <w:rsid w:val="003451C5"/>
    <w:rsid w:val="003452AF"/>
    <w:rsid w:val="0034574D"/>
    <w:rsid w:val="0034598B"/>
    <w:rsid w:val="003466E5"/>
    <w:rsid w:val="00346741"/>
    <w:rsid w:val="0034688F"/>
    <w:rsid w:val="003468F1"/>
    <w:rsid w:val="00346935"/>
    <w:rsid w:val="00347D10"/>
    <w:rsid w:val="00347EF1"/>
    <w:rsid w:val="00350BF3"/>
    <w:rsid w:val="00351156"/>
    <w:rsid w:val="00351D29"/>
    <w:rsid w:val="00352555"/>
    <w:rsid w:val="00352989"/>
    <w:rsid w:val="00352C58"/>
    <w:rsid w:val="00352D77"/>
    <w:rsid w:val="003535E9"/>
    <w:rsid w:val="00353952"/>
    <w:rsid w:val="00354495"/>
    <w:rsid w:val="0035450B"/>
    <w:rsid w:val="00354BF1"/>
    <w:rsid w:val="00354D45"/>
    <w:rsid w:val="0035540A"/>
    <w:rsid w:val="00355734"/>
    <w:rsid w:val="003565CB"/>
    <w:rsid w:val="0035698E"/>
    <w:rsid w:val="00356E6B"/>
    <w:rsid w:val="003572E6"/>
    <w:rsid w:val="00357415"/>
    <w:rsid w:val="0035751A"/>
    <w:rsid w:val="00360937"/>
    <w:rsid w:val="00360E73"/>
    <w:rsid w:val="00361C97"/>
    <w:rsid w:val="0036262D"/>
    <w:rsid w:val="003633CC"/>
    <w:rsid w:val="00363715"/>
    <w:rsid w:val="00364100"/>
    <w:rsid w:val="0036424D"/>
    <w:rsid w:val="00364403"/>
    <w:rsid w:val="0036461A"/>
    <w:rsid w:val="003647A0"/>
    <w:rsid w:val="003657E3"/>
    <w:rsid w:val="00366AB6"/>
    <w:rsid w:val="0036708B"/>
    <w:rsid w:val="00367623"/>
    <w:rsid w:val="00367AA9"/>
    <w:rsid w:val="003700BB"/>
    <w:rsid w:val="00370A2A"/>
    <w:rsid w:val="00370A80"/>
    <w:rsid w:val="00370C9E"/>
    <w:rsid w:val="003719A2"/>
    <w:rsid w:val="00372786"/>
    <w:rsid w:val="00372791"/>
    <w:rsid w:val="00373007"/>
    <w:rsid w:val="003731C8"/>
    <w:rsid w:val="003732F2"/>
    <w:rsid w:val="00373BB7"/>
    <w:rsid w:val="0037453D"/>
    <w:rsid w:val="00375215"/>
    <w:rsid w:val="00375493"/>
    <w:rsid w:val="0037589D"/>
    <w:rsid w:val="003759F2"/>
    <w:rsid w:val="00375C8D"/>
    <w:rsid w:val="00376249"/>
    <w:rsid w:val="003764DC"/>
    <w:rsid w:val="00376559"/>
    <w:rsid w:val="0037685C"/>
    <w:rsid w:val="00376E9D"/>
    <w:rsid w:val="0037789B"/>
    <w:rsid w:val="003802DC"/>
    <w:rsid w:val="003803A2"/>
    <w:rsid w:val="00380582"/>
    <w:rsid w:val="003820C4"/>
    <w:rsid w:val="00383706"/>
    <w:rsid w:val="00383CE7"/>
    <w:rsid w:val="00384B56"/>
    <w:rsid w:val="00384C2C"/>
    <w:rsid w:val="0038525C"/>
    <w:rsid w:val="003857B0"/>
    <w:rsid w:val="00385913"/>
    <w:rsid w:val="00386C97"/>
    <w:rsid w:val="003874D1"/>
    <w:rsid w:val="00387B85"/>
    <w:rsid w:val="00387E76"/>
    <w:rsid w:val="00390219"/>
    <w:rsid w:val="003911B1"/>
    <w:rsid w:val="00391A5C"/>
    <w:rsid w:val="00391F3C"/>
    <w:rsid w:val="00392254"/>
    <w:rsid w:val="0039236F"/>
    <w:rsid w:val="0039254D"/>
    <w:rsid w:val="00392BA8"/>
    <w:rsid w:val="00393044"/>
    <w:rsid w:val="00393070"/>
    <w:rsid w:val="00393CAA"/>
    <w:rsid w:val="00393D65"/>
    <w:rsid w:val="00394BD6"/>
    <w:rsid w:val="003952EF"/>
    <w:rsid w:val="00395327"/>
    <w:rsid w:val="00395810"/>
    <w:rsid w:val="003960EB"/>
    <w:rsid w:val="0039625C"/>
    <w:rsid w:val="003964E6"/>
    <w:rsid w:val="00396FFC"/>
    <w:rsid w:val="0039716C"/>
    <w:rsid w:val="00397564"/>
    <w:rsid w:val="00397B16"/>
    <w:rsid w:val="00397EB5"/>
    <w:rsid w:val="003A00B6"/>
    <w:rsid w:val="003A09F6"/>
    <w:rsid w:val="003A1E0A"/>
    <w:rsid w:val="003A2037"/>
    <w:rsid w:val="003A2363"/>
    <w:rsid w:val="003A243A"/>
    <w:rsid w:val="003A2489"/>
    <w:rsid w:val="003A2654"/>
    <w:rsid w:val="003A287A"/>
    <w:rsid w:val="003A2AE1"/>
    <w:rsid w:val="003A43F8"/>
    <w:rsid w:val="003A551B"/>
    <w:rsid w:val="003A5BB7"/>
    <w:rsid w:val="003A5E77"/>
    <w:rsid w:val="003A61C7"/>
    <w:rsid w:val="003A62AB"/>
    <w:rsid w:val="003A6BAC"/>
    <w:rsid w:val="003A6EF7"/>
    <w:rsid w:val="003A6FE7"/>
    <w:rsid w:val="003A72E4"/>
    <w:rsid w:val="003B0DC5"/>
    <w:rsid w:val="003B2D1D"/>
    <w:rsid w:val="003B366E"/>
    <w:rsid w:val="003B3832"/>
    <w:rsid w:val="003B3E8B"/>
    <w:rsid w:val="003B3E97"/>
    <w:rsid w:val="003B4656"/>
    <w:rsid w:val="003B4C79"/>
    <w:rsid w:val="003B4D21"/>
    <w:rsid w:val="003B52BB"/>
    <w:rsid w:val="003B5396"/>
    <w:rsid w:val="003B53ED"/>
    <w:rsid w:val="003B5BAD"/>
    <w:rsid w:val="003B618F"/>
    <w:rsid w:val="003B65D8"/>
    <w:rsid w:val="003B72EF"/>
    <w:rsid w:val="003B733B"/>
    <w:rsid w:val="003B77FA"/>
    <w:rsid w:val="003C0934"/>
    <w:rsid w:val="003C0DC0"/>
    <w:rsid w:val="003C1554"/>
    <w:rsid w:val="003C1C95"/>
    <w:rsid w:val="003C1EA0"/>
    <w:rsid w:val="003C269E"/>
    <w:rsid w:val="003C2886"/>
    <w:rsid w:val="003C2CA4"/>
    <w:rsid w:val="003C2CC9"/>
    <w:rsid w:val="003C35AF"/>
    <w:rsid w:val="003C3897"/>
    <w:rsid w:val="003C38DE"/>
    <w:rsid w:val="003C3B0A"/>
    <w:rsid w:val="003C3C12"/>
    <w:rsid w:val="003C4750"/>
    <w:rsid w:val="003C4C78"/>
    <w:rsid w:val="003C525E"/>
    <w:rsid w:val="003C53CD"/>
    <w:rsid w:val="003C5E1B"/>
    <w:rsid w:val="003C5E4C"/>
    <w:rsid w:val="003C618F"/>
    <w:rsid w:val="003C639C"/>
    <w:rsid w:val="003C71C8"/>
    <w:rsid w:val="003C7589"/>
    <w:rsid w:val="003D04E8"/>
    <w:rsid w:val="003D0539"/>
    <w:rsid w:val="003D067E"/>
    <w:rsid w:val="003D0A88"/>
    <w:rsid w:val="003D0B29"/>
    <w:rsid w:val="003D11F3"/>
    <w:rsid w:val="003D15A2"/>
    <w:rsid w:val="003D1890"/>
    <w:rsid w:val="003D1A00"/>
    <w:rsid w:val="003D1D3F"/>
    <w:rsid w:val="003D1E5C"/>
    <w:rsid w:val="003D25E0"/>
    <w:rsid w:val="003D27F9"/>
    <w:rsid w:val="003D2C66"/>
    <w:rsid w:val="003D2DEC"/>
    <w:rsid w:val="003D311A"/>
    <w:rsid w:val="003D3149"/>
    <w:rsid w:val="003D35D8"/>
    <w:rsid w:val="003D365B"/>
    <w:rsid w:val="003D381B"/>
    <w:rsid w:val="003D38E9"/>
    <w:rsid w:val="003D3AD9"/>
    <w:rsid w:val="003D3FAB"/>
    <w:rsid w:val="003D47F7"/>
    <w:rsid w:val="003D4DDA"/>
    <w:rsid w:val="003D4EBC"/>
    <w:rsid w:val="003D5E84"/>
    <w:rsid w:val="003D6831"/>
    <w:rsid w:val="003D733A"/>
    <w:rsid w:val="003D76A1"/>
    <w:rsid w:val="003D7A94"/>
    <w:rsid w:val="003D7AA3"/>
    <w:rsid w:val="003D7D0F"/>
    <w:rsid w:val="003E03CB"/>
    <w:rsid w:val="003E0A31"/>
    <w:rsid w:val="003E0E48"/>
    <w:rsid w:val="003E113C"/>
    <w:rsid w:val="003E12B2"/>
    <w:rsid w:val="003E1C6D"/>
    <w:rsid w:val="003E28A3"/>
    <w:rsid w:val="003E2A69"/>
    <w:rsid w:val="003E2FE3"/>
    <w:rsid w:val="003E30FA"/>
    <w:rsid w:val="003E38AB"/>
    <w:rsid w:val="003E3F54"/>
    <w:rsid w:val="003E40FC"/>
    <w:rsid w:val="003E4235"/>
    <w:rsid w:val="003E4494"/>
    <w:rsid w:val="003E44CB"/>
    <w:rsid w:val="003E4648"/>
    <w:rsid w:val="003E4AE5"/>
    <w:rsid w:val="003E5571"/>
    <w:rsid w:val="003E5796"/>
    <w:rsid w:val="003E62BD"/>
    <w:rsid w:val="003E7187"/>
    <w:rsid w:val="003E7283"/>
    <w:rsid w:val="003E768E"/>
    <w:rsid w:val="003E7C84"/>
    <w:rsid w:val="003F0978"/>
    <w:rsid w:val="003F10B1"/>
    <w:rsid w:val="003F10D8"/>
    <w:rsid w:val="003F1B9B"/>
    <w:rsid w:val="003F1DE2"/>
    <w:rsid w:val="003F2689"/>
    <w:rsid w:val="003F26D1"/>
    <w:rsid w:val="003F2C06"/>
    <w:rsid w:val="003F2D76"/>
    <w:rsid w:val="003F3210"/>
    <w:rsid w:val="003F333B"/>
    <w:rsid w:val="003F3C39"/>
    <w:rsid w:val="003F3CC1"/>
    <w:rsid w:val="003F434D"/>
    <w:rsid w:val="003F449C"/>
    <w:rsid w:val="003F5674"/>
    <w:rsid w:val="003F5DAF"/>
    <w:rsid w:val="003F7286"/>
    <w:rsid w:val="003F75F8"/>
    <w:rsid w:val="003F7760"/>
    <w:rsid w:val="003F7AA6"/>
    <w:rsid w:val="003F7E59"/>
    <w:rsid w:val="0040027E"/>
    <w:rsid w:val="0040050C"/>
    <w:rsid w:val="00400544"/>
    <w:rsid w:val="00400A75"/>
    <w:rsid w:val="00400BA4"/>
    <w:rsid w:val="00400DE0"/>
    <w:rsid w:val="00400E27"/>
    <w:rsid w:val="00401249"/>
    <w:rsid w:val="004013C7"/>
    <w:rsid w:val="00401466"/>
    <w:rsid w:val="00401DBD"/>
    <w:rsid w:val="00401E25"/>
    <w:rsid w:val="004021E8"/>
    <w:rsid w:val="004023E2"/>
    <w:rsid w:val="004029FF"/>
    <w:rsid w:val="00403290"/>
    <w:rsid w:val="00403839"/>
    <w:rsid w:val="0040385B"/>
    <w:rsid w:val="00403D2E"/>
    <w:rsid w:val="00403D65"/>
    <w:rsid w:val="004044A8"/>
    <w:rsid w:val="00404E4E"/>
    <w:rsid w:val="00404FD0"/>
    <w:rsid w:val="004050B9"/>
    <w:rsid w:val="0040590D"/>
    <w:rsid w:val="00405C46"/>
    <w:rsid w:val="00405E46"/>
    <w:rsid w:val="00405F2B"/>
    <w:rsid w:val="004072C1"/>
    <w:rsid w:val="00407436"/>
    <w:rsid w:val="00407C3B"/>
    <w:rsid w:val="00407F31"/>
    <w:rsid w:val="00407F5C"/>
    <w:rsid w:val="00410718"/>
    <w:rsid w:val="004110A5"/>
    <w:rsid w:val="00411D15"/>
    <w:rsid w:val="0041275A"/>
    <w:rsid w:val="004127B1"/>
    <w:rsid w:val="00413049"/>
    <w:rsid w:val="004134E2"/>
    <w:rsid w:val="00413986"/>
    <w:rsid w:val="00413CB4"/>
    <w:rsid w:val="00414B67"/>
    <w:rsid w:val="00415215"/>
    <w:rsid w:val="00415822"/>
    <w:rsid w:val="00415B17"/>
    <w:rsid w:val="00415E78"/>
    <w:rsid w:val="00416B95"/>
    <w:rsid w:val="00416E71"/>
    <w:rsid w:val="0041728D"/>
    <w:rsid w:val="00417379"/>
    <w:rsid w:val="004175EB"/>
    <w:rsid w:val="004175F0"/>
    <w:rsid w:val="00417613"/>
    <w:rsid w:val="00417B89"/>
    <w:rsid w:val="00420779"/>
    <w:rsid w:val="004207D8"/>
    <w:rsid w:val="00420809"/>
    <w:rsid w:val="00420B13"/>
    <w:rsid w:val="00420D9D"/>
    <w:rsid w:val="00420DD9"/>
    <w:rsid w:val="00421946"/>
    <w:rsid w:val="00421A05"/>
    <w:rsid w:val="00421B88"/>
    <w:rsid w:val="00421CA7"/>
    <w:rsid w:val="004222AF"/>
    <w:rsid w:val="00422516"/>
    <w:rsid w:val="00422A90"/>
    <w:rsid w:val="004233B4"/>
    <w:rsid w:val="00423760"/>
    <w:rsid w:val="004239B0"/>
    <w:rsid w:val="00424BB8"/>
    <w:rsid w:val="00424C4F"/>
    <w:rsid w:val="00425DCD"/>
    <w:rsid w:val="00425FFA"/>
    <w:rsid w:val="00426AF9"/>
    <w:rsid w:val="00426BC2"/>
    <w:rsid w:val="00426D21"/>
    <w:rsid w:val="00426FC2"/>
    <w:rsid w:val="0043026B"/>
    <w:rsid w:val="004304D4"/>
    <w:rsid w:val="00431062"/>
    <w:rsid w:val="004325C0"/>
    <w:rsid w:val="00432860"/>
    <w:rsid w:val="00433117"/>
    <w:rsid w:val="004332AE"/>
    <w:rsid w:val="0043333B"/>
    <w:rsid w:val="00433545"/>
    <w:rsid w:val="00433A95"/>
    <w:rsid w:val="00433D77"/>
    <w:rsid w:val="0043408C"/>
    <w:rsid w:val="00434AA5"/>
    <w:rsid w:val="00435B3C"/>
    <w:rsid w:val="00435CB7"/>
    <w:rsid w:val="00436046"/>
    <w:rsid w:val="00436087"/>
    <w:rsid w:val="00436195"/>
    <w:rsid w:val="0043635C"/>
    <w:rsid w:val="004366EB"/>
    <w:rsid w:val="00436E05"/>
    <w:rsid w:val="00436E7A"/>
    <w:rsid w:val="0043700A"/>
    <w:rsid w:val="00437BFB"/>
    <w:rsid w:val="0044025B"/>
    <w:rsid w:val="004409AD"/>
    <w:rsid w:val="00440B48"/>
    <w:rsid w:val="00440BE9"/>
    <w:rsid w:val="00440CA1"/>
    <w:rsid w:val="00440CF8"/>
    <w:rsid w:val="0044135A"/>
    <w:rsid w:val="004413A2"/>
    <w:rsid w:val="00441CC3"/>
    <w:rsid w:val="0044228A"/>
    <w:rsid w:val="00442526"/>
    <w:rsid w:val="00442530"/>
    <w:rsid w:val="00442882"/>
    <w:rsid w:val="004429EB"/>
    <w:rsid w:val="00442B5A"/>
    <w:rsid w:val="00442D51"/>
    <w:rsid w:val="00443157"/>
    <w:rsid w:val="0044339A"/>
    <w:rsid w:val="004439F8"/>
    <w:rsid w:val="00444C7D"/>
    <w:rsid w:val="00444D1B"/>
    <w:rsid w:val="0044523A"/>
    <w:rsid w:val="00445C4A"/>
    <w:rsid w:val="00446252"/>
    <w:rsid w:val="004462DE"/>
    <w:rsid w:val="00446705"/>
    <w:rsid w:val="00447383"/>
    <w:rsid w:val="004473B9"/>
    <w:rsid w:val="0044777E"/>
    <w:rsid w:val="00450DD1"/>
    <w:rsid w:val="004513C6"/>
    <w:rsid w:val="00451522"/>
    <w:rsid w:val="00451D70"/>
    <w:rsid w:val="00451EE0"/>
    <w:rsid w:val="004522FC"/>
    <w:rsid w:val="00453E98"/>
    <w:rsid w:val="004547E1"/>
    <w:rsid w:val="00454AED"/>
    <w:rsid w:val="004552B5"/>
    <w:rsid w:val="00455385"/>
    <w:rsid w:val="00455873"/>
    <w:rsid w:val="00455A36"/>
    <w:rsid w:val="00455E08"/>
    <w:rsid w:val="00456242"/>
    <w:rsid w:val="00456BC7"/>
    <w:rsid w:val="00456BD7"/>
    <w:rsid w:val="00456D69"/>
    <w:rsid w:val="00456DE0"/>
    <w:rsid w:val="00456F15"/>
    <w:rsid w:val="00457299"/>
    <w:rsid w:val="00457998"/>
    <w:rsid w:val="00460624"/>
    <w:rsid w:val="004609B7"/>
    <w:rsid w:val="00460E8C"/>
    <w:rsid w:val="004611A3"/>
    <w:rsid w:val="0046148E"/>
    <w:rsid w:val="0046183F"/>
    <w:rsid w:val="004619B7"/>
    <w:rsid w:val="00462334"/>
    <w:rsid w:val="00462348"/>
    <w:rsid w:val="00462855"/>
    <w:rsid w:val="00462BE2"/>
    <w:rsid w:val="00462C52"/>
    <w:rsid w:val="0046309B"/>
    <w:rsid w:val="004632BD"/>
    <w:rsid w:val="0046409E"/>
    <w:rsid w:val="00464948"/>
    <w:rsid w:val="00464A9A"/>
    <w:rsid w:val="00465179"/>
    <w:rsid w:val="0046568A"/>
    <w:rsid w:val="00465854"/>
    <w:rsid w:val="00466307"/>
    <w:rsid w:val="0046680D"/>
    <w:rsid w:val="00466B10"/>
    <w:rsid w:val="00466D05"/>
    <w:rsid w:val="00466D1D"/>
    <w:rsid w:val="00466F0A"/>
    <w:rsid w:val="004672AD"/>
    <w:rsid w:val="0046766D"/>
    <w:rsid w:val="00467E99"/>
    <w:rsid w:val="00470129"/>
    <w:rsid w:val="004701DA"/>
    <w:rsid w:val="00471313"/>
    <w:rsid w:val="004713B9"/>
    <w:rsid w:val="00471D44"/>
    <w:rsid w:val="00473A4C"/>
    <w:rsid w:val="00473C89"/>
    <w:rsid w:val="00473EE3"/>
    <w:rsid w:val="00474587"/>
    <w:rsid w:val="004751B2"/>
    <w:rsid w:val="00475F1B"/>
    <w:rsid w:val="00476A7E"/>
    <w:rsid w:val="00476C03"/>
    <w:rsid w:val="00476F57"/>
    <w:rsid w:val="00477764"/>
    <w:rsid w:val="00477D24"/>
    <w:rsid w:val="00480C37"/>
    <w:rsid w:val="00480FD1"/>
    <w:rsid w:val="004819E2"/>
    <w:rsid w:val="00481C09"/>
    <w:rsid w:val="00482A0B"/>
    <w:rsid w:val="00482D04"/>
    <w:rsid w:val="004830AD"/>
    <w:rsid w:val="00483132"/>
    <w:rsid w:val="004833E8"/>
    <w:rsid w:val="004835E5"/>
    <w:rsid w:val="00483966"/>
    <w:rsid w:val="004839BC"/>
    <w:rsid w:val="00484540"/>
    <w:rsid w:val="00484DFD"/>
    <w:rsid w:val="00485614"/>
    <w:rsid w:val="00486235"/>
    <w:rsid w:val="004863FE"/>
    <w:rsid w:val="004868C7"/>
    <w:rsid w:val="004868D7"/>
    <w:rsid w:val="00486DAB"/>
    <w:rsid w:val="004906CF"/>
    <w:rsid w:val="004913CB"/>
    <w:rsid w:val="0049204D"/>
    <w:rsid w:val="0049216A"/>
    <w:rsid w:val="004926E3"/>
    <w:rsid w:val="004927A3"/>
    <w:rsid w:val="004928F9"/>
    <w:rsid w:val="00492970"/>
    <w:rsid w:val="00493A5A"/>
    <w:rsid w:val="00495337"/>
    <w:rsid w:val="004957A6"/>
    <w:rsid w:val="00496694"/>
    <w:rsid w:val="00496909"/>
    <w:rsid w:val="00496D81"/>
    <w:rsid w:val="00496FA3"/>
    <w:rsid w:val="004978EE"/>
    <w:rsid w:val="00497ACF"/>
    <w:rsid w:val="00497CF8"/>
    <w:rsid w:val="004A04D9"/>
    <w:rsid w:val="004A0BDF"/>
    <w:rsid w:val="004A0D4D"/>
    <w:rsid w:val="004A1187"/>
    <w:rsid w:val="004A248F"/>
    <w:rsid w:val="004A3187"/>
    <w:rsid w:val="004A3581"/>
    <w:rsid w:val="004A391D"/>
    <w:rsid w:val="004A3F8D"/>
    <w:rsid w:val="004A493A"/>
    <w:rsid w:val="004A4B6B"/>
    <w:rsid w:val="004A4B7B"/>
    <w:rsid w:val="004A4EDE"/>
    <w:rsid w:val="004A558D"/>
    <w:rsid w:val="004A56B2"/>
    <w:rsid w:val="004A5747"/>
    <w:rsid w:val="004A58E8"/>
    <w:rsid w:val="004A5B0E"/>
    <w:rsid w:val="004A622E"/>
    <w:rsid w:val="004A69B8"/>
    <w:rsid w:val="004A6A74"/>
    <w:rsid w:val="004A7483"/>
    <w:rsid w:val="004A74C5"/>
    <w:rsid w:val="004A7598"/>
    <w:rsid w:val="004A7B7B"/>
    <w:rsid w:val="004A7C01"/>
    <w:rsid w:val="004A7E54"/>
    <w:rsid w:val="004B014E"/>
    <w:rsid w:val="004B0A01"/>
    <w:rsid w:val="004B11B8"/>
    <w:rsid w:val="004B1314"/>
    <w:rsid w:val="004B1705"/>
    <w:rsid w:val="004B266B"/>
    <w:rsid w:val="004B2792"/>
    <w:rsid w:val="004B29E1"/>
    <w:rsid w:val="004B2EF3"/>
    <w:rsid w:val="004B4349"/>
    <w:rsid w:val="004B4E17"/>
    <w:rsid w:val="004B57F0"/>
    <w:rsid w:val="004B5817"/>
    <w:rsid w:val="004B5B0F"/>
    <w:rsid w:val="004B5F67"/>
    <w:rsid w:val="004B624A"/>
    <w:rsid w:val="004B624C"/>
    <w:rsid w:val="004B63C1"/>
    <w:rsid w:val="004B63F0"/>
    <w:rsid w:val="004B664D"/>
    <w:rsid w:val="004B6778"/>
    <w:rsid w:val="004B7313"/>
    <w:rsid w:val="004B79E4"/>
    <w:rsid w:val="004B7AE2"/>
    <w:rsid w:val="004C053B"/>
    <w:rsid w:val="004C08C6"/>
    <w:rsid w:val="004C0EAC"/>
    <w:rsid w:val="004C1533"/>
    <w:rsid w:val="004C1CC5"/>
    <w:rsid w:val="004C1DCB"/>
    <w:rsid w:val="004C2996"/>
    <w:rsid w:val="004C2CAD"/>
    <w:rsid w:val="004C33EE"/>
    <w:rsid w:val="004C38EA"/>
    <w:rsid w:val="004C43E4"/>
    <w:rsid w:val="004C44C6"/>
    <w:rsid w:val="004C4F7F"/>
    <w:rsid w:val="004C63EF"/>
    <w:rsid w:val="004C7033"/>
    <w:rsid w:val="004C7184"/>
    <w:rsid w:val="004C7584"/>
    <w:rsid w:val="004D1B1C"/>
    <w:rsid w:val="004D1EFC"/>
    <w:rsid w:val="004D1F3B"/>
    <w:rsid w:val="004D21A8"/>
    <w:rsid w:val="004D21EA"/>
    <w:rsid w:val="004D2619"/>
    <w:rsid w:val="004D28DF"/>
    <w:rsid w:val="004D32F5"/>
    <w:rsid w:val="004D3D31"/>
    <w:rsid w:val="004D44F8"/>
    <w:rsid w:val="004D46F0"/>
    <w:rsid w:val="004D4EE1"/>
    <w:rsid w:val="004D549E"/>
    <w:rsid w:val="004D5610"/>
    <w:rsid w:val="004D5E7B"/>
    <w:rsid w:val="004D7E8D"/>
    <w:rsid w:val="004D7F9A"/>
    <w:rsid w:val="004E0E7F"/>
    <w:rsid w:val="004E0ECE"/>
    <w:rsid w:val="004E1323"/>
    <w:rsid w:val="004E1B4F"/>
    <w:rsid w:val="004E1B8A"/>
    <w:rsid w:val="004E1DEE"/>
    <w:rsid w:val="004E1F6F"/>
    <w:rsid w:val="004E233C"/>
    <w:rsid w:val="004E2B9E"/>
    <w:rsid w:val="004E2DF6"/>
    <w:rsid w:val="004E30E9"/>
    <w:rsid w:val="004E399C"/>
    <w:rsid w:val="004E40EE"/>
    <w:rsid w:val="004E46B0"/>
    <w:rsid w:val="004E46C9"/>
    <w:rsid w:val="004E4980"/>
    <w:rsid w:val="004E4E44"/>
    <w:rsid w:val="004E55C9"/>
    <w:rsid w:val="004E5A5E"/>
    <w:rsid w:val="004E5F33"/>
    <w:rsid w:val="004E6FBD"/>
    <w:rsid w:val="004E6FD9"/>
    <w:rsid w:val="004E70CD"/>
    <w:rsid w:val="004E72AA"/>
    <w:rsid w:val="004E7858"/>
    <w:rsid w:val="004F0576"/>
    <w:rsid w:val="004F0FFD"/>
    <w:rsid w:val="004F1327"/>
    <w:rsid w:val="004F1393"/>
    <w:rsid w:val="004F1917"/>
    <w:rsid w:val="004F1EC6"/>
    <w:rsid w:val="004F1F85"/>
    <w:rsid w:val="004F23B6"/>
    <w:rsid w:val="004F2838"/>
    <w:rsid w:val="004F2A9A"/>
    <w:rsid w:val="004F2CB0"/>
    <w:rsid w:val="004F2D24"/>
    <w:rsid w:val="004F2DEF"/>
    <w:rsid w:val="004F2E37"/>
    <w:rsid w:val="004F3486"/>
    <w:rsid w:val="004F351E"/>
    <w:rsid w:val="004F3881"/>
    <w:rsid w:val="004F3F22"/>
    <w:rsid w:val="004F4370"/>
    <w:rsid w:val="004F4CDF"/>
    <w:rsid w:val="004F4DC4"/>
    <w:rsid w:val="004F576F"/>
    <w:rsid w:val="004F5D4C"/>
    <w:rsid w:val="004F61C2"/>
    <w:rsid w:val="004F64EB"/>
    <w:rsid w:val="004F6F71"/>
    <w:rsid w:val="004F7360"/>
    <w:rsid w:val="004F73A2"/>
    <w:rsid w:val="004F7979"/>
    <w:rsid w:val="004F7A42"/>
    <w:rsid w:val="004F7E1C"/>
    <w:rsid w:val="004F7E68"/>
    <w:rsid w:val="00500C1B"/>
    <w:rsid w:val="00501106"/>
    <w:rsid w:val="00501311"/>
    <w:rsid w:val="00501C0B"/>
    <w:rsid w:val="005029FD"/>
    <w:rsid w:val="00502B10"/>
    <w:rsid w:val="00502D73"/>
    <w:rsid w:val="0050310C"/>
    <w:rsid w:val="00503BB8"/>
    <w:rsid w:val="005044AD"/>
    <w:rsid w:val="005044F2"/>
    <w:rsid w:val="005047D7"/>
    <w:rsid w:val="0050490A"/>
    <w:rsid w:val="00504AD9"/>
    <w:rsid w:val="00506022"/>
    <w:rsid w:val="00506154"/>
    <w:rsid w:val="00506586"/>
    <w:rsid w:val="0050665A"/>
    <w:rsid w:val="005068E7"/>
    <w:rsid w:val="00506E8D"/>
    <w:rsid w:val="00507F75"/>
    <w:rsid w:val="005100FF"/>
    <w:rsid w:val="00510367"/>
    <w:rsid w:val="00510996"/>
    <w:rsid w:val="00510B6E"/>
    <w:rsid w:val="00511033"/>
    <w:rsid w:val="00511ADA"/>
    <w:rsid w:val="00511F32"/>
    <w:rsid w:val="00512B46"/>
    <w:rsid w:val="005135B6"/>
    <w:rsid w:val="00513AD1"/>
    <w:rsid w:val="0051435F"/>
    <w:rsid w:val="00515078"/>
    <w:rsid w:val="00515379"/>
    <w:rsid w:val="00515B1B"/>
    <w:rsid w:val="00515C21"/>
    <w:rsid w:val="00515E4D"/>
    <w:rsid w:val="0051654D"/>
    <w:rsid w:val="00516561"/>
    <w:rsid w:val="005165EF"/>
    <w:rsid w:val="00517209"/>
    <w:rsid w:val="00520177"/>
    <w:rsid w:val="005208FC"/>
    <w:rsid w:val="00520BC3"/>
    <w:rsid w:val="00520CFF"/>
    <w:rsid w:val="00520F23"/>
    <w:rsid w:val="0052160B"/>
    <w:rsid w:val="0052161E"/>
    <w:rsid w:val="005218D2"/>
    <w:rsid w:val="00521907"/>
    <w:rsid w:val="00522784"/>
    <w:rsid w:val="0052285F"/>
    <w:rsid w:val="00522A49"/>
    <w:rsid w:val="00523D10"/>
    <w:rsid w:val="005244D1"/>
    <w:rsid w:val="00524685"/>
    <w:rsid w:val="00524CB9"/>
    <w:rsid w:val="00524EBF"/>
    <w:rsid w:val="005250C1"/>
    <w:rsid w:val="00525150"/>
    <w:rsid w:val="005255FE"/>
    <w:rsid w:val="00525E3D"/>
    <w:rsid w:val="005262D8"/>
    <w:rsid w:val="005268B5"/>
    <w:rsid w:val="00526B40"/>
    <w:rsid w:val="00526DA2"/>
    <w:rsid w:val="00527365"/>
    <w:rsid w:val="00527388"/>
    <w:rsid w:val="00527A9D"/>
    <w:rsid w:val="005300EA"/>
    <w:rsid w:val="005300FF"/>
    <w:rsid w:val="0053037B"/>
    <w:rsid w:val="00530C84"/>
    <w:rsid w:val="00531353"/>
    <w:rsid w:val="005313AF"/>
    <w:rsid w:val="005319FE"/>
    <w:rsid w:val="00531A32"/>
    <w:rsid w:val="00531AD0"/>
    <w:rsid w:val="00531CFB"/>
    <w:rsid w:val="0053254E"/>
    <w:rsid w:val="00532A13"/>
    <w:rsid w:val="00532C46"/>
    <w:rsid w:val="00532D72"/>
    <w:rsid w:val="005344B0"/>
    <w:rsid w:val="005345CE"/>
    <w:rsid w:val="005349E3"/>
    <w:rsid w:val="00535280"/>
    <w:rsid w:val="00535F22"/>
    <w:rsid w:val="00535FB2"/>
    <w:rsid w:val="00536080"/>
    <w:rsid w:val="0053663D"/>
    <w:rsid w:val="005366A1"/>
    <w:rsid w:val="005368B7"/>
    <w:rsid w:val="005372AA"/>
    <w:rsid w:val="00540094"/>
    <w:rsid w:val="0054112B"/>
    <w:rsid w:val="00541318"/>
    <w:rsid w:val="00541D0A"/>
    <w:rsid w:val="00542017"/>
    <w:rsid w:val="00542079"/>
    <w:rsid w:val="005429BB"/>
    <w:rsid w:val="00542C02"/>
    <w:rsid w:val="00542D2F"/>
    <w:rsid w:val="0054310E"/>
    <w:rsid w:val="0054358E"/>
    <w:rsid w:val="005436EC"/>
    <w:rsid w:val="00543EF2"/>
    <w:rsid w:val="00543FB9"/>
    <w:rsid w:val="00545347"/>
    <w:rsid w:val="005455B7"/>
    <w:rsid w:val="00545869"/>
    <w:rsid w:val="00545B39"/>
    <w:rsid w:val="005463AF"/>
    <w:rsid w:val="0054668D"/>
    <w:rsid w:val="0054687E"/>
    <w:rsid w:val="00546C92"/>
    <w:rsid w:val="00546E37"/>
    <w:rsid w:val="00547170"/>
    <w:rsid w:val="0054722E"/>
    <w:rsid w:val="005472E4"/>
    <w:rsid w:val="00547BB5"/>
    <w:rsid w:val="00547E9B"/>
    <w:rsid w:val="005501EC"/>
    <w:rsid w:val="0055069E"/>
    <w:rsid w:val="00551803"/>
    <w:rsid w:val="005519A5"/>
    <w:rsid w:val="00551BAB"/>
    <w:rsid w:val="00551E9C"/>
    <w:rsid w:val="00551F10"/>
    <w:rsid w:val="0055233B"/>
    <w:rsid w:val="00552425"/>
    <w:rsid w:val="005530AB"/>
    <w:rsid w:val="00553404"/>
    <w:rsid w:val="0055349B"/>
    <w:rsid w:val="0055373E"/>
    <w:rsid w:val="00554581"/>
    <w:rsid w:val="00555799"/>
    <w:rsid w:val="00555C38"/>
    <w:rsid w:val="00555DD3"/>
    <w:rsid w:val="00555DD4"/>
    <w:rsid w:val="005567F3"/>
    <w:rsid w:val="00556903"/>
    <w:rsid w:val="005571DE"/>
    <w:rsid w:val="00557DC4"/>
    <w:rsid w:val="00557DFF"/>
    <w:rsid w:val="00560C03"/>
    <w:rsid w:val="005618DA"/>
    <w:rsid w:val="00561AB7"/>
    <w:rsid w:val="0056232B"/>
    <w:rsid w:val="0056237C"/>
    <w:rsid w:val="00562924"/>
    <w:rsid w:val="00562C11"/>
    <w:rsid w:val="00562E66"/>
    <w:rsid w:val="0056310A"/>
    <w:rsid w:val="005633A6"/>
    <w:rsid w:val="00564561"/>
    <w:rsid w:val="00564E13"/>
    <w:rsid w:val="005653BA"/>
    <w:rsid w:val="0056622C"/>
    <w:rsid w:val="005666F5"/>
    <w:rsid w:val="0056693D"/>
    <w:rsid w:val="005675DD"/>
    <w:rsid w:val="00567AC3"/>
    <w:rsid w:val="00567EE5"/>
    <w:rsid w:val="005704AD"/>
    <w:rsid w:val="00570D1B"/>
    <w:rsid w:val="00571138"/>
    <w:rsid w:val="00571945"/>
    <w:rsid w:val="00571EFA"/>
    <w:rsid w:val="005720F1"/>
    <w:rsid w:val="0057221A"/>
    <w:rsid w:val="00572C72"/>
    <w:rsid w:val="005731B3"/>
    <w:rsid w:val="00573870"/>
    <w:rsid w:val="0057394C"/>
    <w:rsid w:val="00573A5D"/>
    <w:rsid w:val="00573B91"/>
    <w:rsid w:val="00573C75"/>
    <w:rsid w:val="00573CD5"/>
    <w:rsid w:val="005743BC"/>
    <w:rsid w:val="00575744"/>
    <w:rsid w:val="00575928"/>
    <w:rsid w:val="0057594C"/>
    <w:rsid w:val="00575C4C"/>
    <w:rsid w:val="00576A32"/>
    <w:rsid w:val="00576BB5"/>
    <w:rsid w:val="005774B1"/>
    <w:rsid w:val="00577D78"/>
    <w:rsid w:val="00577FF0"/>
    <w:rsid w:val="0058035C"/>
    <w:rsid w:val="005803FB"/>
    <w:rsid w:val="00580EB8"/>
    <w:rsid w:val="005813F1"/>
    <w:rsid w:val="00581A02"/>
    <w:rsid w:val="00581EC7"/>
    <w:rsid w:val="00582263"/>
    <w:rsid w:val="00583045"/>
    <w:rsid w:val="00583338"/>
    <w:rsid w:val="005836C4"/>
    <w:rsid w:val="00583D30"/>
    <w:rsid w:val="00584EF2"/>
    <w:rsid w:val="005861FB"/>
    <w:rsid w:val="00587440"/>
    <w:rsid w:val="0059090B"/>
    <w:rsid w:val="00590B34"/>
    <w:rsid w:val="005917F5"/>
    <w:rsid w:val="00591D25"/>
    <w:rsid w:val="00591F12"/>
    <w:rsid w:val="00592073"/>
    <w:rsid w:val="005922C9"/>
    <w:rsid w:val="005945D2"/>
    <w:rsid w:val="0059569A"/>
    <w:rsid w:val="005958FF"/>
    <w:rsid w:val="00595999"/>
    <w:rsid w:val="00595AEA"/>
    <w:rsid w:val="005960AA"/>
    <w:rsid w:val="0059618F"/>
    <w:rsid w:val="00596A77"/>
    <w:rsid w:val="005972AB"/>
    <w:rsid w:val="005975DB"/>
    <w:rsid w:val="005978B6"/>
    <w:rsid w:val="00597DFD"/>
    <w:rsid w:val="005A0321"/>
    <w:rsid w:val="005A0523"/>
    <w:rsid w:val="005A11D7"/>
    <w:rsid w:val="005A14B8"/>
    <w:rsid w:val="005A1553"/>
    <w:rsid w:val="005A1581"/>
    <w:rsid w:val="005A1962"/>
    <w:rsid w:val="005A216B"/>
    <w:rsid w:val="005A2174"/>
    <w:rsid w:val="005A2970"/>
    <w:rsid w:val="005A33F1"/>
    <w:rsid w:val="005A34D9"/>
    <w:rsid w:val="005A3EE8"/>
    <w:rsid w:val="005A4CAF"/>
    <w:rsid w:val="005A5235"/>
    <w:rsid w:val="005A5482"/>
    <w:rsid w:val="005A5DF2"/>
    <w:rsid w:val="005A5EA5"/>
    <w:rsid w:val="005A61BE"/>
    <w:rsid w:val="005A64D5"/>
    <w:rsid w:val="005A6D42"/>
    <w:rsid w:val="005A6D66"/>
    <w:rsid w:val="005A7949"/>
    <w:rsid w:val="005A79ED"/>
    <w:rsid w:val="005B0C6E"/>
    <w:rsid w:val="005B0E4E"/>
    <w:rsid w:val="005B1258"/>
    <w:rsid w:val="005B14B1"/>
    <w:rsid w:val="005B23E0"/>
    <w:rsid w:val="005B3046"/>
    <w:rsid w:val="005B3347"/>
    <w:rsid w:val="005B3953"/>
    <w:rsid w:val="005B4BC5"/>
    <w:rsid w:val="005B5BCD"/>
    <w:rsid w:val="005B5EF9"/>
    <w:rsid w:val="005B5F4B"/>
    <w:rsid w:val="005B6056"/>
    <w:rsid w:val="005B6412"/>
    <w:rsid w:val="005B6A16"/>
    <w:rsid w:val="005B761A"/>
    <w:rsid w:val="005B7AD2"/>
    <w:rsid w:val="005B7B1C"/>
    <w:rsid w:val="005B7BCC"/>
    <w:rsid w:val="005B7D78"/>
    <w:rsid w:val="005C0465"/>
    <w:rsid w:val="005C1341"/>
    <w:rsid w:val="005C1B9E"/>
    <w:rsid w:val="005C2041"/>
    <w:rsid w:val="005C2360"/>
    <w:rsid w:val="005C2B88"/>
    <w:rsid w:val="005C303D"/>
    <w:rsid w:val="005C338D"/>
    <w:rsid w:val="005C4325"/>
    <w:rsid w:val="005C5040"/>
    <w:rsid w:val="005C51EC"/>
    <w:rsid w:val="005C5877"/>
    <w:rsid w:val="005C5E33"/>
    <w:rsid w:val="005C6397"/>
    <w:rsid w:val="005C6BD3"/>
    <w:rsid w:val="005C6D9E"/>
    <w:rsid w:val="005C730C"/>
    <w:rsid w:val="005D0017"/>
    <w:rsid w:val="005D0055"/>
    <w:rsid w:val="005D01B6"/>
    <w:rsid w:val="005D06F6"/>
    <w:rsid w:val="005D13C1"/>
    <w:rsid w:val="005D167C"/>
    <w:rsid w:val="005D1A68"/>
    <w:rsid w:val="005D1CB7"/>
    <w:rsid w:val="005D204A"/>
    <w:rsid w:val="005D3108"/>
    <w:rsid w:val="005D34B1"/>
    <w:rsid w:val="005D3AE7"/>
    <w:rsid w:val="005D41C8"/>
    <w:rsid w:val="005D477C"/>
    <w:rsid w:val="005D510F"/>
    <w:rsid w:val="005D5785"/>
    <w:rsid w:val="005D5A28"/>
    <w:rsid w:val="005D5DAF"/>
    <w:rsid w:val="005D5E0E"/>
    <w:rsid w:val="005D6A22"/>
    <w:rsid w:val="005D6DE3"/>
    <w:rsid w:val="005D6DEE"/>
    <w:rsid w:val="005D6F3F"/>
    <w:rsid w:val="005D6FBE"/>
    <w:rsid w:val="005D7467"/>
    <w:rsid w:val="005D7AE0"/>
    <w:rsid w:val="005E046A"/>
    <w:rsid w:val="005E161A"/>
    <w:rsid w:val="005E1931"/>
    <w:rsid w:val="005E1B61"/>
    <w:rsid w:val="005E1B73"/>
    <w:rsid w:val="005E1C54"/>
    <w:rsid w:val="005E1DFF"/>
    <w:rsid w:val="005E25FE"/>
    <w:rsid w:val="005E27B8"/>
    <w:rsid w:val="005E2DD0"/>
    <w:rsid w:val="005E2FD5"/>
    <w:rsid w:val="005E3191"/>
    <w:rsid w:val="005E33BA"/>
    <w:rsid w:val="005E3A37"/>
    <w:rsid w:val="005E4775"/>
    <w:rsid w:val="005E4BDB"/>
    <w:rsid w:val="005E56E5"/>
    <w:rsid w:val="005E5954"/>
    <w:rsid w:val="005E61AA"/>
    <w:rsid w:val="005E63A6"/>
    <w:rsid w:val="005E6DE3"/>
    <w:rsid w:val="005E73D8"/>
    <w:rsid w:val="005F04BA"/>
    <w:rsid w:val="005F0A2A"/>
    <w:rsid w:val="005F0DD5"/>
    <w:rsid w:val="005F0E83"/>
    <w:rsid w:val="005F1224"/>
    <w:rsid w:val="005F1BD1"/>
    <w:rsid w:val="005F1BF3"/>
    <w:rsid w:val="005F1E07"/>
    <w:rsid w:val="005F2579"/>
    <w:rsid w:val="005F269D"/>
    <w:rsid w:val="005F338C"/>
    <w:rsid w:val="005F370D"/>
    <w:rsid w:val="005F3A39"/>
    <w:rsid w:val="005F3A4B"/>
    <w:rsid w:val="005F4040"/>
    <w:rsid w:val="005F41D6"/>
    <w:rsid w:val="005F41F9"/>
    <w:rsid w:val="005F693D"/>
    <w:rsid w:val="005F6A28"/>
    <w:rsid w:val="005F6B4D"/>
    <w:rsid w:val="005F6B69"/>
    <w:rsid w:val="005F6DB3"/>
    <w:rsid w:val="005F74A8"/>
    <w:rsid w:val="005F74BA"/>
    <w:rsid w:val="005F7566"/>
    <w:rsid w:val="006001D2"/>
    <w:rsid w:val="006001E0"/>
    <w:rsid w:val="00600818"/>
    <w:rsid w:val="00600D5E"/>
    <w:rsid w:val="006016FE"/>
    <w:rsid w:val="006017CF"/>
    <w:rsid w:val="00601B49"/>
    <w:rsid w:val="00602B0A"/>
    <w:rsid w:val="0060339F"/>
    <w:rsid w:val="0060343A"/>
    <w:rsid w:val="00603476"/>
    <w:rsid w:val="00603524"/>
    <w:rsid w:val="00603975"/>
    <w:rsid w:val="00603DAA"/>
    <w:rsid w:val="006040A2"/>
    <w:rsid w:val="006045E2"/>
    <w:rsid w:val="006047E9"/>
    <w:rsid w:val="00604840"/>
    <w:rsid w:val="00604955"/>
    <w:rsid w:val="00604DE7"/>
    <w:rsid w:val="0060521D"/>
    <w:rsid w:val="006053AC"/>
    <w:rsid w:val="00605A25"/>
    <w:rsid w:val="00605C49"/>
    <w:rsid w:val="0060607B"/>
    <w:rsid w:val="00607D8B"/>
    <w:rsid w:val="0061027E"/>
    <w:rsid w:val="006103B8"/>
    <w:rsid w:val="00610996"/>
    <w:rsid w:val="00610C35"/>
    <w:rsid w:val="00610DC1"/>
    <w:rsid w:val="0061118C"/>
    <w:rsid w:val="006117A6"/>
    <w:rsid w:val="00611ABB"/>
    <w:rsid w:val="00612475"/>
    <w:rsid w:val="00612804"/>
    <w:rsid w:val="00612DD1"/>
    <w:rsid w:val="006141F1"/>
    <w:rsid w:val="006142BB"/>
    <w:rsid w:val="006147AC"/>
    <w:rsid w:val="00614FC1"/>
    <w:rsid w:val="00615301"/>
    <w:rsid w:val="00615834"/>
    <w:rsid w:val="00615B69"/>
    <w:rsid w:val="0061609D"/>
    <w:rsid w:val="00616716"/>
    <w:rsid w:val="0061726A"/>
    <w:rsid w:val="00617860"/>
    <w:rsid w:val="00617FE2"/>
    <w:rsid w:val="00620607"/>
    <w:rsid w:val="00620A28"/>
    <w:rsid w:val="00620B68"/>
    <w:rsid w:val="00620B86"/>
    <w:rsid w:val="0062150E"/>
    <w:rsid w:val="00621C4C"/>
    <w:rsid w:val="00622535"/>
    <w:rsid w:val="0062280F"/>
    <w:rsid w:val="006229DB"/>
    <w:rsid w:val="006230EE"/>
    <w:rsid w:val="00623127"/>
    <w:rsid w:val="00623674"/>
    <w:rsid w:val="00623731"/>
    <w:rsid w:val="006248DA"/>
    <w:rsid w:val="00624F8A"/>
    <w:rsid w:val="00625985"/>
    <w:rsid w:val="0062631A"/>
    <w:rsid w:val="00627D8A"/>
    <w:rsid w:val="00627DE1"/>
    <w:rsid w:val="00627E32"/>
    <w:rsid w:val="00630280"/>
    <w:rsid w:val="00631BEC"/>
    <w:rsid w:val="00631F25"/>
    <w:rsid w:val="006325CF"/>
    <w:rsid w:val="00632B39"/>
    <w:rsid w:val="0063346B"/>
    <w:rsid w:val="00633710"/>
    <w:rsid w:val="0063472E"/>
    <w:rsid w:val="00634BA4"/>
    <w:rsid w:val="00635428"/>
    <w:rsid w:val="006358CA"/>
    <w:rsid w:val="00635963"/>
    <w:rsid w:val="00635E80"/>
    <w:rsid w:val="00636926"/>
    <w:rsid w:val="00637CA0"/>
    <w:rsid w:val="00640358"/>
    <w:rsid w:val="006406BE"/>
    <w:rsid w:val="00640AFD"/>
    <w:rsid w:val="00641127"/>
    <w:rsid w:val="00641421"/>
    <w:rsid w:val="00641434"/>
    <w:rsid w:val="00641EA8"/>
    <w:rsid w:val="00642185"/>
    <w:rsid w:val="006425F2"/>
    <w:rsid w:val="00642BCD"/>
    <w:rsid w:val="006430D7"/>
    <w:rsid w:val="00643340"/>
    <w:rsid w:val="00643718"/>
    <w:rsid w:val="00643A94"/>
    <w:rsid w:val="006445D0"/>
    <w:rsid w:val="00644A05"/>
    <w:rsid w:val="00644CBC"/>
    <w:rsid w:val="0064502C"/>
    <w:rsid w:val="006454C9"/>
    <w:rsid w:val="00645756"/>
    <w:rsid w:val="00645A4A"/>
    <w:rsid w:val="006460ED"/>
    <w:rsid w:val="00646CBD"/>
    <w:rsid w:val="00646CC9"/>
    <w:rsid w:val="00646CE8"/>
    <w:rsid w:val="006479CC"/>
    <w:rsid w:val="0065038D"/>
    <w:rsid w:val="0065115A"/>
    <w:rsid w:val="006513A4"/>
    <w:rsid w:val="00651570"/>
    <w:rsid w:val="00651BC9"/>
    <w:rsid w:val="00652438"/>
    <w:rsid w:val="00652712"/>
    <w:rsid w:val="00652AC0"/>
    <w:rsid w:val="00652C81"/>
    <w:rsid w:val="00652ED6"/>
    <w:rsid w:val="006530F1"/>
    <w:rsid w:val="0065370A"/>
    <w:rsid w:val="00653F18"/>
    <w:rsid w:val="00654417"/>
    <w:rsid w:val="00654610"/>
    <w:rsid w:val="006546CE"/>
    <w:rsid w:val="006549BA"/>
    <w:rsid w:val="00655B58"/>
    <w:rsid w:val="00656015"/>
    <w:rsid w:val="0065602C"/>
    <w:rsid w:val="006561E8"/>
    <w:rsid w:val="00656A89"/>
    <w:rsid w:val="00656E38"/>
    <w:rsid w:val="00657455"/>
    <w:rsid w:val="00657ABF"/>
    <w:rsid w:val="00657B32"/>
    <w:rsid w:val="00657B5B"/>
    <w:rsid w:val="00657C9B"/>
    <w:rsid w:val="00657E15"/>
    <w:rsid w:val="00657F46"/>
    <w:rsid w:val="00661465"/>
    <w:rsid w:val="00661F88"/>
    <w:rsid w:val="00662101"/>
    <w:rsid w:val="006625E5"/>
    <w:rsid w:val="0066320F"/>
    <w:rsid w:val="0066332C"/>
    <w:rsid w:val="006643B0"/>
    <w:rsid w:val="00664693"/>
    <w:rsid w:val="00664A97"/>
    <w:rsid w:val="00664ABA"/>
    <w:rsid w:val="00665F67"/>
    <w:rsid w:val="0066622E"/>
    <w:rsid w:val="00666A14"/>
    <w:rsid w:val="00666CC0"/>
    <w:rsid w:val="00666EDD"/>
    <w:rsid w:val="006673D6"/>
    <w:rsid w:val="0066774F"/>
    <w:rsid w:val="00667898"/>
    <w:rsid w:val="00667F14"/>
    <w:rsid w:val="0067008E"/>
    <w:rsid w:val="006709DC"/>
    <w:rsid w:val="00670A29"/>
    <w:rsid w:val="00670FA4"/>
    <w:rsid w:val="00671061"/>
    <w:rsid w:val="006711A5"/>
    <w:rsid w:val="006717E3"/>
    <w:rsid w:val="006719A1"/>
    <w:rsid w:val="0067245D"/>
    <w:rsid w:val="00672C7F"/>
    <w:rsid w:val="00672FA7"/>
    <w:rsid w:val="006742C6"/>
    <w:rsid w:val="0067473E"/>
    <w:rsid w:val="00674E3E"/>
    <w:rsid w:val="00676239"/>
    <w:rsid w:val="00676635"/>
    <w:rsid w:val="00676D66"/>
    <w:rsid w:val="00676E12"/>
    <w:rsid w:val="00677170"/>
    <w:rsid w:val="0067717E"/>
    <w:rsid w:val="00677192"/>
    <w:rsid w:val="00677A52"/>
    <w:rsid w:val="00677C82"/>
    <w:rsid w:val="00677FC1"/>
    <w:rsid w:val="00681894"/>
    <w:rsid w:val="00682208"/>
    <w:rsid w:val="00682501"/>
    <w:rsid w:val="00682C61"/>
    <w:rsid w:val="00682F25"/>
    <w:rsid w:val="00682F32"/>
    <w:rsid w:val="00683648"/>
    <w:rsid w:val="006846B1"/>
    <w:rsid w:val="00684976"/>
    <w:rsid w:val="00684D52"/>
    <w:rsid w:val="00684FA3"/>
    <w:rsid w:val="00685056"/>
    <w:rsid w:val="00685ADE"/>
    <w:rsid w:val="00685EA9"/>
    <w:rsid w:val="006868FB"/>
    <w:rsid w:val="00686C5E"/>
    <w:rsid w:val="0068721F"/>
    <w:rsid w:val="00687D5B"/>
    <w:rsid w:val="00687DAD"/>
    <w:rsid w:val="00690FF1"/>
    <w:rsid w:val="00691E0A"/>
    <w:rsid w:val="00692014"/>
    <w:rsid w:val="0069232D"/>
    <w:rsid w:val="006928BD"/>
    <w:rsid w:val="0069386C"/>
    <w:rsid w:val="00693903"/>
    <w:rsid w:val="00693F51"/>
    <w:rsid w:val="00694095"/>
    <w:rsid w:val="00694C0F"/>
    <w:rsid w:val="00694DB1"/>
    <w:rsid w:val="006957A8"/>
    <w:rsid w:val="006957E5"/>
    <w:rsid w:val="0069601A"/>
    <w:rsid w:val="0069617B"/>
    <w:rsid w:val="006970FD"/>
    <w:rsid w:val="006972F5"/>
    <w:rsid w:val="006977F0"/>
    <w:rsid w:val="00697B20"/>
    <w:rsid w:val="00697C84"/>
    <w:rsid w:val="006A0418"/>
    <w:rsid w:val="006A059C"/>
    <w:rsid w:val="006A06F4"/>
    <w:rsid w:val="006A0777"/>
    <w:rsid w:val="006A0952"/>
    <w:rsid w:val="006A0A00"/>
    <w:rsid w:val="006A2308"/>
    <w:rsid w:val="006A23F4"/>
    <w:rsid w:val="006A2745"/>
    <w:rsid w:val="006A277A"/>
    <w:rsid w:val="006A27E6"/>
    <w:rsid w:val="006A35F8"/>
    <w:rsid w:val="006A3A69"/>
    <w:rsid w:val="006A4354"/>
    <w:rsid w:val="006A446D"/>
    <w:rsid w:val="006A4C1A"/>
    <w:rsid w:val="006A4FBB"/>
    <w:rsid w:val="006A51B9"/>
    <w:rsid w:val="006A60C3"/>
    <w:rsid w:val="006A61E3"/>
    <w:rsid w:val="006A6C78"/>
    <w:rsid w:val="006A7186"/>
    <w:rsid w:val="006A7FC7"/>
    <w:rsid w:val="006B0610"/>
    <w:rsid w:val="006B0EE3"/>
    <w:rsid w:val="006B11AD"/>
    <w:rsid w:val="006B1B7B"/>
    <w:rsid w:val="006B1DD0"/>
    <w:rsid w:val="006B1F46"/>
    <w:rsid w:val="006B201D"/>
    <w:rsid w:val="006B20C3"/>
    <w:rsid w:val="006B3F84"/>
    <w:rsid w:val="006B4A0D"/>
    <w:rsid w:val="006B4AE4"/>
    <w:rsid w:val="006B4EA3"/>
    <w:rsid w:val="006B4EE0"/>
    <w:rsid w:val="006B5C8E"/>
    <w:rsid w:val="006B6078"/>
    <w:rsid w:val="006B60CE"/>
    <w:rsid w:val="006B6131"/>
    <w:rsid w:val="006B7405"/>
    <w:rsid w:val="006B75CE"/>
    <w:rsid w:val="006B78AF"/>
    <w:rsid w:val="006B795C"/>
    <w:rsid w:val="006C0C32"/>
    <w:rsid w:val="006C0CD7"/>
    <w:rsid w:val="006C1129"/>
    <w:rsid w:val="006C1C13"/>
    <w:rsid w:val="006C1E33"/>
    <w:rsid w:val="006C2292"/>
    <w:rsid w:val="006C231C"/>
    <w:rsid w:val="006C2D9E"/>
    <w:rsid w:val="006C3005"/>
    <w:rsid w:val="006C3225"/>
    <w:rsid w:val="006C3484"/>
    <w:rsid w:val="006C4188"/>
    <w:rsid w:val="006C46D1"/>
    <w:rsid w:val="006C4E08"/>
    <w:rsid w:val="006C5615"/>
    <w:rsid w:val="006C58B1"/>
    <w:rsid w:val="006C593E"/>
    <w:rsid w:val="006C5AD5"/>
    <w:rsid w:val="006C6366"/>
    <w:rsid w:val="006C6947"/>
    <w:rsid w:val="006C7612"/>
    <w:rsid w:val="006C7CBF"/>
    <w:rsid w:val="006C7EDC"/>
    <w:rsid w:val="006D01D9"/>
    <w:rsid w:val="006D0BF4"/>
    <w:rsid w:val="006D289B"/>
    <w:rsid w:val="006D2FD0"/>
    <w:rsid w:val="006D3007"/>
    <w:rsid w:val="006D3143"/>
    <w:rsid w:val="006D36AB"/>
    <w:rsid w:val="006D3A84"/>
    <w:rsid w:val="006D4783"/>
    <w:rsid w:val="006D495A"/>
    <w:rsid w:val="006D4B86"/>
    <w:rsid w:val="006D4C5B"/>
    <w:rsid w:val="006D4E04"/>
    <w:rsid w:val="006D5A94"/>
    <w:rsid w:val="006D5BFC"/>
    <w:rsid w:val="006D5FD4"/>
    <w:rsid w:val="006D61C5"/>
    <w:rsid w:val="006D6DEA"/>
    <w:rsid w:val="006D7196"/>
    <w:rsid w:val="006D7D5B"/>
    <w:rsid w:val="006D7EA4"/>
    <w:rsid w:val="006D7FDB"/>
    <w:rsid w:val="006E0338"/>
    <w:rsid w:val="006E12F2"/>
    <w:rsid w:val="006E178F"/>
    <w:rsid w:val="006E1C04"/>
    <w:rsid w:val="006E1D90"/>
    <w:rsid w:val="006E264F"/>
    <w:rsid w:val="006E2798"/>
    <w:rsid w:val="006E2A00"/>
    <w:rsid w:val="006E2D8E"/>
    <w:rsid w:val="006E2F75"/>
    <w:rsid w:val="006E38FF"/>
    <w:rsid w:val="006E4555"/>
    <w:rsid w:val="006E4A11"/>
    <w:rsid w:val="006E4DD1"/>
    <w:rsid w:val="006E4E98"/>
    <w:rsid w:val="006E4F2D"/>
    <w:rsid w:val="006E5262"/>
    <w:rsid w:val="006E5AAD"/>
    <w:rsid w:val="006E5B05"/>
    <w:rsid w:val="006E6327"/>
    <w:rsid w:val="006E64FC"/>
    <w:rsid w:val="006E6787"/>
    <w:rsid w:val="006E67F3"/>
    <w:rsid w:val="006E6C72"/>
    <w:rsid w:val="006E6D61"/>
    <w:rsid w:val="006E749C"/>
    <w:rsid w:val="006F0021"/>
    <w:rsid w:val="006F015D"/>
    <w:rsid w:val="006F0274"/>
    <w:rsid w:val="006F052F"/>
    <w:rsid w:val="006F0865"/>
    <w:rsid w:val="006F0BB4"/>
    <w:rsid w:val="006F0D86"/>
    <w:rsid w:val="006F12ED"/>
    <w:rsid w:val="006F2B96"/>
    <w:rsid w:val="006F3803"/>
    <w:rsid w:val="006F398F"/>
    <w:rsid w:val="006F3F4A"/>
    <w:rsid w:val="006F4154"/>
    <w:rsid w:val="006F4C54"/>
    <w:rsid w:val="006F4E47"/>
    <w:rsid w:val="006F4ECB"/>
    <w:rsid w:val="006F4EF9"/>
    <w:rsid w:val="006F4FB9"/>
    <w:rsid w:val="006F5184"/>
    <w:rsid w:val="006F6330"/>
    <w:rsid w:val="006F722B"/>
    <w:rsid w:val="006F73F0"/>
    <w:rsid w:val="006F7637"/>
    <w:rsid w:val="006F7641"/>
    <w:rsid w:val="00700246"/>
    <w:rsid w:val="007004AF"/>
    <w:rsid w:val="00700A70"/>
    <w:rsid w:val="007010CF"/>
    <w:rsid w:val="00701CD7"/>
    <w:rsid w:val="00701FAD"/>
    <w:rsid w:val="00702423"/>
    <w:rsid w:val="007025C5"/>
    <w:rsid w:val="00702C82"/>
    <w:rsid w:val="00703621"/>
    <w:rsid w:val="00703908"/>
    <w:rsid w:val="00703B21"/>
    <w:rsid w:val="00703B37"/>
    <w:rsid w:val="00703C6B"/>
    <w:rsid w:val="007044C6"/>
    <w:rsid w:val="0070452A"/>
    <w:rsid w:val="00704644"/>
    <w:rsid w:val="00704CD5"/>
    <w:rsid w:val="00705DF4"/>
    <w:rsid w:val="00706914"/>
    <w:rsid w:val="00706AA9"/>
    <w:rsid w:val="0071054A"/>
    <w:rsid w:val="00710F9C"/>
    <w:rsid w:val="0071197A"/>
    <w:rsid w:val="00711AFF"/>
    <w:rsid w:val="007123C7"/>
    <w:rsid w:val="007126E4"/>
    <w:rsid w:val="007128A2"/>
    <w:rsid w:val="00713894"/>
    <w:rsid w:val="00713978"/>
    <w:rsid w:val="007147BC"/>
    <w:rsid w:val="00714C8E"/>
    <w:rsid w:val="00715504"/>
    <w:rsid w:val="00715644"/>
    <w:rsid w:val="00715651"/>
    <w:rsid w:val="007166E2"/>
    <w:rsid w:val="00716BEA"/>
    <w:rsid w:val="007178F0"/>
    <w:rsid w:val="00717CFA"/>
    <w:rsid w:val="0072152C"/>
    <w:rsid w:val="00721AD7"/>
    <w:rsid w:val="00722333"/>
    <w:rsid w:val="0072245A"/>
    <w:rsid w:val="0072268B"/>
    <w:rsid w:val="0072369E"/>
    <w:rsid w:val="007237E1"/>
    <w:rsid w:val="007241A6"/>
    <w:rsid w:val="007243FA"/>
    <w:rsid w:val="0072489E"/>
    <w:rsid w:val="00724BFA"/>
    <w:rsid w:val="00724E76"/>
    <w:rsid w:val="007251B0"/>
    <w:rsid w:val="007255B7"/>
    <w:rsid w:val="0072629A"/>
    <w:rsid w:val="00726C0E"/>
    <w:rsid w:val="00726E4F"/>
    <w:rsid w:val="00727195"/>
    <w:rsid w:val="007271E5"/>
    <w:rsid w:val="0072763E"/>
    <w:rsid w:val="00727BC6"/>
    <w:rsid w:val="00730A2E"/>
    <w:rsid w:val="00730B5C"/>
    <w:rsid w:val="00730EAB"/>
    <w:rsid w:val="00731065"/>
    <w:rsid w:val="007323E8"/>
    <w:rsid w:val="0073242A"/>
    <w:rsid w:val="00732A9C"/>
    <w:rsid w:val="007332BE"/>
    <w:rsid w:val="00733434"/>
    <w:rsid w:val="00733A1D"/>
    <w:rsid w:val="00735124"/>
    <w:rsid w:val="007357B7"/>
    <w:rsid w:val="007366E0"/>
    <w:rsid w:val="00736898"/>
    <w:rsid w:val="0073729A"/>
    <w:rsid w:val="00737C7E"/>
    <w:rsid w:val="0074033C"/>
    <w:rsid w:val="00741156"/>
    <w:rsid w:val="0074121B"/>
    <w:rsid w:val="007417FB"/>
    <w:rsid w:val="00742281"/>
    <w:rsid w:val="0074234C"/>
    <w:rsid w:val="00742792"/>
    <w:rsid w:val="00742A76"/>
    <w:rsid w:val="00742BCB"/>
    <w:rsid w:val="00743FBF"/>
    <w:rsid w:val="007441EB"/>
    <w:rsid w:val="00744445"/>
    <w:rsid w:val="00744608"/>
    <w:rsid w:val="00744D07"/>
    <w:rsid w:val="007453CF"/>
    <w:rsid w:val="00745E22"/>
    <w:rsid w:val="00745FC9"/>
    <w:rsid w:val="00745FDC"/>
    <w:rsid w:val="00745FFA"/>
    <w:rsid w:val="0074603C"/>
    <w:rsid w:val="00746FB2"/>
    <w:rsid w:val="00747300"/>
    <w:rsid w:val="00747866"/>
    <w:rsid w:val="00750375"/>
    <w:rsid w:val="00750677"/>
    <w:rsid w:val="0075094B"/>
    <w:rsid w:val="0075106C"/>
    <w:rsid w:val="0075189D"/>
    <w:rsid w:val="00751AD9"/>
    <w:rsid w:val="0075260E"/>
    <w:rsid w:val="007529BE"/>
    <w:rsid w:val="007547B2"/>
    <w:rsid w:val="00754E59"/>
    <w:rsid w:val="0075594A"/>
    <w:rsid w:val="00755AA6"/>
    <w:rsid w:val="00755EB1"/>
    <w:rsid w:val="00755F7C"/>
    <w:rsid w:val="00756153"/>
    <w:rsid w:val="007565A9"/>
    <w:rsid w:val="00756759"/>
    <w:rsid w:val="00756D05"/>
    <w:rsid w:val="00757406"/>
    <w:rsid w:val="007616FC"/>
    <w:rsid w:val="0076255D"/>
    <w:rsid w:val="00764271"/>
    <w:rsid w:val="0076503F"/>
    <w:rsid w:val="00765342"/>
    <w:rsid w:val="0076539F"/>
    <w:rsid w:val="00765816"/>
    <w:rsid w:val="00765AC2"/>
    <w:rsid w:val="007662B6"/>
    <w:rsid w:val="007663CD"/>
    <w:rsid w:val="00767062"/>
    <w:rsid w:val="00767441"/>
    <w:rsid w:val="0076748D"/>
    <w:rsid w:val="007674C0"/>
    <w:rsid w:val="0076753A"/>
    <w:rsid w:val="00767770"/>
    <w:rsid w:val="00767978"/>
    <w:rsid w:val="0077139C"/>
    <w:rsid w:val="007728EE"/>
    <w:rsid w:val="007734E0"/>
    <w:rsid w:val="0077372F"/>
    <w:rsid w:val="007738C8"/>
    <w:rsid w:val="00773D35"/>
    <w:rsid w:val="00773E9D"/>
    <w:rsid w:val="00774125"/>
    <w:rsid w:val="00774C03"/>
    <w:rsid w:val="00776858"/>
    <w:rsid w:val="00776920"/>
    <w:rsid w:val="00776DE3"/>
    <w:rsid w:val="0077749D"/>
    <w:rsid w:val="00777ABB"/>
    <w:rsid w:val="00777E45"/>
    <w:rsid w:val="007801C9"/>
    <w:rsid w:val="00780242"/>
    <w:rsid w:val="0078081C"/>
    <w:rsid w:val="00781CDC"/>
    <w:rsid w:val="00782737"/>
    <w:rsid w:val="00782DE4"/>
    <w:rsid w:val="00782FB6"/>
    <w:rsid w:val="0078303E"/>
    <w:rsid w:val="00783065"/>
    <w:rsid w:val="00783107"/>
    <w:rsid w:val="007832D4"/>
    <w:rsid w:val="007832E2"/>
    <w:rsid w:val="0078370A"/>
    <w:rsid w:val="007839A8"/>
    <w:rsid w:val="00783B07"/>
    <w:rsid w:val="00783E44"/>
    <w:rsid w:val="00784171"/>
    <w:rsid w:val="007846EC"/>
    <w:rsid w:val="007848D9"/>
    <w:rsid w:val="00784C77"/>
    <w:rsid w:val="007850A7"/>
    <w:rsid w:val="007852A9"/>
    <w:rsid w:val="007867B1"/>
    <w:rsid w:val="00787465"/>
    <w:rsid w:val="0079075D"/>
    <w:rsid w:val="00790B91"/>
    <w:rsid w:val="00791090"/>
    <w:rsid w:val="0079166F"/>
    <w:rsid w:val="00791FFE"/>
    <w:rsid w:val="00792600"/>
    <w:rsid w:val="00792919"/>
    <w:rsid w:val="00792EA1"/>
    <w:rsid w:val="00793F95"/>
    <w:rsid w:val="007940DE"/>
    <w:rsid w:val="007944DB"/>
    <w:rsid w:val="00794684"/>
    <w:rsid w:val="007953AB"/>
    <w:rsid w:val="00795626"/>
    <w:rsid w:val="0079567E"/>
    <w:rsid w:val="00795D41"/>
    <w:rsid w:val="0079662C"/>
    <w:rsid w:val="00796804"/>
    <w:rsid w:val="00796886"/>
    <w:rsid w:val="0079769A"/>
    <w:rsid w:val="00797F09"/>
    <w:rsid w:val="007A00B0"/>
    <w:rsid w:val="007A0CD7"/>
    <w:rsid w:val="007A0F72"/>
    <w:rsid w:val="007A1E90"/>
    <w:rsid w:val="007A20E5"/>
    <w:rsid w:val="007A21B3"/>
    <w:rsid w:val="007A2C30"/>
    <w:rsid w:val="007A2E74"/>
    <w:rsid w:val="007A37FD"/>
    <w:rsid w:val="007A475B"/>
    <w:rsid w:val="007A49AB"/>
    <w:rsid w:val="007A4BD3"/>
    <w:rsid w:val="007A4D49"/>
    <w:rsid w:val="007A5FBB"/>
    <w:rsid w:val="007A61B6"/>
    <w:rsid w:val="007A6626"/>
    <w:rsid w:val="007A6920"/>
    <w:rsid w:val="007A6A81"/>
    <w:rsid w:val="007A6F8E"/>
    <w:rsid w:val="007A704D"/>
    <w:rsid w:val="007A75C3"/>
    <w:rsid w:val="007A7A58"/>
    <w:rsid w:val="007A7FF9"/>
    <w:rsid w:val="007B02F0"/>
    <w:rsid w:val="007B0863"/>
    <w:rsid w:val="007B160F"/>
    <w:rsid w:val="007B1DCC"/>
    <w:rsid w:val="007B1E73"/>
    <w:rsid w:val="007B43B1"/>
    <w:rsid w:val="007B4921"/>
    <w:rsid w:val="007B4A6E"/>
    <w:rsid w:val="007B55C9"/>
    <w:rsid w:val="007B5CE7"/>
    <w:rsid w:val="007B5E9D"/>
    <w:rsid w:val="007B5EFE"/>
    <w:rsid w:val="007B5F43"/>
    <w:rsid w:val="007B5F71"/>
    <w:rsid w:val="007B5FC2"/>
    <w:rsid w:val="007B6006"/>
    <w:rsid w:val="007B66C1"/>
    <w:rsid w:val="007B6ACF"/>
    <w:rsid w:val="007B7A7D"/>
    <w:rsid w:val="007B7C9E"/>
    <w:rsid w:val="007C0000"/>
    <w:rsid w:val="007C035C"/>
    <w:rsid w:val="007C0361"/>
    <w:rsid w:val="007C1209"/>
    <w:rsid w:val="007C133F"/>
    <w:rsid w:val="007C13C5"/>
    <w:rsid w:val="007C22AA"/>
    <w:rsid w:val="007C299F"/>
    <w:rsid w:val="007C38E5"/>
    <w:rsid w:val="007C3D59"/>
    <w:rsid w:val="007C480D"/>
    <w:rsid w:val="007C4FC3"/>
    <w:rsid w:val="007C540B"/>
    <w:rsid w:val="007C5530"/>
    <w:rsid w:val="007C58FB"/>
    <w:rsid w:val="007C5B1D"/>
    <w:rsid w:val="007C76F9"/>
    <w:rsid w:val="007C7D96"/>
    <w:rsid w:val="007D0112"/>
    <w:rsid w:val="007D0425"/>
    <w:rsid w:val="007D0960"/>
    <w:rsid w:val="007D0A62"/>
    <w:rsid w:val="007D17F2"/>
    <w:rsid w:val="007D18F4"/>
    <w:rsid w:val="007D191B"/>
    <w:rsid w:val="007D21B5"/>
    <w:rsid w:val="007D2771"/>
    <w:rsid w:val="007D29FC"/>
    <w:rsid w:val="007D2C74"/>
    <w:rsid w:val="007D2DBA"/>
    <w:rsid w:val="007D40D6"/>
    <w:rsid w:val="007D4ED5"/>
    <w:rsid w:val="007D51D7"/>
    <w:rsid w:val="007D51EE"/>
    <w:rsid w:val="007D5721"/>
    <w:rsid w:val="007D59F7"/>
    <w:rsid w:val="007D5E0E"/>
    <w:rsid w:val="007D6513"/>
    <w:rsid w:val="007D76D3"/>
    <w:rsid w:val="007D78C5"/>
    <w:rsid w:val="007D7A99"/>
    <w:rsid w:val="007D7B24"/>
    <w:rsid w:val="007E062E"/>
    <w:rsid w:val="007E0F6D"/>
    <w:rsid w:val="007E16CC"/>
    <w:rsid w:val="007E1CDB"/>
    <w:rsid w:val="007E2020"/>
    <w:rsid w:val="007E2144"/>
    <w:rsid w:val="007E2313"/>
    <w:rsid w:val="007E2F4E"/>
    <w:rsid w:val="007E34ED"/>
    <w:rsid w:val="007E4357"/>
    <w:rsid w:val="007E4533"/>
    <w:rsid w:val="007E4BB4"/>
    <w:rsid w:val="007E5876"/>
    <w:rsid w:val="007E5E9C"/>
    <w:rsid w:val="007E6715"/>
    <w:rsid w:val="007E6C30"/>
    <w:rsid w:val="007E6F19"/>
    <w:rsid w:val="007E7139"/>
    <w:rsid w:val="007E748D"/>
    <w:rsid w:val="007E7F90"/>
    <w:rsid w:val="007F05BF"/>
    <w:rsid w:val="007F05D9"/>
    <w:rsid w:val="007F0A33"/>
    <w:rsid w:val="007F1E16"/>
    <w:rsid w:val="007F208B"/>
    <w:rsid w:val="007F2705"/>
    <w:rsid w:val="007F2BC7"/>
    <w:rsid w:val="007F3F94"/>
    <w:rsid w:val="007F42BE"/>
    <w:rsid w:val="007F431D"/>
    <w:rsid w:val="007F655D"/>
    <w:rsid w:val="007F689F"/>
    <w:rsid w:val="007F6C50"/>
    <w:rsid w:val="007F6F5A"/>
    <w:rsid w:val="00800081"/>
    <w:rsid w:val="008003AB"/>
    <w:rsid w:val="0080096B"/>
    <w:rsid w:val="00801284"/>
    <w:rsid w:val="008013EA"/>
    <w:rsid w:val="00801AE3"/>
    <w:rsid w:val="00801B76"/>
    <w:rsid w:val="00802153"/>
    <w:rsid w:val="00802627"/>
    <w:rsid w:val="00802F4A"/>
    <w:rsid w:val="00803861"/>
    <w:rsid w:val="008039AB"/>
    <w:rsid w:val="00803A74"/>
    <w:rsid w:val="00804437"/>
    <w:rsid w:val="0080480F"/>
    <w:rsid w:val="00805286"/>
    <w:rsid w:val="008058A2"/>
    <w:rsid w:val="00805C1F"/>
    <w:rsid w:val="0080603A"/>
    <w:rsid w:val="008060E2"/>
    <w:rsid w:val="00806436"/>
    <w:rsid w:val="00806AE2"/>
    <w:rsid w:val="00806C51"/>
    <w:rsid w:val="008072C0"/>
    <w:rsid w:val="00807884"/>
    <w:rsid w:val="00807FD4"/>
    <w:rsid w:val="00810341"/>
    <w:rsid w:val="00810581"/>
    <w:rsid w:val="0081099E"/>
    <w:rsid w:val="0081128A"/>
    <w:rsid w:val="0081131D"/>
    <w:rsid w:val="0081137F"/>
    <w:rsid w:val="00811F19"/>
    <w:rsid w:val="00812A01"/>
    <w:rsid w:val="008133B0"/>
    <w:rsid w:val="008136C0"/>
    <w:rsid w:val="00813DAA"/>
    <w:rsid w:val="00814153"/>
    <w:rsid w:val="00814416"/>
    <w:rsid w:val="0081457B"/>
    <w:rsid w:val="00814A51"/>
    <w:rsid w:val="00814AC6"/>
    <w:rsid w:val="00814C6E"/>
    <w:rsid w:val="00814D86"/>
    <w:rsid w:val="00814EBC"/>
    <w:rsid w:val="0081520B"/>
    <w:rsid w:val="00815333"/>
    <w:rsid w:val="008160A5"/>
    <w:rsid w:val="0081648A"/>
    <w:rsid w:val="00816D08"/>
    <w:rsid w:val="00816E5D"/>
    <w:rsid w:val="00816F23"/>
    <w:rsid w:val="0081728C"/>
    <w:rsid w:val="008178B8"/>
    <w:rsid w:val="00817B68"/>
    <w:rsid w:val="00817B84"/>
    <w:rsid w:val="00817B87"/>
    <w:rsid w:val="00820626"/>
    <w:rsid w:val="00820F85"/>
    <w:rsid w:val="00821520"/>
    <w:rsid w:val="00822030"/>
    <w:rsid w:val="008226B3"/>
    <w:rsid w:val="00822EC6"/>
    <w:rsid w:val="00822FBC"/>
    <w:rsid w:val="00823179"/>
    <w:rsid w:val="0082328B"/>
    <w:rsid w:val="00823599"/>
    <w:rsid w:val="00823DB9"/>
    <w:rsid w:val="0082449D"/>
    <w:rsid w:val="00824A9B"/>
    <w:rsid w:val="008251CA"/>
    <w:rsid w:val="0082526A"/>
    <w:rsid w:val="00825400"/>
    <w:rsid w:val="00825A36"/>
    <w:rsid w:val="00825AE0"/>
    <w:rsid w:val="00825D54"/>
    <w:rsid w:val="00826038"/>
    <w:rsid w:val="008261C2"/>
    <w:rsid w:val="008264AB"/>
    <w:rsid w:val="008269CA"/>
    <w:rsid w:val="00826E77"/>
    <w:rsid w:val="00827221"/>
    <w:rsid w:val="00827C1B"/>
    <w:rsid w:val="00827C78"/>
    <w:rsid w:val="00827CF5"/>
    <w:rsid w:val="00827E40"/>
    <w:rsid w:val="0083070E"/>
    <w:rsid w:val="008312E9"/>
    <w:rsid w:val="008319B0"/>
    <w:rsid w:val="00831B26"/>
    <w:rsid w:val="00831C8F"/>
    <w:rsid w:val="00832531"/>
    <w:rsid w:val="0083256C"/>
    <w:rsid w:val="00832EEE"/>
    <w:rsid w:val="008330A0"/>
    <w:rsid w:val="00833C80"/>
    <w:rsid w:val="00833E8E"/>
    <w:rsid w:val="0083427E"/>
    <w:rsid w:val="00834318"/>
    <w:rsid w:val="00834B58"/>
    <w:rsid w:val="00834B71"/>
    <w:rsid w:val="00835035"/>
    <w:rsid w:val="008352BF"/>
    <w:rsid w:val="008356E8"/>
    <w:rsid w:val="00835813"/>
    <w:rsid w:val="00835E8F"/>
    <w:rsid w:val="00836398"/>
    <w:rsid w:val="008363B0"/>
    <w:rsid w:val="00836966"/>
    <w:rsid w:val="00836B22"/>
    <w:rsid w:val="00836FD5"/>
    <w:rsid w:val="0083763A"/>
    <w:rsid w:val="00837AED"/>
    <w:rsid w:val="008425C6"/>
    <w:rsid w:val="00842AAE"/>
    <w:rsid w:val="0084366A"/>
    <w:rsid w:val="00844214"/>
    <w:rsid w:val="00844B76"/>
    <w:rsid w:val="00844EDE"/>
    <w:rsid w:val="00845207"/>
    <w:rsid w:val="0084524B"/>
    <w:rsid w:val="008456FB"/>
    <w:rsid w:val="00846243"/>
    <w:rsid w:val="00846351"/>
    <w:rsid w:val="008469AE"/>
    <w:rsid w:val="008469F9"/>
    <w:rsid w:val="00846A6B"/>
    <w:rsid w:val="008471B9"/>
    <w:rsid w:val="008473AC"/>
    <w:rsid w:val="00847496"/>
    <w:rsid w:val="008477B8"/>
    <w:rsid w:val="008478DF"/>
    <w:rsid w:val="00847F79"/>
    <w:rsid w:val="008500FD"/>
    <w:rsid w:val="0085078E"/>
    <w:rsid w:val="008509EC"/>
    <w:rsid w:val="00850C00"/>
    <w:rsid w:val="008510E3"/>
    <w:rsid w:val="00851D50"/>
    <w:rsid w:val="00851E70"/>
    <w:rsid w:val="00852599"/>
    <w:rsid w:val="008525C6"/>
    <w:rsid w:val="0085352D"/>
    <w:rsid w:val="00853CC6"/>
    <w:rsid w:val="00854B3D"/>
    <w:rsid w:val="00854E54"/>
    <w:rsid w:val="008555CE"/>
    <w:rsid w:val="008561C2"/>
    <w:rsid w:val="008566D3"/>
    <w:rsid w:val="008569B9"/>
    <w:rsid w:val="00856D1C"/>
    <w:rsid w:val="00856E99"/>
    <w:rsid w:val="00857554"/>
    <w:rsid w:val="008601AF"/>
    <w:rsid w:val="008605D5"/>
    <w:rsid w:val="0086076C"/>
    <w:rsid w:val="00860B3D"/>
    <w:rsid w:val="00860C6F"/>
    <w:rsid w:val="00860C7C"/>
    <w:rsid w:val="00860E70"/>
    <w:rsid w:val="0086161D"/>
    <w:rsid w:val="008621AF"/>
    <w:rsid w:val="008624C0"/>
    <w:rsid w:val="008624C5"/>
    <w:rsid w:val="008629F6"/>
    <w:rsid w:val="00863CB9"/>
    <w:rsid w:val="00863F88"/>
    <w:rsid w:val="008643CA"/>
    <w:rsid w:val="008649F7"/>
    <w:rsid w:val="00865896"/>
    <w:rsid w:val="00865E0E"/>
    <w:rsid w:val="00865F96"/>
    <w:rsid w:val="00866117"/>
    <w:rsid w:val="008666BB"/>
    <w:rsid w:val="00866F82"/>
    <w:rsid w:val="008673C5"/>
    <w:rsid w:val="00867472"/>
    <w:rsid w:val="00867AB6"/>
    <w:rsid w:val="00867C16"/>
    <w:rsid w:val="00867F1D"/>
    <w:rsid w:val="008708AB"/>
    <w:rsid w:val="0087148F"/>
    <w:rsid w:val="0087156F"/>
    <w:rsid w:val="0087173A"/>
    <w:rsid w:val="008719D1"/>
    <w:rsid w:val="00872739"/>
    <w:rsid w:val="00872B6E"/>
    <w:rsid w:val="00872CD1"/>
    <w:rsid w:val="008731A1"/>
    <w:rsid w:val="008733F8"/>
    <w:rsid w:val="0087421E"/>
    <w:rsid w:val="00874358"/>
    <w:rsid w:val="00874A59"/>
    <w:rsid w:val="0087515C"/>
    <w:rsid w:val="00875C53"/>
    <w:rsid w:val="00875F99"/>
    <w:rsid w:val="008769A7"/>
    <w:rsid w:val="00876F8C"/>
    <w:rsid w:val="00877C0E"/>
    <w:rsid w:val="00880120"/>
    <w:rsid w:val="00880137"/>
    <w:rsid w:val="0088069C"/>
    <w:rsid w:val="00881235"/>
    <w:rsid w:val="00881FA7"/>
    <w:rsid w:val="008823BD"/>
    <w:rsid w:val="00882CF5"/>
    <w:rsid w:val="00883807"/>
    <w:rsid w:val="00883E96"/>
    <w:rsid w:val="00884E22"/>
    <w:rsid w:val="00885247"/>
    <w:rsid w:val="008857DC"/>
    <w:rsid w:val="00885855"/>
    <w:rsid w:val="00885A1E"/>
    <w:rsid w:val="00886A3B"/>
    <w:rsid w:val="00886A75"/>
    <w:rsid w:val="00886B76"/>
    <w:rsid w:val="00887618"/>
    <w:rsid w:val="008878B2"/>
    <w:rsid w:val="00887A06"/>
    <w:rsid w:val="00887D37"/>
    <w:rsid w:val="00887DE4"/>
    <w:rsid w:val="00890128"/>
    <w:rsid w:val="00890404"/>
    <w:rsid w:val="00890919"/>
    <w:rsid w:val="00890FF0"/>
    <w:rsid w:val="008911CC"/>
    <w:rsid w:val="008912D8"/>
    <w:rsid w:val="00891463"/>
    <w:rsid w:val="00891521"/>
    <w:rsid w:val="008916C8"/>
    <w:rsid w:val="00891A24"/>
    <w:rsid w:val="00891A84"/>
    <w:rsid w:val="008922AD"/>
    <w:rsid w:val="008925CB"/>
    <w:rsid w:val="00894659"/>
    <w:rsid w:val="00895016"/>
    <w:rsid w:val="00895BEE"/>
    <w:rsid w:val="00895C23"/>
    <w:rsid w:val="0089605B"/>
    <w:rsid w:val="008966EF"/>
    <w:rsid w:val="00896E1F"/>
    <w:rsid w:val="00896E8B"/>
    <w:rsid w:val="00896F28"/>
    <w:rsid w:val="008972C1"/>
    <w:rsid w:val="0089786D"/>
    <w:rsid w:val="00897D58"/>
    <w:rsid w:val="008A036D"/>
    <w:rsid w:val="008A0E28"/>
    <w:rsid w:val="008A1682"/>
    <w:rsid w:val="008A1CFA"/>
    <w:rsid w:val="008A2996"/>
    <w:rsid w:val="008A2A66"/>
    <w:rsid w:val="008A2C58"/>
    <w:rsid w:val="008A33F4"/>
    <w:rsid w:val="008A35FF"/>
    <w:rsid w:val="008A47FC"/>
    <w:rsid w:val="008A4A9F"/>
    <w:rsid w:val="008A4FFA"/>
    <w:rsid w:val="008A5652"/>
    <w:rsid w:val="008A5762"/>
    <w:rsid w:val="008A57C8"/>
    <w:rsid w:val="008A5869"/>
    <w:rsid w:val="008A5BE8"/>
    <w:rsid w:val="008A6AA9"/>
    <w:rsid w:val="008A7E8A"/>
    <w:rsid w:val="008B0176"/>
    <w:rsid w:val="008B160F"/>
    <w:rsid w:val="008B1CFE"/>
    <w:rsid w:val="008B1E57"/>
    <w:rsid w:val="008B2249"/>
    <w:rsid w:val="008B2429"/>
    <w:rsid w:val="008B2DD9"/>
    <w:rsid w:val="008B2E7E"/>
    <w:rsid w:val="008B3355"/>
    <w:rsid w:val="008B38B1"/>
    <w:rsid w:val="008B392D"/>
    <w:rsid w:val="008B4093"/>
    <w:rsid w:val="008B4893"/>
    <w:rsid w:val="008B4F43"/>
    <w:rsid w:val="008B5633"/>
    <w:rsid w:val="008B577B"/>
    <w:rsid w:val="008B6663"/>
    <w:rsid w:val="008B7762"/>
    <w:rsid w:val="008B77FA"/>
    <w:rsid w:val="008B78AA"/>
    <w:rsid w:val="008B79E9"/>
    <w:rsid w:val="008C0208"/>
    <w:rsid w:val="008C041F"/>
    <w:rsid w:val="008C0638"/>
    <w:rsid w:val="008C0BA9"/>
    <w:rsid w:val="008C103E"/>
    <w:rsid w:val="008C1126"/>
    <w:rsid w:val="008C119E"/>
    <w:rsid w:val="008C1B53"/>
    <w:rsid w:val="008C1FFF"/>
    <w:rsid w:val="008C2772"/>
    <w:rsid w:val="008C3118"/>
    <w:rsid w:val="008C39E0"/>
    <w:rsid w:val="008C4078"/>
    <w:rsid w:val="008C4182"/>
    <w:rsid w:val="008C4368"/>
    <w:rsid w:val="008C443A"/>
    <w:rsid w:val="008C4D37"/>
    <w:rsid w:val="008C4E61"/>
    <w:rsid w:val="008C4F48"/>
    <w:rsid w:val="008C64CE"/>
    <w:rsid w:val="008C6B8B"/>
    <w:rsid w:val="008C6EE9"/>
    <w:rsid w:val="008C6FEA"/>
    <w:rsid w:val="008C745E"/>
    <w:rsid w:val="008C74D0"/>
    <w:rsid w:val="008C7B88"/>
    <w:rsid w:val="008D1B9F"/>
    <w:rsid w:val="008D22F2"/>
    <w:rsid w:val="008D2E59"/>
    <w:rsid w:val="008D3187"/>
    <w:rsid w:val="008D3E96"/>
    <w:rsid w:val="008D4641"/>
    <w:rsid w:val="008D4A42"/>
    <w:rsid w:val="008D584B"/>
    <w:rsid w:val="008D5A67"/>
    <w:rsid w:val="008D62BC"/>
    <w:rsid w:val="008D6C28"/>
    <w:rsid w:val="008D71F6"/>
    <w:rsid w:val="008D7981"/>
    <w:rsid w:val="008D79F8"/>
    <w:rsid w:val="008D7B8F"/>
    <w:rsid w:val="008D7E4C"/>
    <w:rsid w:val="008D7F6B"/>
    <w:rsid w:val="008E0A25"/>
    <w:rsid w:val="008E0EBF"/>
    <w:rsid w:val="008E11EC"/>
    <w:rsid w:val="008E16E4"/>
    <w:rsid w:val="008E1B48"/>
    <w:rsid w:val="008E1F52"/>
    <w:rsid w:val="008E29C3"/>
    <w:rsid w:val="008E2E5A"/>
    <w:rsid w:val="008E3484"/>
    <w:rsid w:val="008E37BC"/>
    <w:rsid w:val="008E37E8"/>
    <w:rsid w:val="008E382E"/>
    <w:rsid w:val="008E446E"/>
    <w:rsid w:val="008E485B"/>
    <w:rsid w:val="008E4DCB"/>
    <w:rsid w:val="008E4EFD"/>
    <w:rsid w:val="008E4F62"/>
    <w:rsid w:val="008E5222"/>
    <w:rsid w:val="008E5474"/>
    <w:rsid w:val="008E6D3C"/>
    <w:rsid w:val="008E6E3E"/>
    <w:rsid w:val="008E708D"/>
    <w:rsid w:val="008E7120"/>
    <w:rsid w:val="008E7778"/>
    <w:rsid w:val="008E7866"/>
    <w:rsid w:val="008E79B6"/>
    <w:rsid w:val="008E7D44"/>
    <w:rsid w:val="008F03CD"/>
    <w:rsid w:val="008F0555"/>
    <w:rsid w:val="008F06BB"/>
    <w:rsid w:val="008F0B04"/>
    <w:rsid w:val="008F0E04"/>
    <w:rsid w:val="008F100D"/>
    <w:rsid w:val="008F1959"/>
    <w:rsid w:val="008F1EF6"/>
    <w:rsid w:val="008F2A96"/>
    <w:rsid w:val="008F2A9A"/>
    <w:rsid w:val="008F2D19"/>
    <w:rsid w:val="008F2D94"/>
    <w:rsid w:val="008F2FED"/>
    <w:rsid w:val="008F30A3"/>
    <w:rsid w:val="008F390B"/>
    <w:rsid w:val="008F463A"/>
    <w:rsid w:val="008F5656"/>
    <w:rsid w:val="008F5E42"/>
    <w:rsid w:val="008F6A89"/>
    <w:rsid w:val="008F6BA5"/>
    <w:rsid w:val="008F780C"/>
    <w:rsid w:val="008F7AA7"/>
    <w:rsid w:val="008F7B02"/>
    <w:rsid w:val="00900065"/>
    <w:rsid w:val="009005B6"/>
    <w:rsid w:val="0090083A"/>
    <w:rsid w:val="00900E7A"/>
    <w:rsid w:val="009023C4"/>
    <w:rsid w:val="0090261F"/>
    <w:rsid w:val="0090348B"/>
    <w:rsid w:val="0090393F"/>
    <w:rsid w:val="00904214"/>
    <w:rsid w:val="00904286"/>
    <w:rsid w:val="009044E2"/>
    <w:rsid w:val="00904748"/>
    <w:rsid w:val="009047D7"/>
    <w:rsid w:val="00904A04"/>
    <w:rsid w:val="00904A31"/>
    <w:rsid w:val="00905A07"/>
    <w:rsid w:val="00905B18"/>
    <w:rsid w:val="00905DB7"/>
    <w:rsid w:val="00906016"/>
    <w:rsid w:val="00906463"/>
    <w:rsid w:val="00906983"/>
    <w:rsid w:val="00906B46"/>
    <w:rsid w:val="00906F90"/>
    <w:rsid w:val="00907235"/>
    <w:rsid w:val="00907686"/>
    <w:rsid w:val="00907842"/>
    <w:rsid w:val="00907C46"/>
    <w:rsid w:val="00910B71"/>
    <w:rsid w:val="00910C21"/>
    <w:rsid w:val="0091155E"/>
    <w:rsid w:val="00911A00"/>
    <w:rsid w:val="009130B5"/>
    <w:rsid w:val="009135C6"/>
    <w:rsid w:val="00913EAF"/>
    <w:rsid w:val="00914526"/>
    <w:rsid w:val="00915976"/>
    <w:rsid w:val="00915DA7"/>
    <w:rsid w:val="00916059"/>
    <w:rsid w:val="00916116"/>
    <w:rsid w:val="00916C70"/>
    <w:rsid w:val="009173A9"/>
    <w:rsid w:val="009177E7"/>
    <w:rsid w:val="00920028"/>
    <w:rsid w:val="009203AD"/>
    <w:rsid w:val="00921308"/>
    <w:rsid w:val="0092182A"/>
    <w:rsid w:val="00922D91"/>
    <w:rsid w:val="009244B7"/>
    <w:rsid w:val="0092532B"/>
    <w:rsid w:val="00925718"/>
    <w:rsid w:val="00925B1E"/>
    <w:rsid w:val="00926438"/>
    <w:rsid w:val="0092652F"/>
    <w:rsid w:val="00926965"/>
    <w:rsid w:val="00926CB8"/>
    <w:rsid w:val="00926DA1"/>
    <w:rsid w:val="00926E54"/>
    <w:rsid w:val="009270B8"/>
    <w:rsid w:val="009272EA"/>
    <w:rsid w:val="00927353"/>
    <w:rsid w:val="009273B4"/>
    <w:rsid w:val="009277C3"/>
    <w:rsid w:val="0092793B"/>
    <w:rsid w:val="00927967"/>
    <w:rsid w:val="00927DC0"/>
    <w:rsid w:val="00927E68"/>
    <w:rsid w:val="009302E7"/>
    <w:rsid w:val="00931153"/>
    <w:rsid w:val="0093184D"/>
    <w:rsid w:val="009318C1"/>
    <w:rsid w:val="009319F3"/>
    <w:rsid w:val="0093209F"/>
    <w:rsid w:val="00932D8D"/>
    <w:rsid w:val="00933433"/>
    <w:rsid w:val="00933AAD"/>
    <w:rsid w:val="00934866"/>
    <w:rsid w:val="00934A2A"/>
    <w:rsid w:val="00935A9D"/>
    <w:rsid w:val="00936AE5"/>
    <w:rsid w:val="00937165"/>
    <w:rsid w:val="0093736F"/>
    <w:rsid w:val="009375DC"/>
    <w:rsid w:val="00937802"/>
    <w:rsid w:val="00941137"/>
    <w:rsid w:val="0094127B"/>
    <w:rsid w:val="009415F4"/>
    <w:rsid w:val="0094168F"/>
    <w:rsid w:val="00941B42"/>
    <w:rsid w:val="00943F1E"/>
    <w:rsid w:val="0094490D"/>
    <w:rsid w:val="00945646"/>
    <w:rsid w:val="0094628C"/>
    <w:rsid w:val="009467CA"/>
    <w:rsid w:val="00946A41"/>
    <w:rsid w:val="00947674"/>
    <w:rsid w:val="009479FC"/>
    <w:rsid w:val="00947AE4"/>
    <w:rsid w:val="009502EC"/>
    <w:rsid w:val="00950676"/>
    <w:rsid w:val="009506A9"/>
    <w:rsid w:val="00950AB2"/>
    <w:rsid w:val="00950B8C"/>
    <w:rsid w:val="00950F4F"/>
    <w:rsid w:val="009516A7"/>
    <w:rsid w:val="00951732"/>
    <w:rsid w:val="0095213D"/>
    <w:rsid w:val="00952365"/>
    <w:rsid w:val="0095273B"/>
    <w:rsid w:val="00952AAF"/>
    <w:rsid w:val="00952F20"/>
    <w:rsid w:val="00952F36"/>
    <w:rsid w:val="00953067"/>
    <w:rsid w:val="009533A0"/>
    <w:rsid w:val="00953E1E"/>
    <w:rsid w:val="00954726"/>
    <w:rsid w:val="0095535C"/>
    <w:rsid w:val="00955CC1"/>
    <w:rsid w:val="00955E93"/>
    <w:rsid w:val="00956707"/>
    <w:rsid w:val="00956712"/>
    <w:rsid w:val="0096022B"/>
    <w:rsid w:val="009606AC"/>
    <w:rsid w:val="00961FCA"/>
    <w:rsid w:val="00962464"/>
    <w:rsid w:val="009628FC"/>
    <w:rsid w:val="00962FA6"/>
    <w:rsid w:val="0096301F"/>
    <w:rsid w:val="00963585"/>
    <w:rsid w:val="00964280"/>
    <w:rsid w:val="00964311"/>
    <w:rsid w:val="0096435D"/>
    <w:rsid w:val="0096511E"/>
    <w:rsid w:val="009656B6"/>
    <w:rsid w:val="00965BC5"/>
    <w:rsid w:val="00965FE8"/>
    <w:rsid w:val="009664B6"/>
    <w:rsid w:val="00966F3C"/>
    <w:rsid w:val="009670C4"/>
    <w:rsid w:val="009671F9"/>
    <w:rsid w:val="00967342"/>
    <w:rsid w:val="009676F5"/>
    <w:rsid w:val="00967946"/>
    <w:rsid w:val="00967A79"/>
    <w:rsid w:val="009706DD"/>
    <w:rsid w:val="00970926"/>
    <w:rsid w:val="009715DC"/>
    <w:rsid w:val="00971FAB"/>
    <w:rsid w:val="00972701"/>
    <w:rsid w:val="009732E9"/>
    <w:rsid w:val="009735DE"/>
    <w:rsid w:val="00973AA9"/>
    <w:rsid w:val="00973F3A"/>
    <w:rsid w:val="009743BF"/>
    <w:rsid w:val="009745BF"/>
    <w:rsid w:val="00974BBA"/>
    <w:rsid w:val="00974E1E"/>
    <w:rsid w:val="0097564C"/>
    <w:rsid w:val="00975BC2"/>
    <w:rsid w:val="00975DE0"/>
    <w:rsid w:val="009765C9"/>
    <w:rsid w:val="009765E0"/>
    <w:rsid w:val="00976824"/>
    <w:rsid w:val="009771E7"/>
    <w:rsid w:val="009772D8"/>
    <w:rsid w:val="00977670"/>
    <w:rsid w:val="00977B47"/>
    <w:rsid w:val="0098019D"/>
    <w:rsid w:val="009802DE"/>
    <w:rsid w:val="009806EE"/>
    <w:rsid w:val="00980B19"/>
    <w:rsid w:val="00981131"/>
    <w:rsid w:val="009815F2"/>
    <w:rsid w:val="00981A8B"/>
    <w:rsid w:val="00981B09"/>
    <w:rsid w:val="00981F2C"/>
    <w:rsid w:val="00982097"/>
    <w:rsid w:val="00982402"/>
    <w:rsid w:val="00982C26"/>
    <w:rsid w:val="0098427A"/>
    <w:rsid w:val="00984636"/>
    <w:rsid w:val="00984B89"/>
    <w:rsid w:val="00984D15"/>
    <w:rsid w:val="00984ECC"/>
    <w:rsid w:val="0098521D"/>
    <w:rsid w:val="00985A4B"/>
    <w:rsid w:val="00985AA3"/>
    <w:rsid w:val="0098614A"/>
    <w:rsid w:val="009866FE"/>
    <w:rsid w:val="009874BC"/>
    <w:rsid w:val="00987745"/>
    <w:rsid w:val="00987F9A"/>
    <w:rsid w:val="009912E7"/>
    <w:rsid w:val="0099172D"/>
    <w:rsid w:val="00991928"/>
    <w:rsid w:val="00991958"/>
    <w:rsid w:val="00991A1E"/>
    <w:rsid w:val="00991C29"/>
    <w:rsid w:val="00991C6C"/>
    <w:rsid w:val="0099221A"/>
    <w:rsid w:val="0099386F"/>
    <w:rsid w:val="00993F41"/>
    <w:rsid w:val="009943E5"/>
    <w:rsid w:val="00994438"/>
    <w:rsid w:val="00994C13"/>
    <w:rsid w:val="0099504F"/>
    <w:rsid w:val="00995210"/>
    <w:rsid w:val="009952C9"/>
    <w:rsid w:val="0099583F"/>
    <w:rsid w:val="00995FE3"/>
    <w:rsid w:val="009960D7"/>
    <w:rsid w:val="00996482"/>
    <w:rsid w:val="009964D1"/>
    <w:rsid w:val="00996B9D"/>
    <w:rsid w:val="00996E1D"/>
    <w:rsid w:val="009970E6"/>
    <w:rsid w:val="0099788D"/>
    <w:rsid w:val="00997FA4"/>
    <w:rsid w:val="009A0557"/>
    <w:rsid w:val="009A1012"/>
    <w:rsid w:val="009A39FF"/>
    <w:rsid w:val="009A3DC6"/>
    <w:rsid w:val="009A419F"/>
    <w:rsid w:val="009A51C1"/>
    <w:rsid w:val="009A542D"/>
    <w:rsid w:val="009A5A57"/>
    <w:rsid w:val="009A7342"/>
    <w:rsid w:val="009B01A8"/>
    <w:rsid w:val="009B0719"/>
    <w:rsid w:val="009B075C"/>
    <w:rsid w:val="009B08CD"/>
    <w:rsid w:val="009B0F57"/>
    <w:rsid w:val="009B15A2"/>
    <w:rsid w:val="009B2214"/>
    <w:rsid w:val="009B246D"/>
    <w:rsid w:val="009B3152"/>
    <w:rsid w:val="009B32D6"/>
    <w:rsid w:val="009B3521"/>
    <w:rsid w:val="009B4D41"/>
    <w:rsid w:val="009B4DA8"/>
    <w:rsid w:val="009B5324"/>
    <w:rsid w:val="009B5592"/>
    <w:rsid w:val="009B67F2"/>
    <w:rsid w:val="009C01C2"/>
    <w:rsid w:val="009C087A"/>
    <w:rsid w:val="009C0C8B"/>
    <w:rsid w:val="009C0C8E"/>
    <w:rsid w:val="009C1A88"/>
    <w:rsid w:val="009C1F87"/>
    <w:rsid w:val="009C2887"/>
    <w:rsid w:val="009C2A44"/>
    <w:rsid w:val="009C3786"/>
    <w:rsid w:val="009C3ABD"/>
    <w:rsid w:val="009C4786"/>
    <w:rsid w:val="009C5330"/>
    <w:rsid w:val="009C5826"/>
    <w:rsid w:val="009C5828"/>
    <w:rsid w:val="009C6413"/>
    <w:rsid w:val="009C6DFE"/>
    <w:rsid w:val="009C6E53"/>
    <w:rsid w:val="009C7114"/>
    <w:rsid w:val="009C72D3"/>
    <w:rsid w:val="009C7F0D"/>
    <w:rsid w:val="009D001D"/>
    <w:rsid w:val="009D00AB"/>
    <w:rsid w:val="009D0BF1"/>
    <w:rsid w:val="009D18D0"/>
    <w:rsid w:val="009D1B5D"/>
    <w:rsid w:val="009D2A25"/>
    <w:rsid w:val="009D2B74"/>
    <w:rsid w:val="009D2C6F"/>
    <w:rsid w:val="009D3A0A"/>
    <w:rsid w:val="009D43B5"/>
    <w:rsid w:val="009D4848"/>
    <w:rsid w:val="009D4C98"/>
    <w:rsid w:val="009D4E67"/>
    <w:rsid w:val="009D52AA"/>
    <w:rsid w:val="009D575C"/>
    <w:rsid w:val="009D58CB"/>
    <w:rsid w:val="009D5B22"/>
    <w:rsid w:val="009D5CAC"/>
    <w:rsid w:val="009D61F6"/>
    <w:rsid w:val="009D74DE"/>
    <w:rsid w:val="009E00E6"/>
    <w:rsid w:val="009E0562"/>
    <w:rsid w:val="009E0BED"/>
    <w:rsid w:val="009E1693"/>
    <w:rsid w:val="009E18F4"/>
    <w:rsid w:val="009E1BA9"/>
    <w:rsid w:val="009E1E9A"/>
    <w:rsid w:val="009E1EC1"/>
    <w:rsid w:val="009E29AA"/>
    <w:rsid w:val="009E2CAD"/>
    <w:rsid w:val="009E2E39"/>
    <w:rsid w:val="009E2E74"/>
    <w:rsid w:val="009E34A9"/>
    <w:rsid w:val="009E3762"/>
    <w:rsid w:val="009E3B25"/>
    <w:rsid w:val="009E3DCB"/>
    <w:rsid w:val="009E4326"/>
    <w:rsid w:val="009E4744"/>
    <w:rsid w:val="009E4B56"/>
    <w:rsid w:val="009E4ECC"/>
    <w:rsid w:val="009E4FCE"/>
    <w:rsid w:val="009E64C2"/>
    <w:rsid w:val="009E6521"/>
    <w:rsid w:val="009E6840"/>
    <w:rsid w:val="009E6EB7"/>
    <w:rsid w:val="009E70A5"/>
    <w:rsid w:val="009E7141"/>
    <w:rsid w:val="009E7DDF"/>
    <w:rsid w:val="009F084B"/>
    <w:rsid w:val="009F1092"/>
    <w:rsid w:val="009F1158"/>
    <w:rsid w:val="009F1CB3"/>
    <w:rsid w:val="009F1FA1"/>
    <w:rsid w:val="009F271C"/>
    <w:rsid w:val="009F2E72"/>
    <w:rsid w:val="009F2F6E"/>
    <w:rsid w:val="009F3920"/>
    <w:rsid w:val="009F40BE"/>
    <w:rsid w:val="009F4488"/>
    <w:rsid w:val="009F4C60"/>
    <w:rsid w:val="009F5195"/>
    <w:rsid w:val="009F56ED"/>
    <w:rsid w:val="009F5C35"/>
    <w:rsid w:val="009F5C8B"/>
    <w:rsid w:val="009F6495"/>
    <w:rsid w:val="009F65AA"/>
    <w:rsid w:val="009F65AC"/>
    <w:rsid w:val="009F67B7"/>
    <w:rsid w:val="009F6B88"/>
    <w:rsid w:val="009F6D10"/>
    <w:rsid w:val="009F7564"/>
    <w:rsid w:val="009F7EE6"/>
    <w:rsid w:val="009F7FB7"/>
    <w:rsid w:val="00A0053E"/>
    <w:rsid w:val="00A012FB"/>
    <w:rsid w:val="00A013E3"/>
    <w:rsid w:val="00A0187E"/>
    <w:rsid w:val="00A01A62"/>
    <w:rsid w:val="00A0246A"/>
    <w:rsid w:val="00A026FA"/>
    <w:rsid w:val="00A02A4A"/>
    <w:rsid w:val="00A02CA8"/>
    <w:rsid w:val="00A031E6"/>
    <w:rsid w:val="00A03236"/>
    <w:rsid w:val="00A03554"/>
    <w:rsid w:val="00A035BC"/>
    <w:rsid w:val="00A03A01"/>
    <w:rsid w:val="00A04476"/>
    <w:rsid w:val="00A04A8F"/>
    <w:rsid w:val="00A0510A"/>
    <w:rsid w:val="00A05554"/>
    <w:rsid w:val="00A057AA"/>
    <w:rsid w:val="00A05867"/>
    <w:rsid w:val="00A05954"/>
    <w:rsid w:val="00A05C24"/>
    <w:rsid w:val="00A05C2B"/>
    <w:rsid w:val="00A06097"/>
    <w:rsid w:val="00A06621"/>
    <w:rsid w:val="00A073C6"/>
    <w:rsid w:val="00A07851"/>
    <w:rsid w:val="00A102A5"/>
    <w:rsid w:val="00A10EAF"/>
    <w:rsid w:val="00A11156"/>
    <w:rsid w:val="00A11699"/>
    <w:rsid w:val="00A11FF2"/>
    <w:rsid w:val="00A1255D"/>
    <w:rsid w:val="00A129A8"/>
    <w:rsid w:val="00A12E03"/>
    <w:rsid w:val="00A13D9E"/>
    <w:rsid w:val="00A14735"/>
    <w:rsid w:val="00A15325"/>
    <w:rsid w:val="00A153C8"/>
    <w:rsid w:val="00A15899"/>
    <w:rsid w:val="00A15948"/>
    <w:rsid w:val="00A15B91"/>
    <w:rsid w:val="00A15BD5"/>
    <w:rsid w:val="00A15C3B"/>
    <w:rsid w:val="00A15CD6"/>
    <w:rsid w:val="00A15FCB"/>
    <w:rsid w:val="00A16B70"/>
    <w:rsid w:val="00A1700B"/>
    <w:rsid w:val="00A173CC"/>
    <w:rsid w:val="00A176D6"/>
    <w:rsid w:val="00A178C0"/>
    <w:rsid w:val="00A17987"/>
    <w:rsid w:val="00A17991"/>
    <w:rsid w:val="00A17E97"/>
    <w:rsid w:val="00A2000C"/>
    <w:rsid w:val="00A20103"/>
    <w:rsid w:val="00A2019E"/>
    <w:rsid w:val="00A20842"/>
    <w:rsid w:val="00A20F40"/>
    <w:rsid w:val="00A2174C"/>
    <w:rsid w:val="00A21792"/>
    <w:rsid w:val="00A21E3C"/>
    <w:rsid w:val="00A22B15"/>
    <w:rsid w:val="00A2324E"/>
    <w:rsid w:val="00A23288"/>
    <w:rsid w:val="00A2355E"/>
    <w:rsid w:val="00A239C7"/>
    <w:rsid w:val="00A23CC9"/>
    <w:rsid w:val="00A2478F"/>
    <w:rsid w:val="00A24A70"/>
    <w:rsid w:val="00A24E03"/>
    <w:rsid w:val="00A2509C"/>
    <w:rsid w:val="00A25660"/>
    <w:rsid w:val="00A26D89"/>
    <w:rsid w:val="00A27946"/>
    <w:rsid w:val="00A27B21"/>
    <w:rsid w:val="00A30005"/>
    <w:rsid w:val="00A30345"/>
    <w:rsid w:val="00A306A1"/>
    <w:rsid w:val="00A30A84"/>
    <w:rsid w:val="00A3135B"/>
    <w:rsid w:val="00A3152C"/>
    <w:rsid w:val="00A322ED"/>
    <w:rsid w:val="00A32636"/>
    <w:rsid w:val="00A326C5"/>
    <w:rsid w:val="00A32973"/>
    <w:rsid w:val="00A329D9"/>
    <w:rsid w:val="00A32B3C"/>
    <w:rsid w:val="00A33389"/>
    <w:rsid w:val="00A333DD"/>
    <w:rsid w:val="00A333FB"/>
    <w:rsid w:val="00A33891"/>
    <w:rsid w:val="00A33927"/>
    <w:rsid w:val="00A33CE2"/>
    <w:rsid w:val="00A3407F"/>
    <w:rsid w:val="00A34485"/>
    <w:rsid w:val="00A34B91"/>
    <w:rsid w:val="00A3581A"/>
    <w:rsid w:val="00A36077"/>
    <w:rsid w:val="00A36AEE"/>
    <w:rsid w:val="00A372FB"/>
    <w:rsid w:val="00A373A8"/>
    <w:rsid w:val="00A376F9"/>
    <w:rsid w:val="00A40608"/>
    <w:rsid w:val="00A40C94"/>
    <w:rsid w:val="00A40F51"/>
    <w:rsid w:val="00A413A2"/>
    <w:rsid w:val="00A42108"/>
    <w:rsid w:val="00A424B0"/>
    <w:rsid w:val="00A425DC"/>
    <w:rsid w:val="00A42F3F"/>
    <w:rsid w:val="00A43C7D"/>
    <w:rsid w:val="00A44008"/>
    <w:rsid w:val="00A442E0"/>
    <w:rsid w:val="00A44E78"/>
    <w:rsid w:val="00A45384"/>
    <w:rsid w:val="00A45491"/>
    <w:rsid w:val="00A46260"/>
    <w:rsid w:val="00A462A6"/>
    <w:rsid w:val="00A4665F"/>
    <w:rsid w:val="00A4728D"/>
    <w:rsid w:val="00A47898"/>
    <w:rsid w:val="00A50B93"/>
    <w:rsid w:val="00A511D0"/>
    <w:rsid w:val="00A511D1"/>
    <w:rsid w:val="00A52A42"/>
    <w:rsid w:val="00A52E40"/>
    <w:rsid w:val="00A52E8F"/>
    <w:rsid w:val="00A52EF8"/>
    <w:rsid w:val="00A532F5"/>
    <w:rsid w:val="00A53580"/>
    <w:rsid w:val="00A53638"/>
    <w:rsid w:val="00A53B48"/>
    <w:rsid w:val="00A54006"/>
    <w:rsid w:val="00A54323"/>
    <w:rsid w:val="00A546D3"/>
    <w:rsid w:val="00A5577E"/>
    <w:rsid w:val="00A55DFC"/>
    <w:rsid w:val="00A56991"/>
    <w:rsid w:val="00A56D83"/>
    <w:rsid w:val="00A56DF3"/>
    <w:rsid w:val="00A571D0"/>
    <w:rsid w:val="00A576CC"/>
    <w:rsid w:val="00A57C60"/>
    <w:rsid w:val="00A608C2"/>
    <w:rsid w:val="00A60957"/>
    <w:rsid w:val="00A60D1C"/>
    <w:rsid w:val="00A60D27"/>
    <w:rsid w:val="00A61378"/>
    <w:rsid w:val="00A61F5F"/>
    <w:rsid w:val="00A6270B"/>
    <w:rsid w:val="00A635B2"/>
    <w:rsid w:val="00A63CCB"/>
    <w:rsid w:val="00A640A4"/>
    <w:rsid w:val="00A64A26"/>
    <w:rsid w:val="00A64CC6"/>
    <w:rsid w:val="00A65493"/>
    <w:rsid w:val="00A658FC"/>
    <w:rsid w:val="00A65A27"/>
    <w:rsid w:val="00A65A38"/>
    <w:rsid w:val="00A67554"/>
    <w:rsid w:val="00A67FB8"/>
    <w:rsid w:val="00A701AA"/>
    <w:rsid w:val="00A701C4"/>
    <w:rsid w:val="00A70898"/>
    <w:rsid w:val="00A70C4B"/>
    <w:rsid w:val="00A70E0B"/>
    <w:rsid w:val="00A710B2"/>
    <w:rsid w:val="00A71E61"/>
    <w:rsid w:val="00A7362F"/>
    <w:rsid w:val="00A73B3A"/>
    <w:rsid w:val="00A73BEE"/>
    <w:rsid w:val="00A73C83"/>
    <w:rsid w:val="00A74C27"/>
    <w:rsid w:val="00A7557B"/>
    <w:rsid w:val="00A75B25"/>
    <w:rsid w:val="00A75E6E"/>
    <w:rsid w:val="00A765C5"/>
    <w:rsid w:val="00A7665A"/>
    <w:rsid w:val="00A76BF1"/>
    <w:rsid w:val="00A76C75"/>
    <w:rsid w:val="00A76D15"/>
    <w:rsid w:val="00A773B1"/>
    <w:rsid w:val="00A77832"/>
    <w:rsid w:val="00A77F64"/>
    <w:rsid w:val="00A80122"/>
    <w:rsid w:val="00A8036F"/>
    <w:rsid w:val="00A8072B"/>
    <w:rsid w:val="00A80AEE"/>
    <w:rsid w:val="00A81278"/>
    <w:rsid w:val="00A812CA"/>
    <w:rsid w:val="00A813D8"/>
    <w:rsid w:val="00A815E6"/>
    <w:rsid w:val="00A81DD7"/>
    <w:rsid w:val="00A83FA2"/>
    <w:rsid w:val="00A84753"/>
    <w:rsid w:val="00A84C9E"/>
    <w:rsid w:val="00A85C97"/>
    <w:rsid w:val="00A85D38"/>
    <w:rsid w:val="00A861D7"/>
    <w:rsid w:val="00A8794D"/>
    <w:rsid w:val="00A87CEE"/>
    <w:rsid w:val="00A87E41"/>
    <w:rsid w:val="00A87FAF"/>
    <w:rsid w:val="00A901E0"/>
    <w:rsid w:val="00A903DE"/>
    <w:rsid w:val="00A9056D"/>
    <w:rsid w:val="00A90721"/>
    <w:rsid w:val="00A9092C"/>
    <w:rsid w:val="00A90C05"/>
    <w:rsid w:val="00A91AE6"/>
    <w:rsid w:val="00A92336"/>
    <w:rsid w:val="00A925F7"/>
    <w:rsid w:val="00A92AC2"/>
    <w:rsid w:val="00A92F33"/>
    <w:rsid w:val="00A93A5A"/>
    <w:rsid w:val="00A940C4"/>
    <w:rsid w:val="00A944B0"/>
    <w:rsid w:val="00A9471B"/>
    <w:rsid w:val="00A9492C"/>
    <w:rsid w:val="00A94EEB"/>
    <w:rsid w:val="00A95024"/>
    <w:rsid w:val="00A95D77"/>
    <w:rsid w:val="00A95E9D"/>
    <w:rsid w:val="00A96369"/>
    <w:rsid w:val="00A97681"/>
    <w:rsid w:val="00AA0440"/>
    <w:rsid w:val="00AA0707"/>
    <w:rsid w:val="00AA0C8F"/>
    <w:rsid w:val="00AA0FBC"/>
    <w:rsid w:val="00AA1144"/>
    <w:rsid w:val="00AA14C5"/>
    <w:rsid w:val="00AA1862"/>
    <w:rsid w:val="00AA1DF2"/>
    <w:rsid w:val="00AA2308"/>
    <w:rsid w:val="00AA2825"/>
    <w:rsid w:val="00AA2C2B"/>
    <w:rsid w:val="00AA36DF"/>
    <w:rsid w:val="00AA3BE4"/>
    <w:rsid w:val="00AA3E19"/>
    <w:rsid w:val="00AA3FBB"/>
    <w:rsid w:val="00AA41B6"/>
    <w:rsid w:val="00AA4B39"/>
    <w:rsid w:val="00AA546E"/>
    <w:rsid w:val="00AA5794"/>
    <w:rsid w:val="00AA5AA7"/>
    <w:rsid w:val="00AA5EAD"/>
    <w:rsid w:val="00AA6803"/>
    <w:rsid w:val="00AA6FC5"/>
    <w:rsid w:val="00AA7021"/>
    <w:rsid w:val="00AA719F"/>
    <w:rsid w:val="00AA7538"/>
    <w:rsid w:val="00AA782F"/>
    <w:rsid w:val="00AA7B6C"/>
    <w:rsid w:val="00AB0E6E"/>
    <w:rsid w:val="00AB10AD"/>
    <w:rsid w:val="00AB1825"/>
    <w:rsid w:val="00AB2183"/>
    <w:rsid w:val="00AB21E7"/>
    <w:rsid w:val="00AB237F"/>
    <w:rsid w:val="00AB29D2"/>
    <w:rsid w:val="00AB47D2"/>
    <w:rsid w:val="00AB4DFA"/>
    <w:rsid w:val="00AB4ED0"/>
    <w:rsid w:val="00AB557D"/>
    <w:rsid w:val="00AB5835"/>
    <w:rsid w:val="00AB584B"/>
    <w:rsid w:val="00AB5D48"/>
    <w:rsid w:val="00AB5ED5"/>
    <w:rsid w:val="00AB5F29"/>
    <w:rsid w:val="00AB6795"/>
    <w:rsid w:val="00AB6D3B"/>
    <w:rsid w:val="00AB7119"/>
    <w:rsid w:val="00AB7363"/>
    <w:rsid w:val="00AB7804"/>
    <w:rsid w:val="00AC1336"/>
    <w:rsid w:val="00AC1469"/>
    <w:rsid w:val="00AC1565"/>
    <w:rsid w:val="00AC1F51"/>
    <w:rsid w:val="00AC2E7D"/>
    <w:rsid w:val="00AC2F20"/>
    <w:rsid w:val="00AC3298"/>
    <w:rsid w:val="00AC471E"/>
    <w:rsid w:val="00AC4A47"/>
    <w:rsid w:val="00AC5A96"/>
    <w:rsid w:val="00AC5AF1"/>
    <w:rsid w:val="00AC6161"/>
    <w:rsid w:val="00AC6199"/>
    <w:rsid w:val="00AC6387"/>
    <w:rsid w:val="00AC651E"/>
    <w:rsid w:val="00AC7178"/>
    <w:rsid w:val="00AC7798"/>
    <w:rsid w:val="00AC77F8"/>
    <w:rsid w:val="00AC7975"/>
    <w:rsid w:val="00AC7CD9"/>
    <w:rsid w:val="00AD01DE"/>
    <w:rsid w:val="00AD0B81"/>
    <w:rsid w:val="00AD139E"/>
    <w:rsid w:val="00AD1FF7"/>
    <w:rsid w:val="00AD24A6"/>
    <w:rsid w:val="00AD24D2"/>
    <w:rsid w:val="00AD25E4"/>
    <w:rsid w:val="00AD2970"/>
    <w:rsid w:val="00AD397A"/>
    <w:rsid w:val="00AD3C53"/>
    <w:rsid w:val="00AD4158"/>
    <w:rsid w:val="00AD4A9C"/>
    <w:rsid w:val="00AD4DBA"/>
    <w:rsid w:val="00AD522B"/>
    <w:rsid w:val="00AD6147"/>
    <w:rsid w:val="00AD626B"/>
    <w:rsid w:val="00AD640C"/>
    <w:rsid w:val="00AD6506"/>
    <w:rsid w:val="00AD688D"/>
    <w:rsid w:val="00AD71BB"/>
    <w:rsid w:val="00AD71DD"/>
    <w:rsid w:val="00AD73A6"/>
    <w:rsid w:val="00AD75F5"/>
    <w:rsid w:val="00AD7728"/>
    <w:rsid w:val="00AD77EC"/>
    <w:rsid w:val="00AE01CD"/>
    <w:rsid w:val="00AE0C40"/>
    <w:rsid w:val="00AE0D06"/>
    <w:rsid w:val="00AE15B0"/>
    <w:rsid w:val="00AE1727"/>
    <w:rsid w:val="00AE1EA3"/>
    <w:rsid w:val="00AE21B8"/>
    <w:rsid w:val="00AE264D"/>
    <w:rsid w:val="00AE2A64"/>
    <w:rsid w:val="00AE30F3"/>
    <w:rsid w:val="00AE3181"/>
    <w:rsid w:val="00AE3554"/>
    <w:rsid w:val="00AE42E7"/>
    <w:rsid w:val="00AE4531"/>
    <w:rsid w:val="00AE4E8A"/>
    <w:rsid w:val="00AE571E"/>
    <w:rsid w:val="00AE5987"/>
    <w:rsid w:val="00AE5E7A"/>
    <w:rsid w:val="00AE5F0E"/>
    <w:rsid w:val="00AE5FE5"/>
    <w:rsid w:val="00AE6094"/>
    <w:rsid w:val="00AE63AA"/>
    <w:rsid w:val="00AE6767"/>
    <w:rsid w:val="00AE68DB"/>
    <w:rsid w:val="00AE6C00"/>
    <w:rsid w:val="00AE6E3D"/>
    <w:rsid w:val="00AE6E43"/>
    <w:rsid w:val="00AE78B3"/>
    <w:rsid w:val="00AE795E"/>
    <w:rsid w:val="00AE7AF8"/>
    <w:rsid w:val="00AE7B78"/>
    <w:rsid w:val="00AE7D0F"/>
    <w:rsid w:val="00AE7EBD"/>
    <w:rsid w:val="00AF024F"/>
    <w:rsid w:val="00AF04EB"/>
    <w:rsid w:val="00AF0A09"/>
    <w:rsid w:val="00AF0BF3"/>
    <w:rsid w:val="00AF0DF0"/>
    <w:rsid w:val="00AF0E64"/>
    <w:rsid w:val="00AF233E"/>
    <w:rsid w:val="00AF2560"/>
    <w:rsid w:val="00AF276D"/>
    <w:rsid w:val="00AF2846"/>
    <w:rsid w:val="00AF2C7A"/>
    <w:rsid w:val="00AF3400"/>
    <w:rsid w:val="00AF35D3"/>
    <w:rsid w:val="00AF480D"/>
    <w:rsid w:val="00AF4919"/>
    <w:rsid w:val="00AF49A4"/>
    <w:rsid w:val="00AF547D"/>
    <w:rsid w:val="00AF5493"/>
    <w:rsid w:val="00AF5571"/>
    <w:rsid w:val="00AF562A"/>
    <w:rsid w:val="00AF5AF0"/>
    <w:rsid w:val="00AF5B8E"/>
    <w:rsid w:val="00AF5E03"/>
    <w:rsid w:val="00AF5F6B"/>
    <w:rsid w:val="00AF63B8"/>
    <w:rsid w:val="00AF6B93"/>
    <w:rsid w:val="00AF74D8"/>
    <w:rsid w:val="00AF76D1"/>
    <w:rsid w:val="00AF7BB7"/>
    <w:rsid w:val="00AF7D31"/>
    <w:rsid w:val="00AF7E9F"/>
    <w:rsid w:val="00AF7F6E"/>
    <w:rsid w:val="00B0050B"/>
    <w:rsid w:val="00B01642"/>
    <w:rsid w:val="00B01A0F"/>
    <w:rsid w:val="00B02638"/>
    <w:rsid w:val="00B02FA6"/>
    <w:rsid w:val="00B042C4"/>
    <w:rsid w:val="00B043F6"/>
    <w:rsid w:val="00B04521"/>
    <w:rsid w:val="00B04BCD"/>
    <w:rsid w:val="00B04F2D"/>
    <w:rsid w:val="00B0553D"/>
    <w:rsid w:val="00B0597D"/>
    <w:rsid w:val="00B05B20"/>
    <w:rsid w:val="00B05DB8"/>
    <w:rsid w:val="00B05E32"/>
    <w:rsid w:val="00B06089"/>
    <w:rsid w:val="00B06B5A"/>
    <w:rsid w:val="00B06F3A"/>
    <w:rsid w:val="00B07FAA"/>
    <w:rsid w:val="00B10D4F"/>
    <w:rsid w:val="00B1100E"/>
    <w:rsid w:val="00B11059"/>
    <w:rsid w:val="00B11295"/>
    <w:rsid w:val="00B11BD7"/>
    <w:rsid w:val="00B11C68"/>
    <w:rsid w:val="00B123F5"/>
    <w:rsid w:val="00B12AB6"/>
    <w:rsid w:val="00B139E0"/>
    <w:rsid w:val="00B139F4"/>
    <w:rsid w:val="00B13A11"/>
    <w:rsid w:val="00B13B81"/>
    <w:rsid w:val="00B13CE9"/>
    <w:rsid w:val="00B144F0"/>
    <w:rsid w:val="00B14B89"/>
    <w:rsid w:val="00B14D59"/>
    <w:rsid w:val="00B15622"/>
    <w:rsid w:val="00B15A66"/>
    <w:rsid w:val="00B16095"/>
    <w:rsid w:val="00B16E11"/>
    <w:rsid w:val="00B16F20"/>
    <w:rsid w:val="00B17121"/>
    <w:rsid w:val="00B1741E"/>
    <w:rsid w:val="00B17592"/>
    <w:rsid w:val="00B177F9"/>
    <w:rsid w:val="00B17A02"/>
    <w:rsid w:val="00B20999"/>
    <w:rsid w:val="00B21452"/>
    <w:rsid w:val="00B2157B"/>
    <w:rsid w:val="00B21EB8"/>
    <w:rsid w:val="00B235D6"/>
    <w:rsid w:val="00B2383E"/>
    <w:rsid w:val="00B239A7"/>
    <w:rsid w:val="00B23EC4"/>
    <w:rsid w:val="00B23FE9"/>
    <w:rsid w:val="00B2400F"/>
    <w:rsid w:val="00B24231"/>
    <w:rsid w:val="00B242BB"/>
    <w:rsid w:val="00B25144"/>
    <w:rsid w:val="00B256B8"/>
    <w:rsid w:val="00B256EC"/>
    <w:rsid w:val="00B25923"/>
    <w:rsid w:val="00B25A0A"/>
    <w:rsid w:val="00B25DB7"/>
    <w:rsid w:val="00B26063"/>
    <w:rsid w:val="00B26676"/>
    <w:rsid w:val="00B26A16"/>
    <w:rsid w:val="00B27376"/>
    <w:rsid w:val="00B27ABD"/>
    <w:rsid w:val="00B27DB2"/>
    <w:rsid w:val="00B303CC"/>
    <w:rsid w:val="00B3082F"/>
    <w:rsid w:val="00B30B1C"/>
    <w:rsid w:val="00B31359"/>
    <w:rsid w:val="00B31808"/>
    <w:rsid w:val="00B31AF0"/>
    <w:rsid w:val="00B31D87"/>
    <w:rsid w:val="00B31E07"/>
    <w:rsid w:val="00B31FF5"/>
    <w:rsid w:val="00B320C0"/>
    <w:rsid w:val="00B323E2"/>
    <w:rsid w:val="00B32F61"/>
    <w:rsid w:val="00B33F62"/>
    <w:rsid w:val="00B345B1"/>
    <w:rsid w:val="00B35043"/>
    <w:rsid w:val="00B356CA"/>
    <w:rsid w:val="00B35A24"/>
    <w:rsid w:val="00B36031"/>
    <w:rsid w:val="00B36C1C"/>
    <w:rsid w:val="00B36EF1"/>
    <w:rsid w:val="00B372EE"/>
    <w:rsid w:val="00B37E73"/>
    <w:rsid w:val="00B37F47"/>
    <w:rsid w:val="00B40292"/>
    <w:rsid w:val="00B40BE7"/>
    <w:rsid w:val="00B41333"/>
    <w:rsid w:val="00B41525"/>
    <w:rsid w:val="00B41720"/>
    <w:rsid w:val="00B4199D"/>
    <w:rsid w:val="00B41D05"/>
    <w:rsid w:val="00B42830"/>
    <w:rsid w:val="00B43007"/>
    <w:rsid w:val="00B4305D"/>
    <w:rsid w:val="00B431FB"/>
    <w:rsid w:val="00B44284"/>
    <w:rsid w:val="00B442C6"/>
    <w:rsid w:val="00B44551"/>
    <w:rsid w:val="00B44AE3"/>
    <w:rsid w:val="00B44B41"/>
    <w:rsid w:val="00B44EA0"/>
    <w:rsid w:val="00B4516E"/>
    <w:rsid w:val="00B45831"/>
    <w:rsid w:val="00B46BCB"/>
    <w:rsid w:val="00B46E19"/>
    <w:rsid w:val="00B47A8C"/>
    <w:rsid w:val="00B47C62"/>
    <w:rsid w:val="00B47F6E"/>
    <w:rsid w:val="00B500A3"/>
    <w:rsid w:val="00B5210F"/>
    <w:rsid w:val="00B5219B"/>
    <w:rsid w:val="00B521E3"/>
    <w:rsid w:val="00B5231D"/>
    <w:rsid w:val="00B52955"/>
    <w:rsid w:val="00B530D3"/>
    <w:rsid w:val="00B53291"/>
    <w:rsid w:val="00B538AF"/>
    <w:rsid w:val="00B53DAD"/>
    <w:rsid w:val="00B53E8F"/>
    <w:rsid w:val="00B54505"/>
    <w:rsid w:val="00B54F34"/>
    <w:rsid w:val="00B55338"/>
    <w:rsid w:val="00B553F0"/>
    <w:rsid w:val="00B5583B"/>
    <w:rsid w:val="00B559C8"/>
    <w:rsid w:val="00B55A69"/>
    <w:rsid w:val="00B55A99"/>
    <w:rsid w:val="00B56213"/>
    <w:rsid w:val="00B56A5F"/>
    <w:rsid w:val="00B56C69"/>
    <w:rsid w:val="00B57ED9"/>
    <w:rsid w:val="00B60141"/>
    <w:rsid w:val="00B60830"/>
    <w:rsid w:val="00B60D1F"/>
    <w:rsid w:val="00B6133E"/>
    <w:rsid w:val="00B62234"/>
    <w:rsid w:val="00B625EA"/>
    <w:rsid w:val="00B62701"/>
    <w:rsid w:val="00B62707"/>
    <w:rsid w:val="00B62F30"/>
    <w:rsid w:val="00B63605"/>
    <w:rsid w:val="00B638EE"/>
    <w:rsid w:val="00B64203"/>
    <w:rsid w:val="00B64871"/>
    <w:rsid w:val="00B648D3"/>
    <w:rsid w:val="00B64928"/>
    <w:rsid w:val="00B64D1A"/>
    <w:rsid w:val="00B64DF5"/>
    <w:rsid w:val="00B6542D"/>
    <w:rsid w:val="00B660A8"/>
    <w:rsid w:val="00B662D2"/>
    <w:rsid w:val="00B670F8"/>
    <w:rsid w:val="00B6747F"/>
    <w:rsid w:val="00B70122"/>
    <w:rsid w:val="00B704EA"/>
    <w:rsid w:val="00B705D1"/>
    <w:rsid w:val="00B70CFB"/>
    <w:rsid w:val="00B71DFF"/>
    <w:rsid w:val="00B71E29"/>
    <w:rsid w:val="00B7200F"/>
    <w:rsid w:val="00B72025"/>
    <w:rsid w:val="00B72DB3"/>
    <w:rsid w:val="00B7333B"/>
    <w:rsid w:val="00B73B29"/>
    <w:rsid w:val="00B73BF7"/>
    <w:rsid w:val="00B73CBF"/>
    <w:rsid w:val="00B74A92"/>
    <w:rsid w:val="00B750C3"/>
    <w:rsid w:val="00B75457"/>
    <w:rsid w:val="00B75458"/>
    <w:rsid w:val="00B75956"/>
    <w:rsid w:val="00B766A7"/>
    <w:rsid w:val="00B7686B"/>
    <w:rsid w:val="00B76CE0"/>
    <w:rsid w:val="00B77CC6"/>
    <w:rsid w:val="00B77DE1"/>
    <w:rsid w:val="00B77F79"/>
    <w:rsid w:val="00B80079"/>
    <w:rsid w:val="00B80C55"/>
    <w:rsid w:val="00B81277"/>
    <w:rsid w:val="00B81789"/>
    <w:rsid w:val="00B81F67"/>
    <w:rsid w:val="00B82020"/>
    <w:rsid w:val="00B82808"/>
    <w:rsid w:val="00B82A39"/>
    <w:rsid w:val="00B82BD6"/>
    <w:rsid w:val="00B83187"/>
    <w:rsid w:val="00B837FC"/>
    <w:rsid w:val="00B8403B"/>
    <w:rsid w:val="00B8440A"/>
    <w:rsid w:val="00B845C3"/>
    <w:rsid w:val="00B84F4E"/>
    <w:rsid w:val="00B8547F"/>
    <w:rsid w:val="00B8573F"/>
    <w:rsid w:val="00B85E19"/>
    <w:rsid w:val="00B8602D"/>
    <w:rsid w:val="00B865FE"/>
    <w:rsid w:val="00B86871"/>
    <w:rsid w:val="00B8694C"/>
    <w:rsid w:val="00B86968"/>
    <w:rsid w:val="00B86F1F"/>
    <w:rsid w:val="00B871CC"/>
    <w:rsid w:val="00B87BB1"/>
    <w:rsid w:val="00B9020F"/>
    <w:rsid w:val="00B90217"/>
    <w:rsid w:val="00B9053C"/>
    <w:rsid w:val="00B90897"/>
    <w:rsid w:val="00B91360"/>
    <w:rsid w:val="00B91520"/>
    <w:rsid w:val="00B9198F"/>
    <w:rsid w:val="00B91B6D"/>
    <w:rsid w:val="00B91D0C"/>
    <w:rsid w:val="00B921E2"/>
    <w:rsid w:val="00B928FD"/>
    <w:rsid w:val="00B92FA6"/>
    <w:rsid w:val="00B93953"/>
    <w:rsid w:val="00B939D3"/>
    <w:rsid w:val="00B93B43"/>
    <w:rsid w:val="00B93D30"/>
    <w:rsid w:val="00B93F06"/>
    <w:rsid w:val="00B9446A"/>
    <w:rsid w:val="00B9465D"/>
    <w:rsid w:val="00B954F7"/>
    <w:rsid w:val="00B9639A"/>
    <w:rsid w:val="00B964C9"/>
    <w:rsid w:val="00B97BED"/>
    <w:rsid w:val="00B97F2C"/>
    <w:rsid w:val="00BA025D"/>
    <w:rsid w:val="00BA19FD"/>
    <w:rsid w:val="00BA1D46"/>
    <w:rsid w:val="00BA2259"/>
    <w:rsid w:val="00BA26A9"/>
    <w:rsid w:val="00BA270F"/>
    <w:rsid w:val="00BA2CB1"/>
    <w:rsid w:val="00BA30CA"/>
    <w:rsid w:val="00BA30FE"/>
    <w:rsid w:val="00BA3A2F"/>
    <w:rsid w:val="00BA3E66"/>
    <w:rsid w:val="00BA40EB"/>
    <w:rsid w:val="00BA4962"/>
    <w:rsid w:val="00BA4B84"/>
    <w:rsid w:val="00BA4E5A"/>
    <w:rsid w:val="00BA4F05"/>
    <w:rsid w:val="00BA51DB"/>
    <w:rsid w:val="00BA5928"/>
    <w:rsid w:val="00BA6123"/>
    <w:rsid w:val="00BA624B"/>
    <w:rsid w:val="00BA6E9A"/>
    <w:rsid w:val="00BA6EE5"/>
    <w:rsid w:val="00BA7ADA"/>
    <w:rsid w:val="00BA7B97"/>
    <w:rsid w:val="00BB0268"/>
    <w:rsid w:val="00BB0380"/>
    <w:rsid w:val="00BB0887"/>
    <w:rsid w:val="00BB08F1"/>
    <w:rsid w:val="00BB0B4E"/>
    <w:rsid w:val="00BB0C02"/>
    <w:rsid w:val="00BB1406"/>
    <w:rsid w:val="00BB24C4"/>
    <w:rsid w:val="00BB2E40"/>
    <w:rsid w:val="00BB30CC"/>
    <w:rsid w:val="00BB33EE"/>
    <w:rsid w:val="00BB3525"/>
    <w:rsid w:val="00BB3B45"/>
    <w:rsid w:val="00BB448C"/>
    <w:rsid w:val="00BB4B50"/>
    <w:rsid w:val="00BB4D9D"/>
    <w:rsid w:val="00BB5176"/>
    <w:rsid w:val="00BB5B7D"/>
    <w:rsid w:val="00BB5C8D"/>
    <w:rsid w:val="00BB5F3C"/>
    <w:rsid w:val="00BB6062"/>
    <w:rsid w:val="00BB6D0F"/>
    <w:rsid w:val="00BB6D2D"/>
    <w:rsid w:val="00BB750D"/>
    <w:rsid w:val="00BB762E"/>
    <w:rsid w:val="00BB7FAD"/>
    <w:rsid w:val="00BC02D9"/>
    <w:rsid w:val="00BC0FE4"/>
    <w:rsid w:val="00BC1014"/>
    <w:rsid w:val="00BC13CA"/>
    <w:rsid w:val="00BC1E83"/>
    <w:rsid w:val="00BC2CD3"/>
    <w:rsid w:val="00BC2D4C"/>
    <w:rsid w:val="00BC365E"/>
    <w:rsid w:val="00BC3762"/>
    <w:rsid w:val="00BC3DF1"/>
    <w:rsid w:val="00BC3E36"/>
    <w:rsid w:val="00BC452C"/>
    <w:rsid w:val="00BC4EF0"/>
    <w:rsid w:val="00BC588A"/>
    <w:rsid w:val="00BC5DEB"/>
    <w:rsid w:val="00BC635F"/>
    <w:rsid w:val="00BC6948"/>
    <w:rsid w:val="00BC6F77"/>
    <w:rsid w:val="00BC799D"/>
    <w:rsid w:val="00BC7A2B"/>
    <w:rsid w:val="00BD010F"/>
    <w:rsid w:val="00BD0169"/>
    <w:rsid w:val="00BD04E7"/>
    <w:rsid w:val="00BD1325"/>
    <w:rsid w:val="00BD2C79"/>
    <w:rsid w:val="00BD3EEE"/>
    <w:rsid w:val="00BD4434"/>
    <w:rsid w:val="00BD5DB5"/>
    <w:rsid w:val="00BD631D"/>
    <w:rsid w:val="00BD6EC4"/>
    <w:rsid w:val="00BD7580"/>
    <w:rsid w:val="00BE0905"/>
    <w:rsid w:val="00BE0945"/>
    <w:rsid w:val="00BE10B3"/>
    <w:rsid w:val="00BE150E"/>
    <w:rsid w:val="00BE1627"/>
    <w:rsid w:val="00BE2284"/>
    <w:rsid w:val="00BE25DC"/>
    <w:rsid w:val="00BE2AD5"/>
    <w:rsid w:val="00BE3E3C"/>
    <w:rsid w:val="00BE4E41"/>
    <w:rsid w:val="00BE513B"/>
    <w:rsid w:val="00BE5C95"/>
    <w:rsid w:val="00BE5CD5"/>
    <w:rsid w:val="00BE5FC6"/>
    <w:rsid w:val="00BE600B"/>
    <w:rsid w:val="00BE6417"/>
    <w:rsid w:val="00BE641A"/>
    <w:rsid w:val="00BE711E"/>
    <w:rsid w:val="00BE72C1"/>
    <w:rsid w:val="00BE7469"/>
    <w:rsid w:val="00BE7773"/>
    <w:rsid w:val="00BE784C"/>
    <w:rsid w:val="00BE7905"/>
    <w:rsid w:val="00BF041C"/>
    <w:rsid w:val="00BF073E"/>
    <w:rsid w:val="00BF0B5E"/>
    <w:rsid w:val="00BF0C58"/>
    <w:rsid w:val="00BF0C6C"/>
    <w:rsid w:val="00BF0E1D"/>
    <w:rsid w:val="00BF2BDD"/>
    <w:rsid w:val="00BF3CFE"/>
    <w:rsid w:val="00BF4D3C"/>
    <w:rsid w:val="00BF506F"/>
    <w:rsid w:val="00BF5247"/>
    <w:rsid w:val="00BF5A59"/>
    <w:rsid w:val="00BF6C10"/>
    <w:rsid w:val="00BF6F0E"/>
    <w:rsid w:val="00BF7151"/>
    <w:rsid w:val="00BF72EE"/>
    <w:rsid w:val="00BF7DD2"/>
    <w:rsid w:val="00C00526"/>
    <w:rsid w:val="00C00F16"/>
    <w:rsid w:val="00C00F18"/>
    <w:rsid w:val="00C01252"/>
    <w:rsid w:val="00C01348"/>
    <w:rsid w:val="00C01B25"/>
    <w:rsid w:val="00C01DB0"/>
    <w:rsid w:val="00C01EE5"/>
    <w:rsid w:val="00C0205A"/>
    <w:rsid w:val="00C02693"/>
    <w:rsid w:val="00C028C3"/>
    <w:rsid w:val="00C036E4"/>
    <w:rsid w:val="00C03DF6"/>
    <w:rsid w:val="00C03FCD"/>
    <w:rsid w:val="00C04197"/>
    <w:rsid w:val="00C05555"/>
    <w:rsid w:val="00C05EA9"/>
    <w:rsid w:val="00C0617F"/>
    <w:rsid w:val="00C06B99"/>
    <w:rsid w:val="00C06BA7"/>
    <w:rsid w:val="00C06C1F"/>
    <w:rsid w:val="00C06D90"/>
    <w:rsid w:val="00C07007"/>
    <w:rsid w:val="00C1009F"/>
    <w:rsid w:val="00C10DF2"/>
    <w:rsid w:val="00C10FDA"/>
    <w:rsid w:val="00C112EC"/>
    <w:rsid w:val="00C1173E"/>
    <w:rsid w:val="00C11A17"/>
    <w:rsid w:val="00C12FCA"/>
    <w:rsid w:val="00C133A6"/>
    <w:rsid w:val="00C134E7"/>
    <w:rsid w:val="00C140FF"/>
    <w:rsid w:val="00C152FA"/>
    <w:rsid w:val="00C15BE4"/>
    <w:rsid w:val="00C1635A"/>
    <w:rsid w:val="00C16389"/>
    <w:rsid w:val="00C16A4A"/>
    <w:rsid w:val="00C16D4C"/>
    <w:rsid w:val="00C1754C"/>
    <w:rsid w:val="00C17EB2"/>
    <w:rsid w:val="00C20B78"/>
    <w:rsid w:val="00C20CBC"/>
    <w:rsid w:val="00C216EC"/>
    <w:rsid w:val="00C220EB"/>
    <w:rsid w:val="00C2232F"/>
    <w:rsid w:val="00C227F1"/>
    <w:rsid w:val="00C228F7"/>
    <w:rsid w:val="00C22962"/>
    <w:rsid w:val="00C22F23"/>
    <w:rsid w:val="00C234FC"/>
    <w:rsid w:val="00C23704"/>
    <w:rsid w:val="00C23706"/>
    <w:rsid w:val="00C23FD4"/>
    <w:rsid w:val="00C24884"/>
    <w:rsid w:val="00C24956"/>
    <w:rsid w:val="00C24F10"/>
    <w:rsid w:val="00C2558A"/>
    <w:rsid w:val="00C25592"/>
    <w:rsid w:val="00C2584F"/>
    <w:rsid w:val="00C2599A"/>
    <w:rsid w:val="00C25D4E"/>
    <w:rsid w:val="00C26079"/>
    <w:rsid w:val="00C26344"/>
    <w:rsid w:val="00C26992"/>
    <w:rsid w:val="00C27280"/>
    <w:rsid w:val="00C2750E"/>
    <w:rsid w:val="00C27EDF"/>
    <w:rsid w:val="00C301FE"/>
    <w:rsid w:val="00C304F7"/>
    <w:rsid w:val="00C3069C"/>
    <w:rsid w:val="00C31732"/>
    <w:rsid w:val="00C32155"/>
    <w:rsid w:val="00C32243"/>
    <w:rsid w:val="00C3276C"/>
    <w:rsid w:val="00C33797"/>
    <w:rsid w:val="00C33E0C"/>
    <w:rsid w:val="00C3436B"/>
    <w:rsid w:val="00C346F9"/>
    <w:rsid w:val="00C35553"/>
    <w:rsid w:val="00C35584"/>
    <w:rsid w:val="00C35BBF"/>
    <w:rsid w:val="00C3624F"/>
    <w:rsid w:val="00C362C2"/>
    <w:rsid w:val="00C36395"/>
    <w:rsid w:val="00C368F5"/>
    <w:rsid w:val="00C36A93"/>
    <w:rsid w:val="00C36AD4"/>
    <w:rsid w:val="00C36DDA"/>
    <w:rsid w:val="00C374CD"/>
    <w:rsid w:val="00C374FD"/>
    <w:rsid w:val="00C3794D"/>
    <w:rsid w:val="00C37AFE"/>
    <w:rsid w:val="00C37D1A"/>
    <w:rsid w:val="00C409D6"/>
    <w:rsid w:val="00C40E97"/>
    <w:rsid w:val="00C40EFC"/>
    <w:rsid w:val="00C41B9F"/>
    <w:rsid w:val="00C42779"/>
    <w:rsid w:val="00C428A5"/>
    <w:rsid w:val="00C431A7"/>
    <w:rsid w:val="00C43466"/>
    <w:rsid w:val="00C436E0"/>
    <w:rsid w:val="00C43944"/>
    <w:rsid w:val="00C44354"/>
    <w:rsid w:val="00C44937"/>
    <w:rsid w:val="00C44CFD"/>
    <w:rsid w:val="00C456D7"/>
    <w:rsid w:val="00C45A4B"/>
    <w:rsid w:val="00C46AB8"/>
    <w:rsid w:val="00C50C51"/>
    <w:rsid w:val="00C50DFB"/>
    <w:rsid w:val="00C50FCF"/>
    <w:rsid w:val="00C51004"/>
    <w:rsid w:val="00C52BC3"/>
    <w:rsid w:val="00C52EEA"/>
    <w:rsid w:val="00C53140"/>
    <w:rsid w:val="00C5329D"/>
    <w:rsid w:val="00C53458"/>
    <w:rsid w:val="00C5352B"/>
    <w:rsid w:val="00C5358F"/>
    <w:rsid w:val="00C537C1"/>
    <w:rsid w:val="00C53BAB"/>
    <w:rsid w:val="00C54A84"/>
    <w:rsid w:val="00C54C5F"/>
    <w:rsid w:val="00C54F1B"/>
    <w:rsid w:val="00C553F4"/>
    <w:rsid w:val="00C55610"/>
    <w:rsid w:val="00C55A19"/>
    <w:rsid w:val="00C560CC"/>
    <w:rsid w:val="00C56E00"/>
    <w:rsid w:val="00C56F21"/>
    <w:rsid w:val="00C6020F"/>
    <w:rsid w:val="00C6028C"/>
    <w:rsid w:val="00C6066B"/>
    <w:rsid w:val="00C60960"/>
    <w:rsid w:val="00C60ED0"/>
    <w:rsid w:val="00C617C5"/>
    <w:rsid w:val="00C61E7D"/>
    <w:rsid w:val="00C629BE"/>
    <w:rsid w:val="00C63368"/>
    <w:rsid w:val="00C6341C"/>
    <w:rsid w:val="00C63789"/>
    <w:rsid w:val="00C63DDD"/>
    <w:rsid w:val="00C64610"/>
    <w:rsid w:val="00C64E76"/>
    <w:rsid w:val="00C65107"/>
    <w:rsid w:val="00C657B1"/>
    <w:rsid w:val="00C66B24"/>
    <w:rsid w:val="00C671A2"/>
    <w:rsid w:val="00C67BD1"/>
    <w:rsid w:val="00C67E44"/>
    <w:rsid w:val="00C70B52"/>
    <w:rsid w:val="00C70F0F"/>
    <w:rsid w:val="00C7179B"/>
    <w:rsid w:val="00C71E44"/>
    <w:rsid w:val="00C7227A"/>
    <w:rsid w:val="00C72AA8"/>
    <w:rsid w:val="00C72B47"/>
    <w:rsid w:val="00C72E04"/>
    <w:rsid w:val="00C73635"/>
    <w:rsid w:val="00C73D6E"/>
    <w:rsid w:val="00C74936"/>
    <w:rsid w:val="00C74955"/>
    <w:rsid w:val="00C75BB5"/>
    <w:rsid w:val="00C76B42"/>
    <w:rsid w:val="00C76DB2"/>
    <w:rsid w:val="00C76EA5"/>
    <w:rsid w:val="00C77E97"/>
    <w:rsid w:val="00C8054E"/>
    <w:rsid w:val="00C80993"/>
    <w:rsid w:val="00C80AB4"/>
    <w:rsid w:val="00C80FD2"/>
    <w:rsid w:val="00C8177A"/>
    <w:rsid w:val="00C819F9"/>
    <w:rsid w:val="00C824D4"/>
    <w:rsid w:val="00C8281E"/>
    <w:rsid w:val="00C82C1D"/>
    <w:rsid w:val="00C83317"/>
    <w:rsid w:val="00C83529"/>
    <w:rsid w:val="00C83BC9"/>
    <w:rsid w:val="00C83C28"/>
    <w:rsid w:val="00C84626"/>
    <w:rsid w:val="00C85890"/>
    <w:rsid w:val="00C870B9"/>
    <w:rsid w:val="00C87EAB"/>
    <w:rsid w:val="00C90028"/>
    <w:rsid w:val="00C900DF"/>
    <w:rsid w:val="00C9013F"/>
    <w:rsid w:val="00C909F2"/>
    <w:rsid w:val="00C90B35"/>
    <w:rsid w:val="00C90CF7"/>
    <w:rsid w:val="00C91A42"/>
    <w:rsid w:val="00C925C1"/>
    <w:rsid w:val="00C927D6"/>
    <w:rsid w:val="00C92B01"/>
    <w:rsid w:val="00C92E46"/>
    <w:rsid w:val="00C93569"/>
    <w:rsid w:val="00C939B0"/>
    <w:rsid w:val="00C9433B"/>
    <w:rsid w:val="00C94623"/>
    <w:rsid w:val="00C94AC4"/>
    <w:rsid w:val="00C950C4"/>
    <w:rsid w:val="00C95503"/>
    <w:rsid w:val="00C957E8"/>
    <w:rsid w:val="00C95CCA"/>
    <w:rsid w:val="00C95F83"/>
    <w:rsid w:val="00C9612E"/>
    <w:rsid w:val="00C96CA3"/>
    <w:rsid w:val="00C97238"/>
    <w:rsid w:val="00C97E40"/>
    <w:rsid w:val="00CA02BC"/>
    <w:rsid w:val="00CA03C1"/>
    <w:rsid w:val="00CA11CA"/>
    <w:rsid w:val="00CA169B"/>
    <w:rsid w:val="00CA1A62"/>
    <w:rsid w:val="00CA24A9"/>
    <w:rsid w:val="00CA26CC"/>
    <w:rsid w:val="00CA2896"/>
    <w:rsid w:val="00CA31D7"/>
    <w:rsid w:val="00CA4171"/>
    <w:rsid w:val="00CA42D4"/>
    <w:rsid w:val="00CA4C18"/>
    <w:rsid w:val="00CA504E"/>
    <w:rsid w:val="00CA546E"/>
    <w:rsid w:val="00CA5703"/>
    <w:rsid w:val="00CA624C"/>
    <w:rsid w:val="00CA7592"/>
    <w:rsid w:val="00CA77F6"/>
    <w:rsid w:val="00CA7DFF"/>
    <w:rsid w:val="00CB021E"/>
    <w:rsid w:val="00CB0479"/>
    <w:rsid w:val="00CB0907"/>
    <w:rsid w:val="00CB0FF4"/>
    <w:rsid w:val="00CB11F3"/>
    <w:rsid w:val="00CB158E"/>
    <w:rsid w:val="00CB16CE"/>
    <w:rsid w:val="00CB1B82"/>
    <w:rsid w:val="00CB304B"/>
    <w:rsid w:val="00CB3982"/>
    <w:rsid w:val="00CB3F7C"/>
    <w:rsid w:val="00CB48DB"/>
    <w:rsid w:val="00CB4B58"/>
    <w:rsid w:val="00CB4D8A"/>
    <w:rsid w:val="00CB5A28"/>
    <w:rsid w:val="00CB607D"/>
    <w:rsid w:val="00CB6443"/>
    <w:rsid w:val="00CB67C4"/>
    <w:rsid w:val="00CB7303"/>
    <w:rsid w:val="00CB7493"/>
    <w:rsid w:val="00CB78FD"/>
    <w:rsid w:val="00CB7C55"/>
    <w:rsid w:val="00CB7F0B"/>
    <w:rsid w:val="00CC0266"/>
    <w:rsid w:val="00CC0544"/>
    <w:rsid w:val="00CC05F7"/>
    <w:rsid w:val="00CC08A1"/>
    <w:rsid w:val="00CC0A71"/>
    <w:rsid w:val="00CC124D"/>
    <w:rsid w:val="00CC18AE"/>
    <w:rsid w:val="00CC1A39"/>
    <w:rsid w:val="00CC1EDD"/>
    <w:rsid w:val="00CC2A90"/>
    <w:rsid w:val="00CC302E"/>
    <w:rsid w:val="00CC3C02"/>
    <w:rsid w:val="00CC4500"/>
    <w:rsid w:val="00CC451B"/>
    <w:rsid w:val="00CC481C"/>
    <w:rsid w:val="00CC49F5"/>
    <w:rsid w:val="00CC50CB"/>
    <w:rsid w:val="00CC573C"/>
    <w:rsid w:val="00CC5FC8"/>
    <w:rsid w:val="00CC6256"/>
    <w:rsid w:val="00CC6A86"/>
    <w:rsid w:val="00CC6B2E"/>
    <w:rsid w:val="00CC6C40"/>
    <w:rsid w:val="00CC6CFB"/>
    <w:rsid w:val="00CC6DE2"/>
    <w:rsid w:val="00CC7143"/>
    <w:rsid w:val="00CC71EF"/>
    <w:rsid w:val="00CC75BE"/>
    <w:rsid w:val="00CD03DC"/>
    <w:rsid w:val="00CD06EE"/>
    <w:rsid w:val="00CD0839"/>
    <w:rsid w:val="00CD1CCF"/>
    <w:rsid w:val="00CD2918"/>
    <w:rsid w:val="00CD339B"/>
    <w:rsid w:val="00CD33C9"/>
    <w:rsid w:val="00CD3444"/>
    <w:rsid w:val="00CD3A2C"/>
    <w:rsid w:val="00CD3B4D"/>
    <w:rsid w:val="00CD3C53"/>
    <w:rsid w:val="00CD41B2"/>
    <w:rsid w:val="00CD41BC"/>
    <w:rsid w:val="00CD41D2"/>
    <w:rsid w:val="00CD445D"/>
    <w:rsid w:val="00CD45A8"/>
    <w:rsid w:val="00CD4A6B"/>
    <w:rsid w:val="00CD4AAE"/>
    <w:rsid w:val="00CD4EC3"/>
    <w:rsid w:val="00CD4F63"/>
    <w:rsid w:val="00CD50AC"/>
    <w:rsid w:val="00CD57C0"/>
    <w:rsid w:val="00CD5C1F"/>
    <w:rsid w:val="00CD67F9"/>
    <w:rsid w:val="00CD6D11"/>
    <w:rsid w:val="00CD6F3E"/>
    <w:rsid w:val="00CD720A"/>
    <w:rsid w:val="00CE03B3"/>
    <w:rsid w:val="00CE05DD"/>
    <w:rsid w:val="00CE0969"/>
    <w:rsid w:val="00CE0BAF"/>
    <w:rsid w:val="00CE0E5C"/>
    <w:rsid w:val="00CE13DA"/>
    <w:rsid w:val="00CE166F"/>
    <w:rsid w:val="00CE1F41"/>
    <w:rsid w:val="00CE25E1"/>
    <w:rsid w:val="00CE299F"/>
    <w:rsid w:val="00CE29EC"/>
    <w:rsid w:val="00CE2EFB"/>
    <w:rsid w:val="00CE3280"/>
    <w:rsid w:val="00CE3281"/>
    <w:rsid w:val="00CE3F9E"/>
    <w:rsid w:val="00CE41C3"/>
    <w:rsid w:val="00CE4872"/>
    <w:rsid w:val="00CE4B10"/>
    <w:rsid w:val="00CE4B82"/>
    <w:rsid w:val="00CE4CD3"/>
    <w:rsid w:val="00CE5281"/>
    <w:rsid w:val="00CE542F"/>
    <w:rsid w:val="00CE668A"/>
    <w:rsid w:val="00CE6752"/>
    <w:rsid w:val="00CE6A5D"/>
    <w:rsid w:val="00CE6BA5"/>
    <w:rsid w:val="00CE6D23"/>
    <w:rsid w:val="00CE72F9"/>
    <w:rsid w:val="00CE7661"/>
    <w:rsid w:val="00CE7B08"/>
    <w:rsid w:val="00CF023B"/>
    <w:rsid w:val="00CF086E"/>
    <w:rsid w:val="00CF0AD1"/>
    <w:rsid w:val="00CF0BCA"/>
    <w:rsid w:val="00CF1409"/>
    <w:rsid w:val="00CF15B5"/>
    <w:rsid w:val="00CF16E4"/>
    <w:rsid w:val="00CF17E7"/>
    <w:rsid w:val="00CF1DE4"/>
    <w:rsid w:val="00CF3B65"/>
    <w:rsid w:val="00CF4552"/>
    <w:rsid w:val="00CF479E"/>
    <w:rsid w:val="00CF49DB"/>
    <w:rsid w:val="00CF4BAB"/>
    <w:rsid w:val="00CF5730"/>
    <w:rsid w:val="00CF58C0"/>
    <w:rsid w:val="00CF5C1B"/>
    <w:rsid w:val="00CF5F2C"/>
    <w:rsid w:val="00CF5FB8"/>
    <w:rsid w:val="00CF6858"/>
    <w:rsid w:val="00CF6BDB"/>
    <w:rsid w:val="00D00338"/>
    <w:rsid w:val="00D00E53"/>
    <w:rsid w:val="00D00F8C"/>
    <w:rsid w:val="00D01CE8"/>
    <w:rsid w:val="00D01EF6"/>
    <w:rsid w:val="00D01F3E"/>
    <w:rsid w:val="00D039C0"/>
    <w:rsid w:val="00D03A8C"/>
    <w:rsid w:val="00D04285"/>
    <w:rsid w:val="00D0529A"/>
    <w:rsid w:val="00D05BF0"/>
    <w:rsid w:val="00D06414"/>
    <w:rsid w:val="00D06E36"/>
    <w:rsid w:val="00D06FE1"/>
    <w:rsid w:val="00D07216"/>
    <w:rsid w:val="00D07620"/>
    <w:rsid w:val="00D0768C"/>
    <w:rsid w:val="00D078BB"/>
    <w:rsid w:val="00D07B60"/>
    <w:rsid w:val="00D107DF"/>
    <w:rsid w:val="00D10EAB"/>
    <w:rsid w:val="00D11866"/>
    <w:rsid w:val="00D1213B"/>
    <w:rsid w:val="00D13A6F"/>
    <w:rsid w:val="00D1442A"/>
    <w:rsid w:val="00D14B2A"/>
    <w:rsid w:val="00D14C11"/>
    <w:rsid w:val="00D154D5"/>
    <w:rsid w:val="00D1551E"/>
    <w:rsid w:val="00D1594C"/>
    <w:rsid w:val="00D15B4E"/>
    <w:rsid w:val="00D15FEE"/>
    <w:rsid w:val="00D1692F"/>
    <w:rsid w:val="00D16991"/>
    <w:rsid w:val="00D16A06"/>
    <w:rsid w:val="00D17B0D"/>
    <w:rsid w:val="00D20017"/>
    <w:rsid w:val="00D2039D"/>
    <w:rsid w:val="00D20436"/>
    <w:rsid w:val="00D20BA6"/>
    <w:rsid w:val="00D20CF8"/>
    <w:rsid w:val="00D21B37"/>
    <w:rsid w:val="00D21CB4"/>
    <w:rsid w:val="00D221B2"/>
    <w:rsid w:val="00D2231A"/>
    <w:rsid w:val="00D225FC"/>
    <w:rsid w:val="00D22652"/>
    <w:rsid w:val="00D2308B"/>
    <w:rsid w:val="00D233F1"/>
    <w:rsid w:val="00D24329"/>
    <w:rsid w:val="00D24434"/>
    <w:rsid w:val="00D24997"/>
    <w:rsid w:val="00D254EE"/>
    <w:rsid w:val="00D25796"/>
    <w:rsid w:val="00D257DB"/>
    <w:rsid w:val="00D2590D"/>
    <w:rsid w:val="00D25EE0"/>
    <w:rsid w:val="00D25FBD"/>
    <w:rsid w:val="00D26677"/>
    <w:rsid w:val="00D268D5"/>
    <w:rsid w:val="00D269ED"/>
    <w:rsid w:val="00D26C76"/>
    <w:rsid w:val="00D26F4F"/>
    <w:rsid w:val="00D26FE6"/>
    <w:rsid w:val="00D310BB"/>
    <w:rsid w:val="00D310D5"/>
    <w:rsid w:val="00D319B1"/>
    <w:rsid w:val="00D31C5D"/>
    <w:rsid w:val="00D3202E"/>
    <w:rsid w:val="00D328D6"/>
    <w:rsid w:val="00D32905"/>
    <w:rsid w:val="00D32914"/>
    <w:rsid w:val="00D32ABA"/>
    <w:rsid w:val="00D3370E"/>
    <w:rsid w:val="00D33C67"/>
    <w:rsid w:val="00D3417F"/>
    <w:rsid w:val="00D3465C"/>
    <w:rsid w:val="00D34D2E"/>
    <w:rsid w:val="00D3645C"/>
    <w:rsid w:val="00D36743"/>
    <w:rsid w:val="00D3682F"/>
    <w:rsid w:val="00D36B02"/>
    <w:rsid w:val="00D36BC5"/>
    <w:rsid w:val="00D36DB3"/>
    <w:rsid w:val="00D37587"/>
    <w:rsid w:val="00D376CC"/>
    <w:rsid w:val="00D4001A"/>
    <w:rsid w:val="00D40AAA"/>
    <w:rsid w:val="00D420E8"/>
    <w:rsid w:val="00D427A0"/>
    <w:rsid w:val="00D432B0"/>
    <w:rsid w:val="00D4483A"/>
    <w:rsid w:val="00D44C26"/>
    <w:rsid w:val="00D44CB1"/>
    <w:rsid w:val="00D44FE0"/>
    <w:rsid w:val="00D4527E"/>
    <w:rsid w:val="00D45BC2"/>
    <w:rsid w:val="00D462FF"/>
    <w:rsid w:val="00D47250"/>
    <w:rsid w:val="00D47333"/>
    <w:rsid w:val="00D476AD"/>
    <w:rsid w:val="00D47E62"/>
    <w:rsid w:val="00D50BE1"/>
    <w:rsid w:val="00D51C58"/>
    <w:rsid w:val="00D525B5"/>
    <w:rsid w:val="00D526F9"/>
    <w:rsid w:val="00D528EE"/>
    <w:rsid w:val="00D52B3B"/>
    <w:rsid w:val="00D536D7"/>
    <w:rsid w:val="00D555FA"/>
    <w:rsid w:val="00D5577D"/>
    <w:rsid w:val="00D557F7"/>
    <w:rsid w:val="00D55A3D"/>
    <w:rsid w:val="00D55CBB"/>
    <w:rsid w:val="00D55F2E"/>
    <w:rsid w:val="00D56485"/>
    <w:rsid w:val="00D564B3"/>
    <w:rsid w:val="00D56840"/>
    <w:rsid w:val="00D573E7"/>
    <w:rsid w:val="00D57A2B"/>
    <w:rsid w:val="00D60107"/>
    <w:rsid w:val="00D60195"/>
    <w:rsid w:val="00D603FA"/>
    <w:rsid w:val="00D6096C"/>
    <w:rsid w:val="00D60A83"/>
    <w:rsid w:val="00D60C81"/>
    <w:rsid w:val="00D60F48"/>
    <w:rsid w:val="00D60F5C"/>
    <w:rsid w:val="00D612D7"/>
    <w:rsid w:val="00D61805"/>
    <w:rsid w:val="00D6256C"/>
    <w:rsid w:val="00D6286B"/>
    <w:rsid w:val="00D62A0E"/>
    <w:rsid w:val="00D62A45"/>
    <w:rsid w:val="00D62C25"/>
    <w:rsid w:val="00D63337"/>
    <w:rsid w:val="00D63CD5"/>
    <w:rsid w:val="00D641C8"/>
    <w:rsid w:val="00D648B1"/>
    <w:rsid w:val="00D65081"/>
    <w:rsid w:val="00D6521B"/>
    <w:rsid w:val="00D65707"/>
    <w:rsid w:val="00D657C4"/>
    <w:rsid w:val="00D65837"/>
    <w:rsid w:val="00D65C84"/>
    <w:rsid w:val="00D65CEB"/>
    <w:rsid w:val="00D660CD"/>
    <w:rsid w:val="00D6677D"/>
    <w:rsid w:val="00D667D3"/>
    <w:rsid w:val="00D67835"/>
    <w:rsid w:val="00D70279"/>
    <w:rsid w:val="00D70988"/>
    <w:rsid w:val="00D70FC6"/>
    <w:rsid w:val="00D71125"/>
    <w:rsid w:val="00D715CF"/>
    <w:rsid w:val="00D71EC8"/>
    <w:rsid w:val="00D72273"/>
    <w:rsid w:val="00D7253E"/>
    <w:rsid w:val="00D72EA6"/>
    <w:rsid w:val="00D730FE"/>
    <w:rsid w:val="00D73585"/>
    <w:rsid w:val="00D73951"/>
    <w:rsid w:val="00D73A76"/>
    <w:rsid w:val="00D73A78"/>
    <w:rsid w:val="00D73ADF"/>
    <w:rsid w:val="00D73EE7"/>
    <w:rsid w:val="00D74398"/>
    <w:rsid w:val="00D745C0"/>
    <w:rsid w:val="00D74FB3"/>
    <w:rsid w:val="00D74FF2"/>
    <w:rsid w:val="00D75780"/>
    <w:rsid w:val="00D75FEA"/>
    <w:rsid w:val="00D76A7F"/>
    <w:rsid w:val="00D770AD"/>
    <w:rsid w:val="00D779BC"/>
    <w:rsid w:val="00D77E24"/>
    <w:rsid w:val="00D8085F"/>
    <w:rsid w:val="00D80D06"/>
    <w:rsid w:val="00D8117E"/>
    <w:rsid w:val="00D811DA"/>
    <w:rsid w:val="00D82032"/>
    <w:rsid w:val="00D83013"/>
    <w:rsid w:val="00D831D1"/>
    <w:rsid w:val="00D83412"/>
    <w:rsid w:val="00D83608"/>
    <w:rsid w:val="00D8361F"/>
    <w:rsid w:val="00D836F6"/>
    <w:rsid w:val="00D837E3"/>
    <w:rsid w:val="00D83DDE"/>
    <w:rsid w:val="00D83F21"/>
    <w:rsid w:val="00D83F7A"/>
    <w:rsid w:val="00D84086"/>
    <w:rsid w:val="00D8484B"/>
    <w:rsid w:val="00D84EA8"/>
    <w:rsid w:val="00D85538"/>
    <w:rsid w:val="00D85628"/>
    <w:rsid w:val="00D85D3F"/>
    <w:rsid w:val="00D85F7D"/>
    <w:rsid w:val="00D8646C"/>
    <w:rsid w:val="00D864CE"/>
    <w:rsid w:val="00D86E51"/>
    <w:rsid w:val="00D86F80"/>
    <w:rsid w:val="00D870B8"/>
    <w:rsid w:val="00D873BA"/>
    <w:rsid w:val="00D8792C"/>
    <w:rsid w:val="00D905E1"/>
    <w:rsid w:val="00D90BE8"/>
    <w:rsid w:val="00D91AE3"/>
    <w:rsid w:val="00D91C06"/>
    <w:rsid w:val="00D91CAB"/>
    <w:rsid w:val="00D923DD"/>
    <w:rsid w:val="00D92B55"/>
    <w:rsid w:val="00D92C74"/>
    <w:rsid w:val="00D92F26"/>
    <w:rsid w:val="00D92FA4"/>
    <w:rsid w:val="00D93C77"/>
    <w:rsid w:val="00D93CA4"/>
    <w:rsid w:val="00D93E12"/>
    <w:rsid w:val="00D941D5"/>
    <w:rsid w:val="00D946DF"/>
    <w:rsid w:val="00D94882"/>
    <w:rsid w:val="00D94D46"/>
    <w:rsid w:val="00D950D2"/>
    <w:rsid w:val="00D951E3"/>
    <w:rsid w:val="00D9533D"/>
    <w:rsid w:val="00D95554"/>
    <w:rsid w:val="00D95EC4"/>
    <w:rsid w:val="00D96743"/>
    <w:rsid w:val="00D9797C"/>
    <w:rsid w:val="00D97D5D"/>
    <w:rsid w:val="00DA0357"/>
    <w:rsid w:val="00DA0730"/>
    <w:rsid w:val="00DA0C62"/>
    <w:rsid w:val="00DA2E42"/>
    <w:rsid w:val="00DA331F"/>
    <w:rsid w:val="00DA390C"/>
    <w:rsid w:val="00DA39B4"/>
    <w:rsid w:val="00DA3A20"/>
    <w:rsid w:val="00DA3D32"/>
    <w:rsid w:val="00DA41F1"/>
    <w:rsid w:val="00DA4941"/>
    <w:rsid w:val="00DA4946"/>
    <w:rsid w:val="00DA53E1"/>
    <w:rsid w:val="00DA608F"/>
    <w:rsid w:val="00DA73C9"/>
    <w:rsid w:val="00DA7F99"/>
    <w:rsid w:val="00DB0ACA"/>
    <w:rsid w:val="00DB0FCC"/>
    <w:rsid w:val="00DB18E2"/>
    <w:rsid w:val="00DB242A"/>
    <w:rsid w:val="00DB26BF"/>
    <w:rsid w:val="00DB285D"/>
    <w:rsid w:val="00DB2B01"/>
    <w:rsid w:val="00DB2DBB"/>
    <w:rsid w:val="00DB2ED5"/>
    <w:rsid w:val="00DB34A9"/>
    <w:rsid w:val="00DB3FAA"/>
    <w:rsid w:val="00DB50A0"/>
    <w:rsid w:val="00DB55A0"/>
    <w:rsid w:val="00DB5A09"/>
    <w:rsid w:val="00DB5C17"/>
    <w:rsid w:val="00DB66B3"/>
    <w:rsid w:val="00DB6F9E"/>
    <w:rsid w:val="00DB71C4"/>
    <w:rsid w:val="00DB732D"/>
    <w:rsid w:val="00DB73FC"/>
    <w:rsid w:val="00DC027B"/>
    <w:rsid w:val="00DC0483"/>
    <w:rsid w:val="00DC0729"/>
    <w:rsid w:val="00DC0827"/>
    <w:rsid w:val="00DC0CC3"/>
    <w:rsid w:val="00DC12F7"/>
    <w:rsid w:val="00DC1347"/>
    <w:rsid w:val="00DC1844"/>
    <w:rsid w:val="00DC25F0"/>
    <w:rsid w:val="00DC2790"/>
    <w:rsid w:val="00DC36DA"/>
    <w:rsid w:val="00DC3C78"/>
    <w:rsid w:val="00DC3E1D"/>
    <w:rsid w:val="00DC3FF5"/>
    <w:rsid w:val="00DC41DA"/>
    <w:rsid w:val="00DC5359"/>
    <w:rsid w:val="00DC5454"/>
    <w:rsid w:val="00DC5640"/>
    <w:rsid w:val="00DC5646"/>
    <w:rsid w:val="00DC5ABC"/>
    <w:rsid w:val="00DC5F3C"/>
    <w:rsid w:val="00DC7C8A"/>
    <w:rsid w:val="00DD006B"/>
    <w:rsid w:val="00DD013D"/>
    <w:rsid w:val="00DD064E"/>
    <w:rsid w:val="00DD0688"/>
    <w:rsid w:val="00DD0A03"/>
    <w:rsid w:val="00DD0B45"/>
    <w:rsid w:val="00DD20E1"/>
    <w:rsid w:val="00DD2780"/>
    <w:rsid w:val="00DD2944"/>
    <w:rsid w:val="00DD4280"/>
    <w:rsid w:val="00DD437B"/>
    <w:rsid w:val="00DD4917"/>
    <w:rsid w:val="00DD535E"/>
    <w:rsid w:val="00DD5A45"/>
    <w:rsid w:val="00DD681A"/>
    <w:rsid w:val="00DD6839"/>
    <w:rsid w:val="00DD798F"/>
    <w:rsid w:val="00DD7D98"/>
    <w:rsid w:val="00DD7EA4"/>
    <w:rsid w:val="00DE01BE"/>
    <w:rsid w:val="00DE0628"/>
    <w:rsid w:val="00DE0796"/>
    <w:rsid w:val="00DE0AC6"/>
    <w:rsid w:val="00DE0FE5"/>
    <w:rsid w:val="00DE11B6"/>
    <w:rsid w:val="00DE13A9"/>
    <w:rsid w:val="00DE148E"/>
    <w:rsid w:val="00DE188F"/>
    <w:rsid w:val="00DE19CD"/>
    <w:rsid w:val="00DE19F1"/>
    <w:rsid w:val="00DE1CC8"/>
    <w:rsid w:val="00DE2488"/>
    <w:rsid w:val="00DE2BAC"/>
    <w:rsid w:val="00DE3994"/>
    <w:rsid w:val="00DE419B"/>
    <w:rsid w:val="00DE4C52"/>
    <w:rsid w:val="00DE5F19"/>
    <w:rsid w:val="00DE5F63"/>
    <w:rsid w:val="00DE626E"/>
    <w:rsid w:val="00DE6536"/>
    <w:rsid w:val="00DE6812"/>
    <w:rsid w:val="00DE6F0F"/>
    <w:rsid w:val="00DE762A"/>
    <w:rsid w:val="00DE770F"/>
    <w:rsid w:val="00DF0ABD"/>
    <w:rsid w:val="00DF1BF6"/>
    <w:rsid w:val="00DF2167"/>
    <w:rsid w:val="00DF2C5D"/>
    <w:rsid w:val="00DF3274"/>
    <w:rsid w:val="00DF331F"/>
    <w:rsid w:val="00DF3924"/>
    <w:rsid w:val="00DF40C9"/>
    <w:rsid w:val="00DF480D"/>
    <w:rsid w:val="00DF53B8"/>
    <w:rsid w:val="00DF5711"/>
    <w:rsid w:val="00DF5AFD"/>
    <w:rsid w:val="00DF6028"/>
    <w:rsid w:val="00DF671C"/>
    <w:rsid w:val="00DF6BEF"/>
    <w:rsid w:val="00DF7602"/>
    <w:rsid w:val="00E00859"/>
    <w:rsid w:val="00E012D9"/>
    <w:rsid w:val="00E01350"/>
    <w:rsid w:val="00E01400"/>
    <w:rsid w:val="00E021A4"/>
    <w:rsid w:val="00E02295"/>
    <w:rsid w:val="00E0235C"/>
    <w:rsid w:val="00E026C8"/>
    <w:rsid w:val="00E03029"/>
    <w:rsid w:val="00E036BF"/>
    <w:rsid w:val="00E04144"/>
    <w:rsid w:val="00E044A2"/>
    <w:rsid w:val="00E05166"/>
    <w:rsid w:val="00E05387"/>
    <w:rsid w:val="00E05F48"/>
    <w:rsid w:val="00E06566"/>
    <w:rsid w:val="00E06647"/>
    <w:rsid w:val="00E071D5"/>
    <w:rsid w:val="00E07540"/>
    <w:rsid w:val="00E078A3"/>
    <w:rsid w:val="00E07C2F"/>
    <w:rsid w:val="00E07E35"/>
    <w:rsid w:val="00E07FC6"/>
    <w:rsid w:val="00E11111"/>
    <w:rsid w:val="00E11E59"/>
    <w:rsid w:val="00E12011"/>
    <w:rsid w:val="00E132DA"/>
    <w:rsid w:val="00E13964"/>
    <w:rsid w:val="00E13EAB"/>
    <w:rsid w:val="00E14806"/>
    <w:rsid w:val="00E149CA"/>
    <w:rsid w:val="00E1511D"/>
    <w:rsid w:val="00E15209"/>
    <w:rsid w:val="00E15250"/>
    <w:rsid w:val="00E1541C"/>
    <w:rsid w:val="00E15607"/>
    <w:rsid w:val="00E1564C"/>
    <w:rsid w:val="00E164B3"/>
    <w:rsid w:val="00E17142"/>
    <w:rsid w:val="00E2032C"/>
    <w:rsid w:val="00E206D7"/>
    <w:rsid w:val="00E21FB4"/>
    <w:rsid w:val="00E22A35"/>
    <w:rsid w:val="00E232CB"/>
    <w:rsid w:val="00E234FA"/>
    <w:rsid w:val="00E23714"/>
    <w:rsid w:val="00E24978"/>
    <w:rsid w:val="00E253FB"/>
    <w:rsid w:val="00E254D7"/>
    <w:rsid w:val="00E25F0D"/>
    <w:rsid w:val="00E2642E"/>
    <w:rsid w:val="00E26802"/>
    <w:rsid w:val="00E26B27"/>
    <w:rsid w:val="00E26BF6"/>
    <w:rsid w:val="00E26C6C"/>
    <w:rsid w:val="00E276A4"/>
    <w:rsid w:val="00E278AD"/>
    <w:rsid w:val="00E3030F"/>
    <w:rsid w:val="00E30B5D"/>
    <w:rsid w:val="00E30D18"/>
    <w:rsid w:val="00E30D9B"/>
    <w:rsid w:val="00E322DE"/>
    <w:rsid w:val="00E32A17"/>
    <w:rsid w:val="00E32A66"/>
    <w:rsid w:val="00E32C56"/>
    <w:rsid w:val="00E33B5F"/>
    <w:rsid w:val="00E33ED4"/>
    <w:rsid w:val="00E3513F"/>
    <w:rsid w:val="00E35232"/>
    <w:rsid w:val="00E3559B"/>
    <w:rsid w:val="00E35764"/>
    <w:rsid w:val="00E35837"/>
    <w:rsid w:val="00E36237"/>
    <w:rsid w:val="00E36349"/>
    <w:rsid w:val="00E378D0"/>
    <w:rsid w:val="00E37DC8"/>
    <w:rsid w:val="00E37ED9"/>
    <w:rsid w:val="00E40456"/>
    <w:rsid w:val="00E405D7"/>
    <w:rsid w:val="00E405FD"/>
    <w:rsid w:val="00E410C3"/>
    <w:rsid w:val="00E4160A"/>
    <w:rsid w:val="00E41CC9"/>
    <w:rsid w:val="00E420CC"/>
    <w:rsid w:val="00E42936"/>
    <w:rsid w:val="00E43102"/>
    <w:rsid w:val="00E432CC"/>
    <w:rsid w:val="00E43EAA"/>
    <w:rsid w:val="00E44963"/>
    <w:rsid w:val="00E45C5E"/>
    <w:rsid w:val="00E46600"/>
    <w:rsid w:val="00E4672D"/>
    <w:rsid w:val="00E468A5"/>
    <w:rsid w:val="00E46AF0"/>
    <w:rsid w:val="00E474D8"/>
    <w:rsid w:val="00E47975"/>
    <w:rsid w:val="00E479B6"/>
    <w:rsid w:val="00E5000D"/>
    <w:rsid w:val="00E5049D"/>
    <w:rsid w:val="00E50790"/>
    <w:rsid w:val="00E50AA4"/>
    <w:rsid w:val="00E50B72"/>
    <w:rsid w:val="00E50DD9"/>
    <w:rsid w:val="00E5115C"/>
    <w:rsid w:val="00E511DD"/>
    <w:rsid w:val="00E53206"/>
    <w:rsid w:val="00E53AC1"/>
    <w:rsid w:val="00E54906"/>
    <w:rsid w:val="00E54DE7"/>
    <w:rsid w:val="00E54EBB"/>
    <w:rsid w:val="00E54FAD"/>
    <w:rsid w:val="00E55404"/>
    <w:rsid w:val="00E5552E"/>
    <w:rsid w:val="00E55BC8"/>
    <w:rsid w:val="00E55C0E"/>
    <w:rsid w:val="00E56394"/>
    <w:rsid w:val="00E56C62"/>
    <w:rsid w:val="00E56DDE"/>
    <w:rsid w:val="00E56F93"/>
    <w:rsid w:val="00E60C18"/>
    <w:rsid w:val="00E60DD9"/>
    <w:rsid w:val="00E60FFA"/>
    <w:rsid w:val="00E616C5"/>
    <w:rsid w:val="00E61900"/>
    <w:rsid w:val="00E62BF7"/>
    <w:rsid w:val="00E62EAC"/>
    <w:rsid w:val="00E63607"/>
    <w:rsid w:val="00E636A2"/>
    <w:rsid w:val="00E64B0A"/>
    <w:rsid w:val="00E64C1E"/>
    <w:rsid w:val="00E659A4"/>
    <w:rsid w:val="00E661D8"/>
    <w:rsid w:val="00E670C1"/>
    <w:rsid w:val="00E67195"/>
    <w:rsid w:val="00E67239"/>
    <w:rsid w:val="00E67485"/>
    <w:rsid w:val="00E67E15"/>
    <w:rsid w:val="00E700F8"/>
    <w:rsid w:val="00E70550"/>
    <w:rsid w:val="00E7093C"/>
    <w:rsid w:val="00E71A83"/>
    <w:rsid w:val="00E71B1E"/>
    <w:rsid w:val="00E71B35"/>
    <w:rsid w:val="00E71ED7"/>
    <w:rsid w:val="00E72157"/>
    <w:rsid w:val="00E72167"/>
    <w:rsid w:val="00E72231"/>
    <w:rsid w:val="00E7241E"/>
    <w:rsid w:val="00E725E2"/>
    <w:rsid w:val="00E742DC"/>
    <w:rsid w:val="00E742DF"/>
    <w:rsid w:val="00E7457F"/>
    <w:rsid w:val="00E7589D"/>
    <w:rsid w:val="00E762F9"/>
    <w:rsid w:val="00E76362"/>
    <w:rsid w:val="00E7697D"/>
    <w:rsid w:val="00E76B2E"/>
    <w:rsid w:val="00E76C02"/>
    <w:rsid w:val="00E76FE1"/>
    <w:rsid w:val="00E772ED"/>
    <w:rsid w:val="00E77447"/>
    <w:rsid w:val="00E77A36"/>
    <w:rsid w:val="00E802F9"/>
    <w:rsid w:val="00E81084"/>
    <w:rsid w:val="00E81238"/>
    <w:rsid w:val="00E8135F"/>
    <w:rsid w:val="00E81421"/>
    <w:rsid w:val="00E81930"/>
    <w:rsid w:val="00E81C85"/>
    <w:rsid w:val="00E81F5F"/>
    <w:rsid w:val="00E824AD"/>
    <w:rsid w:val="00E8258C"/>
    <w:rsid w:val="00E82F09"/>
    <w:rsid w:val="00E8323E"/>
    <w:rsid w:val="00E83682"/>
    <w:rsid w:val="00E838E9"/>
    <w:rsid w:val="00E83951"/>
    <w:rsid w:val="00E845F3"/>
    <w:rsid w:val="00E84D1F"/>
    <w:rsid w:val="00E85455"/>
    <w:rsid w:val="00E85659"/>
    <w:rsid w:val="00E8660C"/>
    <w:rsid w:val="00E86A4D"/>
    <w:rsid w:val="00E86CDD"/>
    <w:rsid w:val="00E90901"/>
    <w:rsid w:val="00E9091D"/>
    <w:rsid w:val="00E90EA0"/>
    <w:rsid w:val="00E91417"/>
    <w:rsid w:val="00E91C39"/>
    <w:rsid w:val="00E91E7F"/>
    <w:rsid w:val="00E920CB"/>
    <w:rsid w:val="00E920CE"/>
    <w:rsid w:val="00E9218B"/>
    <w:rsid w:val="00E921CF"/>
    <w:rsid w:val="00E92E04"/>
    <w:rsid w:val="00E93742"/>
    <w:rsid w:val="00E93F5E"/>
    <w:rsid w:val="00E94E8B"/>
    <w:rsid w:val="00E950A0"/>
    <w:rsid w:val="00E951B0"/>
    <w:rsid w:val="00E96225"/>
    <w:rsid w:val="00E9663E"/>
    <w:rsid w:val="00E96816"/>
    <w:rsid w:val="00E968CE"/>
    <w:rsid w:val="00E9747D"/>
    <w:rsid w:val="00E97FCD"/>
    <w:rsid w:val="00EA00CD"/>
    <w:rsid w:val="00EA0C2A"/>
    <w:rsid w:val="00EA0F15"/>
    <w:rsid w:val="00EA109D"/>
    <w:rsid w:val="00EA14E8"/>
    <w:rsid w:val="00EA153D"/>
    <w:rsid w:val="00EA1973"/>
    <w:rsid w:val="00EA1B6A"/>
    <w:rsid w:val="00EA1DA1"/>
    <w:rsid w:val="00EA20F2"/>
    <w:rsid w:val="00EA22DD"/>
    <w:rsid w:val="00EA255E"/>
    <w:rsid w:val="00EA2ADF"/>
    <w:rsid w:val="00EA2BE9"/>
    <w:rsid w:val="00EA35FF"/>
    <w:rsid w:val="00EA3742"/>
    <w:rsid w:val="00EA40BE"/>
    <w:rsid w:val="00EA40D0"/>
    <w:rsid w:val="00EA46FE"/>
    <w:rsid w:val="00EA47ED"/>
    <w:rsid w:val="00EA4A74"/>
    <w:rsid w:val="00EA4D4B"/>
    <w:rsid w:val="00EA5350"/>
    <w:rsid w:val="00EA6461"/>
    <w:rsid w:val="00EA6ECE"/>
    <w:rsid w:val="00EA72FD"/>
    <w:rsid w:val="00EA7DE9"/>
    <w:rsid w:val="00EB08B3"/>
    <w:rsid w:val="00EB1D4A"/>
    <w:rsid w:val="00EB2275"/>
    <w:rsid w:val="00EB2C59"/>
    <w:rsid w:val="00EB3D50"/>
    <w:rsid w:val="00EB3DB4"/>
    <w:rsid w:val="00EB430E"/>
    <w:rsid w:val="00EB45C4"/>
    <w:rsid w:val="00EB4F0E"/>
    <w:rsid w:val="00EB5232"/>
    <w:rsid w:val="00EB650A"/>
    <w:rsid w:val="00EB6BF9"/>
    <w:rsid w:val="00EB6C5B"/>
    <w:rsid w:val="00EB6D74"/>
    <w:rsid w:val="00EB703F"/>
    <w:rsid w:val="00EB70F2"/>
    <w:rsid w:val="00EB7F55"/>
    <w:rsid w:val="00EC008A"/>
    <w:rsid w:val="00EC0820"/>
    <w:rsid w:val="00EC0DF8"/>
    <w:rsid w:val="00EC1397"/>
    <w:rsid w:val="00EC1557"/>
    <w:rsid w:val="00EC191B"/>
    <w:rsid w:val="00EC19C2"/>
    <w:rsid w:val="00EC1EFB"/>
    <w:rsid w:val="00EC212B"/>
    <w:rsid w:val="00EC2FFC"/>
    <w:rsid w:val="00EC3256"/>
    <w:rsid w:val="00EC37A6"/>
    <w:rsid w:val="00EC40EF"/>
    <w:rsid w:val="00EC4434"/>
    <w:rsid w:val="00EC4654"/>
    <w:rsid w:val="00EC4704"/>
    <w:rsid w:val="00EC47EB"/>
    <w:rsid w:val="00EC4BE8"/>
    <w:rsid w:val="00EC6842"/>
    <w:rsid w:val="00EC6A90"/>
    <w:rsid w:val="00EC7465"/>
    <w:rsid w:val="00EC74B4"/>
    <w:rsid w:val="00EC7666"/>
    <w:rsid w:val="00ED05DF"/>
    <w:rsid w:val="00ED0823"/>
    <w:rsid w:val="00ED0E14"/>
    <w:rsid w:val="00ED1AF7"/>
    <w:rsid w:val="00ED1D59"/>
    <w:rsid w:val="00ED1F6F"/>
    <w:rsid w:val="00ED269B"/>
    <w:rsid w:val="00ED2BCD"/>
    <w:rsid w:val="00ED349F"/>
    <w:rsid w:val="00ED4C81"/>
    <w:rsid w:val="00ED527D"/>
    <w:rsid w:val="00ED5910"/>
    <w:rsid w:val="00ED5935"/>
    <w:rsid w:val="00ED679B"/>
    <w:rsid w:val="00ED6A00"/>
    <w:rsid w:val="00ED6FD8"/>
    <w:rsid w:val="00ED714B"/>
    <w:rsid w:val="00ED7889"/>
    <w:rsid w:val="00ED79C6"/>
    <w:rsid w:val="00ED7A29"/>
    <w:rsid w:val="00ED7C16"/>
    <w:rsid w:val="00ED7C4E"/>
    <w:rsid w:val="00EE043B"/>
    <w:rsid w:val="00EE1BAA"/>
    <w:rsid w:val="00EE1D19"/>
    <w:rsid w:val="00EE208A"/>
    <w:rsid w:val="00EE2973"/>
    <w:rsid w:val="00EE3673"/>
    <w:rsid w:val="00EE3DB8"/>
    <w:rsid w:val="00EE3F20"/>
    <w:rsid w:val="00EE4386"/>
    <w:rsid w:val="00EE4FE9"/>
    <w:rsid w:val="00EE5247"/>
    <w:rsid w:val="00EE557D"/>
    <w:rsid w:val="00EE5D45"/>
    <w:rsid w:val="00EE5E63"/>
    <w:rsid w:val="00EE7025"/>
    <w:rsid w:val="00EE79C9"/>
    <w:rsid w:val="00EF06E3"/>
    <w:rsid w:val="00EF0E88"/>
    <w:rsid w:val="00EF12EC"/>
    <w:rsid w:val="00EF1AA3"/>
    <w:rsid w:val="00EF1AFA"/>
    <w:rsid w:val="00EF1E84"/>
    <w:rsid w:val="00EF2451"/>
    <w:rsid w:val="00EF28B4"/>
    <w:rsid w:val="00EF2CED"/>
    <w:rsid w:val="00EF3A22"/>
    <w:rsid w:val="00EF3DDD"/>
    <w:rsid w:val="00EF41DF"/>
    <w:rsid w:val="00EF43D6"/>
    <w:rsid w:val="00EF4783"/>
    <w:rsid w:val="00EF4A56"/>
    <w:rsid w:val="00EF531C"/>
    <w:rsid w:val="00EF556C"/>
    <w:rsid w:val="00EF6124"/>
    <w:rsid w:val="00EF633C"/>
    <w:rsid w:val="00EF7D65"/>
    <w:rsid w:val="00F00001"/>
    <w:rsid w:val="00F000E3"/>
    <w:rsid w:val="00F0034F"/>
    <w:rsid w:val="00F01BE0"/>
    <w:rsid w:val="00F01D5D"/>
    <w:rsid w:val="00F02353"/>
    <w:rsid w:val="00F026E6"/>
    <w:rsid w:val="00F02BD0"/>
    <w:rsid w:val="00F03616"/>
    <w:rsid w:val="00F0536A"/>
    <w:rsid w:val="00F0560E"/>
    <w:rsid w:val="00F0580B"/>
    <w:rsid w:val="00F0581C"/>
    <w:rsid w:val="00F05FC2"/>
    <w:rsid w:val="00F0611C"/>
    <w:rsid w:val="00F06969"/>
    <w:rsid w:val="00F06A31"/>
    <w:rsid w:val="00F06A3F"/>
    <w:rsid w:val="00F0709E"/>
    <w:rsid w:val="00F070DA"/>
    <w:rsid w:val="00F07201"/>
    <w:rsid w:val="00F07280"/>
    <w:rsid w:val="00F0734C"/>
    <w:rsid w:val="00F07C75"/>
    <w:rsid w:val="00F07E16"/>
    <w:rsid w:val="00F07E19"/>
    <w:rsid w:val="00F101CA"/>
    <w:rsid w:val="00F1022D"/>
    <w:rsid w:val="00F11B8B"/>
    <w:rsid w:val="00F13480"/>
    <w:rsid w:val="00F138AD"/>
    <w:rsid w:val="00F13B27"/>
    <w:rsid w:val="00F13CF9"/>
    <w:rsid w:val="00F13D96"/>
    <w:rsid w:val="00F14048"/>
    <w:rsid w:val="00F1492B"/>
    <w:rsid w:val="00F14F74"/>
    <w:rsid w:val="00F1564A"/>
    <w:rsid w:val="00F170D0"/>
    <w:rsid w:val="00F17BA0"/>
    <w:rsid w:val="00F17C43"/>
    <w:rsid w:val="00F17E3E"/>
    <w:rsid w:val="00F17EA5"/>
    <w:rsid w:val="00F20508"/>
    <w:rsid w:val="00F20774"/>
    <w:rsid w:val="00F209C2"/>
    <w:rsid w:val="00F213C8"/>
    <w:rsid w:val="00F21539"/>
    <w:rsid w:val="00F22D34"/>
    <w:rsid w:val="00F231A6"/>
    <w:rsid w:val="00F233F7"/>
    <w:rsid w:val="00F242AB"/>
    <w:rsid w:val="00F24A98"/>
    <w:rsid w:val="00F253E0"/>
    <w:rsid w:val="00F25844"/>
    <w:rsid w:val="00F25A1E"/>
    <w:rsid w:val="00F25F27"/>
    <w:rsid w:val="00F2633E"/>
    <w:rsid w:val="00F26A89"/>
    <w:rsid w:val="00F2747E"/>
    <w:rsid w:val="00F27C9F"/>
    <w:rsid w:val="00F27D42"/>
    <w:rsid w:val="00F30276"/>
    <w:rsid w:val="00F30487"/>
    <w:rsid w:val="00F30874"/>
    <w:rsid w:val="00F30BD3"/>
    <w:rsid w:val="00F31546"/>
    <w:rsid w:val="00F317D4"/>
    <w:rsid w:val="00F31905"/>
    <w:rsid w:val="00F33428"/>
    <w:rsid w:val="00F3359F"/>
    <w:rsid w:val="00F34768"/>
    <w:rsid w:val="00F35CBF"/>
    <w:rsid w:val="00F35DE4"/>
    <w:rsid w:val="00F35E19"/>
    <w:rsid w:val="00F35EDE"/>
    <w:rsid w:val="00F36434"/>
    <w:rsid w:val="00F3686E"/>
    <w:rsid w:val="00F36D91"/>
    <w:rsid w:val="00F36F19"/>
    <w:rsid w:val="00F37AF2"/>
    <w:rsid w:val="00F37B1E"/>
    <w:rsid w:val="00F4113A"/>
    <w:rsid w:val="00F41483"/>
    <w:rsid w:val="00F4155C"/>
    <w:rsid w:val="00F416CB"/>
    <w:rsid w:val="00F418C2"/>
    <w:rsid w:val="00F41A87"/>
    <w:rsid w:val="00F41DE9"/>
    <w:rsid w:val="00F421EF"/>
    <w:rsid w:val="00F42222"/>
    <w:rsid w:val="00F42940"/>
    <w:rsid w:val="00F42E97"/>
    <w:rsid w:val="00F4305E"/>
    <w:rsid w:val="00F4357F"/>
    <w:rsid w:val="00F4436D"/>
    <w:rsid w:val="00F444F4"/>
    <w:rsid w:val="00F447C9"/>
    <w:rsid w:val="00F45041"/>
    <w:rsid w:val="00F45450"/>
    <w:rsid w:val="00F45CC1"/>
    <w:rsid w:val="00F466A2"/>
    <w:rsid w:val="00F470CB"/>
    <w:rsid w:val="00F471A5"/>
    <w:rsid w:val="00F47A19"/>
    <w:rsid w:val="00F47AC0"/>
    <w:rsid w:val="00F47EB4"/>
    <w:rsid w:val="00F50A8E"/>
    <w:rsid w:val="00F515F1"/>
    <w:rsid w:val="00F51998"/>
    <w:rsid w:val="00F51A26"/>
    <w:rsid w:val="00F5292E"/>
    <w:rsid w:val="00F52C75"/>
    <w:rsid w:val="00F5331E"/>
    <w:rsid w:val="00F535B6"/>
    <w:rsid w:val="00F537E5"/>
    <w:rsid w:val="00F53930"/>
    <w:rsid w:val="00F54960"/>
    <w:rsid w:val="00F54EA8"/>
    <w:rsid w:val="00F54F29"/>
    <w:rsid w:val="00F55750"/>
    <w:rsid w:val="00F5591B"/>
    <w:rsid w:val="00F55988"/>
    <w:rsid w:val="00F57C42"/>
    <w:rsid w:val="00F606B0"/>
    <w:rsid w:val="00F6196E"/>
    <w:rsid w:val="00F6228F"/>
    <w:rsid w:val="00F6282A"/>
    <w:rsid w:val="00F62E52"/>
    <w:rsid w:val="00F630FB"/>
    <w:rsid w:val="00F63180"/>
    <w:rsid w:val="00F632DC"/>
    <w:rsid w:val="00F6330F"/>
    <w:rsid w:val="00F63555"/>
    <w:rsid w:val="00F6378C"/>
    <w:rsid w:val="00F63AC1"/>
    <w:rsid w:val="00F64035"/>
    <w:rsid w:val="00F6443A"/>
    <w:rsid w:val="00F648BB"/>
    <w:rsid w:val="00F64A41"/>
    <w:rsid w:val="00F64D5A"/>
    <w:rsid w:val="00F65131"/>
    <w:rsid w:val="00F6517B"/>
    <w:rsid w:val="00F659F8"/>
    <w:rsid w:val="00F660DD"/>
    <w:rsid w:val="00F66D73"/>
    <w:rsid w:val="00F67829"/>
    <w:rsid w:val="00F67AB6"/>
    <w:rsid w:val="00F70269"/>
    <w:rsid w:val="00F702E8"/>
    <w:rsid w:val="00F703CC"/>
    <w:rsid w:val="00F70450"/>
    <w:rsid w:val="00F708B6"/>
    <w:rsid w:val="00F70A2B"/>
    <w:rsid w:val="00F70BE0"/>
    <w:rsid w:val="00F70F8A"/>
    <w:rsid w:val="00F717BB"/>
    <w:rsid w:val="00F71F23"/>
    <w:rsid w:val="00F72A91"/>
    <w:rsid w:val="00F72BE1"/>
    <w:rsid w:val="00F73012"/>
    <w:rsid w:val="00F73C6C"/>
    <w:rsid w:val="00F73CDA"/>
    <w:rsid w:val="00F74214"/>
    <w:rsid w:val="00F7425E"/>
    <w:rsid w:val="00F74466"/>
    <w:rsid w:val="00F74F21"/>
    <w:rsid w:val="00F75C18"/>
    <w:rsid w:val="00F75CF7"/>
    <w:rsid w:val="00F76289"/>
    <w:rsid w:val="00F76741"/>
    <w:rsid w:val="00F76923"/>
    <w:rsid w:val="00F76B1A"/>
    <w:rsid w:val="00F76F7C"/>
    <w:rsid w:val="00F771DC"/>
    <w:rsid w:val="00F778B8"/>
    <w:rsid w:val="00F77F7E"/>
    <w:rsid w:val="00F8084D"/>
    <w:rsid w:val="00F80D8F"/>
    <w:rsid w:val="00F813F8"/>
    <w:rsid w:val="00F81652"/>
    <w:rsid w:val="00F816D4"/>
    <w:rsid w:val="00F8203C"/>
    <w:rsid w:val="00F82140"/>
    <w:rsid w:val="00F82E56"/>
    <w:rsid w:val="00F8345E"/>
    <w:rsid w:val="00F8428B"/>
    <w:rsid w:val="00F845E8"/>
    <w:rsid w:val="00F84659"/>
    <w:rsid w:val="00F8465C"/>
    <w:rsid w:val="00F864F6"/>
    <w:rsid w:val="00F865F2"/>
    <w:rsid w:val="00F8666C"/>
    <w:rsid w:val="00F86A6E"/>
    <w:rsid w:val="00F86F5B"/>
    <w:rsid w:val="00F87F9E"/>
    <w:rsid w:val="00F90424"/>
    <w:rsid w:val="00F9115C"/>
    <w:rsid w:val="00F91E9C"/>
    <w:rsid w:val="00F921C3"/>
    <w:rsid w:val="00F93705"/>
    <w:rsid w:val="00F9383A"/>
    <w:rsid w:val="00F94181"/>
    <w:rsid w:val="00F94726"/>
    <w:rsid w:val="00F94757"/>
    <w:rsid w:val="00F953B5"/>
    <w:rsid w:val="00F95452"/>
    <w:rsid w:val="00F96682"/>
    <w:rsid w:val="00F96994"/>
    <w:rsid w:val="00F9718E"/>
    <w:rsid w:val="00F97378"/>
    <w:rsid w:val="00FA02D9"/>
    <w:rsid w:val="00FA0842"/>
    <w:rsid w:val="00FA0D3E"/>
    <w:rsid w:val="00FA0D70"/>
    <w:rsid w:val="00FA123F"/>
    <w:rsid w:val="00FA12DF"/>
    <w:rsid w:val="00FA1C40"/>
    <w:rsid w:val="00FA254B"/>
    <w:rsid w:val="00FA26D4"/>
    <w:rsid w:val="00FA2951"/>
    <w:rsid w:val="00FA3A15"/>
    <w:rsid w:val="00FA3FB4"/>
    <w:rsid w:val="00FA40A0"/>
    <w:rsid w:val="00FA42BB"/>
    <w:rsid w:val="00FA47A1"/>
    <w:rsid w:val="00FA4969"/>
    <w:rsid w:val="00FA4DDB"/>
    <w:rsid w:val="00FA58E0"/>
    <w:rsid w:val="00FA5B94"/>
    <w:rsid w:val="00FA64AF"/>
    <w:rsid w:val="00FA6989"/>
    <w:rsid w:val="00FA6C5D"/>
    <w:rsid w:val="00FA6D31"/>
    <w:rsid w:val="00FA6E69"/>
    <w:rsid w:val="00FA7510"/>
    <w:rsid w:val="00FA7AE4"/>
    <w:rsid w:val="00FA7EBC"/>
    <w:rsid w:val="00FB0B31"/>
    <w:rsid w:val="00FB0C6F"/>
    <w:rsid w:val="00FB0D46"/>
    <w:rsid w:val="00FB1D92"/>
    <w:rsid w:val="00FB1F3C"/>
    <w:rsid w:val="00FB2272"/>
    <w:rsid w:val="00FB25BC"/>
    <w:rsid w:val="00FB2673"/>
    <w:rsid w:val="00FB2D18"/>
    <w:rsid w:val="00FB33B7"/>
    <w:rsid w:val="00FB3E0F"/>
    <w:rsid w:val="00FB429C"/>
    <w:rsid w:val="00FB4854"/>
    <w:rsid w:val="00FB4DA4"/>
    <w:rsid w:val="00FB5097"/>
    <w:rsid w:val="00FB50DF"/>
    <w:rsid w:val="00FB5EAE"/>
    <w:rsid w:val="00FB5EBD"/>
    <w:rsid w:val="00FB6061"/>
    <w:rsid w:val="00FB65EB"/>
    <w:rsid w:val="00FB67E4"/>
    <w:rsid w:val="00FB6FCC"/>
    <w:rsid w:val="00FB7044"/>
    <w:rsid w:val="00FB7574"/>
    <w:rsid w:val="00FB78D8"/>
    <w:rsid w:val="00FB7C50"/>
    <w:rsid w:val="00FB7D6C"/>
    <w:rsid w:val="00FC18EA"/>
    <w:rsid w:val="00FC2028"/>
    <w:rsid w:val="00FC236D"/>
    <w:rsid w:val="00FC27D9"/>
    <w:rsid w:val="00FC3020"/>
    <w:rsid w:val="00FC303C"/>
    <w:rsid w:val="00FC35CD"/>
    <w:rsid w:val="00FC3F35"/>
    <w:rsid w:val="00FC3F95"/>
    <w:rsid w:val="00FC41A1"/>
    <w:rsid w:val="00FC51DA"/>
    <w:rsid w:val="00FC522E"/>
    <w:rsid w:val="00FC5B3D"/>
    <w:rsid w:val="00FC5C1D"/>
    <w:rsid w:val="00FC6194"/>
    <w:rsid w:val="00FC63A7"/>
    <w:rsid w:val="00FC648D"/>
    <w:rsid w:val="00FC6880"/>
    <w:rsid w:val="00FC7006"/>
    <w:rsid w:val="00FC7353"/>
    <w:rsid w:val="00FC78A1"/>
    <w:rsid w:val="00FD0A27"/>
    <w:rsid w:val="00FD0F90"/>
    <w:rsid w:val="00FD1370"/>
    <w:rsid w:val="00FD1F76"/>
    <w:rsid w:val="00FD214B"/>
    <w:rsid w:val="00FD2797"/>
    <w:rsid w:val="00FD2A62"/>
    <w:rsid w:val="00FD3DDD"/>
    <w:rsid w:val="00FD4B62"/>
    <w:rsid w:val="00FD5112"/>
    <w:rsid w:val="00FD55B8"/>
    <w:rsid w:val="00FD57DC"/>
    <w:rsid w:val="00FD5BF5"/>
    <w:rsid w:val="00FD5F69"/>
    <w:rsid w:val="00FD62CF"/>
    <w:rsid w:val="00FD6F70"/>
    <w:rsid w:val="00FD70BD"/>
    <w:rsid w:val="00FD723D"/>
    <w:rsid w:val="00FE02E3"/>
    <w:rsid w:val="00FE04E1"/>
    <w:rsid w:val="00FE088F"/>
    <w:rsid w:val="00FE0E83"/>
    <w:rsid w:val="00FE0EB8"/>
    <w:rsid w:val="00FE1A82"/>
    <w:rsid w:val="00FE1C9A"/>
    <w:rsid w:val="00FE21D8"/>
    <w:rsid w:val="00FE22BD"/>
    <w:rsid w:val="00FE27C9"/>
    <w:rsid w:val="00FE2C0B"/>
    <w:rsid w:val="00FE311B"/>
    <w:rsid w:val="00FE338F"/>
    <w:rsid w:val="00FE3A7E"/>
    <w:rsid w:val="00FE3E1F"/>
    <w:rsid w:val="00FE405D"/>
    <w:rsid w:val="00FE47EA"/>
    <w:rsid w:val="00FE4B06"/>
    <w:rsid w:val="00FE4C15"/>
    <w:rsid w:val="00FE4DEB"/>
    <w:rsid w:val="00FE4F19"/>
    <w:rsid w:val="00FE5E94"/>
    <w:rsid w:val="00FE63E9"/>
    <w:rsid w:val="00FE6646"/>
    <w:rsid w:val="00FE71B3"/>
    <w:rsid w:val="00FE7825"/>
    <w:rsid w:val="00FF000F"/>
    <w:rsid w:val="00FF01C2"/>
    <w:rsid w:val="00FF02EE"/>
    <w:rsid w:val="00FF04EE"/>
    <w:rsid w:val="00FF0E28"/>
    <w:rsid w:val="00FF14B1"/>
    <w:rsid w:val="00FF15DB"/>
    <w:rsid w:val="00FF1914"/>
    <w:rsid w:val="00FF1FAA"/>
    <w:rsid w:val="00FF2A71"/>
    <w:rsid w:val="00FF3B73"/>
    <w:rsid w:val="00FF45EE"/>
    <w:rsid w:val="00FF491F"/>
    <w:rsid w:val="00FF4DA9"/>
    <w:rsid w:val="00FF52A6"/>
    <w:rsid w:val="00FF6DDD"/>
    <w:rsid w:val="00FF7016"/>
    <w:rsid w:val="00FF7F9A"/>
  </w:rsids>
  <m:mathPr>
    <m:mathFont m:val="Cambria Math"/>
    <m:brkBin m:val="before"/>
    <m:brkBinSub m:val="--"/>
    <m:smallFrac m:val="0"/>
    <m:dispDef/>
    <m:lMargin m:val="0"/>
    <m:rMargin m:val="0"/>
    <m:defJc m:val="centerGroup"/>
    <m:wrapIndent m:val="1440"/>
    <m:intLim m:val="subSup"/>
    <m:naryLim m:val="undOvr"/>
  </m:mathPr>
  <w:themeFontLang w:val="en-GB"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DDA10FF"/>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SimSun" w:hAnsiTheme="minorHAnsi" w:cstheme="minorBidi"/>
        <w:sz w:val="24"/>
        <w:szCs w:val="24"/>
        <w:lang w:val="en-GB"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73C89"/>
    <w:pPr>
      <w:widowControl w:val="0"/>
      <w:spacing w:before="160" w:after="160" w:line="276" w:lineRule="auto"/>
      <w:jc w:val="both"/>
    </w:pPr>
    <w:rPr>
      <w:rFonts w:ascii="Arial" w:hAnsi="Arial" w:cs="Arial"/>
      <w:lang w:eastAsia="zh-CN"/>
    </w:rPr>
  </w:style>
  <w:style w:type="paragraph" w:styleId="Heading1">
    <w:name w:val="heading 1"/>
    <w:basedOn w:val="Normal"/>
    <w:next w:val="Normal"/>
    <w:link w:val="Heading1Char"/>
    <w:uiPriority w:val="9"/>
    <w:qFormat/>
    <w:rsid w:val="00340125"/>
    <w:pPr>
      <w:keepNext/>
      <w:pageBreakBefore/>
      <w:numPr>
        <w:numId w:val="19"/>
      </w:numPr>
      <w:spacing w:before="240" w:after="360"/>
      <w:outlineLvl w:val="0"/>
    </w:pPr>
    <w:rPr>
      <w:rFonts w:eastAsiaTheme="majorEastAsia"/>
      <w:b/>
      <w:sz w:val="32"/>
      <w:szCs w:val="32"/>
      <w:lang w:eastAsia="en-US"/>
    </w:rPr>
  </w:style>
  <w:style w:type="paragraph" w:styleId="Heading2">
    <w:name w:val="heading 2"/>
    <w:basedOn w:val="Normal"/>
    <w:next w:val="Normal"/>
    <w:link w:val="Heading2Char"/>
    <w:uiPriority w:val="9"/>
    <w:unhideWhenUsed/>
    <w:qFormat/>
    <w:rsid w:val="00E07540"/>
    <w:pPr>
      <w:keepNext/>
      <w:keepLines/>
      <w:numPr>
        <w:ilvl w:val="1"/>
        <w:numId w:val="19"/>
      </w:numPr>
      <w:spacing w:line="240" w:lineRule="auto"/>
      <w:outlineLvl w:val="1"/>
    </w:pPr>
    <w:rPr>
      <w:rFonts w:eastAsiaTheme="majorEastAsia" w:cstheme="majorBidi"/>
      <w:b/>
      <w:sz w:val="28"/>
      <w:szCs w:val="26"/>
      <w:lang w:eastAsia="en-US"/>
    </w:rPr>
  </w:style>
  <w:style w:type="paragraph" w:styleId="Heading3">
    <w:name w:val="heading 3"/>
    <w:basedOn w:val="Normal"/>
    <w:next w:val="Normal"/>
    <w:link w:val="Heading3Char"/>
    <w:uiPriority w:val="9"/>
    <w:unhideWhenUsed/>
    <w:qFormat/>
    <w:rsid w:val="00E474D8"/>
    <w:pPr>
      <w:keepNext/>
      <w:numPr>
        <w:ilvl w:val="2"/>
        <w:numId w:val="19"/>
      </w:numPr>
      <w:spacing w:line="360" w:lineRule="auto"/>
      <w:outlineLvl w:val="2"/>
    </w:pPr>
    <w:rPr>
      <w:rFonts w:eastAsiaTheme="majorEastAsia"/>
      <w:b/>
      <w:color w:val="000000" w:themeColor="text1"/>
      <w:lang w:eastAsia="en-US"/>
    </w:rPr>
  </w:style>
  <w:style w:type="paragraph" w:styleId="Heading4">
    <w:name w:val="heading 4"/>
    <w:basedOn w:val="Normal"/>
    <w:next w:val="Normal"/>
    <w:link w:val="Heading4Char"/>
    <w:uiPriority w:val="9"/>
    <w:unhideWhenUsed/>
    <w:qFormat/>
    <w:rsid w:val="00E07540"/>
    <w:pPr>
      <w:keepNext/>
      <w:keepLines/>
      <w:numPr>
        <w:ilvl w:val="3"/>
        <w:numId w:val="19"/>
      </w:numPr>
      <w:spacing w:line="240" w:lineRule="auto"/>
      <w:outlineLvl w:val="3"/>
    </w:pPr>
    <w:rPr>
      <w:rFonts w:eastAsiaTheme="majorEastAsia" w:cstheme="majorBidi"/>
      <w:b/>
      <w:iCs/>
      <w:lang w:eastAsia="en-US"/>
    </w:rPr>
  </w:style>
  <w:style w:type="paragraph" w:styleId="Heading5">
    <w:name w:val="heading 5"/>
    <w:basedOn w:val="Normal"/>
    <w:next w:val="Normal"/>
    <w:link w:val="Heading5Char"/>
    <w:uiPriority w:val="9"/>
    <w:unhideWhenUsed/>
    <w:qFormat/>
    <w:rsid w:val="007E2F4E"/>
    <w:pPr>
      <w:keepNext/>
      <w:keepLines/>
      <w:spacing w:before="40"/>
      <w:ind w:left="1008" w:hanging="1008"/>
      <w:outlineLvl w:val="4"/>
    </w:pPr>
    <w:rPr>
      <w:rFonts w:eastAsiaTheme="majorEastAsia"/>
      <w:b/>
      <w:i/>
    </w:rPr>
  </w:style>
  <w:style w:type="paragraph" w:styleId="Heading6">
    <w:name w:val="heading 6"/>
    <w:basedOn w:val="Normal"/>
    <w:next w:val="Normal"/>
    <w:link w:val="Heading6Char"/>
    <w:uiPriority w:val="9"/>
    <w:semiHidden/>
    <w:unhideWhenUsed/>
    <w:rsid w:val="00921308"/>
    <w:pPr>
      <w:keepNext/>
      <w:keepLines/>
      <w:numPr>
        <w:ilvl w:val="5"/>
        <w:numId w:val="19"/>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21308"/>
    <w:pPr>
      <w:keepNext/>
      <w:keepLines/>
      <w:numPr>
        <w:ilvl w:val="6"/>
        <w:numId w:val="19"/>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21308"/>
    <w:pPr>
      <w:keepNext/>
      <w:keepLines/>
      <w:numPr>
        <w:ilvl w:val="7"/>
        <w:numId w:val="19"/>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21308"/>
    <w:pPr>
      <w:keepNext/>
      <w:keepLines/>
      <w:numPr>
        <w:ilvl w:val="8"/>
        <w:numId w:val="19"/>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40125"/>
    <w:rPr>
      <w:rFonts w:ascii="Arial" w:eastAsiaTheme="majorEastAsia" w:hAnsi="Arial" w:cs="Arial"/>
      <w:b/>
      <w:sz w:val="32"/>
      <w:szCs w:val="32"/>
    </w:rPr>
  </w:style>
  <w:style w:type="character" w:customStyle="1" w:styleId="Heading2Char">
    <w:name w:val="Heading 2 Char"/>
    <w:basedOn w:val="DefaultParagraphFont"/>
    <w:link w:val="Heading2"/>
    <w:uiPriority w:val="9"/>
    <w:rsid w:val="00C01DB0"/>
    <w:rPr>
      <w:rFonts w:ascii="Arial" w:eastAsiaTheme="majorEastAsia" w:hAnsi="Arial" w:cstheme="majorBidi"/>
      <w:b/>
      <w:sz w:val="28"/>
      <w:szCs w:val="26"/>
    </w:rPr>
  </w:style>
  <w:style w:type="character" w:customStyle="1" w:styleId="Heading3Char">
    <w:name w:val="Heading 3 Char"/>
    <w:basedOn w:val="DefaultParagraphFont"/>
    <w:link w:val="Heading3"/>
    <w:uiPriority w:val="9"/>
    <w:rsid w:val="00E474D8"/>
    <w:rPr>
      <w:rFonts w:ascii="Arial" w:eastAsiaTheme="majorEastAsia" w:hAnsi="Arial" w:cs="Arial"/>
      <w:b/>
      <w:color w:val="000000" w:themeColor="text1"/>
    </w:rPr>
  </w:style>
  <w:style w:type="character" w:customStyle="1" w:styleId="Heading4Char">
    <w:name w:val="Heading 4 Char"/>
    <w:basedOn w:val="DefaultParagraphFont"/>
    <w:link w:val="Heading4"/>
    <w:uiPriority w:val="9"/>
    <w:rsid w:val="00C01DB0"/>
    <w:rPr>
      <w:rFonts w:ascii="Arial" w:eastAsiaTheme="majorEastAsia" w:hAnsi="Arial" w:cstheme="majorBidi"/>
      <w:b/>
      <w:iCs/>
    </w:rPr>
  </w:style>
  <w:style w:type="character" w:customStyle="1" w:styleId="Heading5Char">
    <w:name w:val="Heading 5 Char"/>
    <w:basedOn w:val="DefaultParagraphFont"/>
    <w:link w:val="Heading5"/>
    <w:uiPriority w:val="9"/>
    <w:rsid w:val="007E2F4E"/>
    <w:rPr>
      <w:rFonts w:ascii="Arial" w:eastAsiaTheme="majorEastAsia" w:hAnsi="Arial" w:cs="Arial"/>
      <w:b/>
      <w:i/>
      <w:lang w:eastAsia="zh-CN"/>
    </w:rPr>
  </w:style>
  <w:style w:type="character" w:customStyle="1" w:styleId="Heading6Char">
    <w:name w:val="Heading 6 Char"/>
    <w:basedOn w:val="DefaultParagraphFont"/>
    <w:link w:val="Heading6"/>
    <w:uiPriority w:val="9"/>
    <w:semiHidden/>
    <w:rsid w:val="00921308"/>
    <w:rPr>
      <w:rFonts w:asciiTheme="majorHAnsi" w:eastAsiaTheme="majorEastAsia" w:hAnsiTheme="majorHAnsi" w:cstheme="majorBidi"/>
      <w:color w:val="1F3763" w:themeColor="accent1" w:themeShade="7F"/>
      <w:lang w:eastAsia="zh-CN"/>
    </w:rPr>
  </w:style>
  <w:style w:type="character" w:customStyle="1" w:styleId="Heading7Char">
    <w:name w:val="Heading 7 Char"/>
    <w:basedOn w:val="DefaultParagraphFont"/>
    <w:link w:val="Heading7"/>
    <w:uiPriority w:val="9"/>
    <w:semiHidden/>
    <w:rsid w:val="00921308"/>
    <w:rPr>
      <w:rFonts w:asciiTheme="majorHAnsi" w:eastAsiaTheme="majorEastAsia" w:hAnsiTheme="majorHAnsi" w:cstheme="majorBidi"/>
      <w:i/>
      <w:iCs/>
      <w:color w:val="1F3763" w:themeColor="accent1" w:themeShade="7F"/>
      <w:lang w:eastAsia="zh-CN"/>
    </w:rPr>
  </w:style>
  <w:style w:type="character" w:customStyle="1" w:styleId="Heading8Char">
    <w:name w:val="Heading 8 Char"/>
    <w:basedOn w:val="DefaultParagraphFont"/>
    <w:link w:val="Heading8"/>
    <w:uiPriority w:val="9"/>
    <w:semiHidden/>
    <w:rsid w:val="00921308"/>
    <w:rPr>
      <w:rFonts w:asciiTheme="majorHAnsi" w:eastAsiaTheme="majorEastAsia" w:hAnsiTheme="majorHAnsi" w:cstheme="majorBidi"/>
      <w:color w:val="272727" w:themeColor="text1" w:themeTint="D8"/>
      <w:sz w:val="21"/>
      <w:szCs w:val="21"/>
      <w:lang w:eastAsia="zh-CN"/>
    </w:rPr>
  </w:style>
  <w:style w:type="character" w:customStyle="1" w:styleId="Heading9Char">
    <w:name w:val="Heading 9 Char"/>
    <w:basedOn w:val="DefaultParagraphFont"/>
    <w:link w:val="Heading9"/>
    <w:uiPriority w:val="9"/>
    <w:semiHidden/>
    <w:rsid w:val="00921308"/>
    <w:rPr>
      <w:rFonts w:asciiTheme="majorHAnsi" w:eastAsiaTheme="majorEastAsia" w:hAnsiTheme="majorHAnsi" w:cstheme="majorBidi"/>
      <w:i/>
      <w:iCs/>
      <w:color w:val="272727" w:themeColor="text1" w:themeTint="D8"/>
      <w:sz w:val="21"/>
      <w:szCs w:val="21"/>
      <w:lang w:eastAsia="zh-CN"/>
    </w:rPr>
  </w:style>
  <w:style w:type="paragraph" w:styleId="Caption">
    <w:name w:val="caption"/>
    <w:basedOn w:val="Normal"/>
    <w:next w:val="Normal"/>
    <w:uiPriority w:val="35"/>
    <w:unhideWhenUsed/>
    <w:qFormat/>
    <w:rsid w:val="00E07540"/>
    <w:pPr>
      <w:spacing w:after="200"/>
    </w:pPr>
    <w:rPr>
      <w:rFonts w:asciiTheme="minorHAnsi" w:hAnsiTheme="minorHAnsi" w:cstheme="minorBidi"/>
      <w:b/>
      <w:iCs/>
      <w:sz w:val="18"/>
      <w:szCs w:val="18"/>
      <w:lang w:eastAsia="en-US"/>
    </w:rPr>
  </w:style>
  <w:style w:type="paragraph" w:styleId="FootnoteText">
    <w:name w:val="footnote text"/>
    <w:basedOn w:val="Normal"/>
    <w:link w:val="FootnoteTextChar"/>
    <w:uiPriority w:val="99"/>
    <w:unhideWhenUsed/>
    <w:rsid w:val="00E07540"/>
    <w:pPr>
      <w:spacing w:before="0" w:after="0" w:line="240" w:lineRule="auto"/>
    </w:pPr>
    <w:rPr>
      <w:rFonts w:cstheme="minorBidi"/>
      <w:sz w:val="20"/>
      <w:lang w:eastAsia="en-US"/>
    </w:rPr>
  </w:style>
  <w:style w:type="character" w:customStyle="1" w:styleId="FootnoteTextChar">
    <w:name w:val="Footnote Text Char"/>
    <w:basedOn w:val="DefaultParagraphFont"/>
    <w:link w:val="FootnoteText"/>
    <w:uiPriority w:val="99"/>
    <w:rsid w:val="000442E2"/>
    <w:rPr>
      <w:rFonts w:ascii="Arial" w:hAnsi="Arial"/>
      <w:sz w:val="20"/>
    </w:rPr>
  </w:style>
  <w:style w:type="character" w:styleId="FootnoteReference">
    <w:name w:val="footnote reference"/>
    <w:basedOn w:val="DefaultParagraphFont"/>
    <w:uiPriority w:val="99"/>
    <w:unhideWhenUsed/>
    <w:rsid w:val="00E07540"/>
    <w:rPr>
      <w:rFonts w:ascii="Arial" w:hAnsi="Arial"/>
      <w:sz w:val="20"/>
      <w:vertAlign w:val="superscript"/>
    </w:rPr>
  </w:style>
  <w:style w:type="paragraph" w:styleId="ListParagraph">
    <w:name w:val="List Paragraph"/>
    <w:basedOn w:val="Normal"/>
    <w:uiPriority w:val="34"/>
    <w:qFormat/>
    <w:rsid w:val="00E07540"/>
    <w:pPr>
      <w:ind w:left="720"/>
      <w:contextualSpacing/>
    </w:pPr>
    <w:rPr>
      <w:rFonts w:cstheme="minorBidi"/>
      <w:lang w:eastAsia="en-US"/>
    </w:rPr>
  </w:style>
  <w:style w:type="table" w:styleId="TableGrid">
    <w:name w:val="Table Grid"/>
    <w:basedOn w:val="TableNormal"/>
    <w:uiPriority w:val="59"/>
    <w:rsid w:val="001C4861"/>
    <w:rPr>
      <w:rFonts w:eastAsiaTheme="minorEastAsia"/>
      <w:kern w:val="2"/>
      <w:lang w:eastAsia="zh-TW"/>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uiPriority w:val="20"/>
    <w:qFormat/>
    <w:rsid w:val="001C4861"/>
    <w:rPr>
      <w:iCs/>
    </w:rPr>
  </w:style>
  <w:style w:type="character" w:customStyle="1" w:styleId="BalloonTextChar">
    <w:name w:val="Balloon Text Char"/>
    <w:basedOn w:val="DefaultParagraphFont"/>
    <w:link w:val="BalloonText"/>
    <w:uiPriority w:val="99"/>
    <w:semiHidden/>
    <w:rsid w:val="001C4861"/>
    <w:rPr>
      <w:rFonts w:ascii="Lucida Grande" w:eastAsiaTheme="minorEastAsia" w:hAnsi="Lucida Grande" w:cs="Lucida Grande"/>
      <w:kern w:val="2"/>
      <w:sz w:val="18"/>
      <w:szCs w:val="18"/>
      <w:lang w:val="en-US" w:eastAsia="zh-TW"/>
    </w:rPr>
  </w:style>
  <w:style w:type="paragraph" w:styleId="BalloonText">
    <w:name w:val="Balloon Text"/>
    <w:basedOn w:val="Normal"/>
    <w:link w:val="BalloonTextChar"/>
    <w:uiPriority w:val="99"/>
    <w:semiHidden/>
    <w:unhideWhenUsed/>
    <w:rsid w:val="00E07540"/>
    <w:rPr>
      <w:rFonts w:ascii="Lucida Grande" w:eastAsiaTheme="minorEastAsia" w:hAnsi="Lucida Grande" w:cs="Lucida Grande"/>
      <w:kern w:val="2"/>
      <w:sz w:val="18"/>
      <w:szCs w:val="18"/>
      <w:lang w:val="en-US" w:eastAsia="zh-TW"/>
    </w:rPr>
  </w:style>
  <w:style w:type="paragraph" w:styleId="Header">
    <w:name w:val="header"/>
    <w:basedOn w:val="Normal"/>
    <w:link w:val="HeaderChar"/>
    <w:uiPriority w:val="99"/>
    <w:unhideWhenUsed/>
    <w:rsid w:val="00E07540"/>
    <w:pPr>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lang w:val="en-US" w:eastAsia="zh-TW"/>
    </w:rPr>
  </w:style>
  <w:style w:type="character" w:customStyle="1" w:styleId="HeaderChar">
    <w:name w:val="Header Char"/>
    <w:basedOn w:val="DefaultParagraphFont"/>
    <w:link w:val="Header"/>
    <w:uiPriority w:val="99"/>
    <w:rsid w:val="001C4861"/>
    <w:rPr>
      <w:rFonts w:eastAsiaTheme="minorEastAsia"/>
      <w:kern w:val="2"/>
      <w:sz w:val="18"/>
      <w:szCs w:val="18"/>
      <w:lang w:val="en-US" w:eastAsia="zh-TW"/>
    </w:rPr>
  </w:style>
  <w:style w:type="paragraph" w:styleId="Footer">
    <w:name w:val="footer"/>
    <w:basedOn w:val="Normal"/>
    <w:link w:val="FooterChar"/>
    <w:uiPriority w:val="99"/>
    <w:unhideWhenUsed/>
    <w:rsid w:val="00E07540"/>
    <w:pPr>
      <w:tabs>
        <w:tab w:val="center" w:pos="4153"/>
        <w:tab w:val="right" w:pos="8306"/>
      </w:tabs>
      <w:snapToGrid w:val="0"/>
    </w:pPr>
    <w:rPr>
      <w:rFonts w:asciiTheme="minorHAnsi" w:eastAsiaTheme="minorEastAsia" w:hAnsiTheme="minorHAnsi" w:cstheme="minorBidi"/>
      <w:kern w:val="2"/>
      <w:sz w:val="18"/>
      <w:szCs w:val="18"/>
      <w:lang w:val="en-US" w:eastAsia="zh-TW"/>
    </w:rPr>
  </w:style>
  <w:style w:type="character" w:customStyle="1" w:styleId="FooterChar">
    <w:name w:val="Footer Char"/>
    <w:basedOn w:val="DefaultParagraphFont"/>
    <w:link w:val="Footer"/>
    <w:uiPriority w:val="99"/>
    <w:rsid w:val="001C4861"/>
    <w:rPr>
      <w:rFonts w:eastAsiaTheme="minorEastAsia"/>
      <w:kern w:val="2"/>
      <w:sz w:val="18"/>
      <w:szCs w:val="18"/>
      <w:lang w:val="en-US" w:eastAsia="zh-TW"/>
    </w:rPr>
  </w:style>
  <w:style w:type="character" w:styleId="CommentReference">
    <w:name w:val="annotation reference"/>
    <w:basedOn w:val="DefaultParagraphFont"/>
    <w:uiPriority w:val="99"/>
    <w:rsid w:val="001C4861"/>
    <w:rPr>
      <w:sz w:val="16"/>
      <w:szCs w:val="16"/>
    </w:rPr>
  </w:style>
  <w:style w:type="character" w:customStyle="1" w:styleId="CommentTextChar">
    <w:name w:val="Comment Text Char"/>
    <w:basedOn w:val="DefaultParagraphFont"/>
    <w:link w:val="CommentText"/>
    <w:uiPriority w:val="99"/>
    <w:rsid w:val="00866F82"/>
    <w:rPr>
      <w:rFonts w:ascii="Arial" w:eastAsiaTheme="minorEastAsia" w:hAnsi="Arial" w:cs="Arial"/>
      <w:kern w:val="2"/>
      <w:lang w:eastAsia="zh-TW"/>
    </w:rPr>
  </w:style>
  <w:style w:type="paragraph" w:styleId="CommentText">
    <w:name w:val="annotation text"/>
    <w:basedOn w:val="Normal"/>
    <w:link w:val="CommentTextChar"/>
    <w:uiPriority w:val="99"/>
    <w:unhideWhenUsed/>
    <w:rsid w:val="00E07540"/>
    <w:rPr>
      <w:rFonts w:eastAsiaTheme="minorEastAsia"/>
      <w:kern w:val="2"/>
      <w:lang w:eastAsia="zh-TW"/>
    </w:rPr>
  </w:style>
  <w:style w:type="character" w:customStyle="1" w:styleId="apple-converted-space">
    <w:name w:val="apple-converted-space"/>
    <w:basedOn w:val="DefaultParagraphFont"/>
    <w:rsid w:val="001C4861"/>
  </w:style>
  <w:style w:type="character" w:styleId="Hyperlink">
    <w:name w:val="Hyperlink"/>
    <w:basedOn w:val="DefaultParagraphFont"/>
    <w:uiPriority w:val="99"/>
    <w:unhideWhenUsed/>
    <w:rsid w:val="001C4861"/>
    <w:rPr>
      <w:color w:val="0000FF"/>
      <w:u w:val="single"/>
    </w:rPr>
  </w:style>
  <w:style w:type="paragraph" w:customStyle="1" w:styleId="Default">
    <w:name w:val="Default"/>
    <w:rsid w:val="001C4861"/>
    <w:pPr>
      <w:autoSpaceDE w:val="0"/>
      <w:autoSpaceDN w:val="0"/>
      <w:adjustRightInd w:val="0"/>
    </w:pPr>
    <w:rPr>
      <w:rFonts w:ascii="Franklin Gothic Book" w:eastAsiaTheme="minorEastAsia" w:hAnsi="Franklin Gothic Book" w:cs="Franklin Gothic Book"/>
      <w:color w:val="000000"/>
      <w:lang w:val="en-US" w:eastAsia="zh-TW"/>
    </w:rPr>
  </w:style>
  <w:style w:type="character" w:customStyle="1" w:styleId="CommentSubjectChar">
    <w:name w:val="Comment Subject Char"/>
    <w:basedOn w:val="CommentTextChar"/>
    <w:link w:val="CommentSubject"/>
    <w:uiPriority w:val="99"/>
    <w:semiHidden/>
    <w:rsid w:val="001C4861"/>
    <w:rPr>
      <w:rFonts w:ascii="Arial" w:eastAsiaTheme="minorEastAsia" w:hAnsi="Arial" w:cs="Arial"/>
      <w:b/>
      <w:bCs/>
      <w:kern w:val="2"/>
      <w:sz w:val="20"/>
      <w:szCs w:val="20"/>
      <w:lang w:val="en-US" w:eastAsia="zh-TW"/>
    </w:rPr>
  </w:style>
  <w:style w:type="paragraph" w:styleId="CommentSubject">
    <w:name w:val="annotation subject"/>
    <w:basedOn w:val="CommentText"/>
    <w:next w:val="CommentText"/>
    <w:link w:val="CommentSubjectChar"/>
    <w:uiPriority w:val="99"/>
    <w:semiHidden/>
    <w:unhideWhenUsed/>
    <w:rsid w:val="001C4861"/>
    <w:rPr>
      <w:b/>
      <w:bCs/>
      <w:sz w:val="20"/>
      <w:szCs w:val="20"/>
    </w:rPr>
  </w:style>
  <w:style w:type="paragraph" w:styleId="TOCHeading">
    <w:name w:val="TOC Heading"/>
    <w:basedOn w:val="Heading1"/>
    <w:next w:val="Normal"/>
    <w:uiPriority w:val="39"/>
    <w:unhideWhenUsed/>
    <w:qFormat/>
    <w:rsid w:val="00E07540"/>
    <w:pPr>
      <w:spacing w:before="480"/>
      <w:outlineLvl w:val="9"/>
    </w:pPr>
    <w:rPr>
      <w:b w:val="0"/>
      <w:bCs/>
      <w:sz w:val="28"/>
      <w:szCs w:val="28"/>
      <w:lang w:eastAsia="zh-TW"/>
    </w:rPr>
  </w:style>
  <w:style w:type="paragraph" w:styleId="TOC1">
    <w:name w:val="toc 1"/>
    <w:basedOn w:val="Normal"/>
    <w:next w:val="Normal"/>
    <w:autoRedefine/>
    <w:uiPriority w:val="39"/>
    <w:unhideWhenUsed/>
    <w:rsid w:val="00E07540"/>
    <w:pPr>
      <w:spacing w:before="120" w:after="120" w:line="240" w:lineRule="auto"/>
      <w:jc w:val="left"/>
    </w:pPr>
    <w:rPr>
      <w:rFonts w:cstheme="minorBidi"/>
      <w:b/>
      <w:bCs/>
      <w:lang w:eastAsia="en-US"/>
    </w:rPr>
  </w:style>
  <w:style w:type="paragraph" w:styleId="TOC2">
    <w:name w:val="toc 2"/>
    <w:basedOn w:val="Normal"/>
    <w:next w:val="Normal"/>
    <w:autoRedefine/>
    <w:uiPriority w:val="39"/>
    <w:unhideWhenUsed/>
    <w:rsid w:val="00E07540"/>
    <w:pPr>
      <w:tabs>
        <w:tab w:val="left" w:pos="900"/>
        <w:tab w:val="right" w:leader="dot" w:pos="9010"/>
      </w:tabs>
      <w:spacing w:line="240" w:lineRule="auto"/>
      <w:ind w:left="240"/>
      <w:jc w:val="left"/>
    </w:pPr>
    <w:rPr>
      <w:rFonts w:cstheme="minorBidi"/>
      <w:bCs/>
      <w:noProof/>
      <w:szCs w:val="22"/>
      <w:lang w:eastAsia="en-US"/>
    </w:rPr>
  </w:style>
  <w:style w:type="paragraph" w:styleId="TOC3">
    <w:name w:val="toc 3"/>
    <w:basedOn w:val="Normal"/>
    <w:next w:val="Normal"/>
    <w:autoRedefine/>
    <w:uiPriority w:val="39"/>
    <w:unhideWhenUsed/>
    <w:rsid w:val="00E07540"/>
    <w:pPr>
      <w:spacing w:line="240" w:lineRule="auto"/>
      <w:ind w:left="480"/>
      <w:jc w:val="left"/>
    </w:pPr>
    <w:rPr>
      <w:rFonts w:cstheme="minorBidi"/>
      <w:szCs w:val="22"/>
      <w:lang w:eastAsia="en-US"/>
    </w:rPr>
  </w:style>
  <w:style w:type="paragraph" w:styleId="TOC4">
    <w:name w:val="toc 4"/>
    <w:basedOn w:val="Normal"/>
    <w:next w:val="Normal"/>
    <w:autoRedefine/>
    <w:uiPriority w:val="39"/>
    <w:unhideWhenUsed/>
    <w:rsid w:val="001C4861"/>
    <w:pPr>
      <w:ind w:left="720"/>
    </w:pPr>
    <w:rPr>
      <w:rFonts w:asciiTheme="minorHAnsi" w:hAnsiTheme="minorHAnsi" w:cstheme="minorBidi"/>
      <w:sz w:val="20"/>
      <w:szCs w:val="20"/>
      <w:lang w:eastAsia="en-US"/>
    </w:rPr>
  </w:style>
  <w:style w:type="paragraph" w:styleId="TOC5">
    <w:name w:val="toc 5"/>
    <w:basedOn w:val="Normal"/>
    <w:next w:val="Normal"/>
    <w:autoRedefine/>
    <w:uiPriority w:val="39"/>
    <w:unhideWhenUsed/>
    <w:rsid w:val="001C4861"/>
    <w:pPr>
      <w:ind w:left="960"/>
    </w:pPr>
    <w:rPr>
      <w:rFonts w:asciiTheme="minorHAnsi" w:hAnsiTheme="minorHAnsi" w:cstheme="minorBidi"/>
      <w:sz w:val="20"/>
      <w:szCs w:val="20"/>
      <w:lang w:eastAsia="en-US"/>
    </w:rPr>
  </w:style>
  <w:style w:type="paragraph" w:styleId="TOC6">
    <w:name w:val="toc 6"/>
    <w:basedOn w:val="Normal"/>
    <w:next w:val="Normal"/>
    <w:autoRedefine/>
    <w:uiPriority w:val="39"/>
    <w:unhideWhenUsed/>
    <w:rsid w:val="001C4861"/>
    <w:pPr>
      <w:ind w:left="1200"/>
    </w:pPr>
    <w:rPr>
      <w:rFonts w:asciiTheme="minorHAnsi" w:hAnsiTheme="minorHAnsi" w:cstheme="minorBidi"/>
      <w:sz w:val="20"/>
      <w:szCs w:val="20"/>
      <w:lang w:eastAsia="en-US"/>
    </w:rPr>
  </w:style>
  <w:style w:type="paragraph" w:styleId="TOC7">
    <w:name w:val="toc 7"/>
    <w:basedOn w:val="Normal"/>
    <w:next w:val="Normal"/>
    <w:autoRedefine/>
    <w:uiPriority w:val="39"/>
    <w:unhideWhenUsed/>
    <w:rsid w:val="001C4861"/>
    <w:pPr>
      <w:ind w:left="1440"/>
    </w:pPr>
    <w:rPr>
      <w:rFonts w:asciiTheme="minorHAnsi" w:hAnsiTheme="minorHAnsi" w:cstheme="minorBidi"/>
      <w:sz w:val="20"/>
      <w:szCs w:val="20"/>
      <w:lang w:eastAsia="en-US"/>
    </w:rPr>
  </w:style>
  <w:style w:type="paragraph" w:styleId="TOC8">
    <w:name w:val="toc 8"/>
    <w:basedOn w:val="Normal"/>
    <w:next w:val="Normal"/>
    <w:autoRedefine/>
    <w:uiPriority w:val="39"/>
    <w:unhideWhenUsed/>
    <w:rsid w:val="001C4861"/>
    <w:pPr>
      <w:ind w:left="1680"/>
    </w:pPr>
    <w:rPr>
      <w:rFonts w:asciiTheme="minorHAnsi" w:hAnsiTheme="minorHAnsi" w:cstheme="minorBidi"/>
      <w:sz w:val="20"/>
      <w:szCs w:val="20"/>
      <w:lang w:eastAsia="en-US"/>
    </w:rPr>
  </w:style>
  <w:style w:type="paragraph" w:styleId="TOC9">
    <w:name w:val="toc 9"/>
    <w:basedOn w:val="Normal"/>
    <w:next w:val="Normal"/>
    <w:autoRedefine/>
    <w:uiPriority w:val="39"/>
    <w:unhideWhenUsed/>
    <w:rsid w:val="001C4861"/>
    <w:pPr>
      <w:ind w:left="1920"/>
    </w:pPr>
    <w:rPr>
      <w:rFonts w:asciiTheme="minorHAnsi" w:hAnsiTheme="minorHAnsi" w:cstheme="minorBidi"/>
      <w:sz w:val="20"/>
      <w:szCs w:val="20"/>
      <w:lang w:eastAsia="en-US"/>
    </w:rPr>
  </w:style>
  <w:style w:type="paragraph" w:styleId="DocumentMap">
    <w:name w:val="Document Map"/>
    <w:basedOn w:val="Normal"/>
    <w:link w:val="DocumentMapChar"/>
    <w:uiPriority w:val="99"/>
    <w:semiHidden/>
    <w:unhideWhenUsed/>
    <w:rsid w:val="00E07540"/>
    <w:rPr>
      <w:rFonts w:ascii="Lucida Grande" w:eastAsiaTheme="minorEastAsia" w:hAnsi="Lucida Grande" w:cs="Lucida Grande"/>
      <w:kern w:val="2"/>
      <w:lang w:val="en-US" w:eastAsia="zh-TW"/>
    </w:rPr>
  </w:style>
  <w:style w:type="character" w:customStyle="1" w:styleId="DocumentMapChar">
    <w:name w:val="Document Map Char"/>
    <w:basedOn w:val="DefaultParagraphFont"/>
    <w:link w:val="DocumentMap"/>
    <w:uiPriority w:val="99"/>
    <w:semiHidden/>
    <w:rsid w:val="001C4861"/>
    <w:rPr>
      <w:rFonts w:ascii="Lucida Grande" w:eastAsiaTheme="minorEastAsia" w:hAnsi="Lucida Grande" w:cs="Lucida Grande"/>
      <w:kern w:val="2"/>
      <w:lang w:val="en-US" w:eastAsia="zh-TW"/>
    </w:rPr>
  </w:style>
  <w:style w:type="character" w:styleId="PageNumber">
    <w:name w:val="page number"/>
    <w:basedOn w:val="DefaultParagraphFont"/>
    <w:uiPriority w:val="99"/>
    <w:semiHidden/>
    <w:unhideWhenUsed/>
    <w:rsid w:val="00E96225"/>
  </w:style>
  <w:style w:type="paragraph" w:styleId="Revision">
    <w:name w:val="Revision"/>
    <w:hidden/>
    <w:uiPriority w:val="99"/>
    <w:semiHidden/>
    <w:rsid w:val="00D3682F"/>
  </w:style>
  <w:style w:type="paragraph" w:styleId="Title">
    <w:name w:val="Title"/>
    <w:basedOn w:val="Normal"/>
    <w:next w:val="Normal"/>
    <w:link w:val="TitleChar"/>
    <w:uiPriority w:val="10"/>
    <w:rsid w:val="00C01DB0"/>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01DB0"/>
    <w:rPr>
      <w:rFonts w:asciiTheme="majorHAnsi" w:eastAsiaTheme="majorEastAsia" w:hAnsiTheme="majorHAnsi" w:cstheme="majorBidi"/>
      <w:spacing w:val="-10"/>
      <w:kern w:val="28"/>
      <w:sz w:val="56"/>
      <w:szCs w:val="56"/>
      <w:lang w:eastAsia="zh-CN"/>
    </w:rPr>
  </w:style>
  <w:style w:type="paragraph" w:styleId="TableofFigures">
    <w:name w:val="table of figures"/>
    <w:basedOn w:val="Normal"/>
    <w:next w:val="Normal"/>
    <w:uiPriority w:val="99"/>
    <w:unhideWhenUsed/>
    <w:rsid w:val="00C01DB0"/>
    <w:pPr>
      <w:spacing w:after="0"/>
    </w:pPr>
  </w:style>
  <w:style w:type="paragraph" w:styleId="Quote">
    <w:name w:val="Quote"/>
    <w:basedOn w:val="Normal"/>
    <w:next w:val="Normal"/>
    <w:link w:val="QuoteChar"/>
    <w:uiPriority w:val="29"/>
    <w:qFormat/>
    <w:rsid w:val="008F7AA7"/>
    <w:pPr>
      <w:widowControl/>
      <w:spacing w:line="240" w:lineRule="auto"/>
      <w:ind w:left="1080" w:right="562"/>
    </w:pPr>
  </w:style>
  <w:style w:type="character" w:customStyle="1" w:styleId="QuoteChar">
    <w:name w:val="Quote Char"/>
    <w:basedOn w:val="DefaultParagraphFont"/>
    <w:link w:val="Quote"/>
    <w:uiPriority w:val="29"/>
    <w:rsid w:val="008F7AA7"/>
    <w:rPr>
      <w:rFonts w:ascii="Arial" w:hAnsi="Arial" w:cs="Arial"/>
      <w:lang w:eastAsia="zh-CN"/>
    </w:rPr>
  </w:style>
  <w:style w:type="character" w:styleId="Strong">
    <w:name w:val="Strong"/>
    <w:basedOn w:val="DefaultParagraphFont"/>
    <w:uiPriority w:val="22"/>
    <w:qFormat/>
    <w:rsid w:val="007E6C30"/>
    <w:rPr>
      <w:b/>
      <w:bCs/>
    </w:rPr>
  </w:style>
  <w:style w:type="paragraph" w:customStyle="1" w:styleId="Table">
    <w:name w:val="Table"/>
    <w:basedOn w:val="Normal"/>
    <w:qFormat/>
    <w:rsid w:val="00343782"/>
    <w:pPr>
      <w:spacing w:before="80" w:after="80" w:line="240" w:lineRule="auto"/>
      <w:jc w:val="left"/>
    </w:pPr>
    <w:rPr>
      <w:sz w:val="20"/>
    </w:rPr>
  </w:style>
  <w:style w:type="paragraph" w:styleId="ListNumber">
    <w:name w:val="List Number"/>
    <w:basedOn w:val="Normal"/>
    <w:uiPriority w:val="99"/>
    <w:unhideWhenUsed/>
    <w:qFormat/>
    <w:rsid w:val="00A53B48"/>
    <w:pPr>
      <w:numPr>
        <w:numId w:val="22"/>
      </w:numPr>
      <w:tabs>
        <w:tab w:val="clear" w:pos="360"/>
      </w:tabs>
      <w:ind w:left="1080"/>
      <w:contextualSpacing/>
    </w:pPr>
  </w:style>
  <w:style w:type="character" w:customStyle="1" w:styleId="BalloonTextChar1">
    <w:name w:val="Balloon Text Char1"/>
    <w:basedOn w:val="DefaultParagraphFont"/>
    <w:uiPriority w:val="99"/>
    <w:semiHidden/>
    <w:rsid w:val="00432860"/>
    <w:rPr>
      <w:rFonts w:ascii="Times New Roman" w:eastAsia="SimSun" w:hAnsi="Times New Roman" w:cs="Times New Roman"/>
      <w:sz w:val="18"/>
      <w:szCs w:val="18"/>
      <w:lang w:eastAsia="zh-CN"/>
    </w:rPr>
  </w:style>
  <w:style w:type="character" w:customStyle="1" w:styleId="CommentTextChar1">
    <w:name w:val="Comment Text Char1"/>
    <w:basedOn w:val="DefaultParagraphFont"/>
    <w:uiPriority w:val="99"/>
    <w:semiHidden/>
    <w:rsid w:val="00432860"/>
    <w:rPr>
      <w:rFonts w:ascii="Arial" w:eastAsia="SimSun" w:hAnsi="Arial" w:cs="Arial"/>
      <w:lang w:eastAsia="zh-CN"/>
    </w:rPr>
  </w:style>
  <w:style w:type="character" w:customStyle="1" w:styleId="CommentSubjectChar1">
    <w:name w:val="Comment Subject Char1"/>
    <w:basedOn w:val="CommentTextChar1"/>
    <w:uiPriority w:val="99"/>
    <w:semiHidden/>
    <w:rsid w:val="00432860"/>
    <w:rPr>
      <w:rFonts w:ascii="Arial" w:eastAsia="SimSun" w:hAnsi="Arial" w:cs="Arial"/>
      <w:b/>
      <w:bCs/>
      <w:sz w:val="20"/>
      <w:szCs w:val="20"/>
      <w:lang w:eastAsia="zh-CN"/>
    </w:rPr>
  </w:style>
  <w:style w:type="paragraph" w:styleId="NormalWeb">
    <w:name w:val="Normal (Web)"/>
    <w:basedOn w:val="Normal"/>
    <w:uiPriority w:val="99"/>
    <w:unhideWhenUsed/>
    <w:rsid w:val="0010347D"/>
    <w:pPr>
      <w:widowControl/>
      <w:spacing w:before="100" w:beforeAutospacing="1" w:after="100" w:afterAutospacing="1" w:line="240" w:lineRule="auto"/>
      <w:jc w:val="left"/>
    </w:pPr>
    <w:rPr>
      <w:rFonts w:ascii="Times New Roman" w:hAnsi="Times New Roman" w:cs="Times New Roman"/>
    </w:rPr>
  </w:style>
  <w:style w:type="character" w:styleId="FollowedHyperlink">
    <w:name w:val="FollowedHyperlink"/>
    <w:basedOn w:val="DefaultParagraphFont"/>
    <w:uiPriority w:val="99"/>
    <w:semiHidden/>
    <w:unhideWhenUsed/>
    <w:rsid w:val="0010347D"/>
    <w:rPr>
      <w:color w:val="954F72" w:themeColor="followedHyperlink"/>
      <w:u w:val="single"/>
    </w:rPr>
  </w:style>
  <w:style w:type="character" w:customStyle="1" w:styleId="def">
    <w:name w:val="def"/>
    <w:basedOn w:val="DefaultParagraphFont"/>
    <w:rsid w:val="0010347D"/>
  </w:style>
  <w:style w:type="paragraph" w:customStyle="1" w:styleId="p1">
    <w:name w:val="p1"/>
    <w:basedOn w:val="Normal"/>
    <w:rsid w:val="0010347D"/>
    <w:pPr>
      <w:widowControl/>
      <w:spacing w:before="0" w:after="0" w:line="240" w:lineRule="auto"/>
      <w:jc w:val="left"/>
    </w:pPr>
    <w:rPr>
      <w:rFonts w:ascii="Georgia" w:hAnsi="Georgia" w:cs="Times New Roman"/>
      <w:color w:val="FF2600"/>
      <w:sz w:val="21"/>
      <w:szCs w:val="21"/>
    </w:rPr>
  </w:style>
  <w:style w:type="character" w:customStyle="1" w:styleId="s1">
    <w:name w:val="s1"/>
    <w:basedOn w:val="DefaultParagraphFont"/>
    <w:rsid w:val="0010347D"/>
    <w:rPr>
      <w:rFonts w:ascii="Georgia" w:hAnsi="Georgia" w:hint="default"/>
      <w:sz w:val="21"/>
      <w:szCs w:val="21"/>
    </w:rPr>
  </w:style>
  <w:style w:type="character" w:customStyle="1" w:styleId="s2">
    <w:name w:val="s2"/>
    <w:basedOn w:val="DefaultParagraphFont"/>
    <w:rsid w:val="0010347D"/>
    <w:rPr>
      <w:rFonts w:ascii="Arial" w:hAnsi="Arial" w:cs="Arial" w:hint="default"/>
      <w:color w:val="3C3C3C"/>
      <w:sz w:val="21"/>
      <w:szCs w:val="21"/>
    </w:rPr>
  </w:style>
  <w:style w:type="character" w:customStyle="1" w:styleId="s3">
    <w:name w:val="s3"/>
    <w:basedOn w:val="DefaultParagraphFont"/>
    <w:rsid w:val="0010347D"/>
    <w:rPr>
      <w:rFonts w:ascii="Arial" w:hAnsi="Arial" w:cs="Arial" w:hint="default"/>
      <w:sz w:val="21"/>
      <w:szCs w:val="21"/>
    </w:rPr>
  </w:style>
  <w:style w:type="character" w:styleId="LineNumber">
    <w:name w:val="line number"/>
    <w:basedOn w:val="DefaultParagraphFont"/>
    <w:uiPriority w:val="99"/>
    <w:semiHidden/>
    <w:unhideWhenUsed/>
    <w:rsid w:val="0056232B"/>
  </w:style>
  <w:style w:type="paragraph" w:customStyle="1" w:styleId="tf">
    <w:name w:val="tf"/>
    <w:basedOn w:val="Normal"/>
    <w:rsid w:val="005C2360"/>
    <w:pPr>
      <w:widowControl/>
      <w:spacing w:before="100" w:beforeAutospacing="1" w:after="100" w:afterAutospacing="1" w:line="240" w:lineRule="auto"/>
      <w:jc w:val="left"/>
    </w:pPr>
    <w:rPr>
      <w:rFonts w:ascii="Verdana" w:hAnsi="Verdana"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03764">
      <w:bodyDiv w:val="1"/>
      <w:marLeft w:val="0"/>
      <w:marRight w:val="0"/>
      <w:marTop w:val="0"/>
      <w:marBottom w:val="0"/>
      <w:divBdr>
        <w:top w:val="none" w:sz="0" w:space="0" w:color="auto"/>
        <w:left w:val="none" w:sz="0" w:space="0" w:color="auto"/>
        <w:bottom w:val="none" w:sz="0" w:space="0" w:color="auto"/>
        <w:right w:val="none" w:sz="0" w:space="0" w:color="auto"/>
      </w:divBdr>
    </w:div>
    <w:div w:id="24183254">
      <w:bodyDiv w:val="1"/>
      <w:marLeft w:val="0"/>
      <w:marRight w:val="0"/>
      <w:marTop w:val="0"/>
      <w:marBottom w:val="0"/>
      <w:divBdr>
        <w:top w:val="none" w:sz="0" w:space="0" w:color="auto"/>
        <w:left w:val="none" w:sz="0" w:space="0" w:color="auto"/>
        <w:bottom w:val="none" w:sz="0" w:space="0" w:color="auto"/>
        <w:right w:val="none" w:sz="0" w:space="0" w:color="auto"/>
      </w:divBdr>
    </w:div>
    <w:div w:id="34431806">
      <w:bodyDiv w:val="1"/>
      <w:marLeft w:val="0"/>
      <w:marRight w:val="0"/>
      <w:marTop w:val="0"/>
      <w:marBottom w:val="0"/>
      <w:divBdr>
        <w:top w:val="none" w:sz="0" w:space="0" w:color="auto"/>
        <w:left w:val="none" w:sz="0" w:space="0" w:color="auto"/>
        <w:bottom w:val="none" w:sz="0" w:space="0" w:color="auto"/>
        <w:right w:val="none" w:sz="0" w:space="0" w:color="auto"/>
      </w:divBdr>
    </w:div>
    <w:div w:id="54667907">
      <w:bodyDiv w:val="1"/>
      <w:marLeft w:val="0"/>
      <w:marRight w:val="0"/>
      <w:marTop w:val="0"/>
      <w:marBottom w:val="0"/>
      <w:divBdr>
        <w:top w:val="none" w:sz="0" w:space="0" w:color="auto"/>
        <w:left w:val="none" w:sz="0" w:space="0" w:color="auto"/>
        <w:bottom w:val="none" w:sz="0" w:space="0" w:color="auto"/>
        <w:right w:val="none" w:sz="0" w:space="0" w:color="auto"/>
      </w:divBdr>
    </w:div>
    <w:div w:id="71976573">
      <w:bodyDiv w:val="1"/>
      <w:marLeft w:val="0"/>
      <w:marRight w:val="0"/>
      <w:marTop w:val="0"/>
      <w:marBottom w:val="0"/>
      <w:divBdr>
        <w:top w:val="none" w:sz="0" w:space="0" w:color="auto"/>
        <w:left w:val="none" w:sz="0" w:space="0" w:color="auto"/>
        <w:bottom w:val="none" w:sz="0" w:space="0" w:color="auto"/>
        <w:right w:val="none" w:sz="0" w:space="0" w:color="auto"/>
      </w:divBdr>
    </w:div>
    <w:div w:id="83456810">
      <w:bodyDiv w:val="1"/>
      <w:marLeft w:val="0"/>
      <w:marRight w:val="0"/>
      <w:marTop w:val="0"/>
      <w:marBottom w:val="0"/>
      <w:divBdr>
        <w:top w:val="none" w:sz="0" w:space="0" w:color="auto"/>
        <w:left w:val="none" w:sz="0" w:space="0" w:color="auto"/>
        <w:bottom w:val="none" w:sz="0" w:space="0" w:color="auto"/>
        <w:right w:val="none" w:sz="0" w:space="0" w:color="auto"/>
      </w:divBdr>
    </w:div>
    <w:div w:id="114952872">
      <w:bodyDiv w:val="1"/>
      <w:marLeft w:val="0"/>
      <w:marRight w:val="0"/>
      <w:marTop w:val="0"/>
      <w:marBottom w:val="0"/>
      <w:divBdr>
        <w:top w:val="none" w:sz="0" w:space="0" w:color="auto"/>
        <w:left w:val="none" w:sz="0" w:space="0" w:color="auto"/>
        <w:bottom w:val="none" w:sz="0" w:space="0" w:color="auto"/>
        <w:right w:val="none" w:sz="0" w:space="0" w:color="auto"/>
      </w:divBdr>
    </w:div>
    <w:div w:id="162597199">
      <w:bodyDiv w:val="1"/>
      <w:marLeft w:val="0"/>
      <w:marRight w:val="0"/>
      <w:marTop w:val="0"/>
      <w:marBottom w:val="0"/>
      <w:divBdr>
        <w:top w:val="none" w:sz="0" w:space="0" w:color="auto"/>
        <w:left w:val="none" w:sz="0" w:space="0" w:color="auto"/>
        <w:bottom w:val="none" w:sz="0" w:space="0" w:color="auto"/>
        <w:right w:val="none" w:sz="0" w:space="0" w:color="auto"/>
      </w:divBdr>
    </w:div>
    <w:div w:id="219825749">
      <w:bodyDiv w:val="1"/>
      <w:marLeft w:val="0"/>
      <w:marRight w:val="0"/>
      <w:marTop w:val="0"/>
      <w:marBottom w:val="0"/>
      <w:divBdr>
        <w:top w:val="none" w:sz="0" w:space="0" w:color="auto"/>
        <w:left w:val="none" w:sz="0" w:space="0" w:color="auto"/>
        <w:bottom w:val="none" w:sz="0" w:space="0" w:color="auto"/>
        <w:right w:val="none" w:sz="0" w:space="0" w:color="auto"/>
      </w:divBdr>
    </w:div>
    <w:div w:id="244150113">
      <w:bodyDiv w:val="1"/>
      <w:marLeft w:val="0"/>
      <w:marRight w:val="0"/>
      <w:marTop w:val="0"/>
      <w:marBottom w:val="0"/>
      <w:divBdr>
        <w:top w:val="none" w:sz="0" w:space="0" w:color="auto"/>
        <w:left w:val="none" w:sz="0" w:space="0" w:color="auto"/>
        <w:bottom w:val="none" w:sz="0" w:space="0" w:color="auto"/>
        <w:right w:val="none" w:sz="0" w:space="0" w:color="auto"/>
      </w:divBdr>
    </w:div>
    <w:div w:id="301622714">
      <w:bodyDiv w:val="1"/>
      <w:marLeft w:val="0"/>
      <w:marRight w:val="0"/>
      <w:marTop w:val="0"/>
      <w:marBottom w:val="0"/>
      <w:divBdr>
        <w:top w:val="none" w:sz="0" w:space="0" w:color="auto"/>
        <w:left w:val="none" w:sz="0" w:space="0" w:color="auto"/>
        <w:bottom w:val="none" w:sz="0" w:space="0" w:color="auto"/>
        <w:right w:val="none" w:sz="0" w:space="0" w:color="auto"/>
      </w:divBdr>
    </w:div>
    <w:div w:id="391541843">
      <w:bodyDiv w:val="1"/>
      <w:marLeft w:val="0"/>
      <w:marRight w:val="0"/>
      <w:marTop w:val="0"/>
      <w:marBottom w:val="0"/>
      <w:divBdr>
        <w:top w:val="none" w:sz="0" w:space="0" w:color="auto"/>
        <w:left w:val="none" w:sz="0" w:space="0" w:color="auto"/>
        <w:bottom w:val="none" w:sz="0" w:space="0" w:color="auto"/>
        <w:right w:val="none" w:sz="0" w:space="0" w:color="auto"/>
      </w:divBdr>
    </w:div>
    <w:div w:id="410740477">
      <w:bodyDiv w:val="1"/>
      <w:marLeft w:val="0"/>
      <w:marRight w:val="0"/>
      <w:marTop w:val="0"/>
      <w:marBottom w:val="0"/>
      <w:divBdr>
        <w:top w:val="none" w:sz="0" w:space="0" w:color="auto"/>
        <w:left w:val="none" w:sz="0" w:space="0" w:color="auto"/>
        <w:bottom w:val="none" w:sz="0" w:space="0" w:color="auto"/>
        <w:right w:val="none" w:sz="0" w:space="0" w:color="auto"/>
      </w:divBdr>
    </w:div>
    <w:div w:id="411587326">
      <w:bodyDiv w:val="1"/>
      <w:marLeft w:val="0"/>
      <w:marRight w:val="0"/>
      <w:marTop w:val="0"/>
      <w:marBottom w:val="0"/>
      <w:divBdr>
        <w:top w:val="none" w:sz="0" w:space="0" w:color="auto"/>
        <w:left w:val="none" w:sz="0" w:space="0" w:color="auto"/>
        <w:bottom w:val="none" w:sz="0" w:space="0" w:color="auto"/>
        <w:right w:val="none" w:sz="0" w:space="0" w:color="auto"/>
      </w:divBdr>
    </w:div>
    <w:div w:id="412892759">
      <w:bodyDiv w:val="1"/>
      <w:marLeft w:val="0"/>
      <w:marRight w:val="0"/>
      <w:marTop w:val="0"/>
      <w:marBottom w:val="0"/>
      <w:divBdr>
        <w:top w:val="none" w:sz="0" w:space="0" w:color="auto"/>
        <w:left w:val="none" w:sz="0" w:space="0" w:color="auto"/>
        <w:bottom w:val="none" w:sz="0" w:space="0" w:color="auto"/>
        <w:right w:val="none" w:sz="0" w:space="0" w:color="auto"/>
      </w:divBdr>
    </w:div>
    <w:div w:id="419566842">
      <w:bodyDiv w:val="1"/>
      <w:marLeft w:val="0"/>
      <w:marRight w:val="0"/>
      <w:marTop w:val="0"/>
      <w:marBottom w:val="0"/>
      <w:divBdr>
        <w:top w:val="none" w:sz="0" w:space="0" w:color="auto"/>
        <w:left w:val="none" w:sz="0" w:space="0" w:color="auto"/>
        <w:bottom w:val="none" w:sz="0" w:space="0" w:color="auto"/>
        <w:right w:val="none" w:sz="0" w:space="0" w:color="auto"/>
      </w:divBdr>
    </w:div>
    <w:div w:id="453914712">
      <w:bodyDiv w:val="1"/>
      <w:marLeft w:val="0"/>
      <w:marRight w:val="0"/>
      <w:marTop w:val="0"/>
      <w:marBottom w:val="0"/>
      <w:divBdr>
        <w:top w:val="none" w:sz="0" w:space="0" w:color="auto"/>
        <w:left w:val="none" w:sz="0" w:space="0" w:color="auto"/>
        <w:bottom w:val="none" w:sz="0" w:space="0" w:color="auto"/>
        <w:right w:val="none" w:sz="0" w:space="0" w:color="auto"/>
      </w:divBdr>
    </w:div>
    <w:div w:id="493640965">
      <w:bodyDiv w:val="1"/>
      <w:marLeft w:val="0"/>
      <w:marRight w:val="0"/>
      <w:marTop w:val="0"/>
      <w:marBottom w:val="0"/>
      <w:divBdr>
        <w:top w:val="none" w:sz="0" w:space="0" w:color="auto"/>
        <w:left w:val="none" w:sz="0" w:space="0" w:color="auto"/>
        <w:bottom w:val="none" w:sz="0" w:space="0" w:color="auto"/>
        <w:right w:val="none" w:sz="0" w:space="0" w:color="auto"/>
      </w:divBdr>
    </w:div>
    <w:div w:id="541989204">
      <w:bodyDiv w:val="1"/>
      <w:marLeft w:val="0"/>
      <w:marRight w:val="0"/>
      <w:marTop w:val="0"/>
      <w:marBottom w:val="0"/>
      <w:divBdr>
        <w:top w:val="none" w:sz="0" w:space="0" w:color="auto"/>
        <w:left w:val="none" w:sz="0" w:space="0" w:color="auto"/>
        <w:bottom w:val="none" w:sz="0" w:space="0" w:color="auto"/>
        <w:right w:val="none" w:sz="0" w:space="0" w:color="auto"/>
      </w:divBdr>
    </w:div>
    <w:div w:id="565915442">
      <w:bodyDiv w:val="1"/>
      <w:marLeft w:val="0"/>
      <w:marRight w:val="0"/>
      <w:marTop w:val="0"/>
      <w:marBottom w:val="0"/>
      <w:divBdr>
        <w:top w:val="none" w:sz="0" w:space="0" w:color="auto"/>
        <w:left w:val="none" w:sz="0" w:space="0" w:color="auto"/>
        <w:bottom w:val="none" w:sz="0" w:space="0" w:color="auto"/>
        <w:right w:val="none" w:sz="0" w:space="0" w:color="auto"/>
      </w:divBdr>
    </w:div>
    <w:div w:id="585529664">
      <w:bodyDiv w:val="1"/>
      <w:marLeft w:val="0"/>
      <w:marRight w:val="0"/>
      <w:marTop w:val="0"/>
      <w:marBottom w:val="0"/>
      <w:divBdr>
        <w:top w:val="none" w:sz="0" w:space="0" w:color="auto"/>
        <w:left w:val="none" w:sz="0" w:space="0" w:color="auto"/>
        <w:bottom w:val="none" w:sz="0" w:space="0" w:color="auto"/>
        <w:right w:val="none" w:sz="0" w:space="0" w:color="auto"/>
      </w:divBdr>
    </w:div>
    <w:div w:id="635988415">
      <w:bodyDiv w:val="1"/>
      <w:marLeft w:val="0"/>
      <w:marRight w:val="0"/>
      <w:marTop w:val="0"/>
      <w:marBottom w:val="0"/>
      <w:divBdr>
        <w:top w:val="none" w:sz="0" w:space="0" w:color="auto"/>
        <w:left w:val="none" w:sz="0" w:space="0" w:color="auto"/>
        <w:bottom w:val="none" w:sz="0" w:space="0" w:color="auto"/>
        <w:right w:val="none" w:sz="0" w:space="0" w:color="auto"/>
      </w:divBdr>
    </w:div>
    <w:div w:id="684091887">
      <w:bodyDiv w:val="1"/>
      <w:marLeft w:val="0"/>
      <w:marRight w:val="0"/>
      <w:marTop w:val="0"/>
      <w:marBottom w:val="0"/>
      <w:divBdr>
        <w:top w:val="none" w:sz="0" w:space="0" w:color="auto"/>
        <w:left w:val="none" w:sz="0" w:space="0" w:color="auto"/>
        <w:bottom w:val="none" w:sz="0" w:space="0" w:color="auto"/>
        <w:right w:val="none" w:sz="0" w:space="0" w:color="auto"/>
      </w:divBdr>
    </w:div>
    <w:div w:id="691415531">
      <w:bodyDiv w:val="1"/>
      <w:marLeft w:val="0"/>
      <w:marRight w:val="0"/>
      <w:marTop w:val="0"/>
      <w:marBottom w:val="0"/>
      <w:divBdr>
        <w:top w:val="none" w:sz="0" w:space="0" w:color="auto"/>
        <w:left w:val="none" w:sz="0" w:space="0" w:color="auto"/>
        <w:bottom w:val="none" w:sz="0" w:space="0" w:color="auto"/>
        <w:right w:val="none" w:sz="0" w:space="0" w:color="auto"/>
      </w:divBdr>
    </w:div>
    <w:div w:id="753478677">
      <w:bodyDiv w:val="1"/>
      <w:marLeft w:val="0"/>
      <w:marRight w:val="0"/>
      <w:marTop w:val="0"/>
      <w:marBottom w:val="0"/>
      <w:divBdr>
        <w:top w:val="none" w:sz="0" w:space="0" w:color="auto"/>
        <w:left w:val="none" w:sz="0" w:space="0" w:color="auto"/>
        <w:bottom w:val="none" w:sz="0" w:space="0" w:color="auto"/>
        <w:right w:val="none" w:sz="0" w:space="0" w:color="auto"/>
      </w:divBdr>
    </w:div>
    <w:div w:id="766267515">
      <w:bodyDiv w:val="1"/>
      <w:marLeft w:val="0"/>
      <w:marRight w:val="0"/>
      <w:marTop w:val="0"/>
      <w:marBottom w:val="0"/>
      <w:divBdr>
        <w:top w:val="none" w:sz="0" w:space="0" w:color="auto"/>
        <w:left w:val="none" w:sz="0" w:space="0" w:color="auto"/>
        <w:bottom w:val="none" w:sz="0" w:space="0" w:color="auto"/>
        <w:right w:val="none" w:sz="0" w:space="0" w:color="auto"/>
      </w:divBdr>
    </w:div>
    <w:div w:id="796021415">
      <w:bodyDiv w:val="1"/>
      <w:marLeft w:val="0"/>
      <w:marRight w:val="0"/>
      <w:marTop w:val="0"/>
      <w:marBottom w:val="0"/>
      <w:divBdr>
        <w:top w:val="none" w:sz="0" w:space="0" w:color="auto"/>
        <w:left w:val="none" w:sz="0" w:space="0" w:color="auto"/>
        <w:bottom w:val="none" w:sz="0" w:space="0" w:color="auto"/>
        <w:right w:val="none" w:sz="0" w:space="0" w:color="auto"/>
      </w:divBdr>
    </w:div>
    <w:div w:id="828178867">
      <w:bodyDiv w:val="1"/>
      <w:marLeft w:val="0"/>
      <w:marRight w:val="0"/>
      <w:marTop w:val="0"/>
      <w:marBottom w:val="0"/>
      <w:divBdr>
        <w:top w:val="none" w:sz="0" w:space="0" w:color="auto"/>
        <w:left w:val="none" w:sz="0" w:space="0" w:color="auto"/>
        <w:bottom w:val="none" w:sz="0" w:space="0" w:color="auto"/>
        <w:right w:val="none" w:sz="0" w:space="0" w:color="auto"/>
      </w:divBdr>
    </w:div>
    <w:div w:id="848759561">
      <w:bodyDiv w:val="1"/>
      <w:marLeft w:val="0"/>
      <w:marRight w:val="0"/>
      <w:marTop w:val="0"/>
      <w:marBottom w:val="0"/>
      <w:divBdr>
        <w:top w:val="none" w:sz="0" w:space="0" w:color="auto"/>
        <w:left w:val="none" w:sz="0" w:space="0" w:color="auto"/>
        <w:bottom w:val="none" w:sz="0" w:space="0" w:color="auto"/>
        <w:right w:val="none" w:sz="0" w:space="0" w:color="auto"/>
      </w:divBdr>
    </w:div>
    <w:div w:id="848787633">
      <w:bodyDiv w:val="1"/>
      <w:marLeft w:val="0"/>
      <w:marRight w:val="0"/>
      <w:marTop w:val="0"/>
      <w:marBottom w:val="0"/>
      <w:divBdr>
        <w:top w:val="none" w:sz="0" w:space="0" w:color="auto"/>
        <w:left w:val="none" w:sz="0" w:space="0" w:color="auto"/>
        <w:bottom w:val="none" w:sz="0" w:space="0" w:color="auto"/>
        <w:right w:val="none" w:sz="0" w:space="0" w:color="auto"/>
      </w:divBdr>
    </w:div>
    <w:div w:id="921452057">
      <w:bodyDiv w:val="1"/>
      <w:marLeft w:val="0"/>
      <w:marRight w:val="0"/>
      <w:marTop w:val="0"/>
      <w:marBottom w:val="0"/>
      <w:divBdr>
        <w:top w:val="none" w:sz="0" w:space="0" w:color="auto"/>
        <w:left w:val="none" w:sz="0" w:space="0" w:color="auto"/>
        <w:bottom w:val="none" w:sz="0" w:space="0" w:color="auto"/>
        <w:right w:val="none" w:sz="0" w:space="0" w:color="auto"/>
      </w:divBdr>
    </w:div>
    <w:div w:id="930240960">
      <w:bodyDiv w:val="1"/>
      <w:marLeft w:val="0"/>
      <w:marRight w:val="0"/>
      <w:marTop w:val="0"/>
      <w:marBottom w:val="0"/>
      <w:divBdr>
        <w:top w:val="none" w:sz="0" w:space="0" w:color="auto"/>
        <w:left w:val="none" w:sz="0" w:space="0" w:color="auto"/>
        <w:bottom w:val="none" w:sz="0" w:space="0" w:color="auto"/>
        <w:right w:val="none" w:sz="0" w:space="0" w:color="auto"/>
      </w:divBdr>
    </w:div>
    <w:div w:id="959188387">
      <w:bodyDiv w:val="1"/>
      <w:marLeft w:val="0"/>
      <w:marRight w:val="0"/>
      <w:marTop w:val="0"/>
      <w:marBottom w:val="0"/>
      <w:divBdr>
        <w:top w:val="none" w:sz="0" w:space="0" w:color="auto"/>
        <w:left w:val="none" w:sz="0" w:space="0" w:color="auto"/>
        <w:bottom w:val="none" w:sz="0" w:space="0" w:color="auto"/>
        <w:right w:val="none" w:sz="0" w:space="0" w:color="auto"/>
      </w:divBdr>
    </w:div>
    <w:div w:id="1056398216">
      <w:bodyDiv w:val="1"/>
      <w:marLeft w:val="0"/>
      <w:marRight w:val="0"/>
      <w:marTop w:val="0"/>
      <w:marBottom w:val="0"/>
      <w:divBdr>
        <w:top w:val="none" w:sz="0" w:space="0" w:color="auto"/>
        <w:left w:val="none" w:sz="0" w:space="0" w:color="auto"/>
        <w:bottom w:val="none" w:sz="0" w:space="0" w:color="auto"/>
        <w:right w:val="none" w:sz="0" w:space="0" w:color="auto"/>
      </w:divBdr>
    </w:div>
    <w:div w:id="1057782541">
      <w:bodyDiv w:val="1"/>
      <w:marLeft w:val="0"/>
      <w:marRight w:val="0"/>
      <w:marTop w:val="0"/>
      <w:marBottom w:val="0"/>
      <w:divBdr>
        <w:top w:val="none" w:sz="0" w:space="0" w:color="auto"/>
        <w:left w:val="none" w:sz="0" w:space="0" w:color="auto"/>
        <w:bottom w:val="none" w:sz="0" w:space="0" w:color="auto"/>
        <w:right w:val="none" w:sz="0" w:space="0" w:color="auto"/>
      </w:divBdr>
    </w:div>
    <w:div w:id="1115904541">
      <w:bodyDiv w:val="1"/>
      <w:marLeft w:val="0"/>
      <w:marRight w:val="0"/>
      <w:marTop w:val="0"/>
      <w:marBottom w:val="0"/>
      <w:divBdr>
        <w:top w:val="none" w:sz="0" w:space="0" w:color="auto"/>
        <w:left w:val="none" w:sz="0" w:space="0" w:color="auto"/>
        <w:bottom w:val="none" w:sz="0" w:space="0" w:color="auto"/>
        <w:right w:val="none" w:sz="0" w:space="0" w:color="auto"/>
      </w:divBdr>
    </w:div>
    <w:div w:id="1159073104">
      <w:bodyDiv w:val="1"/>
      <w:marLeft w:val="0"/>
      <w:marRight w:val="0"/>
      <w:marTop w:val="0"/>
      <w:marBottom w:val="0"/>
      <w:divBdr>
        <w:top w:val="none" w:sz="0" w:space="0" w:color="auto"/>
        <w:left w:val="none" w:sz="0" w:space="0" w:color="auto"/>
        <w:bottom w:val="none" w:sz="0" w:space="0" w:color="auto"/>
        <w:right w:val="none" w:sz="0" w:space="0" w:color="auto"/>
      </w:divBdr>
    </w:div>
    <w:div w:id="1208641344">
      <w:bodyDiv w:val="1"/>
      <w:marLeft w:val="0"/>
      <w:marRight w:val="0"/>
      <w:marTop w:val="0"/>
      <w:marBottom w:val="0"/>
      <w:divBdr>
        <w:top w:val="none" w:sz="0" w:space="0" w:color="auto"/>
        <w:left w:val="none" w:sz="0" w:space="0" w:color="auto"/>
        <w:bottom w:val="none" w:sz="0" w:space="0" w:color="auto"/>
        <w:right w:val="none" w:sz="0" w:space="0" w:color="auto"/>
      </w:divBdr>
    </w:div>
    <w:div w:id="1208837340">
      <w:bodyDiv w:val="1"/>
      <w:marLeft w:val="0"/>
      <w:marRight w:val="0"/>
      <w:marTop w:val="0"/>
      <w:marBottom w:val="0"/>
      <w:divBdr>
        <w:top w:val="none" w:sz="0" w:space="0" w:color="auto"/>
        <w:left w:val="none" w:sz="0" w:space="0" w:color="auto"/>
        <w:bottom w:val="none" w:sz="0" w:space="0" w:color="auto"/>
        <w:right w:val="none" w:sz="0" w:space="0" w:color="auto"/>
      </w:divBdr>
    </w:div>
    <w:div w:id="1225681158">
      <w:bodyDiv w:val="1"/>
      <w:marLeft w:val="0"/>
      <w:marRight w:val="0"/>
      <w:marTop w:val="0"/>
      <w:marBottom w:val="0"/>
      <w:divBdr>
        <w:top w:val="none" w:sz="0" w:space="0" w:color="auto"/>
        <w:left w:val="none" w:sz="0" w:space="0" w:color="auto"/>
        <w:bottom w:val="none" w:sz="0" w:space="0" w:color="auto"/>
        <w:right w:val="none" w:sz="0" w:space="0" w:color="auto"/>
      </w:divBdr>
    </w:div>
    <w:div w:id="1240796308">
      <w:bodyDiv w:val="1"/>
      <w:marLeft w:val="0"/>
      <w:marRight w:val="0"/>
      <w:marTop w:val="0"/>
      <w:marBottom w:val="0"/>
      <w:divBdr>
        <w:top w:val="none" w:sz="0" w:space="0" w:color="auto"/>
        <w:left w:val="none" w:sz="0" w:space="0" w:color="auto"/>
        <w:bottom w:val="none" w:sz="0" w:space="0" w:color="auto"/>
        <w:right w:val="none" w:sz="0" w:space="0" w:color="auto"/>
      </w:divBdr>
    </w:div>
    <w:div w:id="1256940874">
      <w:bodyDiv w:val="1"/>
      <w:marLeft w:val="0"/>
      <w:marRight w:val="0"/>
      <w:marTop w:val="0"/>
      <w:marBottom w:val="0"/>
      <w:divBdr>
        <w:top w:val="none" w:sz="0" w:space="0" w:color="auto"/>
        <w:left w:val="none" w:sz="0" w:space="0" w:color="auto"/>
        <w:bottom w:val="none" w:sz="0" w:space="0" w:color="auto"/>
        <w:right w:val="none" w:sz="0" w:space="0" w:color="auto"/>
      </w:divBdr>
    </w:div>
    <w:div w:id="1276795300">
      <w:bodyDiv w:val="1"/>
      <w:marLeft w:val="0"/>
      <w:marRight w:val="0"/>
      <w:marTop w:val="0"/>
      <w:marBottom w:val="0"/>
      <w:divBdr>
        <w:top w:val="none" w:sz="0" w:space="0" w:color="auto"/>
        <w:left w:val="none" w:sz="0" w:space="0" w:color="auto"/>
        <w:bottom w:val="none" w:sz="0" w:space="0" w:color="auto"/>
        <w:right w:val="none" w:sz="0" w:space="0" w:color="auto"/>
      </w:divBdr>
    </w:div>
    <w:div w:id="1288314273">
      <w:bodyDiv w:val="1"/>
      <w:marLeft w:val="0"/>
      <w:marRight w:val="0"/>
      <w:marTop w:val="0"/>
      <w:marBottom w:val="0"/>
      <w:divBdr>
        <w:top w:val="none" w:sz="0" w:space="0" w:color="auto"/>
        <w:left w:val="none" w:sz="0" w:space="0" w:color="auto"/>
        <w:bottom w:val="none" w:sz="0" w:space="0" w:color="auto"/>
        <w:right w:val="none" w:sz="0" w:space="0" w:color="auto"/>
      </w:divBdr>
    </w:div>
    <w:div w:id="1306660913">
      <w:bodyDiv w:val="1"/>
      <w:marLeft w:val="0"/>
      <w:marRight w:val="0"/>
      <w:marTop w:val="0"/>
      <w:marBottom w:val="0"/>
      <w:divBdr>
        <w:top w:val="none" w:sz="0" w:space="0" w:color="auto"/>
        <w:left w:val="none" w:sz="0" w:space="0" w:color="auto"/>
        <w:bottom w:val="none" w:sz="0" w:space="0" w:color="auto"/>
        <w:right w:val="none" w:sz="0" w:space="0" w:color="auto"/>
      </w:divBdr>
    </w:div>
    <w:div w:id="1375039023">
      <w:bodyDiv w:val="1"/>
      <w:marLeft w:val="0"/>
      <w:marRight w:val="0"/>
      <w:marTop w:val="0"/>
      <w:marBottom w:val="0"/>
      <w:divBdr>
        <w:top w:val="none" w:sz="0" w:space="0" w:color="auto"/>
        <w:left w:val="none" w:sz="0" w:space="0" w:color="auto"/>
        <w:bottom w:val="none" w:sz="0" w:space="0" w:color="auto"/>
        <w:right w:val="none" w:sz="0" w:space="0" w:color="auto"/>
      </w:divBdr>
    </w:div>
    <w:div w:id="1376542029">
      <w:bodyDiv w:val="1"/>
      <w:marLeft w:val="0"/>
      <w:marRight w:val="0"/>
      <w:marTop w:val="0"/>
      <w:marBottom w:val="0"/>
      <w:divBdr>
        <w:top w:val="none" w:sz="0" w:space="0" w:color="auto"/>
        <w:left w:val="none" w:sz="0" w:space="0" w:color="auto"/>
        <w:bottom w:val="none" w:sz="0" w:space="0" w:color="auto"/>
        <w:right w:val="none" w:sz="0" w:space="0" w:color="auto"/>
      </w:divBdr>
    </w:div>
    <w:div w:id="1388988750">
      <w:bodyDiv w:val="1"/>
      <w:marLeft w:val="0"/>
      <w:marRight w:val="0"/>
      <w:marTop w:val="0"/>
      <w:marBottom w:val="0"/>
      <w:divBdr>
        <w:top w:val="none" w:sz="0" w:space="0" w:color="auto"/>
        <w:left w:val="none" w:sz="0" w:space="0" w:color="auto"/>
        <w:bottom w:val="none" w:sz="0" w:space="0" w:color="auto"/>
        <w:right w:val="none" w:sz="0" w:space="0" w:color="auto"/>
      </w:divBdr>
    </w:div>
    <w:div w:id="1413696336">
      <w:bodyDiv w:val="1"/>
      <w:marLeft w:val="0"/>
      <w:marRight w:val="0"/>
      <w:marTop w:val="0"/>
      <w:marBottom w:val="0"/>
      <w:divBdr>
        <w:top w:val="none" w:sz="0" w:space="0" w:color="auto"/>
        <w:left w:val="none" w:sz="0" w:space="0" w:color="auto"/>
        <w:bottom w:val="none" w:sz="0" w:space="0" w:color="auto"/>
        <w:right w:val="none" w:sz="0" w:space="0" w:color="auto"/>
      </w:divBdr>
    </w:div>
    <w:div w:id="1414355617">
      <w:bodyDiv w:val="1"/>
      <w:marLeft w:val="0"/>
      <w:marRight w:val="0"/>
      <w:marTop w:val="0"/>
      <w:marBottom w:val="0"/>
      <w:divBdr>
        <w:top w:val="none" w:sz="0" w:space="0" w:color="auto"/>
        <w:left w:val="none" w:sz="0" w:space="0" w:color="auto"/>
        <w:bottom w:val="none" w:sz="0" w:space="0" w:color="auto"/>
        <w:right w:val="none" w:sz="0" w:space="0" w:color="auto"/>
      </w:divBdr>
    </w:div>
    <w:div w:id="1462261786">
      <w:bodyDiv w:val="1"/>
      <w:marLeft w:val="0"/>
      <w:marRight w:val="0"/>
      <w:marTop w:val="0"/>
      <w:marBottom w:val="0"/>
      <w:divBdr>
        <w:top w:val="none" w:sz="0" w:space="0" w:color="auto"/>
        <w:left w:val="none" w:sz="0" w:space="0" w:color="auto"/>
        <w:bottom w:val="none" w:sz="0" w:space="0" w:color="auto"/>
        <w:right w:val="none" w:sz="0" w:space="0" w:color="auto"/>
      </w:divBdr>
    </w:div>
    <w:div w:id="1540583322">
      <w:bodyDiv w:val="1"/>
      <w:marLeft w:val="0"/>
      <w:marRight w:val="0"/>
      <w:marTop w:val="0"/>
      <w:marBottom w:val="0"/>
      <w:divBdr>
        <w:top w:val="none" w:sz="0" w:space="0" w:color="auto"/>
        <w:left w:val="none" w:sz="0" w:space="0" w:color="auto"/>
        <w:bottom w:val="none" w:sz="0" w:space="0" w:color="auto"/>
        <w:right w:val="none" w:sz="0" w:space="0" w:color="auto"/>
      </w:divBdr>
    </w:div>
    <w:div w:id="1581018850">
      <w:bodyDiv w:val="1"/>
      <w:marLeft w:val="0"/>
      <w:marRight w:val="0"/>
      <w:marTop w:val="0"/>
      <w:marBottom w:val="0"/>
      <w:divBdr>
        <w:top w:val="none" w:sz="0" w:space="0" w:color="auto"/>
        <w:left w:val="none" w:sz="0" w:space="0" w:color="auto"/>
        <w:bottom w:val="none" w:sz="0" w:space="0" w:color="auto"/>
        <w:right w:val="none" w:sz="0" w:space="0" w:color="auto"/>
      </w:divBdr>
    </w:div>
    <w:div w:id="1600025055">
      <w:bodyDiv w:val="1"/>
      <w:marLeft w:val="0"/>
      <w:marRight w:val="0"/>
      <w:marTop w:val="0"/>
      <w:marBottom w:val="0"/>
      <w:divBdr>
        <w:top w:val="none" w:sz="0" w:space="0" w:color="auto"/>
        <w:left w:val="none" w:sz="0" w:space="0" w:color="auto"/>
        <w:bottom w:val="none" w:sz="0" w:space="0" w:color="auto"/>
        <w:right w:val="none" w:sz="0" w:space="0" w:color="auto"/>
      </w:divBdr>
    </w:div>
    <w:div w:id="1600721527">
      <w:bodyDiv w:val="1"/>
      <w:marLeft w:val="0"/>
      <w:marRight w:val="0"/>
      <w:marTop w:val="0"/>
      <w:marBottom w:val="0"/>
      <w:divBdr>
        <w:top w:val="none" w:sz="0" w:space="0" w:color="auto"/>
        <w:left w:val="none" w:sz="0" w:space="0" w:color="auto"/>
        <w:bottom w:val="none" w:sz="0" w:space="0" w:color="auto"/>
        <w:right w:val="none" w:sz="0" w:space="0" w:color="auto"/>
      </w:divBdr>
    </w:div>
    <w:div w:id="1616403994">
      <w:bodyDiv w:val="1"/>
      <w:marLeft w:val="0"/>
      <w:marRight w:val="0"/>
      <w:marTop w:val="0"/>
      <w:marBottom w:val="0"/>
      <w:divBdr>
        <w:top w:val="none" w:sz="0" w:space="0" w:color="auto"/>
        <w:left w:val="none" w:sz="0" w:space="0" w:color="auto"/>
        <w:bottom w:val="none" w:sz="0" w:space="0" w:color="auto"/>
        <w:right w:val="none" w:sz="0" w:space="0" w:color="auto"/>
      </w:divBdr>
    </w:div>
    <w:div w:id="1656251985">
      <w:bodyDiv w:val="1"/>
      <w:marLeft w:val="0"/>
      <w:marRight w:val="0"/>
      <w:marTop w:val="0"/>
      <w:marBottom w:val="0"/>
      <w:divBdr>
        <w:top w:val="none" w:sz="0" w:space="0" w:color="auto"/>
        <w:left w:val="none" w:sz="0" w:space="0" w:color="auto"/>
        <w:bottom w:val="none" w:sz="0" w:space="0" w:color="auto"/>
        <w:right w:val="none" w:sz="0" w:space="0" w:color="auto"/>
      </w:divBdr>
    </w:div>
    <w:div w:id="1657804495">
      <w:bodyDiv w:val="1"/>
      <w:marLeft w:val="0"/>
      <w:marRight w:val="0"/>
      <w:marTop w:val="0"/>
      <w:marBottom w:val="0"/>
      <w:divBdr>
        <w:top w:val="none" w:sz="0" w:space="0" w:color="auto"/>
        <w:left w:val="none" w:sz="0" w:space="0" w:color="auto"/>
        <w:bottom w:val="none" w:sz="0" w:space="0" w:color="auto"/>
        <w:right w:val="none" w:sz="0" w:space="0" w:color="auto"/>
      </w:divBdr>
    </w:div>
    <w:div w:id="1699966705">
      <w:bodyDiv w:val="1"/>
      <w:marLeft w:val="0"/>
      <w:marRight w:val="0"/>
      <w:marTop w:val="0"/>
      <w:marBottom w:val="0"/>
      <w:divBdr>
        <w:top w:val="none" w:sz="0" w:space="0" w:color="auto"/>
        <w:left w:val="none" w:sz="0" w:space="0" w:color="auto"/>
        <w:bottom w:val="none" w:sz="0" w:space="0" w:color="auto"/>
        <w:right w:val="none" w:sz="0" w:space="0" w:color="auto"/>
      </w:divBdr>
    </w:div>
    <w:div w:id="1709329340">
      <w:bodyDiv w:val="1"/>
      <w:marLeft w:val="0"/>
      <w:marRight w:val="0"/>
      <w:marTop w:val="0"/>
      <w:marBottom w:val="0"/>
      <w:divBdr>
        <w:top w:val="none" w:sz="0" w:space="0" w:color="auto"/>
        <w:left w:val="none" w:sz="0" w:space="0" w:color="auto"/>
        <w:bottom w:val="none" w:sz="0" w:space="0" w:color="auto"/>
        <w:right w:val="none" w:sz="0" w:space="0" w:color="auto"/>
      </w:divBdr>
    </w:div>
    <w:div w:id="1716545151">
      <w:bodyDiv w:val="1"/>
      <w:marLeft w:val="0"/>
      <w:marRight w:val="0"/>
      <w:marTop w:val="0"/>
      <w:marBottom w:val="0"/>
      <w:divBdr>
        <w:top w:val="none" w:sz="0" w:space="0" w:color="auto"/>
        <w:left w:val="none" w:sz="0" w:space="0" w:color="auto"/>
        <w:bottom w:val="none" w:sz="0" w:space="0" w:color="auto"/>
        <w:right w:val="none" w:sz="0" w:space="0" w:color="auto"/>
      </w:divBdr>
    </w:div>
    <w:div w:id="1777023970">
      <w:bodyDiv w:val="1"/>
      <w:marLeft w:val="0"/>
      <w:marRight w:val="0"/>
      <w:marTop w:val="0"/>
      <w:marBottom w:val="0"/>
      <w:divBdr>
        <w:top w:val="none" w:sz="0" w:space="0" w:color="auto"/>
        <w:left w:val="none" w:sz="0" w:space="0" w:color="auto"/>
        <w:bottom w:val="none" w:sz="0" w:space="0" w:color="auto"/>
        <w:right w:val="none" w:sz="0" w:space="0" w:color="auto"/>
      </w:divBdr>
    </w:div>
    <w:div w:id="1791393107">
      <w:bodyDiv w:val="1"/>
      <w:marLeft w:val="0"/>
      <w:marRight w:val="0"/>
      <w:marTop w:val="0"/>
      <w:marBottom w:val="0"/>
      <w:divBdr>
        <w:top w:val="none" w:sz="0" w:space="0" w:color="auto"/>
        <w:left w:val="none" w:sz="0" w:space="0" w:color="auto"/>
        <w:bottom w:val="none" w:sz="0" w:space="0" w:color="auto"/>
        <w:right w:val="none" w:sz="0" w:space="0" w:color="auto"/>
      </w:divBdr>
    </w:div>
    <w:div w:id="1809011982">
      <w:bodyDiv w:val="1"/>
      <w:marLeft w:val="0"/>
      <w:marRight w:val="0"/>
      <w:marTop w:val="0"/>
      <w:marBottom w:val="0"/>
      <w:divBdr>
        <w:top w:val="none" w:sz="0" w:space="0" w:color="auto"/>
        <w:left w:val="none" w:sz="0" w:space="0" w:color="auto"/>
        <w:bottom w:val="none" w:sz="0" w:space="0" w:color="auto"/>
        <w:right w:val="none" w:sz="0" w:space="0" w:color="auto"/>
      </w:divBdr>
    </w:div>
    <w:div w:id="1837265187">
      <w:bodyDiv w:val="1"/>
      <w:marLeft w:val="0"/>
      <w:marRight w:val="0"/>
      <w:marTop w:val="0"/>
      <w:marBottom w:val="0"/>
      <w:divBdr>
        <w:top w:val="none" w:sz="0" w:space="0" w:color="auto"/>
        <w:left w:val="none" w:sz="0" w:space="0" w:color="auto"/>
        <w:bottom w:val="none" w:sz="0" w:space="0" w:color="auto"/>
        <w:right w:val="none" w:sz="0" w:space="0" w:color="auto"/>
      </w:divBdr>
    </w:div>
    <w:div w:id="1853375994">
      <w:bodyDiv w:val="1"/>
      <w:marLeft w:val="0"/>
      <w:marRight w:val="0"/>
      <w:marTop w:val="0"/>
      <w:marBottom w:val="0"/>
      <w:divBdr>
        <w:top w:val="none" w:sz="0" w:space="0" w:color="auto"/>
        <w:left w:val="none" w:sz="0" w:space="0" w:color="auto"/>
        <w:bottom w:val="none" w:sz="0" w:space="0" w:color="auto"/>
        <w:right w:val="none" w:sz="0" w:space="0" w:color="auto"/>
      </w:divBdr>
    </w:div>
    <w:div w:id="1854690136">
      <w:bodyDiv w:val="1"/>
      <w:marLeft w:val="0"/>
      <w:marRight w:val="0"/>
      <w:marTop w:val="0"/>
      <w:marBottom w:val="0"/>
      <w:divBdr>
        <w:top w:val="none" w:sz="0" w:space="0" w:color="auto"/>
        <w:left w:val="none" w:sz="0" w:space="0" w:color="auto"/>
        <w:bottom w:val="none" w:sz="0" w:space="0" w:color="auto"/>
        <w:right w:val="none" w:sz="0" w:space="0" w:color="auto"/>
      </w:divBdr>
    </w:div>
    <w:div w:id="1892227476">
      <w:bodyDiv w:val="1"/>
      <w:marLeft w:val="0"/>
      <w:marRight w:val="0"/>
      <w:marTop w:val="0"/>
      <w:marBottom w:val="0"/>
      <w:divBdr>
        <w:top w:val="none" w:sz="0" w:space="0" w:color="auto"/>
        <w:left w:val="none" w:sz="0" w:space="0" w:color="auto"/>
        <w:bottom w:val="none" w:sz="0" w:space="0" w:color="auto"/>
        <w:right w:val="none" w:sz="0" w:space="0" w:color="auto"/>
      </w:divBdr>
    </w:div>
    <w:div w:id="1913466723">
      <w:bodyDiv w:val="1"/>
      <w:marLeft w:val="0"/>
      <w:marRight w:val="0"/>
      <w:marTop w:val="0"/>
      <w:marBottom w:val="0"/>
      <w:divBdr>
        <w:top w:val="none" w:sz="0" w:space="0" w:color="auto"/>
        <w:left w:val="none" w:sz="0" w:space="0" w:color="auto"/>
        <w:bottom w:val="none" w:sz="0" w:space="0" w:color="auto"/>
        <w:right w:val="none" w:sz="0" w:space="0" w:color="auto"/>
      </w:divBdr>
    </w:div>
    <w:div w:id="1926112952">
      <w:bodyDiv w:val="1"/>
      <w:marLeft w:val="0"/>
      <w:marRight w:val="0"/>
      <w:marTop w:val="0"/>
      <w:marBottom w:val="0"/>
      <w:divBdr>
        <w:top w:val="none" w:sz="0" w:space="0" w:color="auto"/>
        <w:left w:val="none" w:sz="0" w:space="0" w:color="auto"/>
        <w:bottom w:val="none" w:sz="0" w:space="0" w:color="auto"/>
        <w:right w:val="none" w:sz="0" w:space="0" w:color="auto"/>
      </w:divBdr>
    </w:div>
    <w:div w:id="1954483059">
      <w:bodyDiv w:val="1"/>
      <w:marLeft w:val="0"/>
      <w:marRight w:val="0"/>
      <w:marTop w:val="0"/>
      <w:marBottom w:val="0"/>
      <w:divBdr>
        <w:top w:val="none" w:sz="0" w:space="0" w:color="auto"/>
        <w:left w:val="none" w:sz="0" w:space="0" w:color="auto"/>
        <w:bottom w:val="none" w:sz="0" w:space="0" w:color="auto"/>
        <w:right w:val="none" w:sz="0" w:space="0" w:color="auto"/>
      </w:divBdr>
    </w:div>
    <w:div w:id="1973631035">
      <w:bodyDiv w:val="1"/>
      <w:marLeft w:val="0"/>
      <w:marRight w:val="0"/>
      <w:marTop w:val="0"/>
      <w:marBottom w:val="0"/>
      <w:divBdr>
        <w:top w:val="none" w:sz="0" w:space="0" w:color="auto"/>
        <w:left w:val="none" w:sz="0" w:space="0" w:color="auto"/>
        <w:bottom w:val="none" w:sz="0" w:space="0" w:color="auto"/>
        <w:right w:val="none" w:sz="0" w:space="0" w:color="auto"/>
      </w:divBdr>
    </w:div>
    <w:div w:id="2007053759">
      <w:bodyDiv w:val="1"/>
      <w:marLeft w:val="0"/>
      <w:marRight w:val="0"/>
      <w:marTop w:val="0"/>
      <w:marBottom w:val="0"/>
      <w:divBdr>
        <w:top w:val="none" w:sz="0" w:space="0" w:color="auto"/>
        <w:left w:val="none" w:sz="0" w:space="0" w:color="auto"/>
        <w:bottom w:val="none" w:sz="0" w:space="0" w:color="auto"/>
        <w:right w:val="none" w:sz="0" w:space="0" w:color="auto"/>
      </w:divBdr>
    </w:div>
    <w:div w:id="2031375376">
      <w:bodyDiv w:val="1"/>
      <w:marLeft w:val="0"/>
      <w:marRight w:val="0"/>
      <w:marTop w:val="0"/>
      <w:marBottom w:val="0"/>
      <w:divBdr>
        <w:top w:val="none" w:sz="0" w:space="0" w:color="auto"/>
        <w:left w:val="none" w:sz="0" w:space="0" w:color="auto"/>
        <w:bottom w:val="none" w:sz="0" w:space="0" w:color="auto"/>
        <w:right w:val="none" w:sz="0" w:space="0" w:color="auto"/>
      </w:divBdr>
    </w:div>
    <w:div w:id="2038965420">
      <w:bodyDiv w:val="1"/>
      <w:marLeft w:val="0"/>
      <w:marRight w:val="0"/>
      <w:marTop w:val="0"/>
      <w:marBottom w:val="0"/>
      <w:divBdr>
        <w:top w:val="none" w:sz="0" w:space="0" w:color="auto"/>
        <w:left w:val="none" w:sz="0" w:space="0" w:color="auto"/>
        <w:bottom w:val="none" w:sz="0" w:space="0" w:color="auto"/>
        <w:right w:val="none" w:sz="0" w:space="0" w:color="auto"/>
      </w:divBdr>
    </w:div>
    <w:div w:id="2048069859">
      <w:bodyDiv w:val="1"/>
      <w:marLeft w:val="0"/>
      <w:marRight w:val="0"/>
      <w:marTop w:val="0"/>
      <w:marBottom w:val="0"/>
      <w:divBdr>
        <w:top w:val="none" w:sz="0" w:space="0" w:color="auto"/>
        <w:left w:val="none" w:sz="0" w:space="0" w:color="auto"/>
        <w:bottom w:val="none" w:sz="0" w:space="0" w:color="auto"/>
        <w:right w:val="none" w:sz="0" w:space="0" w:color="auto"/>
      </w:divBdr>
    </w:div>
    <w:div w:id="2055765373">
      <w:bodyDiv w:val="1"/>
      <w:marLeft w:val="0"/>
      <w:marRight w:val="0"/>
      <w:marTop w:val="0"/>
      <w:marBottom w:val="0"/>
      <w:divBdr>
        <w:top w:val="none" w:sz="0" w:space="0" w:color="auto"/>
        <w:left w:val="none" w:sz="0" w:space="0" w:color="auto"/>
        <w:bottom w:val="none" w:sz="0" w:space="0" w:color="auto"/>
        <w:right w:val="none" w:sz="0" w:space="0" w:color="auto"/>
      </w:divBdr>
    </w:div>
    <w:div w:id="2064793528">
      <w:bodyDiv w:val="1"/>
      <w:marLeft w:val="0"/>
      <w:marRight w:val="0"/>
      <w:marTop w:val="0"/>
      <w:marBottom w:val="0"/>
      <w:divBdr>
        <w:top w:val="none" w:sz="0" w:space="0" w:color="auto"/>
        <w:left w:val="none" w:sz="0" w:space="0" w:color="auto"/>
        <w:bottom w:val="none" w:sz="0" w:space="0" w:color="auto"/>
        <w:right w:val="none" w:sz="0" w:space="0" w:color="auto"/>
      </w:divBdr>
    </w:div>
    <w:div w:id="2070611960">
      <w:bodyDiv w:val="1"/>
      <w:marLeft w:val="0"/>
      <w:marRight w:val="0"/>
      <w:marTop w:val="0"/>
      <w:marBottom w:val="0"/>
      <w:divBdr>
        <w:top w:val="none" w:sz="0" w:space="0" w:color="auto"/>
        <w:left w:val="none" w:sz="0" w:space="0" w:color="auto"/>
        <w:bottom w:val="none" w:sz="0" w:space="0" w:color="auto"/>
        <w:right w:val="none" w:sz="0" w:space="0" w:color="auto"/>
      </w:divBdr>
    </w:div>
    <w:div w:id="2075812938">
      <w:bodyDiv w:val="1"/>
      <w:marLeft w:val="0"/>
      <w:marRight w:val="0"/>
      <w:marTop w:val="0"/>
      <w:marBottom w:val="0"/>
      <w:divBdr>
        <w:top w:val="none" w:sz="0" w:space="0" w:color="auto"/>
        <w:left w:val="none" w:sz="0" w:space="0" w:color="auto"/>
        <w:bottom w:val="none" w:sz="0" w:space="0" w:color="auto"/>
        <w:right w:val="none" w:sz="0" w:space="0" w:color="auto"/>
      </w:divBdr>
    </w:div>
    <w:div w:id="2085032408">
      <w:bodyDiv w:val="1"/>
      <w:marLeft w:val="0"/>
      <w:marRight w:val="0"/>
      <w:marTop w:val="0"/>
      <w:marBottom w:val="0"/>
      <w:divBdr>
        <w:top w:val="none" w:sz="0" w:space="0" w:color="auto"/>
        <w:left w:val="none" w:sz="0" w:space="0" w:color="auto"/>
        <w:bottom w:val="none" w:sz="0" w:space="0" w:color="auto"/>
        <w:right w:val="none" w:sz="0" w:space="0" w:color="auto"/>
      </w:divBdr>
    </w:div>
    <w:div w:id="2086419332">
      <w:bodyDiv w:val="1"/>
      <w:marLeft w:val="0"/>
      <w:marRight w:val="0"/>
      <w:marTop w:val="0"/>
      <w:marBottom w:val="0"/>
      <w:divBdr>
        <w:top w:val="none" w:sz="0" w:space="0" w:color="auto"/>
        <w:left w:val="none" w:sz="0" w:space="0" w:color="auto"/>
        <w:bottom w:val="none" w:sz="0" w:space="0" w:color="auto"/>
        <w:right w:val="none" w:sz="0" w:space="0" w:color="auto"/>
      </w:divBdr>
    </w:div>
    <w:div w:id="21464620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2.jpe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60" Type="http://schemas.openxmlformats.org/officeDocument/2006/relationships/hyperlink" Target="https://en.oxforddictionaries.com/definition/compliance" TargetMode="External"/><Relationship Id="rId61" Type="http://schemas.openxmlformats.org/officeDocument/2006/relationships/hyperlink" Target="https://www.pbslearningmedia.org/resource/849a8e92-9a1f-4df6-8333-cf79933e4ecf/map-of-china-administrative-divisions/" TargetMode="External"/><Relationship Id="rId62" Type="http://schemas.openxmlformats.org/officeDocument/2006/relationships/hyperlink" Target="https://www.reference.com/world-view/limitation-research-methods-77605a72094b1567" TargetMode="External"/><Relationship Id="rId63" Type="http://schemas.openxmlformats.org/officeDocument/2006/relationships/hyperlink" Target="https://www.reuters.com/article/us-olympics-doping-china-chronology/chinese-doping-chronology-idUSL761329820080729" TargetMode="External"/><Relationship Id="rId64" Type="http://schemas.openxmlformats.org/officeDocument/2006/relationships/hyperlink" Target="http://plato.stanford.edu/entries/confucius/." TargetMode="External"/><Relationship Id="rId65" Type="http://schemas.openxmlformats.org/officeDocument/2006/relationships/hyperlink" Target="https://www.searado.com/results-management/" TargetMode="External"/><Relationship Id="rId66" Type="http://schemas.openxmlformats.org/officeDocument/2006/relationships/hyperlink" Target="https://www.scmp.com/news/china/policies-politics/article/2116449/thousands-chinese-athletes-doped-through-state" TargetMode="External"/><Relationship Id="rId67" Type="http://schemas.openxmlformats.org/officeDocument/2006/relationships/hyperlink" Target="https://tradingeconomics.com/china/wages" TargetMode="External"/><Relationship Id="rId68" Type="http://schemas.openxmlformats.org/officeDocument/2006/relationships/hyperlink" Target="https://www.oxspa.co.uk/uploads/uk-sport-get-sponsored-guide-20.pdf" TargetMode="External"/><Relationship Id="rId69" Type="http://schemas.openxmlformats.org/officeDocument/2006/relationships/hyperlink" Target="https://www.ukad.org.uk/medications-and-substances/about-TUE/" TargetMode="External"/><Relationship Id="rId120" Type="http://schemas.openxmlformats.org/officeDocument/2006/relationships/footer" Target="footer5.xml"/><Relationship Id="rId121" Type="http://schemas.openxmlformats.org/officeDocument/2006/relationships/fontTable" Target="fontTable.xml"/><Relationship Id="rId122" Type="http://schemas.openxmlformats.org/officeDocument/2006/relationships/theme" Target="theme/theme1.xml"/><Relationship Id="rId40" Type="http://schemas.openxmlformats.org/officeDocument/2006/relationships/hyperlink" Target="http://www.centrostudisport.it/PDF/TAS_CAS_ULTIMO/67.pdf" TargetMode="External"/><Relationship Id="rId41" Type="http://schemas.openxmlformats.org/officeDocument/2006/relationships/hyperlink" Target="http://news.bbc.co.uk/sport1/hi/judo/8672794.stm" TargetMode="External"/><Relationship Id="rId42" Type="http://schemas.openxmlformats.org/officeDocument/2006/relationships/hyperlink" Target="https://www.bbc.co.uk/sport/olympics/36855244" TargetMode="External"/><Relationship Id="rId90" Type="http://schemas.openxmlformats.org/officeDocument/2006/relationships/image" Target="media/image27.emf"/><Relationship Id="rId91" Type="http://schemas.openxmlformats.org/officeDocument/2006/relationships/image" Target="media/image28.png"/><Relationship Id="rId92" Type="http://schemas.openxmlformats.org/officeDocument/2006/relationships/image" Target="media/image29.png"/><Relationship Id="rId93" Type="http://schemas.openxmlformats.org/officeDocument/2006/relationships/image" Target="media/image30.png"/><Relationship Id="rId94" Type="http://schemas.openxmlformats.org/officeDocument/2006/relationships/image" Target="media/image31.png"/><Relationship Id="rId95" Type="http://schemas.openxmlformats.org/officeDocument/2006/relationships/image" Target="media/image32.png"/><Relationship Id="rId96" Type="http://schemas.openxmlformats.org/officeDocument/2006/relationships/image" Target="media/image33.png"/><Relationship Id="rId101" Type="http://schemas.openxmlformats.org/officeDocument/2006/relationships/image" Target="media/image38.png"/><Relationship Id="rId102" Type="http://schemas.openxmlformats.org/officeDocument/2006/relationships/image" Target="media/image39.png"/><Relationship Id="rId103" Type="http://schemas.openxmlformats.org/officeDocument/2006/relationships/image" Target="media/image40.png"/><Relationship Id="rId104" Type="http://schemas.openxmlformats.org/officeDocument/2006/relationships/image" Target="media/image41.png"/><Relationship Id="rId105" Type="http://schemas.openxmlformats.org/officeDocument/2006/relationships/image" Target="media/image42.png"/><Relationship Id="rId106" Type="http://schemas.openxmlformats.org/officeDocument/2006/relationships/image" Target="media/image43.png"/><Relationship Id="rId107" Type="http://schemas.openxmlformats.org/officeDocument/2006/relationships/image" Target="media/image44.png"/><Relationship Id="rId108" Type="http://schemas.openxmlformats.org/officeDocument/2006/relationships/image" Target="media/image45.png"/><Relationship Id="rId109" Type="http://schemas.openxmlformats.org/officeDocument/2006/relationships/image" Target="media/image46.png"/><Relationship Id="rId97" Type="http://schemas.openxmlformats.org/officeDocument/2006/relationships/image" Target="media/image34.png"/><Relationship Id="rId98" Type="http://schemas.openxmlformats.org/officeDocument/2006/relationships/image" Target="media/image35.png"/><Relationship Id="rId99" Type="http://schemas.openxmlformats.org/officeDocument/2006/relationships/image" Target="media/image36.png"/><Relationship Id="rId43" Type="http://schemas.openxmlformats.org/officeDocument/2006/relationships/hyperlink" Target="http://dictionary.cambridge.org/dictionary/english/policy" TargetMode="External"/><Relationship Id="rId44" Type="http://schemas.openxmlformats.org/officeDocument/2006/relationships/hyperlink" Target="http://www.chinada.cn/en/contents/63/2052.html" TargetMode="External"/><Relationship Id="rId45" Type="http://schemas.openxmlformats.org/officeDocument/2006/relationships/hyperlink" Target="http://www.chinada.cn/zsxjs/index.jhtml" TargetMode="External"/><Relationship Id="rId46" Type="http://schemas.openxmlformats.org/officeDocument/2006/relationships/hyperlink" Target="http://www.chinada.cn/u/cms/www/201711/01102945ck5h.pdf" TargetMode="External"/><Relationship Id="rId47" Type="http://schemas.openxmlformats.org/officeDocument/2006/relationships/hyperlink" Target="http://www.chinada.cn/zxdt/index.jhtml" TargetMode="External"/><Relationship Id="rId48" Type="http://schemas.openxmlformats.org/officeDocument/2006/relationships/hyperlink" Target="http://www.chinadaily.com.cn/sports/2014-11/24/content_18968024.htm" TargetMode="External"/><Relationship Id="rId49" Type="http://schemas.openxmlformats.org/officeDocument/2006/relationships/hyperlink" Target="http://en.olympic.cn/china/introduction_1.html" TargetMode="External"/><Relationship Id="rId100" Type="http://schemas.openxmlformats.org/officeDocument/2006/relationships/image" Target="media/image37.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70" Type="http://schemas.openxmlformats.org/officeDocument/2006/relationships/hyperlink" Target="https://www.wada-ama.org/sites/default/files/resources/files/WADA-Revised-Statutes-4-July-2014-EN.pdf" TargetMode="External"/><Relationship Id="rId71" Type="http://schemas.openxmlformats.org/officeDocument/2006/relationships/hyperlink" Target="http://antidopinglearninghub.org/sites/default/files/supporting-material/Anti-Doping%20Textbook%20-%202015%20Code.pdf" TargetMode="External"/><Relationship Id="rId72" Type="http://schemas.openxmlformats.org/officeDocument/2006/relationships/hyperlink" Target="https://www.wada-ama.org/en/media/news/2017-06/wada-launches-stakeholder-consultation-process-regarding-development-of-an" TargetMode="External"/><Relationship Id="rId73" Type="http://schemas.openxmlformats.org/officeDocument/2006/relationships/hyperlink" Target="https://www.wada-ama.org/en/what-we-do/the-code/2021-code-review" TargetMode="External"/><Relationship Id="rId74" Type="http://schemas.openxmlformats.org/officeDocument/2006/relationships/hyperlink" Target="http://www.refworks.com/refworks2/default.aspx?r=references|MainLayout::init" TargetMode="External"/><Relationship Id="rId75" Type="http://schemas.openxmlformats.org/officeDocument/2006/relationships/hyperlink" Target="https://www.wada-ama.org/en/what-we-do/the-code" TargetMode="External"/><Relationship Id="rId76" Type="http://schemas.openxmlformats.org/officeDocument/2006/relationships/hyperlink" Target="https://www.wada-ama.org/en/questions-answers/compliance-monitoring" TargetMode="External"/><Relationship Id="rId77" Type="http://schemas.openxmlformats.org/officeDocument/2006/relationships/hyperlink" Target="https://www.wada-ama.org/en/what-we-do/education-prevention" TargetMode="External"/><Relationship Id="rId78" Type="http://schemas.openxmlformats.org/officeDocument/2006/relationships/hyperlink" Target="https://www.wada-ama.org/en/education-committee" TargetMode="External"/><Relationship Id="rId79" Type="http://schemas.openxmlformats.org/officeDocument/2006/relationships/hyperlink" Target="https://www.wada-ama.org/en/executive-committee" TargetMode="External"/><Relationship Id="rId23" Type="http://schemas.openxmlformats.org/officeDocument/2006/relationships/footer" Target="footer4.xml"/><Relationship Id="rId24" Type="http://schemas.openxmlformats.org/officeDocument/2006/relationships/image" Target="media/image13.png"/><Relationship Id="rId25" Type="http://schemas.openxmlformats.org/officeDocument/2006/relationships/image" Target="media/image14.pn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png"/><Relationship Id="rId29" Type="http://schemas.openxmlformats.org/officeDocument/2006/relationships/image" Target="media/image18.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footer" Target="footer1.xml"/><Relationship Id="rId50" Type="http://schemas.openxmlformats.org/officeDocument/2006/relationships/hyperlink" Target="http://en.olympic.cn/china/dopingcontrol_index.html" TargetMode="External"/><Relationship Id="rId51" Type="http://schemas.openxmlformats.org/officeDocument/2006/relationships/hyperlink" Target="http://en.olympic.cn/news/doping_control/2014-12-11/2348132.html" TargetMode="External"/><Relationship Id="rId52" Type="http://schemas.openxmlformats.org/officeDocument/2006/relationships/hyperlink" Target="https://doi.org/10.1016/j.econmod.2016.05.008" TargetMode="External"/><Relationship Id="rId53" Type="http://schemas.openxmlformats.org/officeDocument/2006/relationships/hyperlink" Target="http://www.sciencedirect.com/science/article/pii/S0264999316301316" TargetMode="External"/><Relationship Id="rId54" Type="http://schemas.openxmlformats.org/officeDocument/2006/relationships/hyperlink" Target="http://www.tsoidug.org/papers_xin.php" TargetMode="External"/><Relationship Id="rId55" Type="http://schemas.openxmlformats.org/officeDocument/2006/relationships/hyperlink" Target="http://www.globaltimes.cn/content/896208.shtml" TargetMode="External"/><Relationship Id="rId56" Type="http://schemas.openxmlformats.org/officeDocument/2006/relationships/hyperlink" Target="http://english.gov.cn/" TargetMode="External"/><Relationship Id="rId57" Type="http://schemas.openxmlformats.org/officeDocument/2006/relationships/hyperlink" Target="https://halshs.archives-ouvertes.fr/halshs-00124535/document" TargetMode="External"/><Relationship Id="rId58" Type="http://schemas.openxmlformats.org/officeDocument/2006/relationships/hyperlink" Target="https://www.mrs.org.uk/pdf/2014-09-01%20Qualitative%20Research%20Guidelines.pdf" TargetMode="External"/><Relationship Id="rId59" Type="http://schemas.openxmlformats.org/officeDocument/2006/relationships/hyperlink" Target="http://www.qsrinternational.com/nvivo/what-is-nvivo" TargetMode="External"/><Relationship Id="rId110" Type="http://schemas.openxmlformats.org/officeDocument/2006/relationships/image" Target="media/image47.png"/><Relationship Id="rId111" Type="http://schemas.openxmlformats.org/officeDocument/2006/relationships/image" Target="media/image48.png"/><Relationship Id="rId112" Type="http://schemas.openxmlformats.org/officeDocument/2006/relationships/image" Target="media/image49.png"/><Relationship Id="rId113" Type="http://schemas.openxmlformats.org/officeDocument/2006/relationships/image" Target="media/image50.png"/><Relationship Id="rId114" Type="http://schemas.openxmlformats.org/officeDocument/2006/relationships/image" Target="media/image51.png"/><Relationship Id="rId115" Type="http://schemas.openxmlformats.org/officeDocument/2006/relationships/image" Target="media/image52.png"/><Relationship Id="rId116" Type="http://schemas.openxmlformats.org/officeDocument/2006/relationships/image" Target="media/image53.png"/><Relationship Id="rId117" Type="http://schemas.openxmlformats.org/officeDocument/2006/relationships/image" Target="media/image54.png"/><Relationship Id="rId118" Type="http://schemas.openxmlformats.org/officeDocument/2006/relationships/image" Target="media/image55.png"/><Relationship Id="rId119" Type="http://schemas.openxmlformats.org/officeDocument/2006/relationships/image" Target="media/image56.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chart" Target="charts/chart1.xml"/><Relationship Id="rId36" Type="http://schemas.openxmlformats.org/officeDocument/2006/relationships/chart" Target="charts/chart2.xml"/><Relationship Id="rId37" Type="http://schemas.openxmlformats.org/officeDocument/2006/relationships/image" Target="media/image24.png"/><Relationship Id="rId38" Type="http://schemas.openxmlformats.org/officeDocument/2006/relationships/image" Target="media/image25.png"/><Relationship Id="rId39" Type="http://schemas.openxmlformats.org/officeDocument/2006/relationships/image" Target="media/image26.png"/><Relationship Id="rId80" Type="http://schemas.openxmlformats.org/officeDocument/2006/relationships/hyperlink" Target="https://www.wada-ama.org/en/finance-administration-committee" TargetMode="External"/><Relationship Id="rId81" Type="http://schemas.openxmlformats.org/officeDocument/2006/relationships/hyperlink" Target="https://www.wada-ama.org/en/who-we-are/governance/foundation-board" TargetMode="External"/><Relationship Id="rId82" Type="http://schemas.openxmlformats.org/officeDocument/2006/relationships/hyperlink" Target="https://www.wada-ama.org/en/who-we-are/governance/health-medical-research-committee" TargetMode="External"/><Relationship Id="rId83" Type="http://schemas.openxmlformats.org/officeDocument/2006/relationships/hyperlink" Target="https://www.wada-ama.org/en/what-we-do/independent-observer-program" TargetMode="External"/><Relationship Id="rId84" Type="http://schemas.openxmlformats.org/officeDocument/2006/relationships/hyperlink" Target="https://www.wada-ama.org/en/ethical-issues-expert-group" TargetMode="External"/><Relationship Id="rId85" Type="http://schemas.openxmlformats.org/officeDocument/2006/relationships/hyperlink" Target="https://www.wada-ama.org/en/media/news/2018-03/wadas-new-compliance-standard-and-code-revisions-enter-into-force-on-1-april-2018" TargetMode="External"/><Relationship Id="rId86" Type="http://schemas.openxmlformats.org/officeDocument/2006/relationships/hyperlink" Target="https://www.wada-ama.org/en/who-we-are" TargetMode="External"/><Relationship Id="rId87" Type="http://schemas.openxmlformats.org/officeDocument/2006/relationships/hyperlink" Target="http://www.worldometers.info/world-population/china-population/" TargetMode="External"/><Relationship Id="rId88" Type="http://schemas.openxmlformats.org/officeDocument/2006/relationships/hyperlink" Target="http://www.xinhuanet.com/english/2017-10/17/c_136685519.htm" TargetMode="External"/><Relationship Id="rId89" Type="http://schemas.openxmlformats.org/officeDocument/2006/relationships/hyperlink" Target="mailto:kun.yang@stir.ac.uk" TargetMode="External"/></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file:////Users\kunyang\Desktop\Workbook1.xlsx" TargetMode="External"/></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oleObject" Target="file:////Users\kunyang\Desktop\Workbook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a:effectLst/>
                <a:latin typeface="Arial" charset="0"/>
                <a:ea typeface="Arial" charset="0"/>
                <a:cs typeface="Arial" charset="0"/>
              </a:rPr>
              <a:t>Number of anti-doping tests in China</a:t>
            </a:r>
            <a:endParaRPr lang="en-GB" sz="1400">
              <a:effectLst/>
              <a:latin typeface="Arial" charset="0"/>
              <a:ea typeface="Arial" charset="0"/>
              <a:cs typeface="Arial"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0"/>
          <c:order val="0"/>
          <c:spPr>
            <a:solidFill>
              <a:schemeClr val="accent1"/>
            </a:solidFill>
            <a:ln>
              <a:noFill/>
            </a:ln>
            <a:effectLst/>
          </c:spPr>
          <c:invertIfNegative val="0"/>
          <c:cat>
            <c:numRef>
              <c:f>Sheet1!$A$1:$A$28</c:f>
              <c:numCache>
                <c:formatCode>General</c:formatCode>
                <c:ptCount val="28"/>
                <c:pt idx="0">
                  <c:v>1990.0</c:v>
                </c:pt>
                <c:pt idx="1">
                  <c:v>1991.0</c:v>
                </c:pt>
                <c:pt idx="2">
                  <c:v>1992.0</c:v>
                </c:pt>
                <c:pt idx="3">
                  <c:v>1993.0</c:v>
                </c:pt>
                <c:pt idx="4">
                  <c:v>1994.0</c:v>
                </c:pt>
                <c:pt idx="5">
                  <c:v>1995.0</c:v>
                </c:pt>
                <c:pt idx="6">
                  <c:v>1996.0</c:v>
                </c:pt>
                <c:pt idx="7">
                  <c:v>1997.0</c:v>
                </c:pt>
                <c:pt idx="8">
                  <c:v>1998.0</c:v>
                </c:pt>
                <c:pt idx="9">
                  <c:v>1999.0</c:v>
                </c:pt>
                <c:pt idx="10">
                  <c:v>2000.0</c:v>
                </c:pt>
                <c:pt idx="11">
                  <c:v>2001.0</c:v>
                </c:pt>
                <c:pt idx="12">
                  <c:v>2002.0</c:v>
                </c:pt>
                <c:pt idx="13">
                  <c:v>2003.0</c:v>
                </c:pt>
                <c:pt idx="14">
                  <c:v>2004.0</c:v>
                </c:pt>
                <c:pt idx="15">
                  <c:v>2005.0</c:v>
                </c:pt>
                <c:pt idx="16">
                  <c:v>2006.0</c:v>
                </c:pt>
                <c:pt idx="17">
                  <c:v>2007.0</c:v>
                </c:pt>
                <c:pt idx="18">
                  <c:v>2008.0</c:v>
                </c:pt>
                <c:pt idx="19">
                  <c:v>2009.0</c:v>
                </c:pt>
                <c:pt idx="20">
                  <c:v>2010.0</c:v>
                </c:pt>
                <c:pt idx="21">
                  <c:v>2011.0</c:v>
                </c:pt>
                <c:pt idx="22">
                  <c:v>2012.0</c:v>
                </c:pt>
                <c:pt idx="23">
                  <c:v>2013.0</c:v>
                </c:pt>
                <c:pt idx="24">
                  <c:v>2014.0</c:v>
                </c:pt>
                <c:pt idx="25">
                  <c:v>2015.0</c:v>
                </c:pt>
                <c:pt idx="26">
                  <c:v>2016.0</c:v>
                </c:pt>
                <c:pt idx="27">
                  <c:v>2017.0</c:v>
                </c:pt>
              </c:numCache>
            </c:numRef>
          </c:cat>
          <c:val>
            <c:numRef>
              <c:f>Sheet1!$B$1:$B$28</c:f>
              <c:numCache>
                <c:formatCode>General</c:formatCode>
                <c:ptCount val="28"/>
                <c:pt idx="0">
                  <c:v>165.0</c:v>
                </c:pt>
                <c:pt idx="1">
                  <c:v>731.0</c:v>
                </c:pt>
                <c:pt idx="2">
                  <c:v>938.0</c:v>
                </c:pt>
                <c:pt idx="3">
                  <c:v>1357.0</c:v>
                </c:pt>
                <c:pt idx="4">
                  <c:v>1292.0</c:v>
                </c:pt>
                <c:pt idx="5">
                  <c:v>1914.0</c:v>
                </c:pt>
                <c:pt idx="6">
                  <c:v>2090.0</c:v>
                </c:pt>
                <c:pt idx="7">
                  <c:v>3540.0</c:v>
                </c:pt>
                <c:pt idx="8">
                  <c:v>3044.0</c:v>
                </c:pt>
                <c:pt idx="9">
                  <c:v>3505.0</c:v>
                </c:pt>
                <c:pt idx="10">
                  <c:v>3204.0</c:v>
                </c:pt>
                <c:pt idx="11">
                  <c:v>5229.0</c:v>
                </c:pt>
                <c:pt idx="12">
                  <c:v>4975.0</c:v>
                </c:pt>
                <c:pt idx="13">
                  <c:v>4896.0</c:v>
                </c:pt>
                <c:pt idx="14">
                  <c:v>4009.0</c:v>
                </c:pt>
                <c:pt idx="15">
                  <c:v>8709.0</c:v>
                </c:pt>
                <c:pt idx="16">
                  <c:v>9424.0</c:v>
                </c:pt>
                <c:pt idx="17">
                  <c:v>10238.0</c:v>
                </c:pt>
                <c:pt idx="18">
                  <c:v>11167.0</c:v>
                </c:pt>
                <c:pt idx="19">
                  <c:v>14042.0</c:v>
                </c:pt>
                <c:pt idx="20">
                  <c:v>13671.0</c:v>
                </c:pt>
                <c:pt idx="21">
                  <c:v>13189.0</c:v>
                </c:pt>
                <c:pt idx="22">
                  <c:v>11902.0</c:v>
                </c:pt>
                <c:pt idx="23">
                  <c:v>13180.0</c:v>
                </c:pt>
                <c:pt idx="24">
                  <c:v>15055.0</c:v>
                </c:pt>
                <c:pt idx="25">
                  <c:v>14351.0</c:v>
                </c:pt>
                <c:pt idx="26">
                  <c:v>11363.0</c:v>
                </c:pt>
                <c:pt idx="27">
                  <c:v>17338.0</c:v>
                </c:pt>
              </c:numCache>
            </c:numRef>
          </c:val>
          <c:extLst xmlns:c16r2="http://schemas.microsoft.com/office/drawing/2015/06/chart">
            <c:ext xmlns:c16="http://schemas.microsoft.com/office/drawing/2014/chart" uri="{C3380CC4-5D6E-409C-BE32-E72D297353CC}">
              <c16:uniqueId val="{00000000-077B-4C19-97A4-6DA549893A2C}"/>
            </c:ext>
          </c:extLst>
        </c:ser>
        <c:dLbls>
          <c:showLegendKey val="0"/>
          <c:showVal val="0"/>
          <c:showCatName val="0"/>
          <c:showSerName val="0"/>
          <c:showPercent val="0"/>
          <c:showBubbleSize val="0"/>
        </c:dLbls>
        <c:gapWidth val="219"/>
        <c:overlap val="-27"/>
        <c:axId val="2006205440"/>
        <c:axId val="1526755264"/>
      </c:barChart>
      <c:catAx>
        <c:axId val="200620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526755264"/>
        <c:crosses val="autoZero"/>
        <c:auto val="1"/>
        <c:lblAlgn val="ctr"/>
        <c:lblOffset val="100"/>
        <c:noMultiLvlLbl val="0"/>
      </c:catAx>
      <c:valAx>
        <c:axId val="1526755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2006205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B"/>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400" b="0" i="0" u="none" strike="noStrike" baseline="0">
                <a:effectLst/>
                <a:latin typeface="Arial" charset="0"/>
                <a:ea typeface="Arial" charset="0"/>
                <a:cs typeface="Arial" charset="0"/>
              </a:rPr>
              <a:t>Percentage of doping violation</a:t>
            </a:r>
            <a:endParaRPr lang="en-GB">
              <a:latin typeface="Arial" charset="0"/>
              <a:ea typeface="Arial" charset="0"/>
              <a:cs typeface="Arial"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GB"/>
        </a:p>
      </c:txPr>
    </c:title>
    <c:autoTitleDeleted val="0"/>
    <c:plotArea>
      <c:layout/>
      <c:barChart>
        <c:barDir val="col"/>
        <c:grouping val="clustered"/>
        <c:varyColors val="0"/>
        <c:ser>
          <c:idx val="0"/>
          <c:order val="0"/>
          <c:spPr>
            <a:solidFill>
              <a:schemeClr val="accent1"/>
            </a:solidFill>
            <a:ln>
              <a:noFill/>
            </a:ln>
            <a:effectLst/>
          </c:spPr>
          <c:invertIfNegative val="0"/>
          <c:cat>
            <c:numRef>
              <c:f>Sheet1!$A$1:$A$28</c:f>
              <c:numCache>
                <c:formatCode>General</c:formatCode>
                <c:ptCount val="28"/>
                <c:pt idx="0">
                  <c:v>1990.0</c:v>
                </c:pt>
                <c:pt idx="1">
                  <c:v>1991.0</c:v>
                </c:pt>
                <c:pt idx="2">
                  <c:v>1992.0</c:v>
                </c:pt>
                <c:pt idx="3">
                  <c:v>1993.0</c:v>
                </c:pt>
                <c:pt idx="4">
                  <c:v>1994.0</c:v>
                </c:pt>
                <c:pt idx="5">
                  <c:v>1995.0</c:v>
                </c:pt>
                <c:pt idx="6">
                  <c:v>1996.0</c:v>
                </c:pt>
                <c:pt idx="7">
                  <c:v>1997.0</c:v>
                </c:pt>
                <c:pt idx="8">
                  <c:v>1998.0</c:v>
                </c:pt>
                <c:pt idx="9">
                  <c:v>1999.0</c:v>
                </c:pt>
                <c:pt idx="10">
                  <c:v>2000.0</c:v>
                </c:pt>
                <c:pt idx="11">
                  <c:v>2001.0</c:v>
                </c:pt>
                <c:pt idx="12">
                  <c:v>2002.0</c:v>
                </c:pt>
                <c:pt idx="13">
                  <c:v>2003.0</c:v>
                </c:pt>
                <c:pt idx="14">
                  <c:v>2004.0</c:v>
                </c:pt>
                <c:pt idx="15">
                  <c:v>2005.0</c:v>
                </c:pt>
                <c:pt idx="16">
                  <c:v>2006.0</c:v>
                </c:pt>
                <c:pt idx="17">
                  <c:v>2007.0</c:v>
                </c:pt>
                <c:pt idx="18">
                  <c:v>2008.0</c:v>
                </c:pt>
                <c:pt idx="19">
                  <c:v>2009.0</c:v>
                </c:pt>
                <c:pt idx="20">
                  <c:v>2010.0</c:v>
                </c:pt>
                <c:pt idx="21">
                  <c:v>2011.0</c:v>
                </c:pt>
                <c:pt idx="22">
                  <c:v>2012.0</c:v>
                </c:pt>
                <c:pt idx="23">
                  <c:v>2013.0</c:v>
                </c:pt>
                <c:pt idx="24">
                  <c:v>2014.0</c:v>
                </c:pt>
                <c:pt idx="25">
                  <c:v>2015.0</c:v>
                </c:pt>
                <c:pt idx="26">
                  <c:v>2016.0</c:v>
                </c:pt>
                <c:pt idx="27">
                  <c:v>2017.0</c:v>
                </c:pt>
              </c:numCache>
            </c:numRef>
          </c:cat>
          <c:val>
            <c:numRef>
              <c:f>Sheet1!$E$1:$E$28</c:f>
              <c:numCache>
                <c:formatCode>General</c:formatCode>
                <c:ptCount val="28"/>
                <c:pt idx="0">
                  <c:v>1.818181818181818</c:v>
                </c:pt>
                <c:pt idx="1">
                  <c:v>0.683994528043775</c:v>
                </c:pt>
                <c:pt idx="2">
                  <c:v>0.533049040511727</c:v>
                </c:pt>
                <c:pt idx="3">
                  <c:v>1.54753131908622</c:v>
                </c:pt>
                <c:pt idx="4">
                  <c:v>1.006191950464396</c:v>
                </c:pt>
                <c:pt idx="5">
                  <c:v>0.679205851619645</c:v>
                </c:pt>
                <c:pt idx="6">
                  <c:v>0.526315789473684</c:v>
                </c:pt>
                <c:pt idx="7">
                  <c:v>0.593220338983051</c:v>
                </c:pt>
                <c:pt idx="8">
                  <c:v>0.492772667542707</c:v>
                </c:pt>
                <c:pt idx="9">
                  <c:v>0.456490727532097</c:v>
                </c:pt>
                <c:pt idx="10">
                  <c:v>0.405742821473159</c:v>
                </c:pt>
                <c:pt idx="11">
                  <c:v>0.439854656722127</c:v>
                </c:pt>
                <c:pt idx="12">
                  <c:v>0.402010050251256</c:v>
                </c:pt>
                <c:pt idx="13">
                  <c:v>0.367647058823529</c:v>
                </c:pt>
                <c:pt idx="14">
                  <c:v>0.424045896732352</c:v>
                </c:pt>
                <c:pt idx="15">
                  <c:v>0.310024112986566</c:v>
                </c:pt>
                <c:pt idx="16">
                  <c:v>0.403225806451613</c:v>
                </c:pt>
                <c:pt idx="17">
                  <c:v>0.146512990818519</c:v>
                </c:pt>
                <c:pt idx="18">
                  <c:v>0.214918957643055</c:v>
                </c:pt>
                <c:pt idx="19">
                  <c:v>0.178037316621564</c:v>
                </c:pt>
                <c:pt idx="20">
                  <c:v>0.314534415916904</c:v>
                </c:pt>
                <c:pt idx="21">
                  <c:v>0.106149063613617</c:v>
                </c:pt>
                <c:pt idx="22">
                  <c:v>0.0840194925222651</c:v>
                </c:pt>
                <c:pt idx="23">
                  <c:v>0.220030349013657</c:v>
                </c:pt>
                <c:pt idx="24">
                  <c:v>0.318830953171704</c:v>
                </c:pt>
                <c:pt idx="25">
                  <c:v>0.334471465403108</c:v>
                </c:pt>
                <c:pt idx="26">
                  <c:v>0.457625627035114</c:v>
                </c:pt>
                <c:pt idx="27">
                  <c:v>0.397969777367632</c:v>
                </c:pt>
              </c:numCache>
            </c:numRef>
          </c:val>
          <c:extLst xmlns:c16r2="http://schemas.microsoft.com/office/drawing/2015/06/chart">
            <c:ext xmlns:c16="http://schemas.microsoft.com/office/drawing/2014/chart" uri="{C3380CC4-5D6E-409C-BE32-E72D297353CC}">
              <c16:uniqueId val="{00000000-287E-471B-A14C-41B0476DC25C}"/>
            </c:ext>
          </c:extLst>
        </c:ser>
        <c:dLbls>
          <c:showLegendKey val="0"/>
          <c:showVal val="0"/>
          <c:showCatName val="0"/>
          <c:showSerName val="0"/>
          <c:showPercent val="0"/>
          <c:showBubbleSize val="0"/>
        </c:dLbls>
        <c:gapWidth val="219"/>
        <c:overlap val="-27"/>
        <c:axId val="1918773344"/>
        <c:axId val="1914529168"/>
      </c:barChart>
      <c:catAx>
        <c:axId val="1918773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914529168"/>
        <c:crosses val="autoZero"/>
        <c:auto val="1"/>
        <c:lblAlgn val="ctr"/>
        <c:lblOffset val="100"/>
        <c:noMultiLvlLbl val="0"/>
      </c:catAx>
      <c:valAx>
        <c:axId val="1914529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GB"/>
          </a:p>
        </c:txPr>
        <c:crossAx val="19187733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GB"/>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75DB14F-4AE1-6E48-9563-00940B2857FC}">
  <we:reference id="wa104380122" version="1.0.0.1" store="en-GB" storeType="OMEX"/>
  <we:alternateReferences>
    <we:reference id="wa104380122" version="1.0.0.1" store="wa104380122" storeType="OMEX"/>
  </we:alternateReferences>
  <we:properties>
    <we:property name="contentControlsValues" value="&quot;{}&quot;"/>
    <we:property name="citationStyle" value="&quot;{\&quot;id\&quot;:\&quot;rwuserstyle:59f983b5e4b0e8116c321f65\&quot;,\&quot;styleType\&quot;:\&quot;refworks\&quot;,\&quot;name\&quot;:\&quot;Harvard Stirling University\&quot;,\&quot;userId\&quot;:\&quot;user:51876dc0f848c730788972b2\&quot;,\&quot;isInstitutional\&quot;:true,\&quot;citeStyle\&quot;:\&quot;INTEXT_ONLY\&quot;,\&quot;isSorted\&quot;:true,\&quot;usesNumbers\&quot;:false}&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9E69328-F35D-FC46-AF57-8AEA18A903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336</Pages>
  <Words>89445</Words>
  <Characters>509842</Characters>
  <Application>Microsoft Macintosh Word</Application>
  <DocSecurity>0</DocSecurity>
  <Lines>4248</Lines>
  <Paragraphs>1196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598091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2019-06-05T10:48:00Z</dcterms:created>
  <dcterms:modified xsi:type="dcterms:W3CDTF">2019-09-02T14:02:00Z</dcterms:modified>
</cp:coreProperties>
</file>